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43F8" w14:textId="5B164417" w:rsidR="00ED7FD6" w:rsidRPr="00CB6CC8" w:rsidRDefault="00DD79E6" w:rsidP="00DD79E6">
      <w:pPr>
        <w:spacing w:after="0" w:line="240" w:lineRule="auto"/>
        <w:ind w:left="0" w:right="57" w:firstLine="0"/>
        <w:jc w:val="center"/>
        <w:rPr>
          <w:b/>
          <w:bCs/>
          <w:sz w:val="23"/>
          <w:szCs w:val="23"/>
        </w:rPr>
      </w:pPr>
      <w:r w:rsidRPr="00CB6CC8">
        <w:rPr>
          <w:b/>
          <w:bCs/>
          <w:sz w:val="23"/>
          <w:szCs w:val="23"/>
        </w:rPr>
        <w:t>Iepirkuma līgums Nr. 01 – 29/</w:t>
      </w:r>
      <w:r w:rsidR="006A56FC">
        <w:rPr>
          <w:b/>
          <w:bCs/>
          <w:sz w:val="23"/>
          <w:szCs w:val="23"/>
        </w:rPr>
        <w:t>8</w:t>
      </w:r>
    </w:p>
    <w:p w14:paraId="497F09B7" w14:textId="65BF614C" w:rsidR="00ED7FD6" w:rsidRPr="00CB6CC8" w:rsidRDefault="00EF0CC6" w:rsidP="00DD79E6">
      <w:pPr>
        <w:tabs>
          <w:tab w:val="center" w:pos="9640"/>
        </w:tabs>
        <w:spacing w:after="0" w:line="240" w:lineRule="auto"/>
        <w:ind w:left="-15" w:firstLine="0"/>
        <w:jc w:val="left"/>
        <w:rPr>
          <w:sz w:val="23"/>
          <w:szCs w:val="23"/>
        </w:rPr>
      </w:pPr>
      <w:r w:rsidRPr="00CB6CC8">
        <w:rPr>
          <w:sz w:val="23"/>
          <w:szCs w:val="23"/>
        </w:rPr>
        <w:tab/>
        <w:t xml:space="preserve"> </w:t>
      </w:r>
    </w:p>
    <w:p w14:paraId="29A4986F" w14:textId="796D0973" w:rsidR="00ED7FD6" w:rsidRPr="00CB6CC8" w:rsidRDefault="00DD79E6" w:rsidP="00DD79E6">
      <w:pPr>
        <w:spacing w:after="0" w:line="240" w:lineRule="auto"/>
        <w:ind w:left="881" w:right="47"/>
        <w:jc w:val="right"/>
        <w:rPr>
          <w:i/>
          <w:sz w:val="20"/>
          <w:szCs w:val="20"/>
        </w:rPr>
      </w:pPr>
      <w:r w:rsidRPr="00CB6CC8">
        <w:rPr>
          <w:i/>
          <w:sz w:val="20"/>
          <w:szCs w:val="20"/>
        </w:rPr>
        <w:t xml:space="preserve">Dokumenta parakstīšanas datums ir pēdējā pievienotā droša </w:t>
      </w:r>
    </w:p>
    <w:p w14:paraId="2A78A3D5" w14:textId="1A839842" w:rsidR="00ED7FD6" w:rsidRPr="00CB6CC8" w:rsidRDefault="00DD79E6" w:rsidP="00DD79E6">
      <w:pPr>
        <w:spacing w:after="0" w:line="240" w:lineRule="auto"/>
        <w:ind w:left="1575" w:right="47"/>
        <w:jc w:val="right"/>
        <w:rPr>
          <w:i/>
          <w:sz w:val="20"/>
          <w:szCs w:val="20"/>
        </w:rPr>
      </w:pPr>
      <w:r w:rsidRPr="00CB6CC8">
        <w:rPr>
          <w:i/>
          <w:sz w:val="20"/>
          <w:szCs w:val="20"/>
        </w:rPr>
        <w:t xml:space="preserve">Elektroniskā paraksta un tā laika zīmoga datums </w:t>
      </w:r>
    </w:p>
    <w:p w14:paraId="7131DD1F" w14:textId="77777777" w:rsidR="00ED7FD6" w:rsidRPr="00CB6CC8" w:rsidRDefault="00EF0CC6" w:rsidP="00DD79E6">
      <w:pPr>
        <w:spacing w:after="0" w:line="240" w:lineRule="auto"/>
        <w:ind w:left="0" w:firstLine="0"/>
        <w:jc w:val="left"/>
        <w:rPr>
          <w:sz w:val="23"/>
          <w:szCs w:val="23"/>
        </w:rPr>
      </w:pPr>
      <w:r w:rsidRPr="00CB6CC8">
        <w:rPr>
          <w:sz w:val="23"/>
          <w:szCs w:val="23"/>
        </w:rPr>
        <w:t xml:space="preserve"> </w:t>
      </w:r>
    </w:p>
    <w:p w14:paraId="20FCD7B0" w14:textId="1FA112A8" w:rsidR="00ED7FD6" w:rsidRPr="00CB6CC8" w:rsidRDefault="00E407E1" w:rsidP="00DD79E6">
      <w:pPr>
        <w:spacing w:after="0" w:line="240" w:lineRule="auto"/>
        <w:ind w:left="-15" w:right="47" w:firstLine="720"/>
        <w:rPr>
          <w:bCs/>
          <w:sz w:val="23"/>
          <w:szCs w:val="23"/>
        </w:rPr>
      </w:pPr>
      <w:r w:rsidRPr="00CB6CC8">
        <w:rPr>
          <w:b/>
          <w:bCs/>
          <w:sz w:val="23"/>
          <w:szCs w:val="23"/>
        </w:rPr>
        <w:t>VSIA “Traumatoloģijas un ortopēdijas slimnīca”</w:t>
      </w:r>
      <w:r w:rsidRPr="00CB6CC8">
        <w:rPr>
          <w:sz w:val="23"/>
          <w:szCs w:val="23"/>
        </w:rPr>
        <w:t>,</w:t>
      </w:r>
      <w:r w:rsidRPr="00CB6CC8">
        <w:rPr>
          <w:bCs/>
          <w:sz w:val="23"/>
          <w:szCs w:val="23"/>
        </w:rPr>
        <w:t xml:space="preserve"> reģistrācijas Nr. 40003410729, turpmāk – Pasūtītājs, tās valdes priekšsēdētājas Anitas Vaivodes un valdes locekļu Ineses Rantiņas un Modra Ciema personā, kuri rīkojas uz Statūtu pamata</w:t>
      </w:r>
      <w:r w:rsidR="00EF0CC6" w:rsidRPr="00CB6CC8">
        <w:rPr>
          <w:bCs/>
          <w:sz w:val="23"/>
          <w:szCs w:val="23"/>
        </w:rPr>
        <w:t xml:space="preserve">, no vienas puses, un </w:t>
      </w:r>
    </w:p>
    <w:p w14:paraId="1EEB444B" w14:textId="4F68E73F" w:rsidR="00ED7FD6" w:rsidRPr="00CB6CC8" w:rsidRDefault="006A56FC" w:rsidP="00DD79E6">
      <w:pPr>
        <w:spacing w:after="0" w:line="240" w:lineRule="auto"/>
        <w:ind w:left="-15" w:right="47" w:firstLine="720"/>
        <w:rPr>
          <w:sz w:val="23"/>
          <w:szCs w:val="23"/>
        </w:rPr>
      </w:pPr>
      <w:proofErr w:type="spellStart"/>
      <w:r>
        <w:rPr>
          <w:b/>
          <w:bCs/>
          <w:sz w:val="23"/>
          <w:szCs w:val="23"/>
        </w:rPr>
        <w:t>Syntrade</w:t>
      </w:r>
      <w:proofErr w:type="spellEnd"/>
      <w:r>
        <w:rPr>
          <w:b/>
          <w:bCs/>
          <w:sz w:val="23"/>
          <w:szCs w:val="23"/>
        </w:rPr>
        <w:t xml:space="preserve"> </w:t>
      </w:r>
      <w:proofErr w:type="spellStart"/>
      <w:r>
        <w:rPr>
          <w:b/>
          <w:bCs/>
          <w:sz w:val="23"/>
          <w:szCs w:val="23"/>
        </w:rPr>
        <w:t>Oy</w:t>
      </w:r>
      <w:proofErr w:type="spellEnd"/>
      <w:r w:rsidR="00EF0CC6" w:rsidRPr="00CB6CC8">
        <w:rPr>
          <w:sz w:val="23"/>
          <w:szCs w:val="23"/>
        </w:rPr>
        <w:t>, reģistrācijas Nr.</w:t>
      </w:r>
      <w:r w:rsidR="00E407E1" w:rsidRPr="00CB6CC8">
        <w:rPr>
          <w:sz w:val="23"/>
          <w:szCs w:val="23"/>
        </w:rPr>
        <w:t xml:space="preserve"> </w:t>
      </w:r>
      <w:r w:rsidR="00527921" w:rsidRPr="00527921">
        <w:rPr>
          <w:sz w:val="23"/>
          <w:szCs w:val="23"/>
        </w:rPr>
        <w:t>2532909-9</w:t>
      </w:r>
      <w:r w:rsidR="00EF0CC6" w:rsidRPr="00CB6CC8">
        <w:rPr>
          <w:sz w:val="23"/>
          <w:szCs w:val="23"/>
        </w:rPr>
        <w:t>, turpmāk – Izpildītājs, kuru</w:t>
      </w:r>
      <w:r w:rsidR="00D6348C">
        <w:rPr>
          <w:sz w:val="23"/>
          <w:szCs w:val="23"/>
        </w:rPr>
        <w:t xml:space="preserve"> pārstāv</w:t>
      </w:r>
      <w:r w:rsidR="00EF0CC6" w:rsidRPr="00CB6CC8">
        <w:rPr>
          <w:sz w:val="23"/>
          <w:szCs w:val="23"/>
        </w:rPr>
        <w:t xml:space="preserve"> </w:t>
      </w:r>
      <w:r w:rsidR="00D6348C" w:rsidRPr="00220730">
        <w:rPr>
          <w:szCs w:val="24"/>
        </w:rPr>
        <w:t>izpilddirektor</w:t>
      </w:r>
      <w:r w:rsidR="00D6348C">
        <w:rPr>
          <w:szCs w:val="24"/>
        </w:rPr>
        <w:t>s</w:t>
      </w:r>
      <w:r w:rsidR="00D6348C" w:rsidRPr="00220730">
        <w:rPr>
          <w:szCs w:val="24"/>
        </w:rPr>
        <w:t xml:space="preserve"> Ben </w:t>
      </w:r>
      <w:proofErr w:type="spellStart"/>
      <w:r w:rsidR="00D6348C" w:rsidRPr="00220730">
        <w:rPr>
          <w:szCs w:val="24"/>
        </w:rPr>
        <w:t>Fuchs</w:t>
      </w:r>
      <w:proofErr w:type="spellEnd"/>
      <w:r w:rsidR="00EF0CC6" w:rsidRPr="00CB6CC8">
        <w:rPr>
          <w:sz w:val="23"/>
          <w:szCs w:val="23"/>
        </w:rPr>
        <w:t xml:space="preserve">, abi kopā turpmāk – Puses, katrs atsevišķi – Puse,  pamatojoties uz Pasūtītāja rīkotās sarunu procedūras </w:t>
      </w:r>
      <w:r w:rsidR="00EF0CC6" w:rsidRPr="00954572">
        <w:rPr>
          <w:i/>
          <w:iCs/>
          <w:sz w:val="23"/>
          <w:szCs w:val="23"/>
        </w:rPr>
        <w:t>„</w:t>
      </w:r>
      <w:r w:rsidR="0019473F" w:rsidRPr="00954572">
        <w:rPr>
          <w:i/>
          <w:iCs/>
          <w:sz w:val="23"/>
          <w:szCs w:val="23"/>
        </w:rPr>
        <w:t>Ražotāju specifisko instrumentu remonta pakalpojuma sniegšana</w:t>
      </w:r>
      <w:r w:rsidR="00EF0CC6" w:rsidRPr="00954572">
        <w:rPr>
          <w:i/>
          <w:iCs/>
          <w:sz w:val="23"/>
          <w:szCs w:val="23"/>
        </w:rPr>
        <w:t xml:space="preserve">”, ID. Nr. </w:t>
      </w:r>
      <w:r w:rsidR="0019473F" w:rsidRPr="00954572">
        <w:rPr>
          <w:i/>
          <w:iCs/>
          <w:sz w:val="23"/>
          <w:szCs w:val="23"/>
        </w:rPr>
        <w:t>VSIA TOS 2022/3SP</w:t>
      </w:r>
      <w:r w:rsidR="00EF0CC6" w:rsidRPr="00CB6CC8">
        <w:rPr>
          <w:sz w:val="23"/>
          <w:szCs w:val="23"/>
        </w:rPr>
        <w:t xml:space="preserve">, rezultātiem, noslēdz šādu līgumu (turpmāk </w:t>
      </w:r>
    </w:p>
    <w:p w14:paraId="42A7C46B" w14:textId="77777777" w:rsidR="00ED7FD6" w:rsidRPr="00CB6CC8" w:rsidRDefault="00EF0CC6" w:rsidP="00DD79E6">
      <w:pPr>
        <w:spacing w:after="0" w:line="240" w:lineRule="auto"/>
        <w:ind w:left="-5" w:right="47"/>
        <w:rPr>
          <w:sz w:val="23"/>
          <w:szCs w:val="23"/>
        </w:rPr>
      </w:pPr>
      <w:r w:rsidRPr="00CB6CC8">
        <w:rPr>
          <w:sz w:val="23"/>
          <w:szCs w:val="23"/>
        </w:rPr>
        <w:t xml:space="preserve">– Līgums): </w:t>
      </w:r>
    </w:p>
    <w:p w14:paraId="3927082D" w14:textId="77777777" w:rsidR="00ED7FD6" w:rsidRPr="00CB6CC8" w:rsidRDefault="00EF0CC6" w:rsidP="00DD79E6">
      <w:pPr>
        <w:spacing w:after="0" w:line="240" w:lineRule="auto"/>
        <w:ind w:left="0" w:firstLine="0"/>
        <w:jc w:val="left"/>
        <w:rPr>
          <w:sz w:val="23"/>
          <w:szCs w:val="23"/>
        </w:rPr>
      </w:pPr>
      <w:r w:rsidRPr="00CB6CC8">
        <w:rPr>
          <w:sz w:val="23"/>
          <w:szCs w:val="23"/>
        </w:rPr>
        <w:t xml:space="preserve"> </w:t>
      </w:r>
    </w:p>
    <w:p w14:paraId="29716EE1" w14:textId="77777777" w:rsidR="00ED7FD6" w:rsidRPr="00CB6CC8" w:rsidRDefault="00EF0CC6" w:rsidP="00DD79E6">
      <w:pPr>
        <w:pStyle w:val="Virsraksts1"/>
        <w:tabs>
          <w:tab w:val="center" w:pos="3237"/>
          <w:tab w:val="center" w:pos="4936"/>
        </w:tabs>
        <w:spacing w:after="0" w:line="240" w:lineRule="auto"/>
        <w:ind w:left="0" w:firstLine="0"/>
        <w:jc w:val="left"/>
        <w:rPr>
          <w:bCs/>
          <w:sz w:val="23"/>
          <w:szCs w:val="23"/>
        </w:rPr>
      </w:pPr>
      <w:r w:rsidRPr="00CB6CC8">
        <w:rPr>
          <w:rFonts w:eastAsia="Calibri"/>
          <w:bCs/>
          <w:sz w:val="23"/>
          <w:szCs w:val="23"/>
        </w:rPr>
        <w:tab/>
      </w:r>
      <w:r w:rsidRPr="00CB6CC8">
        <w:rPr>
          <w:bCs/>
          <w:sz w:val="23"/>
          <w:szCs w:val="23"/>
        </w:rPr>
        <w:t>1.</w:t>
      </w:r>
      <w:r w:rsidRPr="00CB6CC8">
        <w:rPr>
          <w:rFonts w:eastAsia="Arial"/>
          <w:bCs/>
          <w:sz w:val="23"/>
          <w:szCs w:val="23"/>
        </w:rPr>
        <w:t xml:space="preserve"> </w:t>
      </w:r>
      <w:r w:rsidRPr="00CB6CC8">
        <w:rPr>
          <w:rFonts w:eastAsia="Arial"/>
          <w:bCs/>
          <w:sz w:val="23"/>
          <w:szCs w:val="23"/>
        </w:rPr>
        <w:tab/>
      </w:r>
      <w:r w:rsidRPr="00CB6CC8">
        <w:rPr>
          <w:bCs/>
          <w:sz w:val="23"/>
          <w:szCs w:val="23"/>
        </w:rPr>
        <w:t xml:space="preserve">LĪGUMA PRIEKŠMETS </w:t>
      </w:r>
    </w:p>
    <w:p w14:paraId="4374AF64" w14:textId="52D7C177" w:rsidR="00ED7FD6" w:rsidRPr="00CB6CC8" w:rsidRDefault="00EF0CC6" w:rsidP="005D16BF">
      <w:pPr>
        <w:spacing w:after="0" w:line="240" w:lineRule="auto"/>
        <w:ind w:left="451" w:right="47" w:hanging="466"/>
        <w:rPr>
          <w:sz w:val="23"/>
          <w:szCs w:val="23"/>
        </w:rPr>
      </w:pPr>
      <w:r w:rsidRPr="00CB6CC8">
        <w:rPr>
          <w:sz w:val="23"/>
          <w:szCs w:val="23"/>
        </w:rPr>
        <w:t>1.1.</w:t>
      </w:r>
      <w:r w:rsidRPr="00CB6CC8">
        <w:rPr>
          <w:rFonts w:eastAsia="Arial"/>
          <w:sz w:val="23"/>
          <w:szCs w:val="23"/>
        </w:rPr>
        <w:t xml:space="preserve"> </w:t>
      </w:r>
      <w:r w:rsidRPr="00CB6CC8">
        <w:rPr>
          <w:sz w:val="23"/>
          <w:szCs w:val="23"/>
        </w:rPr>
        <w:t xml:space="preserve">Izpildītājs veic </w:t>
      </w:r>
      <w:r w:rsidRPr="00A201B3">
        <w:rPr>
          <w:i/>
          <w:iCs/>
          <w:sz w:val="23"/>
          <w:szCs w:val="23"/>
        </w:rPr>
        <w:t>ražotāju</w:t>
      </w:r>
      <w:r w:rsidR="0019473F" w:rsidRPr="00A201B3">
        <w:rPr>
          <w:i/>
          <w:iCs/>
          <w:sz w:val="23"/>
          <w:szCs w:val="23"/>
        </w:rPr>
        <w:t xml:space="preserve"> specifisko instrumentu </w:t>
      </w:r>
      <w:r w:rsidR="00723BCE" w:rsidRPr="00A201B3">
        <w:rPr>
          <w:i/>
          <w:iCs/>
          <w:sz w:val="23"/>
          <w:szCs w:val="23"/>
        </w:rPr>
        <w:t xml:space="preserve">iepirkuma priekšmeta </w:t>
      </w:r>
      <w:r w:rsidR="006A56FC">
        <w:rPr>
          <w:i/>
          <w:iCs/>
          <w:sz w:val="23"/>
          <w:szCs w:val="23"/>
        </w:rPr>
        <w:t>1</w:t>
      </w:r>
      <w:r w:rsidR="00723BCE" w:rsidRPr="00A201B3">
        <w:rPr>
          <w:i/>
          <w:iCs/>
          <w:sz w:val="23"/>
          <w:szCs w:val="23"/>
        </w:rPr>
        <w:t>. daļā</w:t>
      </w:r>
      <w:r w:rsidR="00723BCE" w:rsidRPr="00CB6CC8">
        <w:rPr>
          <w:sz w:val="23"/>
          <w:szCs w:val="23"/>
        </w:rPr>
        <w:t xml:space="preserve"> </w:t>
      </w:r>
      <w:r w:rsidRPr="00CB6CC8">
        <w:rPr>
          <w:sz w:val="23"/>
          <w:szCs w:val="23"/>
        </w:rPr>
        <w:t xml:space="preserve">(turpmāk – </w:t>
      </w:r>
      <w:r w:rsidR="00124800" w:rsidRPr="00CB6CC8">
        <w:rPr>
          <w:sz w:val="23"/>
          <w:szCs w:val="23"/>
        </w:rPr>
        <w:t xml:space="preserve">Ierīce vai </w:t>
      </w:r>
      <w:r w:rsidRPr="00CB6CC8">
        <w:rPr>
          <w:sz w:val="23"/>
          <w:szCs w:val="23"/>
        </w:rPr>
        <w:t>Ierīces) tehnisko apkopi, darbības pārbaudi, remontu un rezerves daļu piegādi (turpmāk – Pakalpojums) atbilstoši Latvijas Republikā spēkā esošajiem normatīvajiem aktiem un Līguma noteikumiem</w:t>
      </w:r>
      <w:r w:rsidR="0019473F" w:rsidRPr="00CB6CC8">
        <w:rPr>
          <w:sz w:val="23"/>
          <w:szCs w:val="23"/>
        </w:rPr>
        <w:t xml:space="preserve">, </w:t>
      </w:r>
      <w:r w:rsidRPr="00CB6CC8">
        <w:rPr>
          <w:sz w:val="23"/>
          <w:szCs w:val="23"/>
        </w:rPr>
        <w:t>tai skaitā Līguma pielikumiem</w:t>
      </w:r>
      <w:r w:rsidR="005D16BF">
        <w:rPr>
          <w:sz w:val="23"/>
          <w:szCs w:val="23"/>
        </w:rPr>
        <w:t xml:space="preserve"> (</w:t>
      </w:r>
      <w:r w:rsidRPr="00CB6CC8">
        <w:rPr>
          <w:sz w:val="23"/>
          <w:szCs w:val="23"/>
        </w:rPr>
        <w:t>Pielikums Nr.1 – Tehniskā specifikācija</w:t>
      </w:r>
      <w:r w:rsidR="00D33799">
        <w:rPr>
          <w:sz w:val="23"/>
          <w:szCs w:val="23"/>
        </w:rPr>
        <w:t xml:space="preserve"> – tehniskais piedāvājums</w:t>
      </w:r>
      <w:r w:rsidRPr="00CB6CC8">
        <w:rPr>
          <w:sz w:val="23"/>
          <w:szCs w:val="23"/>
        </w:rPr>
        <w:t>;</w:t>
      </w:r>
      <w:r w:rsidR="005D16BF">
        <w:rPr>
          <w:sz w:val="23"/>
          <w:szCs w:val="23"/>
        </w:rPr>
        <w:t xml:space="preserve"> </w:t>
      </w:r>
      <w:r w:rsidRPr="00CB6CC8">
        <w:rPr>
          <w:sz w:val="23"/>
          <w:szCs w:val="23"/>
        </w:rPr>
        <w:t>Pielikums Nr.</w:t>
      </w:r>
      <w:r w:rsidR="00D33799">
        <w:rPr>
          <w:sz w:val="23"/>
          <w:szCs w:val="23"/>
        </w:rPr>
        <w:t>2</w:t>
      </w:r>
      <w:r w:rsidRPr="00CB6CC8">
        <w:rPr>
          <w:sz w:val="23"/>
          <w:szCs w:val="23"/>
        </w:rPr>
        <w:t xml:space="preserve"> – Finanšu piedāvājums</w:t>
      </w:r>
      <w:r w:rsidR="005D16BF">
        <w:rPr>
          <w:sz w:val="23"/>
          <w:szCs w:val="23"/>
        </w:rPr>
        <w:t>).</w:t>
      </w:r>
    </w:p>
    <w:p w14:paraId="383E0D21" w14:textId="388FA70A" w:rsidR="00ED7FD6" w:rsidRPr="00CB6CC8" w:rsidRDefault="00EF0CC6" w:rsidP="00DD79E6">
      <w:pPr>
        <w:spacing w:after="0" w:line="240" w:lineRule="auto"/>
        <w:ind w:left="412" w:right="47" w:hanging="427"/>
        <w:rPr>
          <w:sz w:val="23"/>
          <w:szCs w:val="23"/>
        </w:rPr>
      </w:pPr>
      <w:r w:rsidRPr="00CB6CC8">
        <w:rPr>
          <w:sz w:val="23"/>
          <w:szCs w:val="23"/>
        </w:rPr>
        <w:t>1.2.</w:t>
      </w:r>
      <w:r w:rsidRPr="00CB6CC8">
        <w:rPr>
          <w:rFonts w:eastAsia="Arial"/>
          <w:sz w:val="23"/>
          <w:szCs w:val="23"/>
        </w:rPr>
        <w:t xml:space="preserve"> </w:t>
      </w:r>
      <w:r w:rsidRPr="00CB6CC8">
        <w:rPr>
          <w:sz w:val="23"/>
          <w:szCs w:val="23"/>
        </w:rPr>
        <w:t>Līguma pielikumos noteiktie Pakalpojumu apjomi ir plānotie, Pasūtītājs negarantē to izmantošanu pilnā apmērā un Izpildītājs nav tiesīgs par to celt iebildumus.</w:t>
      </w:r>
    </w:p>
    <w:p w14:paraId="3F8A6A9A" w14:textId="77777777" w:rsidR="00ED7FD6" w:rsidRPr="00CB6CC8" w:rsidRDefault="00EF0CC6" w:rsidP="00DD79E6">
      <w:pPr>
        <w:spacing w:after="0" w:line="240" w:lineRule="auto"/>
        <w:ind w:left="684" w:firstLine="0"/>
        <w:jc w:val="left"/>
        <w:rPr>
          <w:sz w:val="23"/>
          <w:szCs w:val="23"/>
        </w:rPr>
      </w:pPr>
      <w:r w:rsidRPr="00CB6CC8">
        <w:rPr>
          <w:sz w:val="23"/>
          <w:szCs w:val="23"/>
        </w:rPr>
        <w:t xml:space="preserve"> </w:t>
      </w:r>
    </w:p>
    <w:p w14:paraId="3C2877F4" w14:textId="77777777" w:rsidR="00ED7FD6" w:rsidRPr="00CB6CC8" w:rsidRDefault="00EF0CC6" w:rsidP="00DD79E6">
      <w:pPr>
        <w:pStyle w:val="Virsraksts1"/>
        <w:tabs>
          <w:tab w:val="center" w:pos="3045"/>
          <w:tab w:val="center" w:pos="4935"/>
        </w:tabs>
        <w:spacing w:after="0" w:line="240" w:lineRule="auto"/>
        <w:ind w:left="0" w:firstLine="0"/>
        <w:jc w:val="left"/>
        <w:rPr>
          <w:bCs/>
          <w:sz w:val="23"/>
          <w:szCs w:val="23"/>
        </w:rPr>
      </w:pPr>
      <w:r w:rsidRPr="00CB6CC8">
        <w:rPr>
          <w:rFonts w:eastAsia="Calibri"/>
          <w:bCs/>
          <w:sz w:val="23"/>
          <w:szCs w:val="23"/>
        </w:rPr>
        <w:tab/>
      </w:r>
      <w:r w:rsidRPr="00CB6CC8">
        <w:rPr>
          <w:bCs/>
          <w:sz w:val="23"/>
          <w:szCs w:val="23"/>
        </w:rPr>
        <w:t>2.</w:t>
      </w:r>
      <w:r w:rsidRPr="00CB6CC8">
        <w:rPr>
          <w:rFonts w:eastAsia="Arial"/>
          <w:bCs/>
          <w:sz w:val="23"/>
          <w:szCs w:val="23"/>
        </w:rPr>
        <w:t xml:space="preserve"> </w:t>
      </w:r>
      <w:r w:rsidRPr="00CB6CC8">
        <w:rPr>
          <w:rFonts w:eastAsia="Arial"/>
          <w:bCs/>
          <w:sz w:val="23"/>
          <w:szCs w:val="23"/>
        </w:rPr>
        <w:tab/>
      </w:r>
      <w:r w:rsidRPr="00CB6CC8">
        <w:rPr>
          <w:bCs/>
          <w:sz w:val="23"/>
          <w:szCs w:val="23"/>
        </w:rPr>
        <w:t xml:space="preserve">IZPILDĪTĀJA PIENĀKUMI  </w:t>
      </w:r>
    </w:p>
    <w:p w14:paraId="778E9597" w14:textId="3ED1C3BB" w:rsidR="00ED7FD6" w:rsidRPr="00CB6CC8" w:rsidRDefault="00EF0CC6" w:rsidP="00DD79E6">
      <w:pPr>
        <w:spacing w:after="0" w:line="240" w:lineRule="auto"/>
        <w:ind w:left="451" w:right="47" w:hanging="466"/>
        <w:rPr>
          <w:sz w:val="23"/>
          <w:szCs w:val="23"/>
        </w:rPr>
      </w:pPr>
      <w:r w:rsidRPr="00CB6CC8">
        <w:rPr>
          <w:sz w:val="23"/>
          <w:szCs w:val="23"/>
        </w:rPr>
        <w:t>2.1.</w:t>
      </w:r>
      <w:r w:rsidRPr="00CB6CC8">
        <w:rPr>
          <w:rFonts w:eastAsia="Arial"/>
          <w:sz w:val="23"/>
          <w:szCs w:val="23"/>
        </w:rPr>
        <w:t xml:space="preserve"> </w:t>
      </w:r>
      <w:r w:rsidRPr="00CB6CC8">
        <w:rPr>
          <w:sz w:val="23"/>
          <w:szCs w:val="23"/>
        </w:rPr>
        <w:t>Nodrošināt Ierīču pilnvērtīgu funkcionēšanu, sniedzot nepieciešamos Pakalpojumus saskaņā ar Ierīču tehnisko dokumentāciju un Līguma un tā pielikumu noteikumiem.</w:t>
      </w:r>
    </w:p>
    <w:p w14:paraId="340DCCC6" w14:textId="06A9E563" w:rsidR="00ED7FD6" w:rsidRPr="00CB6CC8" w:rsidRDefault="00EF0CC6" w:rsidP="00DD79E6">
      <w:pPr>
        <w:spacing w:after="0" w:line="240" w:lineRule="auto"/>
        <w:ind w:left="451" w:right="47" w:hanging="466"/>
        <w:rPr>
          <w:sz w:val="23"/>
          <w:szCs w:val="23"/>
        </w:rPr>
      </w:pPr>
      <w:r w:rsidRPr="00CB6CC8">
        <w:rPr>
          <w:sz w:val="23"/>
          <w:szCs w:val="23"/>
        </w:rPr>
        <w:t>2.2.</w:t>
      </w:r>
      <w:r w:rsidRPr="00CB6CC8">
        <w:rPr>
          <w:rFonts w:eastAsia="Arial"/>
          <w:sz w:val="23"/>
          <w:szCs w:val="23"/>
        </w:rPr>
        <w:t xml:space="preserve"> </w:t>
      </w:r>
      <w:r w:rsidRPr="00CB6CC8">
        <w:rPr>
          <w:sz w:val="23"/>
          <w:szCs w:val="23"/>
        </w:rPr>
        <w:t>Garantēt Pakalpojuma kvalificētu veikšanu ar Izpildītāja darbaspēku. Nodrošināt sniegto Pakalpojumu dokumentēšanu un ierakstu veikšanu Ierīču tehniskajā žurnālā.</w:t>
      </w:r>
    </w:p>
    <w:p w14:paraId="0A72E3C3" w14:textId="49500E5A" w:rsidR="00ED7FD6" w:rsidRPr="00CB6CC8" w:rsidRDefault="00EF0CC6" w:rsidP="00CB6CC8">
      <w:pPr>
        <w:spacing w:after="0" w:line="240" w:lineRule="auto"/>
        <w:ind w:left="451" w:right="47" w:hanging="466"/>
        <w:rPr>
          <w:sz w:val="23"/>
          <w:szCs w:val="23"/>
        </w:rPr>
      </w:pPr>
      <w:r w:rsidRPr="00CB6CC8">
        <w:rPr>
          <w:sz w:val="23"/>
          <w:szCs w:val="23"/>
        </w:rPr>
        <w:t>2.3.</w:t>
      </w:r>
      <w:r w:rsidRPr="00CB6CC8">
        <w:rPr>
          <w:rFonts w:eastAsia="Arial"/>
          <w:sz w:val="23"/>
          <w:szCs w:val="23"/>
        </w:rPr>
        <w:t xml:space="preserve"> </w:t>
      </w:r>
      <w:r w:rsidRPr="00CB6CC8">
        <w:rPr>
          <w:sz w:val="23"/>
          <w:szCs w:val="23"/>
        </w:rPr>
        <w:t xml:space="preserve">Sastādīt darbu izpildes aktu pēc katra Pakalpojuma sniegšanas un iesniegt to Pasūtītājam akceptēšanai. </w:t>
      </w:r>
    </w:p>
    <w:p w14:paraId="74985EAB" w14:textId="77777777" w:rsidR="00ED7FD6" w:rsidRPr="00CB6CC8" w:rsidRDefault="00EF0CC6" w:rsidP="00DD79E6">
      <w:pPr>
        <w:spacing w:after="0" w:line="240" w:lineRule="auto"/>
        <w:ind w:left="451" w:right="47" w:hanging="466"/>
        <w:rPr>
          <w:sz w:val="23"/>
          <w:szCs w:val="23"/>
        </w:rPr>
      </w:pPr>
      <w:r w:rsidRPr="00CB6CC8">
        <w:rPr>
          <w:sz w:val="23"/>
          <w:szCs w:val="23"/>
        </w:rPr>
        <w:t>2.4.</w:t>
      </w:r>
      <w:r w:rsidRPr="00CB6CC8">
        <w:rPr>
          <w:rFonts w:eastAsia="Arial"/>
          <w:sz w:val="23"/>
          <w:szCs w:val="23"/>
        </w:rPr>
        <w:t xml:space="preserve"> </w:t>
      </w:r>
      <w:r w:rsidRPr="00CB6CC8">
        <w:rPr>
          <w:sz w:val="23"/>
          <w:szCs w:val="23"/>
        </w:rPr>
        <w:t xml:space="preserve">Savlaicīgi brīdināt Pasūtītāju par prognozējamo Ierīču funkcionalitāti ilgtermiņā, sastādot attiecīgu apsekošanas aktu. </w:t>
      </w:r>
    </w:p>
    <w:p w14:paraId="17666910" w14:textId="1704751D" w:rsidR="00A34C52" w:rsidRPr="00CB6CC8" w:rsidRDefault="00EF0CC6" w:rsidP="00A34C52">
      <w:pPr>
        <w:spacing w:after="0" w:line="240" w:lineRule="auto"/>
        <w:ind w:left="-5" w:right="47"/>
        <w:rPr>
          <w:sz w:val="23"/>
          <w:szCs w:val="23"/>
        </w:rPr>
      </w:pPr>
      <w:r w:rsidRPr="00CB6CC8">
        <w:rPr>
          <w:sz w:val="23"/>
          <w:szCs w:val="23"/>
        </w:rPr>
        <w:t>2.5.</w:t>
      </w:r>
      <w:r w:rsidRPr="00CB6CC8">
        <w:rPr>
          <w:rFonts w:eastAsia="Arial"/>
          <w:sz w:val="23"/>
          <w:szCs w:val="23"/>
        </w:rPr>
        <w:t xml:space="preserve"> </w:t>
      </w:r>
      <w:r w:rsidRPr="00CB6CC8">
        <w:rPr>
          <w:sz w:val="23"/>
          <w:szCs w:val="23"/>
        </w:rPr>
        <w:t>Nodrošināt Izpildītāja servisa inženiera ierašanos pie Pasūtītāja</w:t>
      </w:r>
      <w:r w:rsidR="00C100D8">
        <w:rPr>
          <w:sz w:val="23"/>
          <w:szCs w:val="23"/>
        </w:rPr>
        <w:t xml:space="preserve"> pēc Pasūtītāja pieprasījuma</w:t>
      </w:r>
      <w:r w:rsidRPr="00CB6CC8">
        <w:rPr>
          <w:sz w:val="23"/>
          <w:szCs w:val="23"/>
        </w:rPr>
        <w:t>. Par Ierīču bojājumiem Pasūtītājs informē</w:t>
      </w:r>
      <w:r w:rsidR="00D6348C">
        <w:rPr>
          <w:sz w:val="23"/>
          <w:szCs w:val="23"/>
        </w:rPr>
        <w:t xml:space="preserve"> biroja vadītāju </w:t>
      </w:r>
      <w:r w:rsidR="00D6348C" w:rsidRPr="00450CC9">
        <w:rPr>
          <w:szCs w:val="24"/>
        </w:rPr>
        <w:t>Alis</w:t>
      </w:r>
      <w:r w:rsidR="00D6348C">
        <w:rPr>
          <w:szCs w:val="24"/>
        </w:rPr>
        <w:t>i</w:t>
      </w:r>
      <w:r w:rsidR="00D6348C" w:rsidRPr="00450CC9">
        <w:rPr>
          <w:szCs w:val="24"/>
        </w:rPr>
        <w:t xml:space="preserve"> </w:t>
      </w:r>
      <w:proofErr w:type="spellStart"/>
      <w:r w:rsidR="00D6348C" w:rsidRPr="00450CC9">
        <w:rPr>
          <w:szCs w:val="24"/>
        </w:rPr>
        <w:t>Šmukiņ</w:t>
      </w:r>
      <w:r w:rsidR="00D6348C">
        <w:rPr>
          <w:szCs w:val="24"/>
        </w:rPr>
        <w:t>u</w:t>
      </w:r>
      <w:proofErr w:type="spellEnd"/>
      <w:r w:rsidR="00D6348C" w:rsidRPr="00450CC9">
        <w:rPr>
          <w:szCs w:val="24"/>
        </w:rPr>
        <w:t>-Šķēl</w:t>
      </w:r>
      <w:r w:rsidR="00D6348C">
        <w:rPr>
          <w:szCs w:val="24"/>
        </w:rPr>
        <w:t xml:space="preserve">i </w:t>
      </w:r>
      <w:r w:rsidRPr="00CB6CC8">
        <w:rPr>
          <w:sz w:val="23"/>
          <w:szCs w:val="23"/>
        </w:rPr>
        <w:t xml:space="preserve">pa tālruni </w:t>
      </w:r>
      <w:r w:rsidR="00D6348C">
        <w:rPr>
          <w:sz w:val="23"/>
          <w:szCs w:val="23"/>
        </w:rPr>
        <w:t>27240524</w:t>
      </w:r>
      <w:r w:rsidRPr="00CB6CC8">
        <w:rPr>
          <w:sz w:val="23"/>
          <w:szCs w:val="23"/>
        </w:rPr>
        <w:t>,  vai e-pastu:</w:t>
      </w:r>
      <w:r w:rsidR="00D6348C">
        <w:rPr>
          <w:sz w:val="23"/>
          <w:szCs w:val="23"/>
        </w:rPr>
        <w:t xml:space="preserve"> </w:t>
      </w:r>
      <w:hyperlink r:id="rId7" w:history="1">
        <w:r w:rsidR="00D6348C" w:rsidRPr="007A29E0">
          <w:rPr>
            <w:rStyle w:val="Hipersaite"/>
            <w:sz w:val="23"/>
            <w:szCs w:val="23"/>
          </w:rPr>
          <w:t>alise.smukina-skele@syntrade.fi</w:t>
        </w:r>
      </w:hyperlink>
      <w:r w:rsidR="00D6348C">
        <w:rPr>
          <w:sz w:val="23"/>
          <w:szCs w:val="23"/>
        </w:rPr>
        <w:t xml:space="preserve"> </w:t>
      </w:r>
    </w:p>
    <w:p w14:paraId="0606079D" w14:textId="77777777" w:rsidR="00ED7FD6" w:rsidRPr="00CB6CC8" w:rsidRDefault="00EF0CC6" w:rsidP="00DD79E6">
      <w:pPr>
        <w:spacing w:after="0" w:line="240" w:lineRule="auto"/>
        <w:ind w:left="451" w:right="47" w:hanging="466"/>
        <w:rPr>
          <w:sz w:val="23"/>
          <w:szCs w:val="23"/>
        </w:rPr>
      </w:pPr>
      <w:r w:rsidRPr="00CB6CC8">
        <w:rPr>
          <w:sz w:val="23"/>
          <w:szCs w:val="23"/>
        </w:rPr>
        <w:t>2.6.</w:t>
      </w:r>
      <w:r w:rsidRPr="00CB6CC8">
        <w:rPr>
          <w:rFonts w:eastAsia="Arial"/>
          <w:sz w:val="23"/>
          <w:szCs w:val="23"/>
        </w:rPr>
        <w:t xml:space="preserve"> </w:t>
      </w:r>
      <w:r w:rsidRPr="00CB6CC8">
        <w:rPr>
          <w:sz w:val="23"/>
          <w:szCs w:val="23"/>
        </w:rPr>
        <w:t xml:space="preserve">Ierīču bojājumu gadījumos sastādīt defektēšanas aktu un plānojamo rezerves daļu izmaksu tāmi. Remonta darbi tiek veikti tikai pēc defekta akta un tāmes saskaņošanas ar Pasūtītāja atbildīgo personu. </w:t>
      </w:r>
    </w:p>
    <w:p w14:paraId="305ED1F3" w14:textId="73FF65D9" w:rsidR="00ED7FD6" w:rsidRPr="00CB6CC8" w:rsidRDefault="00EF0CC6" w:rsidP="00DD79E6">
      <w:pPr>
        <w:spacing w:after="0" w:line="240" w:lineRule="auto"/>
        <w:ind w:left="451" w:right="47" w:hanging="466"/>
        <w:rPr>
          <w:sz w:val="23"/>
          <w:szCs w:val="23"/>
        </w:rPr>
      </w:pPr>
      <w:r w:rsidRPr="00CB6CC8">
        <w:rPr>
          <w:sz w:val="23"/>
          <w:szCs w:val="23"/>
        </w:rPr>
        <w:t>2.7.</w:t>
      </w:r>
      <w:r w:rsidRPr="00CB6CC8">
        <w:rPr>
          <w:rFonts w:eastAsia="Arial"/>
          <w:sz w:val="23"/>
          <w:szCs w:val="23"/>
        </w:rPr>
        <w:t xml:space="preserve"> </w:t>
      </w:r>
      <w:r w:rsidRPr="00CB6CC8">
        <w:rPr>
          <w:sz w:val="23"/>
          <w:szCs w:val="23"/>
        </w:rPr>
        <w:t>Pēc defekta akta un tāmes saskaņošanas ar Pasūtītāja atbildīgo personu Izpildītājs nodrošina Ierīces remontu, bojāto detaļu nomaiņu pret pilnībā funkcionējošām rezerves daļām tā, ka Ierīce pilnā apjomā ir spējīga veikt tai paredzētās funkcijas</w:t>
      </w:r>
      <w:r w:rsidR="00CB6CC8">
        <w:rPr>
          <w:sz w:val="23"/>
          <w:szCs w:val="23"/>
        </w:rPr>
        <w:t>.</w:t>
      </w:r>
    </w:p>
    <w:p w14:paraId="40A92ECB" w14:textId="35D4FCA0" w:rsidR="00ED7FD6" w:rsidRPr="00CB6CC8" w:rsidRDefault="00EF0CC6" w:rsidP="00DD79E6">
      <w:pPr>
        <w:spacing w:after="0" w:line="240" w:lineRule="auto"/>
        <w:ind w:left="451" w:right="47" w:hanging="466"/>
        <w:rPr>
          <w:sz w:val="23"/>
          <w:szCs w:val="23"/>
        </w:rPr>
      </w:pPr>
      <w:r w:rsidRPr="00CB6CC8">
        <w:rPr>
          <w:sz w:val="23"/>
          <w:szCs w:val="23"/>
        </w:rPr>
        <w:t>2.8.</w:t>
      </w:r>
      <w:r w:rsidRPr="00CB6CC8">
        <w:rPr>
          <w:rFonts w:eastAsia="Arial"/>
          <w:sz w:val="23"/>
          <w:szCs w:val="23"/>
        </w:rPr>
        <w:t xml:space="preserve"> </w:t>
      </w:r>
      <w:r w:rsidRPr="00CB6CC8">
        <w:rPr>
          <w:sz w:val="23"/>
          <w:szCs w:val="23"/>
        </w:rPr>
        <w:t>Veiktajam darbam, darba laikā uzstādītajiem materiāliem un nomainītajām rezerves daļām nodrošināt garantijas laiku ne mazāku par ražotāja noteikto</w:t>
      </w:r>
      <w:r w:rsidR="00CB6CC8">
        <w:rPr>
          <w:sz w:val="23"/>
          <w:szCs w:val="23"/>
        </w:rPr>
        <w:t>.</w:t>
      </w:r>
    </w:p>
    <w:p w14:paraId="35750195" w14:textId="3C8F004E" w:rsidR="00ED7FD6" w:rsidRPr="00CB6CC8" w:rsidRDefault="00EF0CC6" w:rsidP="00DD79E6">
      <w:pPr>
        <w:spacing w:after="0" w:line="240" w:lineRule="auto"/>
        <w:ind w:left="412" w:right="47" w:hanging="427"/>
        <w:rPr>
          <w:sz w:val="23"/>
          <w:szCs w:val="23"/>
        </w:rPr>
      </w:pPr>
      <w:r w:rsidRPr="00CB6CC8">
        <w:rPr>
          <w:sz w:val="23"/>
          <w:szCs w:val="23"/>
        </w:rPr>
        <w:t>2.9.</w:t>
      </w:r>
      <w:r w:rsidRPr="00CB6CC8">
        <w:rPr>
          <w:rFonts w:eastAsia="Arial"/>
          <w:sz w:val="23"/>
          <w:szCs w:val="23"/>
        </w:rPr>
        <w:t xml:space="preserve"> </w:t>
      </w:r>
      <w:r w:rsidRPr="00CB6CC8">
        <w:rPr>
          <w:sz w:val="23"/>
          <w:szCs w:val="23"/>
        </w:rPr>
        <w:t>Nepieciešamības gadījumā nodrošināt Pasūtītāja personāla bezmaksas apmācību darbam ar Ierīcēm.</w:t>
      </w:r>
    </w:p>
    <w:p w14:paraId="64CA70D1" w14:textId="77777777" w:rsidR="00ED7FD6" w:rsidRPr="00CB6CC8" w:rsidRDefault="00EF0CC6" w:rsidP="00DD79E6">
      <w:pPr>
        <w:spacing w:after="0" w:line="240" w:lineRule="auto"/>
        <w:ind w:left="254" w:firstLine="0"/>
        <w:jc w:val="left"/>
        <w:rPr>
          <w:sz w:val="23"/>
          <w:szCs w:val="23"/>
        </w:rPr>
      </w:pPr>
      <w:r w:rsidRPr="00CB6CC8">
        <w:rPr>
          <w:sz w:val="23"/>
          <w:szCs w:val="23"/>
        </w:rPr>
        <w:t xml:space="preserve"> </w:t>
      </w:r>
    </w:p>
    <w:p w14:paraId="4556EAE6" w14:textId="77777777" w:rsidR="00ED7FD6" w:rsidRPr="00CB6CC8" w:rsidRDefault="00EF0CC6" w:rsidP="00DD79E6">
      <w:pPr>
        <w:pStyle w:val="Virsraksts1"/>
        <w:spacing w:after="0" w:line="240" w:lineRule="auto"/>
        <w:ind w:left="312" w:right="5"/>
        <w:rPr>
          <w:bCs/>
          <w:sz w:val="23"/>
          <w:szCs w:val="23"/>
        </w:rPr>
      </w:pPr>
      <w:r w:rsidRPr="00CB6CC8">
        <w:rPr>
          <w:bCs/>
          <w:sz w:val="23"/>
          <w:szCs w:val="23"/>
        </w:rPr>
        <w:t>3.</w:t>
      </w:r>
      <w:r w:rsidRPr="00CB6CC8">
        <w:rPr>
          <w:rFonts w:eastAsia="Arial"/>
          <w:bCs/>
          <w:sz w:val="23"/>
          <w:szCs w:val="23"/>
        </w:rPr>
        <w:t xml:space="preserve"> </w:t>
      </w:r>
      <w:r w:rsidRPr="00CB6CC8">
        <w:rPr>
          <w:bCs/>
          <w:sz w:val="23"/>
          <w:szCs w:val="23"/>
        </w:rPr>
        <w:t xml:space="preserve">PASŪTĪTĀJA PIENĀKUMI  </w:t>
      </w:r>
    </w:p>
    <w:p w14:paraId="327E65C1" w14:textId="27F33C2E" w:rsidR="00ED7FD6" w:rsidRPr="00CB6CC8" w:rsidRDefault="00EF0CC6" w:rsidP="00DD79E6">
      <w:pPr>
        <w:spacing w:after="0" w:line="240" w:lineRule="auto"/>
        <w:ind w:left="451" w:right="47" w:hanging="466"/>
        <w:rPr>
          <w:sz w:val="23"/>
          <w:szCs w:val="23"/>
        </w:rPr>
      </w:pPr>
      <w:r w:rsidRPr="00CB6CC8">
        <w:rPr>
          <w:sz w:val="23"/>
          <w:szCs w:val="23"/>
        </w:rPr>
        <w:t>3.1.</w:t>
      </w:r>
      <w:r w:rsidRPr="00CB6CC8">
        <w:rPr>
          <w:rFonts w:eastAsia="Arial"/>
          <w:sz w:val="23"/>
          <w:szCs w:val="23"/>
        </w:rPr>
        <w:t xml:space="preserve"> </w:t>
      </w:r>
      <w:r w:rsidRPr="00CB6CC8">
        <w:rPr>
          <w:sz w:val="23"/>
          <w:szCs w:val="23"/>
        </w:rPr>
        <w:t>Nodrošināt Ierīces tehniskajām prasībām atbilstošus ekspluatācijas apstākļus un Ierīču lietošanu atbilstoši lietošanas instrukcijām.</w:t>
      </w:r>
    </w:p>
    <w:p w14:paraId="36125BAE" w14:textId="3B07D1C0" w:rsidR="00ED7FD6" w:rsidRPr="00CB6CC8" w:rsidRDefault="00EF0CC6" w:rsidP="00DD79E6">
      <w:pPr>
        <w:spacing w:after="0" w:line="240" w:lineRule="auto"/>
        <w:ind w:left="451" w:right="47" w:hanging="466"/>
        <w:rPr>
          <w:sz w:val="23"/>
          <w:szCs w:val="23"/>
        </w:rPr>
      </w:pPr>
      <w:r w:rsidRPr="00CB6CC8">
        <w:rPr>
          <w:sz w:val="23"/>
          <w:szCs w:val="23"/>
        </w:rPr>
        <w:t>3.2.</w:t>
      </w:r>
      <w:r w:rsidRPr="00CB6CC8">
        <w:rPr>
          <w:rFonts w:eastAsia="Arial"/>
          <w:sz w:val="23"/>
          <w:szCs w:val="23"/>
        </w:rPr>
        <w:t xml:space="preserve"> </w:t>
      </w:r>
      <w:r w:rsidRPr="00CB6CC8">
        <w:rPr>
          <w:sz w:val="23"/>
          <w:szCs w:val="23"/>
        </w:rPr>
        <w:t>Ar Līguma 5.</w:t>
      </w:r>
      <w:r w:rsidR="007E25F8">
        <w:rPr>
          <w:sz w:val="23"/>
          <w:szCs w:val="23"/>
        </w:rPr>
        <w:t>4</w:t>
      </w:r>
      <w:r w:rsidRPr="00CB6CC8">
        <w:rPr>
          <w:sz w:val="23"/>
          <w:szCs w:val="23"/>
        </w:rPr>
        <w:t>.</w:t>
      </w:r>
      <w:r w:rsidR="007E25F8">
        <w:rPr>
          <w:sz w:val="23"/>
          <w:szCs w:val="23"/>
        </w:rPr>
        <w:t>1</w:t>
      </w:r>
      <w:r w:rsidRPr="00CB6CC8">
        <w:rPr>
          <w:sz w:val="23"/>
          <w:szCs w:val="23"/>
        </w:rPr>
        <w:t>. apakšpunktā norādīto Pasūtītāja atbildīgo personu iepriekš saskaņotā laikā nodrošināt Izpildītāja speciālistiem netraucētu piekļūšanu apkalpojamajai Ierīcei.</w:t>
      </w:r>
    </w:p>
    <w:p w14:paraId="7953EF62" w14:textId="77777777" w:rsidR="00ED7FD6" w:rsidRPr="00CB6CC8" w:rsidRDefault="00EF0CC6" w:rsidP="00DD79E6">
      <w:pPr>
        <w:spacing w:after="0" w:line="240" w:lineRule="auto"/>
        <w:ind w:left="451" w:right="47" w:hanging="466"/>
        <w:rPr>
          <w:sz w:val="23"/>
          <w:szCs w:val="23"/>
        </w:rPr>
      </w:pPr>
      <w:r w:rsidRPr="00CB6CC8">
        <w:rPr>
          <w:sz w:val="23"/>
          <w:szCs w:val="23"/>
        </w:rPr>
        <w:t>3.3.</w:t>
      </w:r>
      <w:r w:rsidRPr="00CB6CC8">
        <w:rPr>
          <w:rFonts w:eastAsia="Arial"/>
          <w:sz w:val="23"/>
          <w:szCs w:val="23"/>
        </w:rPr>
        <w:t xml:space="preserve"> </w:t>
      </w:r>
      <w:r w:rsidRPr="00CB6CC8">
        <w:rPr>
          <w:sz w:val="23"/>
          <w:szCs w:val="23"/>
        </w:rPr>
        <w:t xml:space="preserve">3 (trīs) darba dienu laikā izskatīt Izpildītāja iesniegtos darbu izpildes aktus. Ja Pakalpojums sniegts pienācīgā apjomā un kvalitātē, nodrošināt iesniegtā darbu izpildes akta parakstīšanu.  </w:t>
      </w:r>
    </w:p>
    <w:p w14:paraId="24138641" w14:textId="77777777" w:rsidR="00ED7FD6" w:rsidRPr="00CB6CC8" w:rsidRDefault="00EF0CC6" w:rsidP="00DD79E6">
      <w:pPr>
        <w:spacing w:after="0" w:line="240" w:lineRule="auto"/>
        <w:ind w:left="451" w:right="47" w:hanging="466"/>
        <w:rPr>
          <w:sz w:val="23"/>
          <w:szCs w:val="23"/>
        </w:rPr>
      </w:pPr>
      <w:r w:rsidRPr="00CB6CC8">
        <w:rPr>
          <w:sz w:val="23"/>
          <w:szCs w:val="23"/>
        </w:rPr>
        <w:lastRenderedPageBreak/>
        <w:t>3.4.</w:t>
      </w:r>
      <w:r w:rsidRPr="00CB6CC8">
        <w:rPr>
          <w:rFonts w:eastAsia="Arial"/>
          <w:sz w:val="23"/>
          <w:szCs w:val="23"/>
        </w:rPr>
        <w:t xml:space="preserve"> </w:t>
      </w:r>
      <w:r w:rsidRPr="00CB6CC8">
        <w:rPr>
          <w:sz w:val="23"/>
          <w:szCs w:val="23"/>
        </w:rPr>
        <w:t xml:space="preserve">Apmaksāt Izpildītāja kvalitatīvi un noteiktajos termiņos sniegtos Pakalpojumus saskaņā ar Līgumā noteikto izcenojumu un norēķinu kārtību. </w:t>
      </w:r>
    </w:p>
    <w:p w14:paraId="1C1224A3" w14:textId="77777777" w:rsidR="00ED7FD6" w:rsidRPr="00CB6CC8" w:rsidRDefault="00EF0CC6" w:rsidP="00DD79E6">
      <w:pPr>
        <w:spacing w:after="0" w:line="240" w:lineRule="auto"/>
        <w:ind w:left="720" w:firstLine="0"/>
        <w:jc w:val="left"/>
        <w:rPr>
          <w:sz w:val="23"/>
          <w:szCs w:val="23"/>
        </w:rPr>
      </w:pPr>
      <w:r w:rsidRPr="00CB6CC8">
        <w:rPr>
          <w:sz w:val="23"/>
          <w:szCs w:val="23"/>
        </w:rPr>
        <w:t xml:space="preserve"> </w:t>
      </w:r>
    </w:p>
    <w:p w14:paraId="7F143D74" w14:textId="77777777" w:rsidR="00ED7FD6" w:rsidRPr="00CB6CC8" w:rsidRDefault="00EF0CC6" w:rsidP="00DD79E6">
      <w:pPr>
        <w:numPr>
          <w:ilvl w:val="0"/>
          <w:numId w:val="2"/>
        </w:numPr>
        <w:spacing w:after="0" w:line="240" w:lineRule="auto"/>
        <w:ind w:hanging="394"/>
        <w:jc w:val="left"/>
        <w:rPr>
          <w:b/>
          <w:bCs/>
          <w:sz w:val="23"/>
          <w:szCs w:val="23"/>
        </w:rPr>
      </w:pPr>
      <w:r w:rsidRPr="00CB6CC8">
        <w:rPr>
          <w:b/>
          <w:bCs/>
          <w:sz w:val="23"/>
          <w:szCs w:val="23"/>
        </w:rPr>
        <w:t xml:space="preserve">LĪGUMA CENA UN NORĒĶINU KĀRTĪBA  </w:t>
      </w:r>
    </w:p>
    <w:p w14:paraId="46868CD7" w14:textId="505D9685"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 xml:space="preserve">Līguma kopējā cena bez pievienotās vērtības nodokļa (turpmāk – PVN) ir līdz </w:t>
      </w:r>
      <w:r w:rsidR="00124800" w:rsidRPr="00CB6CC8">
        <w:rPr>
          <w:sz w:val="23"/>
          <w:szCs w:val="23"/>
        </w:rPr>
        <w:t xml:space="preserve">EUR </w:t>
      </w:r>
      <w:r w:rsidR="00025391">
        <w:rPr>
          <w:sz w:val="23"/>
          <w:szCs w:val="23"/>
        </w:rPr>
        <w:t>40</w:t>
      </w:r>
      <w:r w:rsidR="003A0C2A">
        <w:rPr>
          <w:sz w:val="23"/>
          <w:szCs w:val="23"/>
        </w:rPr>
        <w:t xml:space="preserve">000.00 </w:t>
      </w:r>
      <w:r w:rsidRPr="00CB6CC8">
        <w:rPr>
          <w:sz w:val="23"/>
          <w:szCs w:val="23"/>
        </w:rPr>
        <w:t>(</w:t>
      </w:r>
      <w:r w:rsidR="00025391">
        <w:rPr>
          <w:sz w:val="23"/>
          <w:szCs w:val="23"/>
        </w:rPr>
        <w:t>četr</w:t>
      </w:r>
      <w:r w:rsidR="003A0C2A">
        <w:rPr>
          <w:sz w:val="23"/>
          <w:szCs w:val="23"/>
        </w:rPr>
        <w:t>desmit tūkstoši eiro 00 centi</w:t>
      </w:r>
      <w:r w:rsidRPr="00CB6CC8">
        <w:rPr>
          <w:sz w:val="23"/>
          <w:szCs w:val="23"/>
        </w:rPr>
        <w:t xml:space="preserve">), bez PVN. </w:t>
      </w:r>
    </w:p>
    <w:p w14:paraId="32D5FE21" w14:textId="3AD3C0CA"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PVN tiek aprēķināts saskaņā ar norēķinu brīdī spēkā esošo Latvijas Republikas normatīvajos aktos noteikto PVN likmi.</w:t>
      </w:r>
    </w:p>
    <w:p w14:paraId="568312A7" w14:textId="4BF8E5A0"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Samaksa par Pakalpojumu tiek noteikta katrā konkrētajā Pakalpojuma sniegšanas gadījumā atbilstoši Līguma pielikumā Nr.</w:t>
      </w:r>
      <w:r w:rsidR="0010161B">
        <w:rPr>
          <w:sz w:val="23"/>
          <w:szCs w:val="23"/>
        </w:rPr>
        <w:t>2</w:t>
      </w:r>
      <w:r w:rsidRPr="00CB6CC8">
        <w:rPr>
          <w:sz w:val="23"/>
          <w:szCs w:val="23"/>
        </w:rPr>
        <w:t xml:space="preserve"> norādītajām cenām un Izpildītāja veiktajam darbu apjomam.  </w:t>
      </w:r>
    </w:p>
    <w:p w14:paraId="7D6F6243" w14:textId="15BDACAA"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 xml:space="preserve">Par saņemtajiem Pakalpojumiem Pasūtītājs maksā saskaņā ar Izpildītāja piestādīto rēķinu, vai pavadzīmi-rēķinu, kas tiek izrakstīts pamatojoties uz abpusēji parakstītu darbu izpildes aktu, kuru </w:t>
      </w:r>
      <w:proofErr w:type="spellStart"/>
      <w:r w:rsidRPr="00CB6CC8">
        <w:rPr>
          <w:sz w:val="23"/>
          <w:szCs w:val="23"/>
        </w:rPr>
        <w:t>nosūta</w:t>
      </w:r>
      <w:proofErr w:type="spellEnd"/>
      <w:r w:rsidRPr="00CB6CC8">
        <w:rPr>
          <w:sz w:val="23"/>
          <w:szCs w:val="23"/>
        </w:rPr>
        <w:t xml:space="preserve"> uz Pasūtītāja elektronisko pasta adresi </w:t>
      </w:r>
      <w:hyperlink r:id="rId8" w:history="1">
        <w:r w:rsidR="00124800" w:rsidRPr="00CB6CC8">
          <w:rPr>
            <w:rStyle w:val="Hipersaite"/>
            <w:sz w:val="23"/>
            <w:szCs w:val="23"/>
          </w:rPr>
          <w:t>tos@tos.lv</w:t>
        </w:r>
      </w:hyperlink>
      <w:r w:rsidR="00124800" w:rsidRPr="00CB6CC8">
        <w:rPr>
          <w:sz w:val="23"/>
          <w:szCs w:val="23"/>
        </w:rPr>
        <w:t>.</w:t>
      </w:r>
      <w:r w:rsidRPr="00CB6CC8">
        <w:rPr>
          <w:sz w:val="23"/>
          <w:szCs w:val="23"/>
        </w:rPr>
        <w:t xml:space="preserve">  </w:t>
      </w:r>
    </w:p>
    <w:p w14:paraId="35199D20" w14:textId="77777777" w:rsidR="00ED7FD6" w:rsidRPr="00CB6CC8" w:rsidRDefault="00EF0CC6" w:rsidP="00DD79E6">
      <w:pPr>
        <w:numPr>
          <w:ilvl w:val="1"/>
          <w:numId w:val="2"/>
        </w:numPr>
        <w:spacing w:after="0" w:line="240" w:lineRule="auto"/>
        <w:ind w:left="426" w:right="47" w:hanging="426"/>
        <w:rPr>
          <w:sz w:val="23"/>
          <w:szCs w:val="23"/>
        </w:rPr>
      </w:pPr>
      <w:r w:rsidRPr="00CB6CC8">
        <w:rPr>
          <w:sz w:val="23"/>
          <w:szCs w:val="23"/>
        </w:rPr>
        <w:t xml:space="preserve">Pasūtītājs veic rēķinu apmaksu 30 (trīsdesmit) dienu laikā pēc darbu izpildes akta abpusējas parakstīšanas un rēķina (vai preču pavadzīmes-rēķina) saņemšanas dienas. </w:t>
      </w:r>
    </w:p>
    <w:p w14:paraId="4AEB69D6" w14:textId="6E50D773" w:rsidR="00ED7FD6" w:rsidRPr="00CB6CC8" w:rsidRDefault="00EF0CC6" w:rsidP="00284E4A">
      <w:pPr>
        <w:numPr>
          <w:ilvl w:val="1"/>
          <w:numId w:val="2"/>
        </w:numPr>
        <w:spacing w:after="0" w:line="240" w:lineRule="auto"/>
        <w:ind w:left="426" w:right="47" w:hanging="426"/>
        <w:rPr>
          <w:sz w:val="23"/>
          <w:szCs w:val="23"/>
        </w:rPr>
      </w:pPr>
      <w:r w:rsidRPr="00CB6CC8">
        <w:rPr>
          <w:sz w:val="23"/>
          <w:szCs w:val="23"/>
        </w:rPr>
        <w:t xml:space="preserve">Šajā Līgumā noteiktie maksājumi uzskatāmi par izdarītiem ar brīdi, kad Pasūtītājs ir veicis pārskaitījumu uz Līgumā vai rēķinā norādīto Izpildītāja bankas norēķinu kontu. </w:t>
      </w:r>
    </w:p>
    <w:p w14:paraId="4448063E" w14:textId="77777777" w:rsidR="00ED7FD6" w:rsidRPr="00CB6CC8" w:rsidRDefault="00EF0CC6" w:rsidP="00DD79E6">
      <w:pPr>
        <w:spacing w:after="0" w:line="240" w:lineRule="auto"/>
        <w:ind w:left="427" w:firstLine="0"/>
        <w:jc w:val="left"/>
        <w:rPr>
          <w:sz w:val="23"/>
          <w:szCs w:val="23"/>
        </w:rPr>
      </w:pPr>
      <w:r w:rsidRPr="00CB6CC8">
        <w:rPr>
          <w:sz w:val="23"/>
          <w:szCs w:val="23"/>
        </w:rPr>
        <w:t xml:space="preserve"> </w:t>
      </w:r>
    </w:p>
    <w:p w14:paraId="1A2447A6" w14:textId="77777777" w:rsidR="00ED7FD6" w:rsidRPr="00CB6CC8" w:rsidRDefault="00EF0CC6" w:rsidP="00DD79E6">
      <w:pPr>
        <w:pStyle w:val="Virsraksts1"/>
        <w:spacing w:after="0" w:line="240" w:lineRule="auto"/>
        <w:ind w:left="312" w:right="359"/>
        <w:rPr>
          <w:bCs/>
          <w:sz w:val="23"/>
          <w:szCs w:val="23"/>
        </w:rPr>
      </w:pPr>
      <w:r w:rsidRPr="00CB6CC8">
        <w:rPr>
          <w:bCs/>
          <w:sz w:val="23"/>
          <w:szCs w:val="23"/>
        </w:rPr>
        <w:t>5.</w:t>
      </w:r>
      <w:r w:rsidRPr="00CB6CC8">
        <w:rPr>
          <w:rFonts w:eastAsia="Arial"/>
          <w:bCs/>
          <w:sz w:val="23"/>
          <w:szCs w:val="23"/>
        </w:rPr>
        <w:t xml:space="preserve"> </w:t>
      </w:r>
      <w:r w:rsidRPr="00CB6CC8">
        <w:rPr>
          <w:bCs/>
          <w:sz w:val="23"/>
          <w:szCs w:val="23"/>
        </w:rPr>
        <w:t xml:space="preserve">PAKALPOJUMA IZPILDES KĀRTĪBA </w:t>
      </w:r>
    </w:p>
    <w:p w14:paraId="7CDD7DF2" w14:textId="3E46E155" w:rsidR="00ED7FD6" w:rsidRPr="00CB6CC8" w:rsidRDefault="00EF0CC6" w:rsidP="00DD79E6">
      <w:pPr>
        <w:spacing w:after="0" w:line="240" w:lineRule="auto"/>
        <w:ind w:left="412" w:right="47" w:hanging="427"/>
        <w:rPr>
          <w:sz w:val="23"/>
          <w:szCs w:val="23"/>
        </w:rPr>
      </w:pPr>
      <w:r w:rsidRPr="00CB6CC8">
        <w:rPr>
          <w:sz w:val="23"/>
          <w:szCs w:val="23"/>
        </w:rPr>
        <w:t>5.1.</w:t>
      </w:r>
      <w:r w:rsidRPr="00CB6CC8">
        <w:rPr>
          <w:rFonts w:eastAsia="Arial"/>
          <w:sz w:val="23"/>
          <w:szCs w:val="23"/>
        </w:rPr>
        <w:t xml:space="preserve"> </w:t>
      </w:r>
      <w:r w:rsidRPr="00CB6CC8">
        <w:rPr>
          <w:sz w:val="23"/>
          <w:szCs w:val="23"/>
        </w:rPr>
        <w:t xml:space="preserve">Pakalpojuma sniegšanas vietas ir </w:t>
      </w:r>
      <w:r w:rsidR="00284E4A" w:rsidRPr="00CB6CC8">
        <w:rPr>
          <w:sz w:val="23"/>
          <w:szCs w:val="23"/>
        </w:rPr>
        <w:t>VSIA “Traumatoloģijas un ortopēdijas slimnīca” Duntes ielā 22, Rīgā.</w:t>
      </w:r>
      <w:r w:rsidRPr="00CB6CC8">
        <w:rPr>
          <w:sz w:val="23"/>
          <w:szCs w:val="23"/>
        </w:rPr>
        <w:t xml:space="preserve">  </w:t>
      </w:r>
    </w:p>
    <w:p w14:paraId="411BF543" w14:textId="77777777" w:rsidR="00ED7FD6" w:rsidRPr="00CB6CC8" w:rsidRDefault="00EF0CC6" w:rsidP="00284E4A">
      <w:pPr>
        <w:numPr>
          <w:ilvl w:val="1"/>
          <w:numId w:val="4"/>
        </w:numPr>
        <w:spacing w:after="0" w:line="240" w:lineRule="auto"/>
        <w:ind w:left="426" w:right="47" w:hanging="426"/>
        <w:rPr>
          <w:sz w:val="23"/>
          <w:szCs w:val="23"/>
        </w:rPr>
      </w:pPr>
      <w:r w:rsidRPr="00CB6CC8">
        <w:rPr>
          <w:sz w:val="23"/>
          <w:szCs w:val="23"/>
        </w:rPr>
        <w:t xml:space="preserve">Izpildītājs ne vēlāk kā 1 (vienu) darba dienu pirms paredzamā Pakalpojuma veikšanas saskaņo (rakstiski pa e-pastu vai pa tālruni, vai pa faksu) ar Pasūtītāja atbildīgo personu Pakalpojuma veikšanu. </w:t>
      </w:r>
    </w:p>
    <w:p w14:paraId="689CEDA5" w14:textId="77777777" w:rsidR="00ED7FD6" w:rsidRPr="00CB6CC8" w:rsidRDefault="00EF0CC6" w:rsidP="00284E4A">
      <w:pPr>
        <w:numPr>
          <w:ilvl w:val="1"/>
          <w:numId w:val="4"/>
        </w:numPr>
        <w:spacing w:after="0" w:line="240" w:lineRule="auto"/>
        <w:ind w:left="426" w:right="47" w:hanging="426"/>
        <w:rPr>
          <w:sz w:val="23"/>
          <w:szCs w:val="23"/>
        </w:rPr>
      </w:pPr>
      <w:r w:rsidRPr="00CB6CC8">
        <w:rPr>
          <w:sz w:val="23"/>
          <w:szCs w:val="23"/>
        </w:rPr>
        <w:t xml:space="preserve">Pakalpojuma sniegšanas faktu fiksē ar darbu izpildes aktu, kurā detalizēti norāda sniegtā Pakalpojuma procesuālo gaitu un izmantoto materiālu uzskaiti. Darbus no Pasūtītāja puses pieņem un darbu izpildes aktu paraksta atbildīgā persona, kas novērtē sniegto Pakalpojumu. </w:t>
      </w:r>
    </w:p>
    <w:p w14:paraId="721E63B0" w14:textId="77777777" w:rsidR="00284E4A" w:rsidRPr="00CB6CC8" w:rsidRDefault="00EF0CC6" w:rsidP="00284E4A">
      <w:pPr>
        <w:numPr>
          <w:ilvl w:val="1"/>
          <w:numId w:val="4"/>
        </w:numPr>
        <w:spacing w:after="0" w:line="240" w:lineRule="auto"/>
        <w:ind w:left="426" w:right="47" w:hanging="426"/>
        <w:rPr>
          <w:sz w:val="23"/>
          <w:szCs w:val="23"/>
        </w:rPr>
      </w:pPr>
      <w:r w:rsidRPr="00CB6CC8">
        <w:rPr>
          <w:sz w:val="23"/>
          <w:szCs w:val="23"/>
        </w:rPr>
        <w:t xml:space="preserve">Atbildīgās personas šī Līguma ietvaros: </w:t>
      </w:r>
    </w:p>
    <w:p w14:paraId="0367232D" w14:textId="5AE8BF4D" w:rsidR="00284E4A" w:rsidRPr="00CB6CC8" w:rsidRDefault="00EF0CC6" w:rsidP="005D16BF">
      <w:pPr>
        <w:pStyle w:val="Sarakstarindkopa"/>
        <w:numPr>
          <w:ilvl w:val="2"/>
          <w:numId w:val="6"/>
        </w:numPr>
        <w:spacing w:after="0" w:line="240" w:lineRule="auto"/>
        <w:ind w:left="426" w:right="47" w:firstLine="0"/>
        <w:rPr>
          <w:sz w:val="23"/>
          <w:szCs w:val="23"/>
        </w:rPr>
      </w:pPr>
      <w:r w:rsidRPr="00CB6CC8">
        <w:rPr>
          <w:sz w:val="23"/>
          <w:szCs w:val="23"/>
        </w:rPr>
        <w:t xml:space="preserve">no Pasūtītāja puses: pilnvarots  komunikācijai ar Izpildītāju, šī Līguma izpildes uzraudzības veikšanai, ar Līguma izpildi saistīto dokumentu pieņemšanai, apstiprināšanai, nodošanas – pieņemšanas aktu parakstīšanai un citu ar Līguma izpildi saistītu darbību nodrošināšanai – </w:t>
      </w:r>
      <w:r w:rsidR="00A201B3">
        <w:rPr>
          <w:sz w:val="23"/>
          <w:szCs w:val="23"/>
        </w:rPr>
        <w:t>Inga Buša</w:t>
      </w:r>
      <w:r w:rsidRPr="00CB6CC8">
        <w:rPr>
          <w:sz w:val="23"/>
          <w:szCs w:val="23"/>
        </w:rPr>
        <w:t xml:space="preserve">, tālr. </w:t>
      </w:r>
      <w:r w:rsidR="002D726F">
        <w:rPr>
          <w:sz w:val="23"/>
          <w:szCs w:val="23"/>
        </w:rPr>
        <w:t>67399337</w:t>
      </w:r>
      <w:r w:rsidRPr="00CB6CC8">
        <w:rPr>
          <w:sz w:val="23"/>
          <w:szCs w:val="23"/>
        </w:rPr>
        <w:t xml:space="preserve">, e-pasts: </w:t>
      </w:r>
      <w:hyperlink r:id="rId9" w:history="1">
        <w:r w:rsidR="00A201B3" w:rsidRPr="005914FD">
          <w:rPr>
            <w:rStyle w:val="Hipersaite"/>
            <w:sz w:val="23"/>
            <w:szCs w:val="23"/>
          </w:rPr>
          <w:t>inga.busa@tos.lv</w:t>
        </w:r>
      </w:hyperlink>
      <w:r w:rsidR="00A201B3">
        <w:rPr>
          <w:sz w:val="23"/>
          <w:szCs w:val="23"/>
        </w:rPr>
        <w:t>;</w:t>
      </w:r>
      <w:r w:rsidRPr="00CB6CC8">
        <w:rPr>
          <w:color w:val="0000FF"/>
          <w:sz w:val="23"/>
          <w:szCs w:val="23"/>
        </w:rPr>
        <w:t xml:space="preserve"> </w:t>
      </w:r>
      <w:r w:rsidRPr="00CB6CC8">
        <w:rPr>
          <w:sz w:val="23"/>
          <w:szCs w:val="23"/>
        </w:rPr>
        <w:t xml:space="preserve"> </w:t>
      </w:r>
      <w:r w:rsidRPr="00CB6CC8">
        <w:rPr>
          <w:sz w:val="23"/>
          <w:szCs w:val="23"/>
        </w:rPr>
        <w:tab/>
        <w:t xml:space="preserve">      </w:t>
      </w:r>
    </w:p>
    <w:p w14:paraId="6755B8C4" w14:textId="335192F0" w:rsidR="00ED7FD6" w:rsidRPr="00CB6CC8" w:rsidRDefault="00EF0CC6" w:rsidP="005D16BF">
      <w:pPr>
        <w:pStyle w:val="Sarakstarindkopa"/>
        <w:numPr>
          <w:ilvl w:val="2"/>
          <w:numId w:val="6"/>
        </w:numPr>
        <w:spacing w:after="0" w:line="240" w:lineRule="auto"/>
        <w:ind w:left="426" w:right="47" w:firstLine="0"/>
        <w:rPr>
          <w:sz w:val="23"/>
          <w:szCs w:val="23"/>
        </w:rPr>
      </w:pPr>
      <w:r w:rsidRPr="00CB6CC8">
        <w:rPr>
          <w:sz w:val="23"/>
          <w:szCs w:val="23"/>
        </w:rPr>
        <w:t>no Izpildītāja puses: pilnvarota (</w:t>
      </w:r>
      <w:proofErr w:type="spellStart"/>
      <w:r w:rsidRPr="00CB6CC8">
        <w:rPr>
          <w:sz w:val="23"/>
          <w:szCs w:val="23"/>
        </w:rPr>
        <w:t>as</w:t>
      </w:r>
      <w:proofErr w:type="spellEnd"/>
      <w:r w:rsidRPr="00CB6CC8">
        <w:rPr>
          <w:sz w:val="23"/>
          <w:szCs w:val="23"/>
        </w:rPr>
        <w:t xml:space="preserve">) komunikācijai ar Pasūtītāju, šī Līguma izpildes uzraudzības veikšanai, ar Līguma izpildi saistīto dokumentu pieņemšanai, apstiprināšanai, nodošanas – pieņemšanas aktu parakstīšanai un citu ar Līguma izpildi saistītu darbību nodrošināšanai </w:t>
      </w:r>
      <w:r w:rsidR="00D6348C">
        <w:rPr>
          <w:sz w:val="23"/>
          <w:szCs w:val="23"/>
        </w:rPr>
        <w:t xml:space="preserve">Alise </w:t>
      </w:r>
      <w:proofErr w:type="spellStart"/>
      <w:r w:rsidR="00D6348C">
        <w:rPr>
          <w:sz w:val="23"/>
          <w:szCs w:val="23"/>
        </w:rPr>
        <w:t>Šmukiņa</w:t>
      </w:r>
      <w:proofErr w:type="spellEnd"/>
      <w:r w:rsidR="00D6348C">
        <w:rPr>
          <w:sz w:val="23"/>
          <w:szCs w:val="23"/>
        </w:rPr>
        <w:t>-Šķēle</w:t>
      </w:r>
      <w:r w:rsidRPr="00CB6CC8">
        <w:rPr>
          <w:sz w:val="23"/>
          <w:szCs w:val="23"/>
        </w:rPr>
        <w:t xml:space="preserve">, tālr. </w:t>
      </w:r>
      <w:r w:rsidR="00D6348C">
        <w:rPr>
          <w:sz w:val="23"/>
          <w:szCs w:val="23"/>
        </w:rPr>
        <w:t>27240524</w:t>
      </w:r>
      <w:r w:rsidRPr="00CB6CC8">
        <w:rPr>
          <w:sz w:val="23"/>
          <w:szCs w:val="23"/>
        </w:rPr>
        <w:t>, vai e-pastu:</w:t>
      </w:r>
      <w:r w:rsidR="00D6348C">
        <w:rPr>
          <w:sz w:val="23"/>
          <w:szCs w:val="23"/>
        </w:rPr>
        <w:t xml:space="preserve"> </w:t>
      </w:r>
      <w:hyperlink r:id="rId10" w:history="1">
        <w:r w:rsidR="00D6348C" w:rsidRPr="007A29E0">
          <w:rPr>
            <w:rStyle w:val="Hipersaite"/>
            <w:sz w:val="23"/>
            <w:szCs w:val="23"/>
          </w:rPr>
          <w:t>alise.smukina-skele@syntrade.fi</w:t>
        </w:r>
      </w:hyperlink>
      <w:r w:rsidR="00D6348C">
        <w:rPr>
          <w:sz w:val="23"/>
          <w:szCs w:val="23"/>
        </w:rPr>
        <w:t xml:space="preserve"> </w:t>
      </w:r>
      <w:r w:rsidRPr="00CB6CC8">
        <w:rPr>
          <w:sz w:val="23"/>
          <w:szCs w:val="23"/>
        </w:rPr>
        <w:t xml:space="preserve"> </w:t>
      </w:r>
    </w:p>
    <w:p w14:paraId="5E9E31A2" w14:textId="77777777" w:rsidR="00ED7FD6" w:rsidRPr="00CB6CC8" w:rsidRDefault="00EF0CC6" w:rsidP="00DD79E6">
      <w:pPr>
        <w:spacing w:after="0" w:line="240" w:lineRule="auto"/>
        <w:ind w:left="1133" w:firstLine="0"/>
        <w:jc w:val="left"/>
        <w:rPr>
          <w:sz w:val="23"/>
          <w:szCs w:val="23"/>
        </w:rPr>
      </w:pPr>
      <w:r w:rsidRPr="00CB6CC8">
        <w:rPr>
          <w:rFonts w:eastAsia="Calibri"/>
          <w:sz w:val="23"/>
          <w:szCs w:val="23"/>
        </w:rPr>
        <w:t xml:space="preserve"> </w:t>
      </w:r>
    </w:p>
    <w:p w14:paraId="75E30C69" w14:textId="77777777" w:rsidR="00ED7FD6" w:rsidRPr="00CB6CC8" w:rsidRDefault="00EF0CC6" w:rsidP="00DD79E6">
      <w:pPr>
        <w:pStyle w:val="Virsraksts1"/>
        <w:spacing w:after="0" w:line="240" w:lineRule="auto"/>
        <w:ind w:left="312" w:right="359"/>
        <w:rPr>
          <w:bCs/>
          <w:sz w:val="23"/>
          <w:szCs w:val="23"/>
        </w:rPr>
      </w:pPr>
      <w:r w:rsidRPr="00CB6CC8">
        <w:rPr>
          <w:bCs/>
          <w:sz w:val="23"/>
          <w:szCs w:val="23"/>
        </w:rPr>
        <w:t>6.</w:t>
      </w:r>
      <w:r w:rsidRPr="00CB6CC8">
        <w:rPr>
          <w:rFonts w:eastAsia="Arial"/>
          <w:bCs/>
          <w:sz w:val="23"/>
          <w:szCs w:val="23"/>
        </w:rPr>
        <w:t xml:space="preserve"> </w:t>
      </w:r>
      <w:r w:rsidRPr="00CB6CC8">
        <w:rPr>
          <w:bCs/>
          <w:sz w:val="23"/>
          <w:szCs w:val="23"/>
        </w:rPr>
        <w:t xml:space="preserve">LĪGUMA DARBĪBAS LAIKS, LĪGUMA GROZĪŠANAS UN IZBEIGŠANAS KĀRTĪBA </w:t>
      </w:r>
    </w:p>
    <w:p w14:paraId="225FFBF3" w14:textId="2F39623C" w:rsidR="00ED7FD6" w:rsidRDefault="00EF0CC6" w:rsidP="00DD79E6">
      <w:pPr>
        <w:spacing w:after="0" w:line="240" w:lineRule="auto"/>
        <w:ind w:left="412" w:right="47" w:hanging="427"/>
        <w:rPr>
          <w:sz w:val="23"/>
          <w:szCs w:val="23"/>
        </w:rPr>
      </w:pPr>
      <w:r w:rsidRPr="00CB6CC8">
        <w:rPr>
          <w:sz w:val="23"/>
          <w:szCs w:val="23"/>
        </w:rPr>
        <w:t>6.1.</w:t>
      </w:r>
      <w:r w:rsidRPr="00CB6CC8">
        <w:rPr>
          <w:rFonts w:eastAsia="Arial"/>
          <w:sz w:val="23"/>
          <w:szCs w:val="23"/>
        </w:rPr>
        <w:t xml:space="preserve"> </w:t>
      </w:r>
      <w:r w:rsidRPr="00CB6CC8">
        <w:rPr>
          <w:sz w:val="23"/>
          <w:szCs w:val="23"/>
        </w:rPr>
        <w:t xml:space="preserve">Līgums stājas spēkā brīdī, kad to ir parakstījušas abas Puses un tiek </w:t>
      </w:r>
      <w:r w:rsidRPr="00954572">
        <w:rPr>
          <w:sz w:val="23"/>
          <w:szCs w:val="23"/>
        </w:rPr>
        <w:t xml:space="preserve">noslēgts uz </w:t>
      </w:r>
      <w:r w:rsidR="00954572" w:rsidRPr="00954572">
        <w:rPr>
          <w:sz w:val="23"/>
          <w:szCs w:val="23"/>
        </w:rPr>
        <w:t>12</w:t>
      </w:r>
      <w:r w:rsidRPr="00954572">
        <w:rPr>
          <w:sz w:val="23"/>
          <w:szCs w:val="23"/>
        </w:rPr>
        <w:t xml:space="preserve"> (</w:t>
      </w:r>
      <w:r w:rsidR="00954572" w:rsidRPr="00954572">
        <w:rPr>
          <w:sz w:val="23"/>
          <w:szCs w:val="23"/>
        </w:rPr>
        <w:t>divpadsmit</w:t>
      </w:r>
      <w:r w:rsidRPr="00954572">
        <w:rPr>
          <w:sz w:val="23"/>
          <w:szCs w:val="23"/>
        </w:rPr>
        <w:t>)</w:t>
      </w:r>
      <w:r w:rsidRPr="00CB6CC8">
        <w:rPr>
          <w:sz w:val="23"/>
          <w:szCs w:val="23"/>
        </w:rPr>
        <w:t xml:space="preserve"> mēnešiem. </w:t>
      </w:r>
    </w:p>
    <w:p w14:paraId="1998E4B3" w14:textId="7E0FC198" w:rsidR="001F5402" w:rsidRPr="001F5402" w:rsidRDefault="00B74848" w:rsidP="00BC0F73">
      <w:pPr>
        <w:spacing w:after="0" w:line="240" w:lineRule="auto"/>
        <w:ind w:left="993" w:right="47" w:hanging="567"/>
        <w:rPr>
          <w:sz w:val="23"/>
          <w:szCs w:val="23"/>
        </w:rPr>
      </w:pPr>
      <w:r>
        <w:rPr>
          <w:sz w:val="23"/>
          <w:szCs w:val="23"/>
        </w:rPr>
        <w:t xml:space="preserve">6.1.1. </w:t>
      </w:r>
      <w:r w:rsidR="001F5402" w:rsidRPr="001F5402">
        <w:rPr>
          <w:sz w:val="23"/>
          <w:szCs w:val="23"/>
        </w:rPr>
        <w:t xml:space="preserve">Gadījumā, ja pirmais iestājas Līguma </w:t>
      </w:r>
      <w:r w:rsidR="001F5402">
        <w:rPr>
          <w:sz w:val="23"/>
          <w:szCs w:val="23"/>
        </w:rPr>
        <w:t>6</w:t>
      </w:r>
      <w:r w:rsidR="001F5402" w:rsidRPr="001F5402">
        <w:rPr>
          <w:sz w:val="23"/>
          <w:szCs w:val="23"/>
        </w:rPr>
        <w:t>.1. punktā noteiktais termiņš un Līguma summa vēl nav iztērēta, tad pusēm rakstiski vienojoties ir tiesības pagarināt Līgumu līdz Līguma summas iztērēšanai vai līdz jauna iepirkuma līguma noslēgšanai par Līguma priekšmetu.</w:t>
      </w:r>
    </w:p>
    <w:p w14:paraId="477A62CD" w14:textId="36ADCA90" w:rsidR="0010161B" w:rsidRPr="00CB6CC8" w:rsidRDefault="001F5402" w:rsidP="00BC0F73">
      <w:pPr>
        <w:spacing w:after="0" w:line="240" w:lineRule="auto"/>
        <w:ind w:left="993" w:right="47" w:hanging="567"/>
        <w:rPr>
          <w:sz w:val="23"/>
          <w:szCs w:val="23"/>
        </w:rPr>
      </w:pPr>
      <w:r>
        <w:rPr>
          <w:sz w:val="23"/>
          <w:szCs w:val="23"/>
        </w:rPr>
        <w:t xml:space="preserve">6.1.2. </w:t>
      </w:r>
      <w:r w:rsidRPr="001F5402">
        <w:rPr>
          <w:sz w:val="23"/>
          <w:szCs w:val="23"/>
        </w:rPr>
        <w:t xml:space="preserve">Gadījumā, ja </w:t>
      </w:r>
      <w:r>
        <w:rPr>
          <w:sz w:val="23"/>
          <w:szCs w:val="23"/>
        </w:rPr>
        <w:t>4</w:t>
      </w:r>
      <w:r w:rsidRPr="001F5402">
        <w:rPr>
          <w:sz w:val="23"/>
          <w:szCs w:val="23"/>
        </w:rPr>
        <w:t xml:space="preserve">.1. punktā noteiktā Līguma summa tiek iztērēta pirms </w:t>
      </w:r>
      <w:r>
        <w:rPr>
          <w:sz w:val="23"/>
          <w:szCs w:val="23"/>
        </w:rPr>
        <w:t>6</w:t>
      </w:r>
      <w:r w:rsidRPr="001F5402">
        <w:rPr>
          <w:sz w:val="23"/>
          <w:szCs w:val="23"/>
        </w:rPr>
        <w:t xml:space="preserve">.1. punktā noteiktā termiņa beigām, tad pusēm rakstiski vienojoties ir tiesības palielināt Līguma summu par </w:t>
      </w:r>
      <w:r w:rsidR="004D2435">
        <w:rPr>
          <w:sz w:val="23"/>
          <w:szCs w:val="23"/>
        </w:rPr>
        <w:t>2</w:t>
      </w:r>
      <w:r w:rsidRPr="001F5402">
        <w:rPr>
          <w:sz w:val="23"/>
          <w:szCs w:val="23"/>
        </w:rPr>
        <w:t>0% (</w:t>
      </w:r>
      <w:r w:rsidR="004D2435">
        <w:rPr>
          <w:sz w:val="23"/>
          <w:szCs w:val="23"/>
        </w:rPr>
        <w:t>div</w:t>
      </w:r>
      <w:r w:rsidRPr="001F5402">
        <w:rPr>
          <w:sz w:val="23"/>
          <w:szCs w:val="23"/>
        </w:rPr>
        <w:t>desmit procentiem) papil</w:t>
      </w:r>
      <w:r w:rsidR="00BC0F73">
        <w:rPr>
          <w:sz w:val="23"/>
          <w:szCs w:val="23"/>
        </w:rPr>
        <w:t>dus Pakalpojumu sniegšanai.</w:t>
      </w:r>
    </w:p>
    <w:p w14:paraId="57517104" w14:textId="77777777" w:rsidR="00ED7FD6" w:rsidRPr="00CB6CC8" w:rsidRDefault="00EF0CC6" w:rsidP="00DD79E6">
      <w:pPr>
        <w:spacing w:after="0" w:line="240" w:lineRule="auto"/>
        <w:ind w:left="412" w:right="47" w:hanging="427"/>
        <w:rPr>
          <w:sz w:val="23"/>
          <w:szCs w:val="23"/>
        </w:rPr>
      </w:pPr>
      <w:r w:rsidRPr="00CB6CC8">
        <w:rPr>
          <w:sz w:val="23"/>
          <w:szCs w:val="23"/>
        </w:rPr>
        <w:t>6.2.</w:t>
      </w:r>
      <w:r w:rsidRPr="00CB6CC8">
        <w:rPr>
          <w:rFonts w:eastAsia="Arial"/>
          <w:sz w:val="23"/>
          <w:szCs w:val="23"/>
        </w:rPr>
        <w:t xml:space="preserve"> </w:t>
      </w:r>
      <w:r w:rsidRPr="00CB6CC8">
        <w:rPr>
          <w:sz w:val="23"/>
          <w:szCs w:val="23"/>
        </w:rPr>
        <w:t xml:space="preserve">Līgumu var grozīt, Pusēm savstarpēji rakstiski vienojoties. Visi Līguma grozījumi tiek noformēti </w:t>
      </w:r>
      <w:proofErr w:type="spellStart"/>
      <w:r w:rsidRPr="00CB6CC8">
        <w:rPr>
          <w:sz w:val="23"/>
          <w:szCs w:val="23"/>
        </w:rPr>
        <w:t>rakstveidā</w:t>
      </w:r>
      <w:proofErr w:type="spellEnd"/>
      <w:r w:rsidRPr="00CB6CC8">
        <w:rPr>
          <w:sz w:val="23"/>
          <w:szCs w:val="23"/>
        </w:rPr>
        <w:t xml:space="preserve"> un kļūst par tā neatņemamu sastāvdaļu. </w:t>
      </w:r>
    </w:p>
    <w:p w14:paraId="6A699B30" w14:textId="77777777" w:rsidR="00ED7FD6" w:rsidRPr="00CB6CC8" w:rsidRDefault="00EF0CC6" w:rsidP="00DD79E6">
      <w:pPr>
        <w:spacing w:after="0" w:line="240" w:lineRule="auto"/>
        <w:ind w:left="-5" w:right="47"/>
        <w:rPr>
          <w:sz w:val="23"/>
          <w:szCs w:val="23"/>
        </w:rPr>
      </w:pPr>
      <w:r w:rsidRPr="00CB6CC8">
        <w:rPr>
          <w:sz w:val="23"/>
          <w:szCs w:val="23"/>
        </w:rPr>
        <w:t>6.3.</w:t>
      </w:r>
      <w:r w:rsidRPr="00CB6CC8">
        <w:rPr>
          <w:rFonts w:eastAsia="Arial"/>
          <w:sz w:val="23"/>
          <w:szCs w:val="23"/>
        </w:rPr>
        <w:t xml:space="preserve"> </w:t>
      </w:r>
      <w:r w:rsidRPr="00CB6CC8">
        <w:rPr>
          <w:sz w:val="23"/>
          <w:szCs w:val="23"/>
        </w:rPr>
        <w:t xml:space="preserve">Pasūtītājam ir tiesības vienpusēji izbeigt Līgumu, par to </w:t>
      </w:r>
      <w:proofErr w:type="spellStart"/>
      <w:r w:rsidRPr="00CB6CC8">
        <w:rPr>
          <w:sz w:val="23"/>
          <w:szCs w:val="23"/>
        </w:rPr>
        <w:t>rakstveidā</w:t>
      </w:r>
      <w:proofErr w:type="spellEnd"/>
      <w:r w:rsidRPr="00CB6CC8">
        <w:rPr>
          <w:sz w:val="23"/>
          <w:szCs w:val="23"/>
        </w:rPr>
        <w:t xml:space="preserve"> brīdinot Izpildītāju, ja: </w:t>
      </w:r>
    </w:p>
    <w:p w14:paraId="7073807D" w14:textId="77777777" w:rsidR="00ED7FD6" w:rsidRPr="00CB6CC8" w:rsidRDefault="00EF0CC6" w:rsidP="005D16BF">
      <w:pPr>
        <w:spacing w:after="0" w:line="240" w:lineRule="auto"/>
        <w:ind w:left="426" w:right="47"/>
        <w:rPr>
          <w:sz w:val="23"/>
          <w:szCs w:val="23"/>
        </w:rPr>
      </w:pPr>
      <w:r w:rsidRPr="00CB6CC8">
        <w:rPr>
          <w:sz w:val="23"/>
          <w:szCs w:val="23"/>
        </w:rPr>
        <w:t>6.3.1.</w:t>
      </w:r>
      <w:r w:rsidRPr="00CB6CC8">
        <w:rPr>
          <w:rFonts w:eastAsia="Arial"/>
          <w:sz w:val="23"/>
          <w:szCs w:val="23"/>
        </w:rPr>
        <w:t xml:space="preserve"> </w:t>
      </w:r>
      <w:r w:rsidRPr="00CB6CC8">
        <w:rPr>
          <w:sz w:val="23"/>
          <w:szCs w:val="23"/>
        </w:rPr>
        <w:t xml:space="preserve">Izpildītājs neveic Pakalpojumu Līgumā noteiktajos termiņos; </w:t>
      </w:r>
    </w:p>
    <w:p w14:paraId="1A152583" w14:textId="77777777" w:rsidR="00ED7FD6" w:rsidRPr="00CB6CC8" w:rsidRDefault="00EF0CC6" w:rsidP="005D16BF">
      <w:pPr>
        <w:spacing w:after="0" w:line="240" w:lineRule="auto"/>
        <w:ind w:left="1134" w:right="47" w:hanging="720"/>
        <w:rPr>
          <w:sz w:val="23"/>
          <w:szCs w:val="23"/>
        </w:rPr>
      </w:pPr>
      <w:r w:rsidRPr="00CB6CC8">
        <w:rPr>
          <w:sz w:val="23"/>
          <w:szCs w:val="23"/>
        </w:rPr>
        <w:t>6.3.2.</w:t>
      </w:r>
      <w:r w:rsidRPr="00CB6CC8">
        <w:rPr>
          <w:rFonts w:eastAsia="Arial"/>
          <w:sz w:val="23"/>
          <w:szCs w:val="23"/>
        </w:rPr>
        <w:t xml:space="preserve"> </w:t>
      </w:r>
      <w:r w:rsidRPr="00CB6CC8">
        <w:rPr>
          <w:sz w:val="23"/>
          <w:szCs w:val="23"/>
        </w:rPr>
        <w:t xml:space="preserve">Izpildītājs sniedz nekvalitatīvu Pakalpojumu (t.sk. Pakalpojuma sniegšanā piesaista nekvalificētu personālu), par ko sastādīts attiecīgs akts; </w:t>
      </w:r>
    </w:p>
    <w:p w14:paraId="384CCDDC" w14:textId="77777777" w:rsidR="00ED7FD6" w:rsidRPr="00CB6CC8" w:rsidRDefault="00EF0CC6" w:rsidP="005D16BF">
      <w:pPr>
        <w:spacing w:after="0" w:line="240" w:lineRule="auto"/>
        <w:ind w:left="1134" w:right="47" w:hanging="720"/>
        <w:rPr>
          <w:sz w:val="23"/>
          <w:szCs w:val="23"/>
        </w:rPr>
      </w:pPr>
      <w:r w:rsidRPr="00CB6CC8">
        <w:rPr>
          <w:sz w:val="23"/>
          <w:szCs w:val="23"/>
        </w:rPr>
        <w:t>6.3.3.</w:t>
      </w:r>
      <w:r w:rsidRPr="00CB6CC8">
        <w:rPr>
          <w:rFonts w:eastAsia="Arial"/>
          <w:sz w:val="23"/>
          <w:szCs w:val="23"/>
        </w:rPr>
        <w:t xml:space="preserve"> </w:t>
      </w:r>
      <w:r w:rsidRPr="00CB6CC8">
        <w:rPr>
          <w:sz w:val="23"/>
          <w:szCs w:val="23"/>
        </w:rPr>
        <w:t xml:space="preserve">Izpildītājs vienpusēji, bez Pušu savstarpējas vienošanās, paaugstina Pakalpojuma cenu; </w:t>
      </w:r>
    </w:p>
    <w:p w14:paraId="75823E65" w14:textId="77777777" w:rsidR="00ED7FD6" w:rsidRPr="00CB6CC8" w:rsidRDefault="00EF0CC6" w:rsidP="005D16BF">
      <w:pPr>
        <w:spacing w:after="0" w:line="240" w:lineRule="auto"/>
        <w:ind w:left="426" w:right="47"/>
        <w:rPr>
          <w:sz w:val="23"/>
          <w:szCs w:val="23"/>
        </w:rPr>
      </w:pPr>
      <w:r w:rsidRPr="00CB6CC8">
        <w:rPr>
          <w:sz w:val="23"/>
          <w:szCs w:val="23"/>
        </w:rPr>
        <w:lastRenderedPageBreak/>
        <w:t>6.3.4.</w:t>
      </w:r>
      <w:r w:rsidRPr="00CB6CC8">
        <w:rPr>
          <w:rFonts w:eastAsia="Arial"/>
          <w:sz w:val="23"/>
          <w:szCs w:val="23"/>
        </w:rPr>
        <w:t xml:space="preserve"> </w:t>
      </w:r>
      <w:r w:rsidRPr="00CB6CC8">
        <w:rPr>
          <w:sz w:val="23"/>
          <w:szCs w:val="23"/>
        </w:rPr>
        <w:t xml:space="preserve">Izpildītājs neievēro citus Līguma noteikumus; </w:t>
      </w:r>
    </w:p>
    <w:p w14:paraId="4D6DF718" w14:textId="15E05B76" w:rsidR="00ED7FD6" w:rsidRPr="00CB6CC8" w:rsidRDefault="00EF0CC6" w:rsidP="008512FA">
      <w:pPr>
        <w:spacing w:after="0" w:line="240" w:lineRule="auto"/>
        <w:ind w:left="1134" w:right="47" w:hanging="720"/>
        <w:rPr>
          <w:sz w:val="23"/>
          <w:szCs w:val="23"/>
        </w:rPr>
      </w:pPr>
      <w:r w:rsidRPr="00CB6CC8">
        <w:rPr>
          <w:sz w:val="23"/>
          <w:szCs w:val="23"/>
        </w:rPr>
        <w:t>6.3.5.</w:t>
      </w:r>
      <w:r w:rsidRPr="00CB6CC8">
        <w:rPr>
          <w:rFonts w:eastAsia="Arial"/>
          <w:sz w:val="23"/>
          <w:szCs w:val="23"/>
        </w:rPr>
        <w:t xml:space="preserve"> </w:t>
      </w:r>
      <w:r w:rsidRPr="00CB6CC8">
        <w:rPr>
          <w:sz w:val="23"/>
          <w:szCs w:val="23"/>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EAD37D4" w14:textId="12476C4C" w:rsidR="00ED7FD6" w:rsidRPr="00CB6CC8" w:rsidRDefault="00EF0CC6" w:rsidP="005D16BF">
      <w:pPr>
        <w:spacing w:after="0" w:line="240" w:lineRule="auto"/>
        <w:ind w:left="426" w:right="47"/>
        <w:rPr>
          <w:sz w:val="23"/>
          <w:szCs w:val="23"/>
        </w:rPr>
      </w:pPr>
      <w:r w:rsidRPr="00CB6CC8">
        <w:rPr>
          <w:sz w:val="23"/>
          <w:szCs w:val="23"/>
        </w:rPr>
        <w:t>6.3.6.</w:t>
      </w:r>
      <w:r w:rsidRPr="00CB6CC8">
        <w:rPr>
          <w:rFonts w:eastAsia="Arial"/>
          <w:sz w:val="23"/>
          <w:szCs w:val="23"/>
        </w:rPr>
        <w:t xml:space="preserve"> </w:t>
      </w:r>
      <w:r w:rsidRPr="00CB6CC8">
        <w:rPr>
          <w:sz w:val="23"/>
          <w:szCs w:val="23"/>
        </w:rPr>
        <w:t>Pasūtītājam vairs nav nepieciešams Pakalpojums.</w:t>
      </w:r>
    </w:p>
    <w:p w14:paraId="264366E8" w14:textId="21A8FB88" w:rsidR="00ED7FD6" w:rsidRPr="00CB6CC8" w:rsidRDefault="00EF0CC6" w:rsidP="00DD79E6">
      <w:pPr>
        <w:spacing w:after="0" w:line="240" w:lineRule="auto"/>
        <w:ind w:left="412" w:right="47" w:hanging="427"/>
        <w:rPr>
          <w:sz w:val="23"/>
          <w:szCs w:val="23"/>
        </w:rPr>
      </w:pPr>
      <w:r w:rsidRPr="00CB6CC8">
        <w:rPr>
          <w:sz w:val="23"/>
          <w:szCs w:val="23"/>
        </w:rPr>
        <w:t>6.4.</w:t>
      </w:r>
      <w:r w:rsidRPr="00CB6CC8">
        <w:rPr>
          <w:rFonts w:eastAsia="Arial"/>
          <w:sz w:val="23"/>
          <w:szCs w:val="23"/>
        </w:rPr>
        <w:t xml:space="preserve"> </w:t>
      </w:r>
      <w:r w:rsidRPr="00CB6CC8">
        <w:rPr>
          <w:sz w:val="23"/>
          <w:szCs w:val="23"/>
        </w:rPr>
        <w:t xml:space="preserve">Izpildītājs ir tiesīgs vienpusēji izbeigt Līgumu, par to </w:t>
      </w:r>
      <w:proofErr w:type="spellStart"/>
      <w:r w:rsidRPr="00CB6CC8">
        <w:rPr>
          <w:sz w:val="23"/>
          <w:szCs w:val="23"/>
        </w:rPr>
        <w:t>rakstveidā</w:t>
      </w:r>
      <w:proofErr w:type="spellEnd"/>
      <w:r w:rsidRPr="00CB6CC8">
        <w:rPr>
          <w:sz w:val="23"/>
          <w:szCs w:val="23"/>
        </w:rPr>
        <w:t xml:space="preserve"> brīdinot Pasūtītāju, ja Pasūtītājs kavē rēķinu apmaksu ilgāk par 30 (trīsdesmit) dienām.</w:t>
      </w:r>
    </w:p>
    <w:p w14:paraId="02CF902D" w14:textId="77777777" w:rsidR="00ED7FD6" w:rsidRPr="00CB6CC8" w:rsidRDefault="00EF0CC6" w:rsidP="00DD79E6">
      <w:pPr>
        <w:spacing w:after="0" w:line="240" w:lineRule="auto"/>
        <w:ind w:left="720" w:firstLine="0"/>
        <w:jc w:val="left"/>
        <w:rPr>
          <w:sz w:val="23"/>
          <w:szCs w:val="23"/>
        </w:rPr>
      </w:pPr>
      <w:r w:rsidRPr="00CB6CC8">
        <w:rPr>
          <w:sz w:val="23"/>
          <w:szCs w:val="23"/>
        </w:rPr>
        <w:t xml:space="preserve">  </w:t>
      </w:r>
    </w:p>
    <w:p w14:paraId="6FDAC32B" w14:textId="77777777" w:rsidR="00ED7FD6" w:rsidRPr="00CB6CC8" w:rsidRDefault="00EF0CC6" w:rsidP="00DD79E6">
      <w:pPr>
        <w:pStyle w:val="Virsraksts1"/>
        <w:spacing w:after="0" w:line="240" w:lineRule="auto"/>
        <w:ind w:left="312" w:right="362"/>
        <w:rPr>
          <w:bCs/>
          <w:sz w:val="23"/>
          <w:szCs w:val="23"/>
        </w:rPr>
      </w:pPr>
      <w:r w:rsidRPr="00CB6CC8">
        <w:rPr>
          <w:bCs/>
          <w:sz w:val="23"/>
          <w:szCs w:val="23"/>
        </w:rPr>
        <w:t>7.</w:t>
      </w:r>
      <w:r w:rsidRPr="00CB6CC8">
        <w:rPr>
          <w:rFonts w:eastAsia="Arial"/>
          <w:bCs/>
          <w:sz w:val="23"/>
          <w:szCs w:val="23"/>
        </w:rPr>
        <w:t xml:space="preserve"> </w:t>
      </w:r>
      <w:r w:rsidRPr="00CB6CC8">
        <w:rPr>
          <w:bCs/>
          <w:sz w:val="23"/>
          <w:szCs w:val="23"/>
        </w:rPr>
        <w:t xml:space="preserve">PUŠU ATBILDĪBA UN STRĪDU RISINĀŠANAS KĀRTĪBA </w:t>
      </w:r>
    </w:p>
    <w:p w14:paraId="367E4B00" w14:textId="64C81CEE" w:rsidR="00ED7FD6" w:rsidRPr="00CB6CC8" w:rsidRDefault="00EF0CC6" w:rsidP="00DD79E6">
      <w:pPr>
        <w:spacing w:after="0" w:line="240" w:lineRule="auto"/>
        <w:ind w:left="412" w:right="47" w:hanging="427"/>
        <w:rPr>
          <w:sz w:val="23"/>
          <w:szCs w:val="23"/>
        </w:rPr>
      </w:pPr>
      <w:r w:rsidRPr="00CB6CC8">
        <w:rPr>
          <w:sz w:val="23"/>
          <w:szCs w:val="23"/>
        </w:rPr>
        <w:t>7.1.</w:t>
      </w:r>
      <w:r w:rsidRPr="00CB6CC8">
        <w:rPr>
          <w:rFonts w:eastAsia="Arial"/>
          <w:sz w:val="23"/>
          <w:szCs w:val="23"/>
        </w:rPr>
        <w:t xml:space="preserve"> </w:t>
      </w:r>
      <w:r w:rsidRPr="00CB6CC8">
        <w:rPr>
          <w:sz w:val="23"/>
          <w:szCs w:val="23"/>
        </w:rPr>
        <w:t>Par saistību nepildīšanu vai nepienācīgu izpildi Puses ir atbildīgas šajā Līgumā un Latvijas Republikā spēkā esošajos normatīvajos aktos noteiktajā kārtībā</w:t>
      </w:r>
      <w:r w:rsidR="00DC6EA8">
        <w:rPr>
          <w:sz w:val="23"/>
          <w:szCs w:val="23"/>
        </w:rPr>
        <w:t>.</w:t>
      </w:r>
    </w:p>
    <w:p w14:paraId="26100BA7" w14:textId="1638C86A" w:rsidR="00ED7FD6" w:rsidRPr="00CB6CC8" w:rsidRDefault="00EF0CC6" w:rsidP="00DD79E6">
      <w:pPr>
        <w:spacing w:after="0" w:line="240" w:lineRule="auto"/>
        <w:ind w:left="412" w:right="47" w:hanging="427"/>
        <w:rPr>
          <w:sz w:val="23"/>
          <w:szCs w:val="23"/>
        </w:rPr>
      </w:pPr>
      <w:r w:rsidRPr="00CB6CC8">
        <w:rPr>
          <w:sz w:val="23"/>
          <w:szCs w:val="23"/>
        </w:rPr>
        <w:t>7.2.</w:t>
      </w:r>
      <w:r w:rsidRPr="00CB6CC8">
        <w:rPr>
          <w:rFonts w:eastAsia="Arial"/>
          <w:sz w:val="23"/>
          <w:szCs w:val="23"/>
        </w:rPr>
        <w:t xml:space="preserve"> </w:t>
      </w:r>
      <w:r w:rsidRPr="00CB6CC8">
        <w:rPr>
          <w:sz w:val="23"/>
          <w:szCs w:val="23"/>
        </w:rPr>
        <w:t>Ja Pasūtītājs ir nokavējis Līguma 4.5. punktā noteikto samaksas termiņu, Izpildītājs ir tiesīgs pieprasīt no Pasūtītāja līgumsodu 0,1% apmērā no neapmaksātās summas par katru nokavēto dienu, bet ne vairāk kā 10% no neapmaksātās summas.</w:t>
      </w:r>
    </w:p>
    <w:p w14:paraId="509BD88A" w14:textId="0A2DB300" w:rsidR="00ED7FD6" w:rsidRPr="00CB6CC8" w:rsidRDefault="00EF0CC6" w:rsidP="00DD79E6">
      <w:pPr>
        <w:spacing w:after="0" w:line="240" w:lineRule="auto"/>
        <w:ind w:left="412" w:right="47" w:hanging="427"/>
        <w:rPr>
          <w:sz w:val="23"/>
          <w:szCs w:val="23"/>
        </w:rPr>
      </w:pPr>
      <w:r w:rsidRPr="00CB6CC8">
        <w:rPr>
          <w:sz w:val="23"/>
          <w:szCs w:val="23"/>
        </w:rPr>
        <w:t>7.3.</w:t>
      </w:r>
      <w:r w:rsidRPr="00CB6CC8">
        <w:rPr>
          <w:rFonts w:eastAsia="Arial"/>
          <w:sz w:val="23"/>
          <w:szCs w:val="23"/>
        </w:rPr>
        <w:t xml:space="preserve"> </w:t>
      </w:r>
      <w:r w:rsidRPr="00CB6CC8">
        <w:rPr>
          <w:sz w:val="23"/>
          <w:szCs w:val="23"/>
        </w:rPr>
        <w:t>Ja Izpildītājs neveic Ierīču tehniskās apkopes kādā no Līguma pielikumos noteiktajiem periodiem un/vai neveic Ierīču tehnisko uzraudzību saskaņā ar normatīvajos aktos noteikto, Pasūtītājs ir tiesīgs pieprasīt no Izpildītāja līgumsodu 0,1% apmērā no Līguma kopējās summas par katru nokavēto dienu, bet ne vairāk kā 10% no Līguma kopējās summas.</w:t>
      </w:r>
    </w:p>
    <w:p w14:paraId="70A38C1C" w14:textId="511F54DF" w:rsidR="00ED7FD6" w:rsidRPr="00CB6CC8" w:rsidRDefault="00EF0CC6" w:rsidP="00DD79E6">
      <w:pPr>
        <w:spacing w:after="0" w:line="240" w:lineRule="auto"/>
        <w:ind w:left="412" w:right="47" w:hanging="427"/>
        <w:rPr>
          <w:sz w:val="23"/>
          <w:szCs w:val="23"/>
        </w:rPr>
      </w:pPr>
      <w:r w:rsidRPr="00CB6CC8">
        <w:rPr>
          <w:sz w:val="23"/>
          <w:szCs w:val="23"/>
        </w:rPr>
        <w:t>7.</w:t>
      </w:r>
      <w:r w:rsidR="00DC6EA8">
        <w:rPr>
          <w:sz w:val="23"/>
          <w:szCs w:val="23"/>
        </w:rPr>
        <w:t>4</w:t>
      </w:r>
      <w:r w:rsidRPr="00CB6CC8">
        <w:rPr>
          <w:sz w:val="23"/>
          <w:szCs w:val="23"/>
        </w:rPr>
        <w:t>.</w:t>
      </w:r>
      <w:r w:rsidRPr="00CB6CC8">
        <w:rPr>
          <w:rFonts w:eastAsia="Arial"/>
          <w:sz w:val="23"/>
          <w:szCs w:val="23"/>
        </w:rPr>
        <w:t xml:space="preserve"> </w:t>
      </w:r>
      <w:r w:rsidRPr="00CB6CC8">
        <w:rPr>
          <w:sz w:val="23"/>
          <w:szCs w:val="23"/>
        </w:rPr>
        <w:t xml:space="preserve">Līguma saistību neizpildes vai nepienācīgas izpildes gadījumā, vainīgā Puse atlīdzina otrai Pusei radītos tiešos zaudējumus. </w:t>
      </w:r>
    </w:p>
    <w:p w14:paraId="4D430648" w14:textId="0F63FEAC" w:rsidR="00ED7FD6" w:rsidRPr="00CB6CC8" w:rsidRDefault="00EF0CC6" w:rsidP="00DD79E6">
      <w:pPr>
        <w:spacing w:after="0" w:line="240" w:lineRule="auto"/>
        <w:ind w:left="412" w:right="47" w:hanging="427"/>
        <w:rPr>
          <w:sz w:val="23"/>
          <w:szCs w:val="23"/>
        </w:rPr>
      </w:pPr>
      <w:r w:rsidRPr="00CB6CC8">
        <w:rPr>
          <w:sz w:val="23"/>
          <w:szCs w:val="23"/>
        </w:rPr>
        <w:t>7.</w:t>
      </w:r>
      <w:r w:rsidR="00DC6EA8">
        <w:rPr>
          <w:sz w:val="23"/>
          <w:szCs w:val="23"/>
        </w:rPr>
        <w:t>5</w:t>
      </w:r>
      <w:r w:rsidRPr="00CB6CC8">
        <w:rPr>
          <w:sz w:val="23"/>
          <w:szCs w:val="23"/>
        </w:rPr>
        <w:t>.</w:t>
      </w:r>
      <w:r w:rsidRPr="00CB6CC8">
        <w:rPr>
          <w:rFonts w:eastAsia="Arial"/>
          <w:sz w:val="23"/>
          <w:szCs w:val="23"/>
        </w:rPr>
        <w:t xml:space="preserve"> </w:t>
      </w:r>
      <w:r w:rsidRPr="00CB6CC8">
        <w:rPr>
          <w:sz w:val="23"/>
          <w:szCs w:val="23"/>
        </w:rPr>
        <w:t>Līgumsoda samaksa neatbrīvo Puses no Līgumā noteikto saistību izpildes, ja vien no Līguma noteikumiem neizriet citādi.</w:t>
      </w:r>
    </w:p>
    <w:p w14:paraId="1F54D897" w14:textId="62090725" w:rsidR="00ED7FD6" w:rsidRDefault="00EF0CC6" w:rsidP="00DD79E6">
      <w:pPr>
        <w:spacing w:after="0" w:line="240" w:lineRule="auto"/>
        <w:ind w:left="412" w:right="47" w:hanging="427"/>
        <w:rPr>
          <w:sz w:val="23"/>
          <w:szCs w:val="23"/>
        </w:rPr>
      </w:pPr>
      <w:r w:rsidRPr="00CB6CC8">
        <w:rPr>
          <w:sz w:val="23"/>
          <w:szCs w:val="23"/>
        </w:rPr>
        <w:t>7.</w:t>
      </w:r>
      <w:r w:rsidR="00DC6EA8">
        <w:rPr>
          <w:sz w:val="23"/>
          <w:szCs w:val="23"/>
        </w:rPr>
        <w:t>6</w:t>
      </w:r>
      <w:r w:rsidRPr="00CB6CC8">
        <w:rPr>
          <w:sz w:val="23"/>
          <w:szCs w:val="23"/>
        </w:rPr>
        <w:t>.</w:t>
      </w:r>
      <w:r w:rsidRPr="00CB6CC8">
        <w:rPr>
          <w:rFonts w:eastAsia="Arial"/>
          <w:sz w:val="23"/>
          <w:szCs w:val="23"/>
        </w:rPr>
        <w:t xml:space="preserve"> </w:t>
      </w:r>
      <w:r w:rsidRPr="00CB6CC8">
        <w:rPr>
          <w:sz w:val="23"/>
          <w:szCs w:val="23"/>
        </w:rPr>
        <w:t>Jebkuras nesaskaņas, domstarpības un strīdi tiek risināti savstarpēju sarunu veidā. Ja Puses nespēj vienoties sarunu veidā, strīds risināms Latvijas Republikas tiesā Latvijas Republikas spēkā esošajos normatīvajos aktos noteiktajā kārtībā.</w:t>
      </w:r>
    </w:p>
    <w:p w14:paraId="7A6AAFBC" w14:textId="77777777" w:rsidR="00CB6CC8" w:rsidRPr="00CB6CC8" w:rsidRDefault="00CB6CC8" w:rsidP="00DD79E6">
      <w:pPr>
        <w:spacing w:after="0" w:line="240" w:lineRule="auto"/>
        <w:ind w:left="412" w:right="47" w:hanging="427"/>
        <w:rPr>
          <w:sz w:val="23"/>
          <w:szCs w:val="23"/>
        </w:rPr>
      </w:pPr>
    </w:p>
    <w:p w14:paraId="1505E9EE" w14:textId="77777777" w:rsidR="00ED7FD6" w:rsidRPr="00CB6CC8" w:rsidRDefault="00EF0CC6" w:rsidP="00DD79E6">
      <w:pPr>
        <w:pStyle w:val="Virsraksts1"/>
        <w:spacing w:after="0" w:line="240" w:lineRule="auto"/>
        <w:ind w:left="312" w:right="361"/>
        <w:rPr>
          <w:bCs/>
          <w:sz w:val="23"/>
          <w:szCs w:val="23"/>
        </w:rPr>
      </w:pPr>
      <w:r w:rsidRPr="00CB6CC8">
        <w:rPr>
          <w:bCs/>
          <w:sz w:val="23"/>
          <w:szCs w:val="23"/>
        </w:rPr>
        <w:t>8.</w:t>
      </w:r>
      <w:r w:rsidRPr="00CB6CC8">
        <w:rPr>
          <w:rFonts w:eastAsia="Arial"/>
          <w:bCs/>
          <w:sz w:val="23"/>
          <w:szCs w:val="23"/>
        </w:rPr>
        <w:t xml:space="preserve"> </w:t>
      </w:r>
      <w:r w:rsidRPr="00CB6CC8">
        <w:rPr>
          <w:bCs/>
          <w:sz w:val="23"/>
          <w:szCs w:val="23"/>
        </w:rPr>
        <w:t xml:space="preserve">PERSONU DATU AIZSARDZĪBA </w:t>
      </w:r>
    </w:p>
    <w:p w14:paraId="695C87FC" w14:textId="77777777" w:rsidR="00DF026F" w:rsidRDefault="00EF0CC6" w:rsidP="00DD79E6">
      <w:pPr>
        <w:spacing w:after="0" w:line="240" w:lineRule="auto"/>
        <w:ind w:left="-5" w:right="47"/>
        <w:rPr>
          <w:sz w:val="23"/>
          <w:szCs w:val="23"/>
        </w:rPr>
      </w:pPr>
      <w:r w:rsidRPr="00CB6CC8">
        <w:rPr>
          <w:sz w:val="23"/>
          <w:szCs w:val="23"/>
        </w:rPr>
        <w:t>8.1.</w:t>
      </w:r>
      <w:r w:rsidRPr="00CB6CC8">
        <w:rPr>
          <w:rFonts w:eastAsia="Arial"/>
          <w:sz w:val="23"/>
          <w:szCs w:val="23"/>
        </w:rPr>
        <w:t xml:space="preserve"> </w:t>
      </w:r>
      <w:r w:rsidRPr="00CB6CC8">
        <w:rPr>
          <w:sz w:val="23"/>
          <w:szCs w:val="23"/>
        </w:rPr>
        <w:t xml:space="preserve">Pasūtītājs un Izpildītājs vienojas par šādiem fizisko personu datu aizsardzības noteikumiem: </w:t>
      </w:r>
    </w:p>
    <w:p w14:paraId="1EEC1778" w14:textId="1D448985" w:rsidR="00ED7FD6" w:rsidRPr="00CB6CC8" w:rsidRDefault="00EF0CC6" w:rsidP="00DF026F">
      <w:pPr>
        <w:spacing w:after="0" w:line="240" w:lineRule="auto"/>
        <w:ind w:left="567" w:right="47"/>
        <w:rPr>
          <w:sz w:val="23"/>
          <w:szCs w:val="23"/>
        </w:rPr>
      </w:pPr>
      <w:r w:rsidRPr="00CB6CC8">
        <w:rPr>
          <w:sz w:val="23"/>
          <w:szCs w:val="23"/>
        </w:rPr>
        <w:t>8.1.1.</w:t>
      </w:r>
      <w:r w:rsidRPr="00CB6CC8">
        <w:rPr>
          <w:rFonts w:eastAsia="Arial"/>
          <w:sz w:val="23"/>
          <w:szCs w:val="23"/>
        </w:rPr>
        <w:t xml:space="preserve"> </w:t>
      </w:r>
      <w:r w:rsidRPr="00CB6CC8">
        <w:rPr>
          <w:sz w:val="23"/>
          <w:szCs w:val="23"/>
        </w:rPr>
        <w:t xml:space="preserve">Izpildītājs apstrādā šādus Pasūtītāja kā pārziņa rīcībā esošos fizisko personu datus: vārds, uzvārds, personas kods, veiktā izmeklējuma rezultāti, kuri ir pieejami iekārtu ietvaros esošajās iekšējās datu uzglabāšanas atmiņās; </w:t>
      </w:r>
    </w:p>
    <w:p w14:paraId="624D1F6C" w14:textId="77777777" w:rsidR="00ED7FD6" w:rsidRPr="00CB6CC8" w:rsidRDefault="00EF0CC6" w:rsidP="005D16BF">
      <w:pPr>
        <w:spacing w:after="0" w:line="240" w:lineRule="auto"/>
        <w:ind w:left="567" w:right="47"/>
        <w:rPr>
          <w:sz w:val="23"/>
          <w:szCs w:val="23"/>
        </w:rPr>
      </w:pPr>
      <w:r w:rsidRPr="00CB6CC8">
        <w:rPr>
          <w:sz w:val="23"/>
          <w:szCs w:val="23"/>
        </w:rPr>
        <w:t>8.1.2.</w:t>
      </w:r>
      <w:r w:rsidRPr="00CB6CC8">
        <w:rPr>
          <w:rFonts w:eastAsia="Arial"/>
          <w:sz w:val="23"/>
          <w:szCs w:val="23"/>
        </w:rPr>
        <w:t xml:space="preserve"> </w:t>
      </w:r>
      <w:r w:rsidRPr="00CB6CC8">
        <w:rPr>
          <w:sz w:val="23"/>
          <w:szCs w:val="23"/>
        </w:rPr>
        <w:t xml:space="preserve">Izpildītājs Līguma ietvaros uzskatāms par Pasūtītāja datu apstrādes operatoru; </w:t>
      </w:r>
    </w:p>
    <w:p w14:paraId="43BB615A" w14:textId="77777777" w:rsidR="00ED7FD6" w:rsidRPr="00CB6CC8" w:rsidRDefault="00EF0CC6" w:rsidP="005D16BF">
      <w:pPr>
        <w:spacing w:after="0" w:line="240" w:lineRule="auto"/>
        <w:ind w:left="567" w:right="47" w:firstLine="0"/>
        <w:rPr>
          <w:sz w:val="23"/>
          <w:szCs w:val="23"/>
        </w:rPr>
      </w:pPr>
      <w:r w:rsidRPr="00CB6CC8">
        <w:rPr>
          <w:sz w:val="23"/>
          <w:szCs w:val="23"/>
        </w:rPr>
        <w:t>8.1.3.</w:t>
      </w:r>
      <w:r w:rsidRPr="00CB6CC8">
        <w:rPr>
          <w:rFonts w:eastAsia="Arial"/>
          <w:sz w:val="23"/>
          <w:szCs w:val="23"/>
        </w:rPr>
        <w:t xml:space="preserve"> </w:t>
      </w:r>
      <w:r w:rsidRPr="00CB6CC8">
        <w:rPr>
          <w:sz w:val="23"/>
          <w:szCs w:val="23"/>
        </w:rPr>
        <w:t xml:space="preserve">Izpildītājs, veicot datu apstrādi Iekārtas uzturēšanas, apkalpošanas ietvaros, nodrošina normatīvajos aktos noteikto fizisko personu datu aizsardzības obligāto tehnisko un organizatorisko prasību izpildi; </w:t>
      </w:r>
    </w:p>
    <w:p w14:paraId="0692A1D9" w14:textId="77777777" w:rsidR="00ED7FD6" w:rsidRPr="00CB6CC8" w:rsidRDefault="00EF0CC6" w:rsidP="005D16BF">
      <w:pPr>
        <w:spacing w:after="0" w:line="240" w:lineRule="auto"/>
        <w:ind w:left="567" w:right="47" w:firstLine="0"/>
        <w:rPr>
          <w:sz w:val="23"/>
          <w:szCs w:val="23"/>
        </w:rPr>
      </w:pPr>
      <w:r w:rsidRPr="00CB6CC8">
        <w:rPr>
          <w:sz w:val="23"/>
          <w:szCs w:val="23"/>
        </w:rPr>
        <w:t>8.1.4.</w:t>
      </w:r>
      <w:r w:rsidRPr="00CB6CC8">
        <w:rPr>
          <w:rFonts w:eastAsia="Arial"/>
          <w:sz w:val="23"/>
          <w:szCs w:val="23"/>
        </w:rPr>
        <w:t xml:space="preserve"> </w:t>
      </w:r>
      <w:r w:rsidRPr="00CB6CC8">
        <w:rPr>
          <w:sz w:val="23"/>
          <w:szCs w:val="23"/>
        </w:rPr>
        <w:t xml:space="preserve">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 </w:t>
      </w:r>
    </w:p>
    <w:p w14:paraId="4257C7BE" w14:textId="77777777" w:rsidR="00ED7FD6" w:rsidRPr="00CB6CC8" w:rsidRDefault="00EF0CC6" w:rsidP="005D16BF">
      <w:pPr>
        <w:spacing w:after="0" w:line="240" w:lineRule="auto"/>
        <w:ind w:left="567" w:right="47" w:firstLine="0"/>
        <w:rPr>
          <w:sz w:val="23"/>
          <w:szCs w:val="23"/>
        </w:rPr>
      </w:pPr>
      <w:r w:rsidRPr="00CB6CC8">
        <w:rPr>
          <w:sz w:val="23"/>
          <w:szCs w:val="23"/>
        </w:rPr>
        <w:t>8.1.5.</w:t>
      </w:r>
      <w:r w:rsidRPr="00CB6CC8">
        <w:rPr>
          <w:rFonts w:eastAsia="Arial"/>
          <w:sz w:val="23"/>
          <w:szCs w:val="23"/>
        </w:rPr>
        <w:t xml:space="preserve"> </w:t>
      </w:r>
      <w:r w:rsidRPr="00CB6CC8">
        <w:rPr>
          <w:sz w:val="23"/>
          <w:szCs w:val="23"/>
        </w:rPr>
        <w:t xml:space="preserve">Izpildītājs apņemas Līguma izpildes laikā un pēc Līguma termiņa beigām neizpaust trešajām personām nekādu Līguma izpildes laikā iegūto fizisko personu datus saturošo informāciju. Minētais pienākums attiecas arī uz Izpildītāja darbiniekiem. Izpildītājs nodrošina, ka tā darbinieki paraksta attiecīgus saistību rakstus par šajā Līgumā noteikto konfidencialitātes prasību izpildi (ja vien šīs prasības jau nav iekļautas Izpildītāja darbinieku darba līgumos); </w:t>
      </w:r>
    </w:p>
    <w:p w14:paraId="3C96898F" w14:textId="77777777" w:rsidR="00ED7FD6" w:rsidRPr="00CB6CC8" w:rsidRDefault="00EF0CC6" w:rsidP="005D16BF">
      <w:pPr>
        <w:spacing w:after="0" w:line="240" w:lineRule="auto"/>
        <w:ind w:left="567" w:right="47" w:firstLine="0"/>
        <w:rPr>
          <w:sz w:val="23"/>
          <w:szCs w:val="23"/>
        </w:rPr>
      </w:pPr>
      <w:r w:rsidRPr="00CB6CC8">
        <w:rPr>
          <w:sz w:val="23"/>
          <w:szCs w:val="23"/>
        </w:rPr>
        <w:t>8.1.6.</w:t>
      </w:r>
      <w:r w:rsidRPr="00CB6CC8">
        <w:rPr>
          <w:rFonts w:eastAsia="Arial"/>
          <w:sz w:val="23"/>
          <w:szCs w:val="23"/>
        </w:rPr>
        <w:t xml:space="preserve"> </w:t>
      </w:r>
      <w:r w:rsidRPr="00CB6CC8">
        <w:rPr>
          <w:sz w:val="23"/>
          <w:szCs w:val="23"/>
        </w:rPr>
        <w:t xml:space="preserve">Izpildītājs apstrādā fizisko personu datus tikai fizisko personu datu apstrādes mērķim, nepārsniedzot Līguma izpildei nepieciešamo fizisko personu datu apstrādes apjomu un intensitāti. Jebkāda no Pasūtītāja saņemto fizisko personu datu apstrāde citiem mērķiem, </w:t>
      </w:r>
    </w:p>
    <w:p w14:paraId="7627FC00" w14:textId="77777777" w:rsidR="00ED7FD6" w:rsidRPr="00CB6CC8" w:rsidRDefault="00EF0CC6" w:rsidP="005D16BF">
      <w:pPr>
        <w:spacing w:after="0" w:line="240" w:lineRule="auto"/>
        <w:ind w:left="567" w:right="47"/>
        <w:rPr>
          <w:sz w:val="23"/>
          <w:szCs w:val="23"/>
        </w:rPr>
      </w:pPr>
      <w:r w:rsidRPr="00CB6CC8">
        <w:rPr>
          <w:sz w:val="23"/>
          <w:szCs w:val="23"/>
        </w:rPr>
        <w:t xml:space="preserve">kā vien tiem, kas ir paredzēti Līguma izpildei, ir aizliegta bez Pasūtītāja rakstveida piekrišanas saņemšanas; </w:t>
      </w:r>
    </w:p>
    <w:p w14:paraId="76FB9005" w14:textId="77777777" w:rsidR="00ED7FD6" w:rsidRPr="00CB6CC8" w:rsidRDefault="00EF0CC6" w:rsidP="005D16BF">
      <w:pPr>
        <w:spacing w:after="0" w:line="240" w:lineRule="auto"/>
        <w:ind w:left="567" w:right="47" w:firstLine="0"/>
        <w:rPr>
          <w:sz w:val="23"/>
          <w:szCs w:val="23"/>
        </w:rPr>
      </w:pPr>
      <w:r w:rsidRPr="00CB6CC8">
        <w:rPr>
          <w:sz w:val="23"/>
          <w:szCs w:val="23"/>
        </w:rPr>
        <w:lastRenderedPageBreak/>
        <w:t>8.1.7.</w:t>
      </w:r>
      <w:r w:rsidRPr="00CB6CC8">
        <w:rPr>
          <w:rFonts w:eastAsia="Arial"/>
          <w:sz w:val="23"/>
          <w:szCs w:val="23"/>
        </w:rPr>
        <w:t xml:space="preserve"> </w:t>
      </w:r>
      <w:r w:rsidRPr="00CB6CC8">
        <w:rPr>
          <w:sz w:val="23"/>
          <w:szCs w:val="23"/>
        </w:rPr>
        <w:t xml:space="preserve">pēc Pasūtītāja pieprasījuma Izpildītājs sniedz Pasūtītājam visu informāciju par fizisko personu datu apstrādi un fizisko personu datu apstrādes līdzekļiem, ko Līguma izpildes ietvaros ir veicis vai izmantojis Izpildītājs; </w:t>
      </w:r>
    </w:p>
    <w:p w14:paraId="2BD1121E" w14:textId="77777777" w:rsidR="00ED7FD6" w:rsidRPr="00CB6CC8" w:rsidRDefault="00EF0CC6" w:rsidP="005D16BF">
      <w:pPr>
        <w:spacing w:after="0" w:line="240" w:lineRule="auto"/>
        <w:ind w:left="567" w:right="47" w:firstLine="0"/>
        <w:rPr>
          <w:sz w:val="23"/>
          <w:szCs w:val="23"/>
        </w:rPr>
      </w:pPr>
      <w:r w:rsidRPr="00CB6CC8">
        <w:rPr>
          <w:sz w:val="23"/>
          <w:szCs w:val="23"/>
        </w:rPr>
        <w:t>8.1.8.</w:t>
      </w:r>
      <w:r w:rsidRPr="00CB6CC8">
        <w:rPr>
          <w:rFonts w:eastAsia="Arial"/>
          <w:sz w:val="23"/>
          <w:szCs w:val="23"/>
        </w:rPr>
        <w:t xml:space="preserve"> </w:t>
      </w:r>
      <w:r w:rsidRPr="00CB6CC8">
        <w:rPr>
          <w:sz w:val="23"/>
          <w:szCs w:val="23"/>
        </w:rPr>
        <w:t xml:space="preserve">Izpildītājs sniedz Pasūtītājam visu informāciju par Līguma ietvaros apstrādājamo fizisko personu datu pieprasījumiem no datu subjektu vai trešo personu puses; </w:t>
      </w:r>
    </w:p>
    <w:p w14:paraId="0EB0DDF2" w14:textId="77777777" w:rsidR="00ED7FD6" w:rsidRPr="00CB6CC8" w:rsidRDefault="00EF0CC6" w:rsidP="005D16BF">
      <w:pPr>
        <w:spacing w:after="0" w:line="240" w:lineRule="auto"/>
        <w:ind w:left="426" w:right="47" w:firstLine="0"/>
        <w:rPr>
          <w:sz w:val="23"/>
          <w:szCs w:val="23"/>
        </w:rPr>
      </w:pPr>
      <w:r w:rsidRPr="00CB6CC8">
        <w:rPr>
          <w:sz w:val="23"/>
          <w:szCs w:val="23"/>
        </w:rPr>
        <w:t>8.1.9.</w:t>
      </w:r>
      <w:r w:rsidRPr="00CB6CC8">
        <w:rPr>
          <w:rFonts w:eastAsia="Arial"/>
          <w:sz w:val="23"/>
          <w:szCs w:val="23"/>
        </w:rPr>
        <w:t xml:space="preserve"> </w:t>
      </w:r>
      <w:r w:rsidRPr="00CB6CC8">
        <w:rPr>
          <w:sz w:val="23"/>
          <w:szCs w:val="23"/>
        </w:rPr>
        <w:t xml:space="preserve">fizisko personu datu obligāto tehnisko aizsardzību Izpildītājs īsteno ar fiziskiem un loģiskiem aizsardzības līdzekļiem, tai skaitā nodrošinot tikai pilnvarotu personu piekļūšanu pie tehniskajiem resursiem, kas tiek izmantoti fizisko personu datu apstrādei un aizsardzībai. </w:t>
      </w:r>
    </w:p>
    <w:p w14:paraId="323F469C" w14:textId="77777777" w:rsidR="00ED7FD6" w:rsidRPr="00CB6CC8" w:rsidRDefault="00EF0CC6" w:rsidP="005D16BF">
      <w:pPr>
        <w:spacing w:after="0" w:line="240" w:lineRule="auto"/>
        <w:ind w:left="426" w:right="47" w:firstLine="0"/>
        <w:rPr>
          <w:sz w:val="23"/>
          <w:szCs w:val="23"/>
        </w:rPr>
      </w:pPr>
      <w:r w:rsidRPr="00CB6CC8">
        <w:rPr>
          <w:sz w:val="23"/>
          <w:szCs w:val="23"/>
        </w:rPr>
        <w:t>8.1.10.</w:t>
      </w:r>
      <w:r w:rsidRPr="00CB6CC8">
        <w:rPr>
          <w:rFonts w:eastAsia="Arial"/>
          <w:sz w:val="23"/>
          <w:szCs w:val="23"/>
        </w:rPr>
        <w:t xml:space="preserve"> </w:t>
      </w:r>
      <w:r w:rsidRPr="00CB6CC8">
        <w:rPr>
          <w:sz w:val="23"/>
          <w:szCs w:val="23"/>
        </w:rPr>
        <w:t xml:space="preserve">Izpildītājam Līguma izpildes laikā ir aizliegts piesaistīt apakšuzņēmējus Pasūtītāja fizisko datu apstrādei bez Pasūtītāja rakstveida saskaņojuma saņemšanas. </w:t>
      </w:r>
    </w:p>
    <w:p w14:paraId="4084A344" w14:textId="77777777" w:rsidR="00ED7FD6" w:rsidRPr="00CB6CC8" w:rsidRDefault="00EF0CC6" w:rsidP="005D16BF">
      <w:pPr>
        <w:spacing w:after="0" w:line="240" w:lineRule="auto"/>
        <w:ind w:left="426" w:right="47" w:firstLine="0"/>
        <w:rPr>
          <w:sz w:val="23"/>
          <w:szCs w:val="23"/>
        </w:rPr>
      </w:pPr>
      <w:r w:rsidRPr="00CB6CC8">
        <w:rPr>
          <w:sz w:val="23"/>
          <w:szCs w:val="23"/>
        </w:rPr>
        <w:t>8.1.11.</w:t>
      </w:r>
      <w:r w:rsidRPr="00CB6CC8">
        <w:rPr>
          <w:rFonts w:eastAsia="Arial"/>
          <w:sz w:val="23"/>
          <w:szCs w:val="23"/>
        </w:rPr>
        <w:t xml:space="preserve"> </w:t>
      </w:r>
      <w:r w:rsidRPr="00CB6CC8">
        <w:rPr>
          <w:sz w:val="23"/>
          <w:szCs w:val="23"/>
        </w:rPr>
        <w:t xml:space="preserve">Pasūtītājam ir tiesības bez iepriekšēja brīdinājuma uzdod Izpildītājam apturēt fizisko personu datu apstrādi, ja tam rodas šaubas par fizisko personu datu apstrādes atbilstību normatīvo aktu prasībām. Šāds Pasūtītāja rīkojums no Izpildītāja puses ir izpildāms nekavējoties. </w:t>
      </w:r>
    </w:p>
    <w:p w14:paraId="3B784451" w14:textId="77777777" w:rsidR="00ED7FD6" w:rsidRPr="00CB6CC8" w:rsidRDefault="00EF0CC6" w:rsidP="005D16BF">
      <w:pPr>
        <w:spacing w:after="0" w:line="240" w:lineRule="auto"/>
        <w:ind w:left="426" w:right="47" w:firstLine="0"/>
        <w:rPr>
          <w:sz w:val="23"/>
          <w:szCs w:val="23"/>
        </w:rPr>
      </w:pPr>
      <w:r w:rsidRPr="00CB6CC8">
        <w:rPr>
          <w:sz w:val="23"/>
          <w:szCs w:val="23"/>
        </w:rPr>
        <w:t>8.1.12.</w:t>
      </w:r>
      <w:r w:rsidRPr="00CB6CC8">
        <w:rPr>
          <w:rFonts w:eastAsia="Arial"/>
          <w:sz w:val="23"/>
          <w:szCs w:val="23"/>
        </w:rPr>
        <w:t xml:space="preserve"> </w:t>
      </w:r>
      <w:r w:rsidRPr="00CB6CC8">
        <w:rPr>
          <w:sz w:val="23"/>
          <w:szCs w:val="23"/>
        </w:rPr>
        <w:t xml:space="preserve">Pēc Līguma termiņa izbeigšanās, Izpildītājs dzēš saņemto fizisko personu datus saturošo informāciju un tās kopijas no saviem fizisko personu datu apstrādē izmantotajiem tehniskajiem resursiem. Izpildītājs dzēš saņemto fizisko personu datus saturošo informāciju un tās kopijas no saviem fizisko personu datu apstrādē izmantotajiem tehniskajiem resursiem pirms Līguma termiņa izbeigšanās, ja tie vairs nav nepieciešami Līguma izpildei. </w:t>
      </w:r>
    </w:p>
    <w:p w14:paraId="0FE19E63" w14:textId="77777777" w:rsidR="00ED7FD6" w:rsidRPr="00CB6CC8" w:rsidRDefault="00EF0CC6" w:rsidP="005D16BF">
      <w:pPr>
        <w:spacing w:after="0" w:line="240" w:lineRule="auto"/>
        <w:ind w:left="426" w:right="47" w:firstLine="0"/>
        <w:rPr>
          <w:sz w:val="23"/>
          <w:szCs w:val="23"/>
        </w:rPr>
      </w:pPr>
      <w:r w:rsidRPr="00CB6CC8">
        <w:rPr>
          <w:sz w:val="23"/>
          <w:szCs w:val="23"/>
        </w:rPr>
        <w:t>8.1.13.</w:t>
      </w:r>
      <w:r w:rsidRPr="00CB6CC8">
        <w:rPr>
          <w:rFonts w:eastAsia="Arial"/>
          <w:sz w:val="23"/>
          <w:szCs w:val="23"/>
        </w:rPr>
        <w:t xml:space="preserve"> </w:t>
      </w:r>
      <w:r w:rsidRPr="00CB6CC8">
        <w:rPr>
          <w:sz w:val="23"/>
          <w:szCs w:val="23"/>
        </w:rPr>
        <w:t xml:space="preserve">Izpildītājs apņemas kompensēt Pasūtītājam visus zaudējumus, kas radušies saistībā ar fizisko personu datu apstrādes pārkāpumiem, ja šie pārkāpumi ir radušies Izpildītāja darbības vai bezdarbības rezultātā. </w:t>
      </w:r>
    </w:p>
    <w:p w14:paraId="5D85EFF7" w14:textId="77777777" w:rsidR="00ED7FD6" w:rsidRPr="00CB6CC8" w:rsidRDefault="00EF0CC6" w:rsidP="00DD79E6">
      <w:pPr>
        <w:spacing w:after="0" w:line="240" w:lineRule="auto"/>
        <w:ind w:left="566" w:firstLine="0"/>
        <w:jc w:val="left"/>
        <w:rPr>
          <w:sz w:val="23"/>
          <w:szCs w:val="23"/>
        </w:rPr>
      </w:pPr>
      <w:r w:rsidRPr="00CB6CC8">
        <w:rPr>
          <w:sz w:val="23"/>
          <w:szCs w:val="23"/>
        </w:rPr>
        <w:t xml:space="preserve"> </w:t>
      </w:r>
    </w:p>
    <w:p w14:paraId="7653B2D0" w14:textId="77777777" w:rsidR="00ED7FD6" w:rsidRPr="00CB6CC8" w:rsidRDefault="00EF0CC6" w:rsidP="00DD79E6">
      <w:pPr>
        <w:pStyle w:val="Virsraksts1"/>
        <w:spacing w:after="0" w:line="240" w:lineRule="auto"/>
        <w:ind w:left="312" w:right="358"/>
        <w:rPr>
          <w:bCs/>
          <w:sz w:val="23"/>
          <w:szCs w:val="23"/>
        </w:rPr>
      </w:pPr>
      <w:r w:rsidRPr="00CB6CC8">
        <w:rPr>
          <w:bCs/>
          <w:sz w:val="23"/>
          <w:szCs w:val="23"/>
        </w:rPr>
        <w:t>9.</w:t>
      </w:r>
      <w:r w:rsidRPr="00CB6CC8">
        <w:rPr>
          <w:rFonts w:eastAsia="Arial"/>
          <w:bCs/>
          <w:sz w:val="23"/>
          <w:szCs w:val="23"/>
        </w:rPr>
        <w:t xml:space="preserve"> </w:t>
      </w:r>
      <w:r w:rsidRPr="00CB6CC8">
        <w:rPr>
          <w:bCs/>
          <w:sz w:val="23"/>
          <w:szCs w:val="23"/>
        </w:rPr>
        <w:t xml:space="preserve">NEPĀRVARAMA VARA </w:t>
      </w:r>
    </w:p>
    <w:p w14:paraId="03FFDED6" w14:textId="77777777" w:rsidR="00ED7FD6" w:rsidRPr="00CB6CC8" w:rsidRDefault="00EF0CC6" w:rsidP="00DD79E6">
      <w:pPr>
        <w:spacing w:after="0" w:line="240" w:lineRule="auto"/>
        <w:ind w:left="551" w:right="47" w:hanging="566"/>
        <w:rPr>
          <w:sz w:val="23"/>
          <w:szCs w:val="23"/>
        </w:rPr>
      </w:pPr>
      <w:r w:rsidRPr="00CB6CC8">
        <w:rPr>
          <w:sz w:val="23"/>
          <w:szCs w:val="23"/>
        </w:rPr>
        <w:t>9.1.</w:t>
      </w:r>
      <w:r w:rsidRPr="00CB6CC8">
        <w:rPr>
          <w:rFonts w:eastAsia="Arial"/>
          <w:sz w:val="23"/>
          <w:szCs w:val="23"/>
        </w:rPr>
        <w:t xml:space="preserve"> </w:t>
      </w:r>
      <w:r w:rsidRPr="00CB6CC8">
        <w:rPr>
          <w:sz w:val="23"/>
          <w:szCs w:val="23"/>
        </w:rPr>
        <w:t xml:space="preserve">Puses ir atbrīvotas no atbildības par Līgumā noteikto pienākumu pilnīgu vai daļēju neizpildi, ja šāda neizpilde radusies nepārvarama, ārkārtēja gadījuma dēļ (nepārvarama vara, </w:t>
      </w:r>
      <w:proofErr w:type="spellStart"/>
      <w:r w:rsidRPr="00CB6CC8">
        <w:rPr>
          <w:sz w:val="23"/>
          <w:szCs w:val="23"/>
        </w:rPr>
        <w:t>force</w:t>
      </w:r>
      <w:proofErr w:type="spellEnd"/>
      <w:r w:rsidRPr="00CB6CC8">
        <w:rPr>
          <w:sz w:val="23"/>
          <w:szCs w:val="23"/>
        </w:rPr>
        <w:t xml:space="preserve"> </w:t>
      </w:r>
      <w:proofErr w:type="spellStart"/>
      <w:r w:rsidRPr="00CB6CC8">
        <w:rPr>
          <w:sz w:val="23"/>
          <w:szCs w:val="23"/>
        </w:rPr>
        <w:t>majeure</w:t>
      </w:r>
      <w:proofErr w:type="spellEnd"/>
      <w:r w:rsidRPr="00CB6CC8">
        <w:rPr>
          <w:sz w:val="23"/>
          <w:szCs w:val="23"/>
        </w:rPr>
        <w:t xml:space="preserve">),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 </w:t>
      </w:r>
    </w:p>
    <w:p w14:paraId="0A14623B" w14:textId="77777777" w:rsidR="00ED7FD6" w:rsidRPr="00CB6CC8" w:rsidRDefault="00EF0CC6" w:rsidP="00DD79E6">
      <w:pPr>
        <w:spacing w:after="0" w:line="240" w:lineRule="auto"/>
        <w:ind w:left="551" w:right="47" w:hanging="566"/>
        <w:rPr>
          <w:sz w:val="23"/>
          <w:szCs w:val="23"/>
        </w:rPr>
      </w:pPr>
      <w:r w:rsidRPr="00CB6CC8">
        <w:rPr>
          <w:sz w:val="23"/>
          <w:szCs w:val="23"/>
        </w:rPr>
        <w:t>9.2.</w:t>
      </w:r>
      <w:r w:rsidRPr="00CB6CC8">
        <w:rPr>
          <w:rFonts w:eastAsia="Arial"/>
          <w:sz w:val="23"/>
          <w:szCs w:val="23"/>
        </w:rPr>
        <w:t xml:space="preserve"> </w:t>
      </w:r>
      <w:r w:rsidRPr="00CB6CC8">
        <w:rPr>
          <w:sz w:val="23"/>
          <w:szCs w:val="23"/>
        </w:rPr>
        <w:t xml:space="preserve">Puse, kura nokļuvusi nepārvaramas varas apstākļos, bez kavēšanās, rakstiski, pēc iespējas īsākā laikā, bet ne vēlāk kā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 </w:t>
      </w:r>
    </w:p>
    <w:p w14:paraId="4B092489" w14:textId="69E4C677" w:rsidR="00ED7FD6" w:rsidRDefault="00EF0CC6" w:rsidP="00DD79E6">
      <w:pPr>
        <w:spacing w:after="0" w:line="240" w:lineRule="auto"/>
        <w:ind w:left="551" w:right="47" w:hanging="566"/>
        <w:rPr>
          <w:sz w:val="23"/>
          <w:szCs w:val="23"/>
        </w:rPr>
      </w:pPr>
      <w:r w:rsidRPr="00CB6CC8">
        <w:rPr>
          <w:sz w:val="23"/>
          <w:szCs w:val="23"/>
        </w:rPr>
        <w:t>9.3.</w:t>
      </w:r>
      <w:r w:rsidRPr="00CB6CC8">
        <w:rPr>
          <w:rFonts w:eastAsia="Arial"/>
          <w:sz w:val="23"/>
          <w:szCs w:val="23"/>
        </w:rPr>
        <w:t xml:space="preserve"> </w:t>
      </w:r>
      <w:r w:rsidRPr="00CB6CC8">
        <w:rPr>
          <w:sz w:val="23"/>
          <w:szCs w:val="23"/>
        </w:rPr>
        <w:t xml:space="preserve">Ja nepārvaramas varas apstākļu dēļ līgums nav izpildāms ilgāk par vienu mēnesi, katrai no Pusēm ir tiesības vienpusēji izbeigt līgumu, par to rakstiski informējot otru Pusi. Šajā gadījumā neviena Puse nevar prasīt līguma izbeigšanas rezultātā radušos zaudējumu atlīdzināšanu. </w:t>
      </w:r>
    </w:p>
    <w:p w14:paraId="089EB726" w14:textId="77777777" w:rsidR="00CB6CC8" w:rsidRPr="00CB6CC8" w:rsidRDefault="00CB6CC8" w:rsidP="00DD79E6">
      <w:pPr>
        <w:spacing w:after="0" w:line="240" w:lineRule="auto"/>
        <w:ind w:left="551" w:right="47" w:hanging="566"/>
        <w:rPr>
          <w:sz w:val="23"/>
          <w:szCs w:val="23"/>
        </w:rPr>
      </w:pPr>
    </w:p>
    <w:p w14:paraId="38CB70F7" w14:textId="77777777" w:rsidR="00ED7FD6" w:rsidRPr="00CB6CC8" w:rsidRDefault="00EF0CC6" w:rsidP="00DD79E6">
      <w:pPr>
        <w:pStyle w:val="Virsraksts1"/>
        <w:spacing w:after="0" w:line="240" w:lineRule="auto"/>
        <w:ind w:left="312" w:right="359"/>
        <w:rPr>
          <w:bCs/>
          <w:sz w:val="23"/>
          <w:szCs w:val="23"/>
        </w:rPr>
      </w:pPr>
      <w:r w:rsidRPr="00CB6CC8">
        <w:rPr>
          <w:bCs/>
          <w:sz w:val="23"/>
          <w:szCs w:val="23"/>
        </w:rPr>
        <w:t>10.</w:t>
      </w:r>
      <w:r w:rsidRPr="00CB6CC8">
        <w:rPr>
          <w:rFonts w:eastAsia="Arial"/>
          <w:bCs/>
          <w:sz w:val="23"/>
          <w:szCs w:val="23"/>
        </w:rPr>
        <w:t xml:space="preserve"> </w:t>
      </w:r>
      <w:r w:rsidRPr="00CB6CC8">
        <w:rPr>
          <w:bCs/>
          <w:sz w:val="23"/>
          <w:szCs w:val="23"/>
        </w:rPr>
        <w:t xml:space="preserve">CITI NOTEIKUMI </w:t>
      </w:r>
    </w:p>
    <w:p w14:paraId="6FB97B5C" w14:textId="77777777" w:rsidR="00ED7FD6" w:rsidRPr="00CB6CC8" w:rsidRDefault="00EF0CC6" w:rsidP="00DD79E6">
      <w:pPr>
        <w:spacing w:after="0" w:line="240" w:lineRule="auto"/>
        <w:ind w:left="551" w:right="47" w:hanging="566"/>
        <w:rPr>
          <w:sz w:val="23"/>
          <w:szCs w:val="23"/>
        </w:rPr>
      </w:pPr>
      <w:r w:rsidRPr="00CB6CC8">
        <w:rPr>
          <w:sz w:val="23"/>
          <w:szCs w:val="23"/>
        </w:rPr>
        <w:t>10.1.</w:t>
      </w:r>
      <w:r w:rsidRPr="00CB6CC8">
        <w:rPr>
          <w:rFonts w:eastAsia="Arial"/>
          <w:sz w:val="23"/>
          <w:szCs w:val="23"/>
        </w:rPr>
        <w:t xml:space="preserve"> </w:t>
      </w:r>
      <w:r w:rsidRPr="00CB6CC8">
        <w:rPr>
          <w:sz w:val="23"/>
          <w:szCs w:val="23"/>
        </w:rPr>
        <w:t xml:space="preserve">Visi Līguma pielikumi, kā arī visas šā Līguma ietvaros rakstiski noformētās un Pušu parakstītās izmaiņas, grozījumi un papildinājumi, līgumslēdzēju norunas, vienošanās, akti un citi dokumenti, kas ir tieši saistīti ar šo Līgumu, tiek pievienoti Līgumam un kļūst par tā neatņemamu sastāvdaļu. Jebkuri Līguma grozījumi vai papildinājumi ir spēkā tikai tad, kad tie izteikti </w:t>
      </w:r>
      <w:proofErr w:type="spellStart"/>
      <w:r w:rsidRPr="00CB6CC8">
        <w:rPr>
          <w:sz w:val="23"/>
          <w:szCs w:val="23"/>
        </w:rPr>
        <w:t>rakstveidā</w:t>
      </w:r>
      <w:proofErr w:type="spellEnd"/>
      <w:r w:rsidRPr="00CB6CC8">
        <w:rPr>
          <w:sz w:val="23"/>
          <w:szCs w:val="23"/>
        </w:rPr>
        <w:t xml:space="preserve"> un ir Pušu parakstīti. </w:t>
      </w:r>
    </w:p>
    <w:p w14:paraId="39BE6B23" w14:textId="77777777" w:rsidR="00ED7FD6" w:rsidRPr="00CB6CC8" w:rsidRDefault="00EF0CC6" w:rsidP="00DD79E6">
      <w:pPr>
        <w:spacing w:after="0" w:line="240" w:lineRule="auto"/>
        <w:ind w:left="551" w:right="47" w:hanging="566"/>
        <w:rPr>
          <w:sz w:val="23"/>
          <w:szCs w:val="23"/>
        </w:rPr>
      </w:pPr>
      <w:r w:rsidRPr="00CB6CC8">
        <w:rPr>
          <w:sz w:val="23"/>
          <w:szCs w:val="23"/>
        </w:rPr>
        <w:t>10.2.</w:t>
      </w:r>
      <w:r w:rsidRPr="00CB6CC8">
        <w:rPr>
          <w:rFonts w:eastAsia="Arial"/>
          <w:sz w:val="23"/>
          <w:szCs w:val="23"/>
        </w:rPr>
        <w:t xml:space="preserve"> </w:t>
      </w:r>
      <w:r w:rsidRPr="00CB6CC8">
        <w:rPr>
          <w:sz w:val="23"/>
          <w:szCs w:val="23"/>
        </w:rPr>
        <w:t xml:space="preserve">Ja normatīvo aktu izmaiņu gadījumā kāds no Līguma noteikumiem zaudē spēku, tad Līgums nezaudē spēku tā pārējos punktos, un šādā gadījumā Pusēm ir pienākums piemērot Līgumu atbilstoši Latvijas Republikā spēkā esošo normatīvo aktu prasībām. </w:t>
      </w:r>
    </w:p>
    <w:p w14:paraId="5920FB26" w14:textId="77777777" w:rsidR="00ED7FD6" w:rsidRPr="00CB6CC8" w:rsidRDefault="00EF0CC6" w:rsidP="00DD79E6">
      <w:pPr>
        <w:spacing w:after="0" w:line="240" w:lineRule="auto"/>
        <w:ind w:left="551" w:right="47" w:hanging="566"/>
        <w:rPr>
          <w:sz w:val="23"/>
          <w:szCs w:val="23"/>
        </w:rPr>
      </w:pPr>
      <w:r w:rsidRPr="00CB6CC8">
        <w:rPr>
          <w:sz w:val="23"/>
          <w:szCs w:val="23"/>
        </w:rPr>
        <w:t>10.3.</w:t>
      </w:r>
      <w:r w:rsidRPr="00CB6CC8">
        <w:rPr>
          <w:rFonts w:eastAsia="Arial"/>
          <w:sz w:val="23"/>
          <w:szCs w:val="23"/>
        </w:rPr>
        <w:t xml:space="preserve"> </w:t>
      </w:r>
      <w:r w:rsidRPr="00CB6CC8">
        <w:rPr>
          <w:sz w:val="23"/>
          <w:szCs w:val="23"/>
        </w:rPr>
        <w:t xml:space="preserve">Līguma izpildē iesaistīto apakšuzņēmēju nomaiņa un jaunu apakšuzņēmēju piesaiste realizējama Publisko iepirkumu likuma 62. pantā noteiktajā kārtībā. </w:t>
      </w:r>
    </w:p>
    <w:p w14:paraId="614FCE0C" w14:textId="77777777" w:rsidR="00ED7FD6" w:rsidRPr="00CB6CC8" w:rsidRDefault="00EF0CC6" w:rsidP="00DD79E6">
      <w:pPr>
        <w:spacing w:after="0" w:line="240" w:lineRule="auto"/>
        <w:ind w:left="561" w:right="39" w:hanging="576"/>
        <w:jc w:val="left"/>
        <w:rPr>
          <w:sz w:val="23"/>
          <w:szCs w:val="23"/>
        </w:rPr>
      </w:pPr>
      <w:r w:rsidRPr="00CB6CC8">
        <w:rPr>
          <w:sz w:val="23"/>
          <w:szCs w:val="23"/>
        </w:rPr>
        <w:lastRenderedPageBreak/>
        <w:t>10.4.</w:t>
      </w:r>
      <w:r w:rsidRPr="00CB6CC8">
        <w:rPr>
          <w:rFonts w:eastAsia="Arial"/>
          <w:sz w:val="23"/>
          <w:szCs w:val="23"/>
        </w:rPr>
        <w:t xml:space="preserve"> </w:t>
      </w:r>
      <w:r w:rsidRPr="00CB6CC8">
        <w:rPr>
          <w:sz w:val="23"/>
          <w:szCs w:val="23"/>
        </w:rPr>
        <w:t xml:space="preserve">Visas domstarpības un strīdus, kas varētu rasties starp Pusēm Līguma izpildes gaitā, Puses apņemas risināt savstarpēju sarunu veidā. Ja Puses nepanāk vienošanos sarunu veidā, strīdi Latvijas Republikas normatīvajos aktos noteiktajā kārtībā tiek izskatīti Latvijas Republikas tiesā </w:t>
      </w:r>
    </w:p>
    <w:p w14:paraId="4DA09C1E" w14:textId="77777777" w:rsidR="00ED7FD6" w:rsidRPr="00CB6CC8" w:rsidRDefault="00EF0CC6" w:rsidP="00DD79E6">
      <w:pPr>
        <w:spacing w:after="0" w:line="240" w:lineRule="auto"/>
        <w:ind w:left="551" w:right="47" w:hanging="566"/>
        <w:rPr>
          <w:sz w:val="23"/>
          <w:szCs w:val="23"/>
        </w:rPr>
      </w:pPr>
      <w:r w:rsidRPr="00CB6CC8">
        <w:rPr>
          <w:sz w:val="23"/>
          <w:szCs w:val="23"/>
        </w:rPr>
        <w:t>10.5.</w:t>
      </w:r>
      <w:r w:rsidRPr="00CB6CC8">
        <w:rPr>
          <w:rFonts w:eastAsia="Arial"/>
          <w:sz w:val="23"/>
          <w:szCs w:val="23"/>
        </w:rPr>
        <w:t xml:space="preserve"> </w:t>
      </w:r>
      <w:r w:rsidRPr="00CB6CC8">
        <w:rPr>
          <w:sz w:val="23"/>
          <w:szCs w:val="23"/>
        </w:rPr>
        <w:t xml:space="preserve">Puses savstarpēji apņemas neizpaust konfidenciāla rakstura informāciju, kas tām kļuvusi zināma šī Līguma noteikumu izpildes gaitā, izņemot gadījumus, kad informācijas izpaušana ir pamatota ar tiesību normu vai šī informācija ir publiski pieejama. </w:t>
      </w:r>
    </w:p>
    <w:p w14:paraId="25920B1C" w14:textId="77777777" w:rsidR="00ED7FD6" w:rsidRPr="00CB6CC8" w:rsidRDefault="00EF0CC6" w:rsidP="00DD79E6">
      <w:pPr>
        <w:spacing w:after="0" w:line="240" w:lineRule="auto"/>
        <w:ind w:left="551" w:right="47" w:hanging="566"/>
        <w:rPr>
          <w:sz w:val="23"/>
          <w:szCs w:val="23"/>
        </w:rPr>
      </w:pPr>
      <w:r w:rsidRPr="00CB6CC8">
        <w:rPr>
          <w:sz w:val="23"/>
          <w:szCs w:val="23"/>
        </w:rPr>
        <w:t>10.6.</w:t>
      </w:r>
      <w:r w:rsidRPr="00CB6CC8">
        <w:rPr>
          <w:rFonts w:eastAsia="Arial"/>
          <w:sz w:val="23"/>
          <w:szCs w:val="23"/>
        </w:rPr>
        <w:t xml:space="preserve"> </w:t>
      </w:r>
      <w:r w:rsidRPr="00CB6CC8">
        <w:rPr>
          <w:sz w:val="23"/>
          <w:szCs w:val="23"/>
        </w:rPr>
        <w:t xml:space="preserve">Ja kādai no Pusēm tiek mainīta atrašanās vieta, banku rekvizīti, Atbildīgās personas šī Līguma ietvaros vai to kontaktinformācija, tad tā 5 (piecu) darba dienu laikā rakstiski paziņo par to otrai Pusei. Ja Puse neizpilda šī punkta noteikumus, uzskatāms, ka otra Puse ir pilnībā izpildījusi savas saistības, lietojot šajā Līgumā esošo informāciju par otru Pusi. </w:t>
      </w:r>
    </w:p>
    <w:p w14:paraId="6EC0ED56" w14:textId="77777777" w:rsidR="00ED7FD6" w:rsidRPr="00CB6CC8" w:rsidRDefault="00EF0CC6" w:rsidP="00DD79E6">
      <w:pPr>
        <w:spacing w:after="0" w:line="240" w:lineRule="auto"/>
        <w:ind w:left="551" w:right="47" w:hanging="566"/>
        <w:rPr>
          <w:sz w:val="23"/>
          <w:szCs w:val="23"/>
        </w:rPr>
      </w:pPr>
      <w:r w:rsidRPr="00CB6CC8">
        <w:rPr>
          <w:sz w:val="23"/>
          <w:szCs w:val="23"/>
        </w:rPr>
        <w:t>10.7.</w:t>
      </w:r>
      <w:r w:rsidRPr="00CB6CC8">
        <w:rPr>
          <w:rFonts w:eastAsia="Arial"/>
          <w:sz w:val="23"/>
          <w:szCs w:val="23"/>
        </w:rPr>
        <w:t xml:space="preserve"> </w:t>
      </w:r>
      <w:r w:rsidRPr="00CB6CC8">
        <w:rPr>
          <w:sz w:val="23"/>
          <w:szCs w:val="23"/>
        </w:rPr>
        <w:t xml:space="preserve">Pušu reorganizācija nevar būt par pamatu Līguma vienpusējai izbeigšanai. Gadījumā, ja kāda no Pusēm tiek reorganizēta, Līgums paliek spēkā un tā noteikumi ir saistoši Puses saistību pārņēmējam. </w:t>
      </w:r>
    </w:p>
    <w:p w14:paraId="7A5DF6F9" w14:textId="77777777" w:rsidR="00ED7FD6" w:rsidRPr="00CB6CC8" w:rsidRDefault="00EF0CC6" w:rsidP="00DD79E6">
      <w:pPr>
        <w:spacing w:after="0" w:line="240" w:lineRule="auto"/>
        <w:ind w:left="551" w:right="47" w:hanging="566"/>
        <w:rPr>
          <w:sz w:val="23"/>
          <w:szCs w:val="23"/>
        </w:rPr>
      </w:pPr>
      <w:r w:rsidRPr="00CB6CC8">
        <w:rPr>
          <w:sz w:val="23"/>
          <w:szCs w:val="23"/>
        </w:rPr>
        <w:t>10.8.</w:t>
      </w:r>
      <w:r w:rsidRPr="00CB6CC8">
        <w:rPr>
          <w:rFonts w:eastAsia="Arial"/>
          <w:sz w:val="23"/>
          <w:szCs w:val="23"/>
        </w:rPr>
        <w:t xml:space="preserve"> </w:t>
      </w:r>
      <w:r w:rsidRPr="00CB6CC8">
        <w:rPr>
          <w:sz w:val="23"/>
          <w:szCs w:val="23"/>
        </w:rPr>
        <w:t xml:space="preserve">Saistības izriet no Līguma un strīda gadījumā risināmas saskaņā ar šo Līgumu un Latvijas Republikā spēkā esošajiem normatīvajiem aktiem. </w:t>
      </w:r>
    </w:p>
    <w:p w14:paraId="01D89CAE" w14:textId="1D0F37CF" w:rsidR="00ED7FD6" w:rsidRPr="00CB6CC8" w:rsidRDefault="00EF0CC6" w:rsidP="00DD79E6">
      <w:pPr>
        <w:spacing w:after="0" w:line="240" w:lineRule="auto"/>
        <w:ind w:left="693" w:right="47" w:hanging="708"/>
        <w:rPr>
          <w:sz w:val="23"/>
          <w:szCs w:val="23"/>
        </w:rPr>
      </w:pPr>
      <w:r w:rsidRPr="00CB6CC8">
        <w:rPr>
          <w:sz w:val="23"/>
          <w:szCs w:val="23"/>
        </w:rPr>
        <w:t>10.9.</w:t>
      </w:r>
      <w:r w:rsidRPr="00CB6CC8">
        <w:rPr>
          <w:rFonts w:eastAsia="Arial"/>
          <w:sz w:val="23"/>
          <w:szCs w:val="23"/>
        </w:rPr>
        <w:t xml:space="preserve"> </w:t>
      </w:r>
      <w:r w:rsidRPr="00CB6CC8">
        <w:rPr>
          <w:sz w:val="23"/>
          <w:szCs w:val="23"/>
        </w:rPr>
        <w:t>Puses nav tiesīgas pilnīgi vai daļēji nodot šajā Līgumā noteiktās tiesības un pienākumus trešajām personām bez otrās Puses</w:t>
      </w:r>
      <w:r w:rsidR="00A703FF">
        <w:rPr>
          <w:sz w:val="23"/>
          <w:szCs w:val="23"/>
        </w:rPr>
        <w:t xml:space="preserve"> iepriekšējas,</w:t>
      </w:r>
      <w:r w:rsidRPr="00CB6CC8">
        <w:rPr>
          <w:sz w:val="23"/>
          <w:szCs w:val="23"/>
        </w:rPr>
        <w:t xml:space="preserve"> rakstiskas piekrišanas </w:t>
      </w:r>
    </w:p>
    <w:p w14:paraId="6DFF7A2D" w14:textId="77777777" w:rsidR="00ED7FD6" w:rsidRPr="00CB6CC8" w:rsidRDefault="00EF0CC6" w:rsidP="00DD79E6">
      <w:pPr>
        <w:spacing w:after="0" w:line="240" w:lineRule="auto"/>
        <w:ind w:left="693" w:right="47" w:hanging="708"/>
        <w:rPr>
          <w:sz w:val="23"/>
          <w:szCs w:val="23"/>
        </w:rPr>
      </w:pPr>
      <w:r w:rsidRPr="00CB6CC8">
        <w:rPr>
          <w:sz w:val="23"/>
          <w:szCs w:val="23"/>
        </w:rPr>
        <w:t>10.10.</w:t>
      </w:r>
      <w:r w:rsidRPr="00CB6CC8">
        <w:rPr>
          <w:rFonts w:eastAsia="Arial"/>
          <w:sz w:val="23"/>
          <w:szCs w:val="23"/>
        </w:rPr>
        <w:t xml:space="preserve"> </w:t>
      </w:r>
      <w:r w:rsidRPr="00CB6CC8">
        <w:rPr>
          <w:sz w:val="23"/>
          <w:szCs w:val="23"/>
        </w:rPr>
        <w:t xml:space="preserve">Puses apņemas bez otras Puses iepriekšējas rakstiskas piekrišanas neizpaust informāciju par otru Pusi, ko tā ieguvusi Līguma izpildes gaitā, izņemot gadījumus, kad informācijas izpaušana ir pamatota ar tiesību normu vai šī informācija ir publiski pieejama. </w:t>
      </w:r>
    </w:p>
    <w:p w14:paraId="7CFF0EAD" w14:textId="77777777" w:rsidR="00ED7FD6" w:rsidRPr="00CB6CC8" w:rsidRDefault="00EF0CC6" w:rsidP="00DD79E6">
      <w:pPr>
        <w:spacing w:after="0" w:line="240" w:lineRule="auto"/>
        <w:ind w:left="693" w:right="47" w:hanging="708"/>
        <w:rPr>
          <w:sz w:val="23"/>
          <w:szCs w:val="23"/>
        </w:rPr>
      </w:pPr>
      <w:r w:rsidRPr="00CB6CC8">
        <w:rPr>
          <w:sz w:val="23"/>
          <w:szCs w:val="23"/>
        </w:rPr>
        <w:t>10.11.</w:t>
      </w:r>
      <w:r w:rsidRPr="00CB6CC8">
        <w:rPr>
          <w:rFonts w:eastAsia="Arial"/>
          <w:sz w:val="23"/>
          <w:szCs w:val="23"/>
        </w:rPr>
        <w:t xml:space="preserve"> </w:t>
      </w:r>
      <w:r w:rsidRPr="00CB6CC8">
        <w:rPr>
          <w:sz w:val="23"/>
          <w:szCs w:val="23"/>
        </w:rPr>
        <w:t xml:space="preserve">Puses savstarpēji nodrošina Līguma izpildes laikā iegūtās informācijas konfidencialitāti un izmantošanu tikai Līguma izpildes vajadzībām, kā arī datu aizsardzības prasību ievērošanu atbilstoši Eiropas Parlamenta un Padomes 2016. gada 27. aprīļa Regulas 2016/679 par fizisku personu aizsardzību attiecībā uz personas datu apstrādi un šādu datu brīvu apriti un ar ko atceļ Direktīvu 95/46/EK (Vispārīgā datu aizsardzības regula) prasības, nepieciešamības gadījumā, noslēdzot datu apstrādes līgumu. </w:t>
      </w:r>
    </w:p>
    <w:p w14:paraId="5FE2FD34" w14:textId="1771407A" w:rsidR="00ED7FD6" w:rsidRPr="00CB6CC8" w:rsidRDefault="00EF0CC6" w:rsidP="00BD5702">
      <w:pPr>
        <w:spacing w:after="0" w:line="240" w:lineRule="auto"/>
        <w:ind w:left="693" w:right="47" w:hanging="708"/>
        <w:rPr>
          <w:sz w:val="23"/>
          <w:szCs w:val="23"/>
        </w:rPr>
      </w:pPr>
      <w:r w:rsidRPr="00CB6CC8">
        <w:rPr>
          <w:sz w:val="23"/>
          <w:szCs w:val="23"/>
        </w:rPr>
        <w:t>10.12.</w:t>
      </w:r>
      <w:r w:rsidR="00771943">
        <w:rPr>
          <w:sz w:val="23"/>
          <w:szCs w:val="23"/>
        </w:rPr>
        <w:t xml:space="preserve"> </w:t>
      </w:r>
      <w:r w:rsidRPr="00CB6CC8">
        <w:rPr>
          <w:sz w:val="23"/>
          <w:szCs w:val="23"/>
        </w:rPr>
        <w:t>Līguma</w:t>
      </w:r>
      <w:r w:rsidR="00BD5702">
        <w:rPr>
          <w:sz w:val="23"/>
          <w:szCs w:val="23"/>
        </w:rPr>
        <w:t>m</w:t>
      </w:r>
      <w:r w:rsidRPr="00CB6CC8">
        <w:rPr>
          <w:sz w:val="23"/>
          <w:szCs w:val="23"/>
        </w:rPr>
        <w:t xml:space="preserve"> pievienots: </w:t>
      </w:r>
    </w:p>
    <w:p w14:paraId="2218A58F" w14:textId="3EB81B42" w:rsidR="00ED7FD6" w:rsidRPr="00CB6CC8" w:rsidRDefault="00EF0CC6" w:rsidP="00BD5702">
      <w:pPr>
        <w:spacing w:after="0" w:line="240" w:lineRule="auto"/>
        <w:ind w:left="284" w:right="47"/>
        <w:rPr>
          <w:sz w:val="23"/>
          <w:szCs w:val="23"/>
        </w:rPr>
      </w:pPr>
      <w:r w:rsidRPr="00CB6CC8">
        <w:rPr>
          <w:sz w:val="23"/>
          <w:szCs w:val="23"/>
        </w:rPr>
        <w:t>pielikums Nr. 1 Tehniskā specifikācija</w:t>
      </w:r>
      <w:r w:rsidR="00BD5702">
        <w:rPr>
          <w:sz w:val="23"/>
          <w:szCs w:val="23"/>
        </w:rPr>
        <w:t xml:space="preserve"> – Tehniskais piedāvājums;</w:t>
      </w:r>
      <w:r w:rsidRPr="00CB6CC8">
        <w:rPr>
          <w:sz w:val="23"/>
          <w:szCs w:val="23"/>
        </w:rPr>
        <w:t xml:space="preserve"> </w:t>
      </w:r>
    </w:p>
    <w:p w14:paraId="4DF9B6D8" w14:textId="53A75AFA" w:rsidR="00BD5702" w:rsidRPr="00CB6CC8" w:rsidRDefault="00BD5702" w:rsidP="00BD5702">
      <w:pPr>
        <w:spacing w:after="0" w:line="240" w:lineRule="auto"/>
        <w:ind w:left="284" w:right="47"/>
        <w:rPr>
          <w:sz w:val="23"/>
          <w:szCs w:val="23"/>
        </w:rPr>
      </w:pPr>
      <w:r>
        <w:rPr>
          <w:sz w:val="23"/>
          <w:szCs w:val="23"/>
        </w:rPr>
        <w:t>pielikums Nr.</w:t>
      </w:r>
      <w:r w:rsidR="00946801">
        <w:rPr>
          <w:sz w:val="23"/>
          <w:szCs w:val="23"/>
        </w:rPr>
        <w:t xml:space="preserve"> 2</w:t>
      </w:r>
      <w:r>
        <w:rPr>
          <w:sz w:val="23"/>
          <w:szCs w:val="23"/>
        </w:rPr>
        <w:t xml:space="preserve"> Finanšu piedāvājums;</w:t>
      </w:r>
    </w:p>
    <w:p w14:paraId="7D4E809F" w14:textId="1B9F6E8E" w:rsidR="00ED7FD6" w:rsidRPr="00CB6CC8" w:rsidRDefault="00EF0CC6" w:rsidP="00DD79E6">
      <w:pPr>
        <w:spacing w:after="0" w:line="240" w:lineRule="auto"/>
        <w:ind w:left="837" w:right="47" w:hanging="852"/>
        <w:rPr>
          <w:sz w:val="23"/>
          <w:szCs w:val="23"/>
        </w:rPr>
      </w:pPr>
      <w:r w:rsidRPr="00CB6CC8">
        <w:rPr>
          <w:sz w:val="23"/>
          <w:szCs w:val="23"/>
        </w:rPr>
        <w:t>10.13.</w:t>
      </w:r>
      <w:r w:rsidRPr="00CB6CC8">
        <w:rPr>
          <w:rFonts w:eastAsia="Arial"/>
          <w:sz w:val="23"/>
          <w:szCs w:val="23"/>
        </w:rPr>
        <w:t xml:space="preserve"> </w:t>
      </w:r>
      <w:r w:rsidR="00771943" w:rsidRPr="00771943">
        <w:rPr>
          <w:sz w:val="23"/>
          <w:szCs w:val="23"/>
        </w:rPr>
        <w:t>Līgums sagatavots latviešu valodā, noformēts un parakstīts elektroniskā dokumenta veidā. Katra Puse glabā vienu Līguma eksemplāru elektroniskā dokumenta formā</w:t>
      </w:r>
    </w:p>
    <w:p w14:paraId="4FB8E65B" w14:textId="77777777" w:rsidR="00B401B6" w:rsidRPr="00CB6CC8" w:rsidRDefault="00B401B6" w:rsidP="00DD79E6">
      <w:pPr>
        <w:spacing w:after="0" w:line="240" w:lineRule="auto"/>
        <w:ind w:left="837" w:right="47" w:hanging="852"/>
        <w:rPr>
          <w:sz w:val="23"/>
          <w:szCs w:val="23"/>
        </w:rPr>
      </w:pPr>
    </w:p>
    <w:p w14:paraId="47A9504B" w14:textId="04FA68AE" w:rsidR="00ED7FD6" w:rsidRPr="00CB6CC8" w:rsidRDefault="00EF0CC6" w:rsidP="00DD79E6">
      <w:pPr>
        <w:pStyle w:val="Virsraksts1"/>
        <w:spacing w:after="0" w:line="240" w:lineRule="auto"/>
        <w:ind w:left="312" w:right="361"/>
        <w:rPr>
          <w:bCs/>
          <w:sz w:val="23"/>
          <w:szCs w:val="23"/>
        </w:rPr>
      </w:pPr>
      <w:r w:rsidRPr="00CB6CC8">
        <w:rPr>
          <w:bCs/>
          <w:sz w:val="23"/>
          <w:szCs w:val="23"/>
        </w:rPr>
        <w:t>11.</w:t>
      </w:r>
      <w:r w:rsidRPr="00CB6CC8">
        <w:rPr>
          <w:rFonts w:eastAsia="Arial"/>
          <w:bCs/>
          <w:sz w:val="23"/>
          <w:szCs w:val="23"/>
        </w:rPr>
        <w:t xml:space="preserve"> </w:t>
      </w:r>
      <w:r w:rsidRPr="00CB6CC8">
        <w:rPr>
          <w:bCs/>
          <w:sz w:val="23"/>
          <w:szCs w:val="23"/>
        </w:rPr>
        <w:t xml:space="preserve">PUŠU REKVIZĪTI UN PARAKSTI </w:t>
      </w:r>
    </w:p>
    <w:p w14:paraId="158E9F79" w14:textId="1B88AAA5" w:rsidR="005868CD" w:rsidRPr="00CB6CC8" w:rsidRDefault="005868CD" w:rsidP="005868CD"/>
    <w:tbl>
      <w:tblPr>
        <w:tblW w:w="8646" w:type="dxa"/>
        <w:tblInd w:w="250" w:type="dxa"/>
        <w:tblLayout w:type="fixed"/>
        <w:tblCellMar>
          <w:left w:w="10" w:type="dxa"/>
          <w:right w:w="10" w:type="dxa"/>
        </w:tblCellMar>
        <w:tblLook w:val="0000" w:firstRow="0" w:lastRow="0" w:firstColumn="0" w:lastColumn="0" w:noHBand="0" w:noVBand="0"/>
      </w:tblPr>
      <w:tblGrid>
        <w:gridCol w:w="5137"/>
        <w:gridCol w:w="3509"/>
      </w:tblGrid>
      <w:tr w:rsidR="005868CD" w:rsidRPr="00CB6CC8" w14:paraId="4A93EE67" w14:textId="77777777" w:rsidTr="009A1DCF">
        <w:trPr>
          <w:trHeight w:val="811"/>
        </w:trPr>
        <w:tc>
          <w:tcPr>
            <w:tcW w:w="5137" w:type="dxa"/>
            <w:tcMar>
              <w:top w:w="0" w:type="dxa"/>
              <w:left w:w="108" w:type="dxa"/>
              <w:bottom w:w="0" w:type="dxa"/>
              <w:right w:w="108" w:type="dxa"/>
            </w:tcMar>
          </w:tcPr>
          <w:p w14:paraId="5F45B275" w14:textId="77777777" w:rsidR="005868CD" w:rsidRPr="00CB6CC8" w:rsidRDefault="005868CD" w:rsidP="009A1DCF">
            <w:pPr>
              <w:tabs>
                <w:tab w:val="left" w:pos="567"/>
              </w:tabs>
              <w:spacing w:after="0" w:line="240" w:lineRule="auto"/>
              <w:rPr>
                <w:sz w:val="23"/>
                <w:szCs w:val="23"/>
              </w:rPr>
            </w:pPr>
            <w:r w:rsidRPr="00CB6CC8">
              <w:rPr>
                <w:sz w:val="23"/>
                <w:szCs w:val="23"/>
              </w:rPr>
              <w:t>Pasūtītājs:</w:t>
            </w:r>
          </w:p>
          <w:p w14:paraId="0FDC0F0B" w14:textId="77777777" w:rsidR="005868CD" w:rsidRPr="00CB6CC8" w:rsidRDefault="005868CD" w:rsidP="009A1DCF">
            <w:pPr>
              <w:spacing w:after="0" w:line="240" w:lineRule="auto"/>
              <w:rPr>
                <w:sz w:val="23"/>
                <w:szCs w:val="23"/>
              </w:rPr>
            </w:pPr>
            <w:r w:rsidRPr="00CB6CC8">
              <w:rPr>
                <w:sz w:val="23"/>
                <w:szCs w:val="23"/>
              </w:rPr>
              <w:t>VSIA “Traumatoloģijas un ortopēdijas slimnīca”</w:t>
            </w:r>
          </w:p>
          <w:p w14:paraId="0839D8FD" w14:textId="77777777" w:rsidR="005868CD" w:rsidRPr="00CB6CC8" w:rsidRDefault="005868CD" w:rsidP="009A1DCF">
            <w:pPr>
              <w:tabs>
                <w:tab w:val="left" w:pos="567"/>
              </w:tabs>
              <w:spacing w:after="0" w:line="240" w:lineRule="auto"/>
              <w:rPr>
                <w:sz w:val="23"/>
                <w:szCs w:val="23"/>
              </w:rPr>
            </w:pPr>
            <w:proofErr w:type="spellStart"/>
            <w:r w:rsidRPr="00CB6CC8">
              <w:rPr>
                <w:sz w:val="23"/>
                <w:szCs w:val="23"/>
              </w:rPr>
              <w:t>Reģ</w:t>
            </w:r>
            <w:proofErr w:type="spellEnd"/>
            <w:r w:rsidRPr="00CB6CC8">
              <w:rPr>
                <w:sz w:val="23"/>
                <w:szCs w:val="23"/>
              </w:rPr>
              <w:t>. Nr. 40003410729</w:t>
            </w:r>
          </w:p>
          <w:p w14:paraId="2E461A08" w14:textId="77777777" w:rsidR="005868CD" w:rsidRPr="00CB6CC8" w:rsidRDefault="005868CD" w:rsidP="009A1DCF">
            <w:pPr>
              <w:tabs>
                <w:tab w:val="left" w:pos="567"/>
              </w:tabs>
              <w:spacing w:after="0" w:line="240" w:lineRule="auto"/>
              <w:rPr>
                <w:sz w:val="23"/>
                <w:szCs w:val="23"/>
              </w:rPr>
            </w:pPr>
            <w:r w:rsidRPr="00CB6CC8">
              <w:rPr>
                <w:sz w:val="23"/>
                <w:szCs w:val="23"/>
              </w:rPr>
              <w:t>Duntes iela 22, Rīga, LV-1005</w:t>
            </w:r>
          </w:p>
          <w:p w14:paraId="5261809E" w14:textId="77777777" w:rsidR="005868CD" w:rsidRPr="00CB6CC8" w:rsidRDefault="005868CD" w:rsidP="009A1DCF">
            <w:pPr>
              <w:tabs>
                <w:tab w:val="left" w:pos="567"/>
              </w:tabs>
              <w:spacing w:after="0" w:line="240" w:lineRule="auto"/>
              <w:rPr>
                <w:sz w:val="23"/>
                <w:szCs w:val="23"/>
              </w:rPr>
            </w:pPr>
            <w:r w:rsidRPr="00CB6CC8">
              <w:rPr>
                <w:sz w:val="23"/>
                <w:szCs w:val="23"/>
              </w:rPr>
              <w:t>AS „Swedbank”</w:t>
            </w:r>
          </w:p>
          <w:p w14:paraId="019013D4" w14:textId="77777777" w:rsidR="005868CD" w:rsidRPr="00CB6CC8" w:rsidRDefault="005868CD" w:rsidP="009A1DCF">
            <w:pPr>
              <w:tabs>
                <w:tab w:val="left" w:pos="567"/>
              </w:tabs>
              <w:spacing w:after="0" w:line="240" w:lineRule="auto"/>
              <w:rPr>
                <w:sz w:val="23"/>
                <w:szCs w:val="23"/>
              </w:rPr>
            </w:pPr>
            <w:r w:rsidRPr="00CB6CC8">
              <w:rPr>
                <w:sz w:val="23"/>
                <w:szCs w:val="23"/>
              </w:rPr>
              <w:t>Konta Nr. LV92HABA0551009437916</w:t>
            </w:r>
          </w:p>
          <w:p w14:paraId="0F556B1C" w14:textId="77777777" w:rsidR="005868CD" w:rsidRPr="00CB6CC8" w:rsidRDefault="005868CD" w:rsidP="009A1DCF">
            <w:pPr>
              <w:tabs>
                <w:tab w:val="left" w:pos="567"/>
              </w:tabs>
              <w:spacing w:after="0" w:line="240" w:lineRule="auto"/>
              <w:rPr>
                <w:sz w:val="23"/>
                <w:szCs w:val="23"/>
              </w:rPr>
            </w:pPr>
            <w:r w:rsidRPr="00CB6CC8">
              <w:rPr>
                <w:sz w:val="23"/>
                <w:szCs w:val="23"/>
              </w:rPr>
              <w:t>Kods: HABALV22</w:t>
            </w:r>
          </w:p>
          <w:p w14:paraId="5AFAC266" w14:textId="77777777" w:rsidR="005868CD" w:rsidRPr="00CB6CC8" w:rsidRDefault="005868CD" w:rsidP="009A1DCF">
            <w:pPr>
              <w:tabs>
                <w:tab w:val="left" w:pos="567"/>
              </w:tabs>
              <w:spacing w:after="0" w:line="240" w:lineRule="auto"/>
              <w:rPr>
                <w:sz w:val="23"/>
                <w:szCs w:val="23"/>
              </w:rPr>
            </w:pPr>
            <w:r w:rsidRPr="00CB6CC8">
              <w:rPr>
                <w:sz w:val="23"/>
                <w:szCs w:val="23"/>
              </w:rPr>
              <w:t>Tālrunis 67399300</w:t>
            </w:r>
          </w:p>
        </w:tc>
        <w:tc>
          <w:tcPr>
            <w:tcW w:w="3509" w:type="dxa"/>
            <w:tcMar>
              <w:top w:w="0" w:type="dxa"/>
              <w:left w:w="108" w:type="dxa"/>
              <w:bottom w:w="0" w:type="dxa"/>
              <w:right w:w="108" w:type="dxa"/>
            </w:tcMar>
          </w:tcPr>
          <w:p w14:paraId="6100B55B" w14:textId="4A725AEC" w:rsidR="005868CD" w:rsidRPr="00CB6CC8" w:rsidRDefault="005868CD" w:rsidP="009A1DCF">
            <w:pPr>
              <w:spacing w:after="0" w:line="240" w:lineRule="auto"/>
              <w:rPr>
                <w:sz w:val="23"/>
                <w:szCs w:val="23"/>
              </w:rPr>
            </w:pPr>
            <w:r w:rsidRPr="00CB6CC8">
              <w:rPr>
                <w:sz w:val="23"/>
                <w:szCs w:val="23"/>
              </w:rPr>
              <w:t>Izpildītājs:</w:t>
            </w:r>
          </w:p>
          <w:p w14:paraId="733A5499" w14:textId="17F6677C" w:rsidR="005868CD" w:rsidRPr="00CB6CC8" w:rsidRDefault="00025391" w:rsidP="009A1DCF">
            <w:pPr>
              <w:tabs>
                <w:tab w:val="left" w:pos="567"/>
              </w:tabs>
              <w:spacing w:after="0" w:line="240" w:lineRule="auto"/>
              <w:rPr>
                <w:sz w:val="23"/>
                <w:szCs w:val="23"/>
              </w:rPr>
            </w:pPr>
            <w:proofErr w:type="spellStart"/>
            <w:r>
              <w:rPr>
                <w:sz w:val="23"/>
                <w:szCs w:val="23"/>
              </w:rPr>
              <w:t>Syntrade</w:t>
            </w:r>
            <w:proofErr w:type="spellEnd"/>
            <w:r>
              <w:rPr>
                <w:sz w:val="23"/>
                <w:szCs w:val="23"/>
              </w:rPr>
              <w:t xml:space="preserve"> </w:t>
            </w:r>
            <w:proofErr w:type="spellStart"/>
            <w:r>
              <w:rPr>
                <w:sz w:val="23"/>
                <w:szCs w:val="23"/>
              </w:rPr>
              <w:t>Oy</w:t>
            </w:r>
            <w:proofErr w:type="spellEnd"/>
          </w:p>
          <w:p w14:paraId="1FCC6B0B" w14:textId="6C6787D6" w:rsidR="005868CD" w:rsidRDefault="005868CD" w:rsidP="009A1DCF">
            <w:pPr>
              <w:tabs>
                <w:tab w:val="left" w:pos="567"/>
              </w:tabs>
              <w:spacing w:after="0" w:line="240" w:lineRule="auto"/>
              <w:rPr>
                <w:sz w:val="23"/>
                <w:szCs w:val="23"/>
              </w:rPr>
            </w:pPr>
            <w:proofErr w:type="spellStart"/>
            <w:r w:rsidRPr="00CB6CC8">
              <w:rPr>
                <w:sz w:val="23"/>
                <w:szCs w:val="23"/>
              </w:rPr>
              <w:t>Reģ</w:t>
            </w:r>
            <w:proofErr w:type="spellEnd"/>
            <w:r w:rsidRPr="00CB6CC8">
              <w:rPr>
                <w:sz w:val="23"/>
                <w:szCs w:val="23"/>
              </w:rPr>
              <w:t xml:space="preserve">. Nr. </w:t>
            </w:r>
            <w:r w:rsidR="00527921" w:rsidRPr="00527921">
              <w:rPr>
                <w:sz w:val="23"/>
                <w:szCs w:val="23"/>
              </w:rPr>
              <w:t>2532909-9</w:t>
            </w:r>
          </w:p>
          <w:p w14:paraId="70383F97" w14:textId="77777777" w:rsidR="00D6348C" w:rsidRPr="00010F53" w:rsidRDefault="00D6348C" w:rsidP="00D6348C">
            <w:pPr>
              <w:tabs>
                <w:tab w:val="left" w:pos="567"/>
              </w:tabs>
              <w:spacing w:after="0" w:line="240" w:lineRule="auto"/>
              <w:rPr>
                <w:bCs/>
                <w:szCs w:val="24"/>
                <w:lang w:eastAsia="ar-SA"/>
              </w:rPr>
            </w:pPr>
            <w:proofErr w:type="spellStart"/>
            <w:r w:rsidRPr="00010F53">
              <w:rPr>
                <w:bCs/>
                <w:szCs w:val="24"/>
                <w:lang w:eastAsia="ar-SA"/>
              </w:rPr>
              <w:t>Sipoonranta</w:t>
            </w:r>
            <w:proofErr w:type="spellEnd"/>
            <w:r w:rsidRPr="00010F53">
              <w:rPr>
                <w:bCs/>
                <w:szCs w:val="24"/>
                <w:lang w:eastAsia="ar-SA"/>
              </w:rPr>
              <w:t xml:space="preserve"> 10 B 1, FI-01120 </w:t>
            </w:r>
            <w:proofErr w:type="spellStart"/>
            <w:r w:rsidRPr="00010F53">
              <w:rPr>
                <w:bCs/>
                <w:szCs w:val="24"/>
                <w:lang w:eastAsia="ar-SA"/>
              </w:rPr>
              <w:t>V</w:t>
            </w:r>
            <w:r w:rsidRPr="00010F53">
              <w:rPr>
                <w:szCs w:val="24"/>
                <w:shd w:val="clear" w:color="auto" w:fill="FFFFFF"/>
              </w:rPr>
              <w:t>ä</w:t>
            </w:r>
            <w:r w:rsidRPr="00010F53">
              <w:rPr>
                <w:bCs/>
                <w:szCs w:val="24"/>
                <w:lang w:eastAsia="ar-SA"/>
              </w:rPr>
              <w:t>sterskog</w:t>
            </w:r>
            <w:proofErr w:type="spellEnd"/>
            <w:r w:rsidRPr="00010F53">
              <w:rPr>
                <w:bCs/>
                <w:szCs w:val="24"/>
                <w:lang w:eastAsia="ar-SA"/>
              </w:rPr>
              <w:t>, Somija</w:t>
            </w:r>
          </w:p>
          <w:p w14:paraId="38EC6F01" w14:textId="77777777" w:rsidR="00D6348C" w:rsidRPr="00010F53" w:rsidRDefault="00D6348C" w:rsidP="00D6348C">
            <w:pPr>
              <w:tabs>
                <w:tab w:val="left" w:pos="567"/>
              </w:tabs>
              <w:spacing w:after="0" w:line="240" w:lineRule="auto"/>
              <w:rPr>
                <w:bCs/>
                <w:i/>
                <w:iCs/>
                <w:szCs w:val="24"/>
                <w:lang w:eastAsia="ar-SA"/>
              </w:rPr>
            </w:pPr>
            <w:r w:rsidRPr="00010F53">
              <w:rPr>
                <w:bCs/>
                <w:i/>
                <w:iCs/>
                <w:szCs w:val="24"/>
                <w:lang w:eastAsia="ar-SA"/>
              </w:rPr>
              <w:t xml:space="preserve">Banka: Nordea </w:t>
            </w:r>
            <w:proofErr w:type="spellStart"/>
            <w:r w:rsidRPr="00010F53">
              <w:rPr>
                <w:bCs/>
                <w:i/>
                <w:iCs/>
                <w:szCs w:val="24"/>
                <w:lang w:eastAsia="ar-SA"/>
              </w:rPr>
              <w:t>Bank</w:t>
            </w:r>
            <w:proofErr w:type="spellEnd"/>
            <w:r w:rsidRPr="00010F53">
              <w:rPr>
                <w:bCs/>
                <w:i/>
                <w:iCs/>
                <w:szCs w:val="24"/>
                <w:lang w:eastAsia="ar-SA"/>
              </w:rPr>
              <w:t xml:space="preserve"> EUR</w:t>
            </w:r>
          </w:p>
          <w:p w14:paraId="616B499C" w14:textId="77777777" w:rsidR="00D6348C" w:rsidRPr="00010F53" w:rsidRDefault="00D6348C" w:rsidP="00D6348C">
            <w:pPr>
              <w:tabs>
                <w:tab w:val="left" w:pos="567"/>
              </w:tabs>
              <w:spacing w:after="0" w:line="240" w:lineRule="auto"/>
              <w:rPr>
                <w:bCs/>
                <w:i/>
                <w:iCs/>
                <w:szCs w:val="24"/>
                <w:lang w:eastAsia="ar-SA"/>
              </w:rPr>
            </w:pPr>
            <w:r w:rsidRPr="00010F53">
              <w:rPr>
                <w:bCs/>
                <w:i/>
                <w:iCs/>
                <w:szCs w:val="24"/>
                <w:lang w:eastAsia="ar-SA"/>
              </w:rPr>
              <w:t>Konta Nr.: FI2917453000166373</w:t>
            </w:r>
          </w:p>
          <w:p w14:paraId="00334969" w14:textId="0AA42D60" w:rsidR="005868CD" w:rsidRPr="00D6348C" w:rsidRDefault="00D6348C" w:rsidP="00D6348C">
            <w:pPr>
              <w:tabs>
                <w:tab w:val="left" w:pos="567"/>
              </w:tabs>
              <w:spacing w:after="0" w:line="240" w:lineRule="auto"/>
              <w:rPr>
                <w:bCs/>
                <w:i/>
                <w:iCs/>
                <w:szCs w:val="24"/>
                <w:lang w:eastAsia="ar-SA"/>
              </w:rPr>
            </w:pPr>
            <w:r w:rsidRPr="00010F53">
              <w:rPr>
                <w:bCs/>
                <w:i/>
                <w:iCs/>
                <w:szCs w:val="24"/>
                <w:lang w:eastAsia="ar-SA"/>
              </w:rPr>
              <w:t>Kods: NDEAFIHH</w:t>
            </w:r>
          </w:p>
        </w:tc>
      </w:tr>
      <w:tr w:rsidR="005868CD" w:rsidRPr="00CB6CC8" w14:paraId="4A36EA46" w14:textId="77777777" w:rsidTr="009A1DCF">
        <w:trPr>
          <w:trHeight w:val="811"/>
        </w:trPr>
        <w:tc>
          <w:tcPr>
            <w:tcW w:w="5137" w:type="dxa"/>
            <w:tcMar>
              <w:top w:w="0" w:type="dxa"/>
              <w:left w:w="108" w:type="dxa"/>
              <w:bottom w:w="0" w:type="dxa"/>
              <w:right w:w="108" w:type="dxa"/>
            </w:tcMar>
          </w:tcPr>
          <w:p w14:paraId="282DB42C" w14:textId="77777777" w:rsidR="005868CD" w:rsidRPr="00CB6CC8" w:rsidRDefault="005868CD" w:rsidP="009A1DCF">
            <w:pPr>
              <w:spacing w:after="0" w:line="240" w:lineRule="auto"/>
              <w:rPr>
                <w:sz w:val="20"/>
                <w:szCs w:val="20"/>
              </w:rPr>
            </w:pPr>
          </w:p>
          <w:p w14:paraId="7C65BA2C" w14:textId="77777777" w:rsidR="005868CD" w:rsidRPr="00CB6CC8" w:rsidRDefault="005868CD" w:rsidP="009A1DCF">
            <w:pPr>
              <w:spacing w:after="0" w:line="240" w:lineRule="auto"/>
              <w:rPr>
                <w:sz w:val="20"/>
                <w:szCs w:val="20"/>
              </w:rPr>
            </w:pPr>
            <w:r w:rsidRPr="00CB6CC8">
              <w:rPr>
                <w:sz w:val="20"/>
                <w:szCs w:val="20"/>
              </w:rPr>
              <w:t>valdes priekšsēdētāja:</w:t>
            </w:r>
          </w:p>
          <w:p w14:paraId="65A4210B" w14:textId="77777777" w:rsidR="005868CD" w:rsidRPr="00CB6CC8" w:rsidRDefault="005868CD" w:rsidP="009A1DCF">
            <w:pPr>
              <w:spacing w:after="0" w:line="240" w:lineRule="auto"/>
              <w:rPr>
                <w:sz w:val="20"/>
                <w:szCs w:val="20"/>
              </w:rPr>
            </w:pPr>
            <w:r w:rsidRPr="00CB6CC8">
              <w:rPr>
                <w:sz w:val="20"/>
                <w:szCs w:val="20"/>
              </w:rPr>
              <w:t>_____________________________</w:t>
            </w:r>
          </w:p>
          <w:p w14:paraId="649494F6" w14:textId="77777777" w:rsidR="005868CD" w:rsidRPr="00CB6CC8" w:rsidRDefault="005868CD" w:rsidP="009A1DCF">
            <w:pPr>
              <w:spacing w:after="0" w:line="240" w:lineRule="auto"/>
              <w:ind w:left="2030"/>
              <w:rPr>
                <w:sz w:val="20"/>
                <w:szCs w:val="20"/>
              </w:rPr>
            </w:pPr>
            <w:r w:rsidRPr="00CB6CC8">
              <w:rPr>
                <w:sz w:val="20"/>
                <w:szCs w:val="20"/>
              </w:rPr>
              <w:t>Anita Vaivode</w:t>
            </w:r>
          </w:p>
          <w:p w14:paraId="332385C6" w14:textId="77777777" w:rsidR="005868CD" w:rsidRPr="00CB6CC8" w:rsidRDefault="005868CD" w:rsidP="009A1DCF">
            <w:pPr>
              <w:spacing w:after="0" w:line="240" w:lineRule="auto"/>
              <w:rPr>
                <w:sz w:val="20"/>
                <w:szCs w:val="20"/>
              </w:rPr>
            </w:pPr>
            <w:r w:rsidRPr="00CB6CC8">
              <w:rPr>
                <w:sz w:val="20"/>
                <w:szCs w:val="20"/>
              </w:rPr>
              <w:t>valdes locekle:</w:t>
            </w:r>
          </w:p>
          <w:p w14:paraId="74CFBFB0" w14:textId="77777777" w:rsidR="005868CD" w:rsidRPr="00CB6CC8" w:rsidRDefault="005868CD" w:rsidP="009A1DCF">
            <w:pPr>
              <w:spacing w:after="0" w:line="240" w:lineRule="auto"/>
              <w:rPr>
                <w:sz w:val="20"/>
                <w:szCs w:val="20"/>
              </w:rPr>
            </w:pPr>
            <w:r w:rsidRPr="00CB6CC8">
              <w:rPr>
                <w:sz w:val="20"/>
                <w:szCs w:val="20"/>
              </w:rPr>
              <w:t>_____________________________</w:t>
            </w:r>
          </w:p>
          <w:p w14:paraId="60F9BD12" w14:textId="77777777" w:rsidR="005868CD" w:rsidRPr="00CB6CC8" w:rsidRDefault="005868CD" w:rsidP="009A1DCF">
            <w:pPr>
              <w:spacing w:after="0" w:line="240" w:lineRule="auto"/>
              <w:ind w:left="2030"/>
              <w:rPr>
                <w:sz w:val="20"/>
                <w:szCs w:val="20"/>
              </w:rPr>
            </w:pPr>
            <w:r w:rsidRPr="00CB6CC8">
              <w:rPr>
                <w:sz w:val="20"/>
                <w:szCs w:val="20"/>
              </w:rPr>
              <w:t>Inese Rantiņa</w:t>
            </w:r>
          </w:p>
          <w:p w14:paraId="469A96BD" w14:textId="77777777" w:rsidR="005868CD" w:rsidRPr="00CB6CC8" w:rsidRDefault="005868CD" w:rsidP="009A1DCF">
            <w:pPr>
              <w:spacing w:after="0" w:line="240" w:lineRule="auto"/>
              <w:rPr>
                <w:iCs/>
                <w:sz w:val="20"/>
                <w:szCs w:val="20"/>
              </w:rPr>
            </w:pPr>
            <w:r w:rsidRPr="00CB6CC8">
              <w:rPr>
                <w:iCs/>
                <w:sz w:val="20"/>
                <w:szCs w:val="20"/>
              </w:rPr>
              <w:t>valdes loceklis:</w:t>
            </w:r>
          </w:p>
          <w:p w14:paraId="33959EA9" w14:textId="77777777" w:rsidR="005868CD" w:rsidRPr="00CB6CC8" w:rsidRDefault="005868CD" w:rsidP="009A1DCF">
            <w:pPr>
              <w:spacing w:after="0" w:line="240" w:lineRule="auto"/>
              <w:rPr>
                <w:sz w:val="20"/>
                <w:szCs w:val="20"/>
              </w:rPr>
            </w:pPr>
            <w:r w:rsidRPr="00CB6CC8">
              <w:rPr>
                <w:sz w:val="20"/>
                <w:szCs w:val="20"/>
              </w:rPr>
              <w:t>_____________________________</w:t>
            </w:r>
          </w:p>
          <w:p w14:paraId="0DF4969C" w14:textId="77777777" w:rsidR="005868CD" w:rsidRPr="00CB6CC8" w:rsidRDefault="005868CD" w:rsidP="009A1DCF">
            <w:pPr>
              <w:spacing w:after="0" w:line="240" w:lineRule="auto"/>
              <w:rPr>
                <w:sz w:val="20"/>
                <w:szCs w:val="20"/>
              </w:rPr>
            </w:pPr>
            <w:r w:rsidRPr="00CB6CC8">
              <w:rPr>
                <w:sz w:val="20"/>
                <w:szCs w:val="20"/>
              </w:rPr>
              <w:t xml:space="preserve">                                        Modris Ciems</w:t>
            </w:r>
          </w:p>
        </w:tc>
        <w:tc>
          <w:tcPr>
            <w:tcW w:w="3509" w:type="dxa"/>
            <w:tcMar>
              <w:top w:w="0" w:type="dxa"/>
              <w:left w:w="108" w:type="dxa"/>
              <w:bottom w:w="0" w:type="dxa"/>
              <w:right w:w="108" w:type="dxa"/>
            </w:tcMar>
          </w:tcPr>
          <w:p w14:paraId="42453A60" w14:textId="77777777" w:rsidR="00D6348C" w:rsidRDefault="00D6348C" w:rsidP="00D6348C">
            <w:pPr>
              <w:tabs>
                <w:tab w:val="left" w:pos="567"/>
              </w:tabs>
              <w:spacing w:after="0" w:line="240" w:lineRule="auto"/>
              <w:rPr>
                <w:i/>
                <w:sz w:val="20"/>
                <w:szCs w:val="20"/>
              </w:rPr>
            </w:pPr>
          </w:p>
          <w:p w14:paraId="0E38D660" w14:textId="05E52190" w:rsidR="00D6348C" w:rsidRPr="00D6348C" w:rsidRDefault="00D6348C" w:rsidP="00D6348C">
            <w:pPr>
              <w:tabs>
                <w:tab w:val="left" w:pos="567"/>
              </w:tabs>
              <w:spacing w:after="0" w:line="240" w:lineRule="auto"/>
              <w:rPr>
                <w:iCs/>
                <w:szCs w:val="24"/>
              </w:rPr>
            </w:pPr>
            <w:r w:rsidRPr="00D6348C">
              <w:rPr>
                <w:iCs/>
                <w:sz w:val="20"/>
                <w:szCs w:val="20"/>
              </w:rPr>
              <w:t>Izpilddirektors</w:t>
            </w:r>
          </w:p>
          <w:p w14:paraId="3584C7C4" w14:textId="77777777" w:rsidR="00D6348C" w:rsidRPr="00B9778F" w:rsidRDefault="00D6348C" w:rsidP="00D6348C">
            <w:pPr>
              <w:tabs>
                <w:tab w:val="left" w:pos="567"/>
              </w:tabs>
              <w:spacing w:after="0" w:line="240" w:lineRule="auto"/>
              <w:jc w:val="right"/>
              <w:rPr>
                <w:szCs w:val="24"/>
              </w:rPr>
            </w:pPr>
          </w:p>
          <w:p w14:paraId="41F06818" w14:textId="77777777" w:rsidR="00D6348C" w:rsidRPr="00B9778F" w:rsidRDefault="00D6348C" w:rsidP="00D6348C">
            <w:pPr>
              <w:spacing w:after="0" w:line="240" w:lineRule="auto"/>
              <w:ind w:left="622"/>
              <w:rPr>
                <w:szCs w:val="24"/>
              </w:rPr>
            </w:pPr>
            <w:r w:rsidRPr="00B9778F">
              <w:rPr>
                <w:szCs w:val="24"/>
              </w:rPr>
              <w:t xml:space="preserve">______________________                    </w:t>
            </w:r>
          </w:p>
          <w:p w14:paraId="3C094207" w14:textId="3ED63BE8" w:rsidR="005868CD" w:rsidRPr="00CB6CC8" w:rsidRDefault="00D6348C" w:rsidP="00D6348C">
            <w:pPr>
              <w:spacing w:after="0" w:line="240" w:lineRule="auto"/>
              <w:ind w:left="622"/>
              <w:rPr>
                <w:szCs w:val="24"/>
              </w:rPr>
            </w:pPr>
            <w:r>
              <w:rPr>
                <w:sz w:val="20"/>
                <w:szCs w:val="20"/>
              </w:rPr>
              <w:t xml:space="preserve">                               </w:t>
            </w:r>
            <w:r w:rsidRPr="00B54A07">
              <w:rPr>
                <w:sz w:val="20"/>
                <w:szCs w:val="20"/>
              </w:rPr>
              <w:t xml:space="preserve">   </w:t>
            </w:r>
            <w:r w:rsidRPr="00B54A07">
              <w:rPr>
                <w:bCs/>
                <w:sz w:val="20"/>
                <w:szCs w:val="20"/>
              </w:rPr>
              <w:t xml:space="preserve">Ben </w:t>
            </w:r>
            <w:proofErr w:type="spellStart"/>
            <w:r w:rsidRPr="00B54A07">
              <w:rPr>
                <w:bCs/>
                <w:sz w:val="20"/>
                <w:szCs w:val="20"/>
              </w:rPr>
              <w:t>Fuchs</w:t>
            </w:r>
            <w:proofErr w:type="spellEnd"/>
            <w:r w:rsidR="005868CD" w:rsidRPr="00CB6CC8">
              <w:rPr>
                <w:szCs w:val="24"/>
              </w:rPr>
              <w:t xml:space="preserve"> </w:t>
            </w:r>
          </w:p>
        </w:tc>
      </w:tr>
    </w:tbl>
    <w:p w14:paraId="2DC4C78B" w14:textId="74DD3D07" w:rsidR="00ED7FD6" w:rsidRPr="00CB6CC8" w:rsidRDefault="00A83950" w:rsidP="00D6348C">
      <w:pPr>
        <w:spacing w:after="0" w:line="240" w:lineRule="auto"/>
        <w:ind w:left="0" w:firstLine="0"/>
        <w:jc w:val="center"/>
        <w:rPr>
          <w:sz w:val="23"/>
          <w:szCs w:val="23"/>
        </w:rPr>
      </w:pPr>
      <w:r w:rsidRPr="00BD5702">
        <w:rPr>
          <w:i/>
          <w:sz w:val="20"/>
          <w:szCs w:val="20"/>
        </w:rPr>
        <w:t>Dokuments ir parakstīts ar drošu elektronisko parakstu un satur laika zīmogu</w:t>
      </w:r>
      <w:r w:rsidR="00EF0CC6" w:rsidRPr="00CB6CC8">
        <w:rPr>
          <w:sz w:val="23"/>
          <w:szCs w:val="23"/>
        </w:rPr>
        <w:t xml:space="preserve"> </w:t>
      </w:r>
    </w:p>
    <w:sectPr w:rsidR="00ED7FD6" w:rsidRPr="00CB6CC8" w:rsidSect="00DD79E6">
      <w:footerReference w:type="even" r:id="rId11"/>
      <w:footerReference w:type="default" r:id="rId12"/>
      <w:footerReference w:type="first" r:id="rId13"/>
      <w:pgSz w:w="12240" w:h="15840"/>
      <w:pgMar w:top="964"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5780" w14:textId="77777777" w:rsidR="002677B7" w:rsidRDefault="002677B7">
      <w:pPr>
        <w:spacing w:after="0" w:line="240" w:lineRule="auto"/>
      </w:pPr>
      <w:r>
        <w:separator/>
      </w:r>
    </w:p>
  </w:endnote>
  <w:endnote w:type="continuationSeparator" w:id="0">
    <w:p w14:paraId="73AA2D3B" w14:textId="77777777" w:rsidR="002677B7" w:rsidRDefault="0026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0095" w14:textId="77777777" w:rsidR="00ED7FD6" w:rsidRDefault="00EF0CC6">
    <w:pPr>
      <w:spacing w:after="17" w:line="259" w:lineRule="auto"/>
      <w:ind w:left="0" w:right="59"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5BBC451F" w14:textId="77777777" w:rsidR="00ED7FD6" w:rsidRDefault="00EF0CC6">
    <w:pPr>
      <w:spacing w:after="0" w:line="259" w:lineRule="auto"/>
      <w:ind w:left="2"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8CD0" w14:textId="77777777" w:rsidR="00ED7FD6" w:rsidRDefault="00EF0CC6">
    <w:pPr>
      <w:spacing w:after="17" w:line="259" w:lineRule="auto"/>
      <w:ind w:left="0" w:right="59"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2348B01A" w14:textId="77777777" w:rsidR="00ED7FD6" w:rsidRDefault="00EF0CC6">
    <w:pPr>
      <w:spacing w:after="0" w:line="259" w:lineRule="auto"/>
      <w:ind w:left="2"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65B1" w14:textId="77777777" w:rsidR="00ED7FD6" w:rsidRDefault="00ED7FD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5AF9" w14:textId="77777777" w:rsidR="002677B7" w:rsidRDefault="002677B7">
      <w:pPr>
        <w:spacing w:after="0" w:line="240" w:lineRule="auto"/>
      </w:pPr>
      <w:r>
        <w:separator/>
      </w:r>
    </w:p>
  </w:footnote>
  <w:footnote w:type="continuationSeparator" w:id="0">
    <w:p w14:paraId="049D793B" w14:textId="77777777" w:rsidR="002677B7" w:rsidRDefault="00267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EA2"/>
    <w:multiLevelType w:val="multilevel"/>
    <w:tmpl w:val="BAD8A5C2"/>
    <w:lvl w:ilvl="0">
      <w:start w:val="4"/>
      <w:numFmt w:val="decimal"/>
      <w:lvlText w:val="%1."/>
      <w:lvlJc w:val="left"/>
      <w:pPr>
        <w:ind w:left="2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4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06CB5"/>
    <w:multiLevelType w:val="multilevel"/>
    <w:tmpl w:val="71067B7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314A9B"/>
    <w:multiLevelType w:val="hybridMultilevel"/>
    <w:tmpl w:val="B1FEDCFA"/>
    <w:lvl w:ilvl="0" w:tplc="21F87E0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2E4F0">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AC105C">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CFFD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4C7D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1035D4">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E272D0">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FEB9E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8E51A">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C74C77"/>
    <w:multiLevelType w:val="multilevel"/>
    <w:tmpl w:val="58E82F0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2E19D3"/>
    <w:multiLevelType w:val="hybridMultilevel"/>
    <w:tmpl w:val="EBF487AA"/>
    <w:lvl w:ilvl="0" w:tplc="07D01D1A">
      <w:start w:val="1"/>
      <w:numFmt w:val="bullet"/>
      <w:lvlText w:val="•"/>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E6B4F8">
      <w:start w:val="1"/>
      <w:numFmt w:val="bullet"/>
      <w:lvlText w:val="o"/>
      <w:lvlJc w:val="left"/>
      <w:pPr>
        <w:ind w:left="1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A8C6B4">
      <w:start w:val="1"/>
      <w:numFmt w:val="bullet"/>
      <w:lvlText w:val="▪"/>
      <w:lvlJc w:val="left"/>
      <w:pPr>
        <w:ind w:left="2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EDF22">
      <w:start w:val="1"/>
      <w:numFmt w:val="bullet"/>
      <w:lvlText w:val="•"/>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E6360">
      <w:start w:val="1"/>
      <w:numFmt w:val="bullet"/>
      <w:lvlText w:val="o"/>
      <w:lvlJc w:val="left"/>
      <w:pPr>
        <w:ind w:left="4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2655BC">
      <w:start w:val="1"/>
      <w:numFmt w:val="bullet"/>
      <w:lvlText w:val="▪"/>
      <w:lvlJc w:val="left"/>
      <w:pPr>
        <w:ind w:left="4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A23C62">
      <w:start w:val="1"/>
      <w:numFmt w:val="bullet"/>
      <w:lvlText w:val="•"/>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76225A">
      <w:start w:val="1"/>
      <w:numFmt w:val="bullet"/>
      <w:lvlText w:val="o"/>
      <w:lvlJc w:val="left"/>
      <w:pPr>
        <w:ind w:left="6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0DC9C">
      <w:start w:val="1"/>
      <w:numFmt w:val="bullet"/>
      <w:lvlText w:val="▪"/>
      <w:lvlJc w:val="left"/>
      <w:pPr>
        <w:ind w:left="7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964553"/>
    <w:multiLevelType w:val="hybridMultilevel"/>
    <w:tmpl w:val="976C921A"/>
    <w:lvl w:ilvl="0" w:tplc="5CA82D94">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276B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0E30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FE292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29F8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06935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E413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F44CE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BEA55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37535356">
    <w:abstractNumId w:val="5"/>
  </w:num>
  <w:num w:numId="2" w16cid:durableId="1591235829">
    <w:abstractNumId w:val="0"/>
  </w:num>
  <w:num w:numId="3" w16cid:durableId="997880300">
    <w:abstractNumId w:val="2"/>
  </w:num>
  <w:num w:numId="4" w16cid:durableId="1103771197">
    <w:abstractNumId w:val="3"/>
  </w:num>
  <w:num w:numId="5" w16cid:durableId="99643767">
    <w:abstractNumId w:val="4"/>
  </w:num>
  <w:num w:numId="6" w16cid:durableId="86961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D6"/>
    <w:rsid w:val="00025391"/>
    <w:rsid w:val="00063D5D"/>
    <w:rsid w:val="0010161B"/>
    <w:rsid w:val="0010545D"/>
    <w:rsid w:val="00124800"/>
    <w:rsid w:val="00165DA9"/>
    <w:rsid w:val="001920B7"/>
    <w:rsid w:val="0019473F"/>
    <w:rsid w:val="001F5402"/>
    <w:rsid w:val="002677B7"/>
    <w:rsid w:val="00284E4A"/>
    <w:rsid w:val="002D726F"/>
    <w:rsid w:val="003A0C2A"/>
    <w:rsid w:val="004D2435"/>
    <w:rsid w:val="00527921"/>
    <w:rsid w:val="005452D1"/>
    <w:rsid w:val="005868CD"/>
    <w:rsid w:val="005A414F"/>
    <w:rsid w:val="005D16BF"/>
    <w:rsid w:val="006A56FC"/>
    <w:rsid w:val="00723BCE"/>
    <w:rsid w:val="00771943"/>
    <w:rsid w:val="007E25F8"/>
    <w:rsid w:val="008512FA"/>
    <w:rsid w:val="008918F0"/>
    <w:rsid w:val="008B3FAB"/>
    <w:rsid w:val="00946801"/>
    <w:rsid w:val="00954572"/>
    <w:rsid w:val="009A2613"/>
    <w:rsid w:val="00A201B3"/>
    <w:rsid w:val="00A32FC6"/>
    <w:rsid w:val="00A34C52"/>
    <w:rsid w:val="00A703FF"/>
    <w:rsid w:val="00A83950"/>
    <w:rsid w:val="00B401B6"/>
    <w:rsid w:val="00B74848"/>
    <w:rsid w:val="00BC0F73"/>
    <w:rsid w:val="00BD5702"/>
    <w:rsid w:val="00C100D8"/>
    <w:rsid w:val="00CB6CC8"/>
    <w:rsid w:val="00CD5CEF"/>
    <w:rsid w:val="00D33799"/>
    <w:rsid w:val="00D6348C"/>
    <w:rsid w:val="00DC6EA8"/>
    <w:rsid w:val="00DD79E6"/>
    <w:rsid w:val="00DF026F"/>
    <w:rsid w:val="00E407E1"/>
    <w:rsid w:val="00E952A1"/>
    <w:rsid w:val="00ED7FD6"/>
    <w:rsid w:val="00EF0CC6"/>
    <w:rsid w:val="00F473AA"/>
    <w:rsid w:val="00F75B6D"/>
    <w:rsid w:val="00FA3A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D5AC"/>
  <w15:docId w15:val="{CB994B74-43C2-4B56-AAE3-E0D16567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1" w:line="267" w:lineRule="auto"/>
      <w:ind w:left="10"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25"/>
      <w:ind w:left="41" w:hanging="10"/>
      <w:jc w:val="center"/>
      <w:outlineLvl w:val="0"/>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saite">
    <w:name w:val="Hyperlink"/>
    <w:basedOn w:val="Noklusjumarindkopasfonts"/>
    <w:uiPriority w:val="99"/>
    <w:unhideWhenUsed/>
    <w:rsid w:val="00124800"/>
    <w:rPr>
      <w:color w:val="0563C1" w:themeColor="hyperlink"/>
      <w:u w:val="single"/>
    </w:rPr>
  </w:style>
  <w:style w:type="character" w:styleId="Neatrisintapieminana">
    <w:name w:val="Unresolved Mention"/>
    <w:basedOn w:val="Noklusjumarindkopasfonts"/>
    <w:uiPriority w:val="99"/>
    <w:semiHidden/>
    <w:unhideWhenUsed/>
    <w:rsid w:val="00124800"/>
    <w:rPr>
      <w:color w:val="605E5C"/>
      <w:shd w:val="clear" w:color="auto" w:fill="E1DFDD"/>
    </w:rPr>
  </w:style>
  <w:style w:type="paragraph" w:styleId="Sarakstarindkopa">
    <w:name w:val="List Paragraph"/>
    <w:basedOn w:val="Parasts"/>
    <w:uiPriority w:val="34"/>
    <w:qFormat/>
    <w:rsid w:val="0028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s@tos.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ise.smukina-skele@syntrade.f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ise.smukina-skele@syntrade.fi" TargetMode="External"/><Relationship Id="rId4" Type="http://schemas.openxmlformats.org/officeDocument/2006/relationships/webSettings" Target="webSettings.xml"/><Relationship Id="rId9" Type="http://schemas.openxmlformats.org/officeDocument/2006/relationships/hyperlink" Target="mailto:inga.busa@to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11920</Words>
  <Characters>6795</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vineta.viksna@tos.lv</dc:creator>
  <cp:keywords/>
  <cp:lastModifiedBy>Vineta Vīksna</cp:lastModifiedBy>
  <cp:revision>2</cp:revision>
  <dcterms:created xsi:type="dcterms:W3CDTF">2023-01-31T08:45:00Z</dcterms:created>
  <dcterms:modified xsi:type="dcterms:W3CDTF">2023-01-31T08:45:00Z</dcterms:modified>
</cp:coreProperties>
</file>