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D1" w:rsidRDefault="00BB6BD1" w:rsidP="001B48B4">
      <w:pPr>
        <w:spacing w:after="0" w:line="240" w:lineRule="auto"/>
        <w:ind w:right="-1"/>
        <w:jc w:val="center"/>
        <w:rPr>
          <w:rFonts w:ascii="Times New Roman" w:hAnsi="Times New Roman"/>
          <w:b/>
          <w:bCs/>
          <w:sz w:val="24"/>
          <w:szCs w:val="24"/>
          <w:lang w:eastAsia="lv-LV"/>
        </w:rPr>
      </w:pPr>
      <w:r w:rsidRPr="007F3CFB">
        <w:rPr>
          <w:noProof/>
          <w:color w:val="000000"/>
          <w:lang w:eastAsia="lv-LV"/>
        </w:rPr>
        <w:drawing>
          <wp:inline distT="0" distB="0" distL="0" distR="0" wp14:anchorId="4314A4E0" wp14:editId="0A05F5DA">
            <wp:extent cx="5240216" cy="984368"/>
            <wp:effectExtent l="0" t="0" r="0" b="6350"/>
            <wp:docPr id="1" name="Attēls 1" descr="era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raf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983615"/>
                    </a:xfrm>
                    <a:prstGeom prst="rect">
                      <a:avLst/>
                    </a:prstGeom>
                    <a:noFill/>
                    <a:ln>
                      <a:noFill/>
                    </a:ln>
                  </pic:spPr>
                </pic:pic>
              </a:graphicData>
            </a:graphic>
          </wp:inline>
        </w:drawing>
      </w:r>
    </w:p>
    <w:p w:rsidR="00BB6BD1" w:rsidRDefault="00BB6BD1" w:rsidP="001B48B4">
      <w:pPr>
        <w:spacing w:after="0" w:line="240" w:lineRule="auto"/>
        <w:ind w:right="-1"/>
        <w:jc w:val="center"/>
        <w:rPr>
          <w:rFonts w:ascii="Times New Roman" w:hAnsi="Times New Roman"/>
          <w:b/>
          <w:bCs/>
          <w:sz w:val="24"/>
          <w:szCs w:val="24"/>
          <w:lang w:eastAsia="lv-LV"/>
        </w:rPr>
      </w:pPr>
    </w:p>
    <w:p w:rsidR="00EF66E9" w:rsidRPr="003A4914" w:rsidRDefault="003A4914" w:rsidP="001B48B4">
      <w:pPr>
        <w:spacing w:after="0" w:line="240" w:lineRule="auto"/>
        <w:ind w:right="-1"/>
        <w:jc w:val="center"/>
        <w:rPr>
          <w:rFonts w:ascii="Times New Roman" w:hAnsi="Times New Roman"/>
          <w:b/>
          <w:sz w:val="24"/>
          <w:szCs w:val="24"/>
          <w:lang w:eastAsia="lv-LV"/>
        </w:rPr>
      </w:pPr>
      <w:r w:rsidRPr="003A4914">
        <w:rPr>
          <w:rFonts w:ascii="Times New Roman" w:hAnsi="Times New Roman"/>
          <w:b/>
          <w:bCs/>
          <w:sz w:val="24"/>
          <w:szCs w:val="24"/>
          <w:lang w:eastAsia="lv-LV"/>
        </w:rPr>
        <w:t>Iepirkuma l</w:t>
      </w:r>
      <w:r w:rsidR="00EF66E9" w:rsidRPr="003A4914">
        <w:rPr>
          <w:rFonts w:ascii="Times New Roman" w:hAnsi="Times New Roman"/>
          <w:b/>
          <w:bCs/>
          <w:sz w:val="24"/>
          <w:szCs w:val="24"/>
          <w:lang w:eastAsia="lv-LV"/>
        </w:rPr>
        <w:t>īgums Nr</w:t>
      </w:r>
      <w:r w:rsidR="00EF66E9" w:rsidRPr="003A4914">
        <w:rPr>
          <w:rFonts w:ascii="Times New Roman" w:hAnsi="Times New Roman"/>
          <w:b/>
          <w:sz w:val="24"/>
          <w:szCs w:val="24"/>
          <w:lang w:eastAsia="lv-LV"/>
        </w:rPr>
        <w:t xml:space="preserve">. </w:t>
      </w:r>
      <w:r w:rsidR="00C16BE2">
        <w:rPr>
          <w:rFonts w:ascii="Times New Roman" w:hAnsi="Times New Roman"/>
          <w:b/>
          <w:sz w:val="24"/>
          <w:szCs w:val="24"/>
          <w:lang w:eastAsia="lv-LV"/>
        </w:rPr>
        <w:t xml:space="preserve">01 – 29/ </w:t>
      </w:r>
      <w:r w:rsidR="00932448">
        <w:rPr>
          <w:rFonts w:ascii="Times New Roman" w:hAnsi="Times New Roman"/>
          <w:b/>
          <w:sz w:val="24"/>
          <w:szCs w:val="24"/>
          <w:lang w:eastAsia="lv-LV"/>
        </w:rPr>
        <w:t>15</w:t>
      </w:r>
    </w:p>
    <w:p w:rsidR="00EF66E9" w:rsidRDefault="00EF66E9" w:rsidP="001B48B4">
      <w:pPr>
        <w:tabs>
          <w:tab w:val="left" w:pos="965"/>
          <w:tab w:val="center" w:pos="4153"/>
        </w:tabs>
        <w:spacing w:after="0" w:line="240" w:lineRule="auto"/>
        <w:ind w:right="-1"/>
        <w:jc w:val="center"/>
        <w:rPr>
          <w:rFonts w:ascii="Times New Roman" w:hAnsi="Times New Roman"/>
          <w:i/>
          <w:sz w:val="24"/>
          <w:szCs w:val="24"/>
          <w:lang w:eastAsia="lv-LV"/>
        </w:rPr>
      </w:pPr>
    </w:p>
    <w:p w:rsidR="001B48B4" w:rsidRPr="003A4914" w:rsidRDefault="001B48B4" w:rsidP="001B48B4">
      <w:pPr>
        <w:tabs>
          <w:tab w:val="left" w:pos="965"/>
          <w:tab w:val="center" w:pos="4153"/>
        </w:tabs>
        <w:spacing w:after="0" w:line="240" w:lineRule="auto"/>
        <w:ind w:right="-1"/>
        <w:jc w:val="center"/>
        <w:rPr>
          <w:rFonts w:ascii="Times New Roman" w:hAnsi="Times New Roman"/>
          <w:i/>
          <w:sz w:val="24"/>
          <w:szCs w:val="24"/>
          <w:lang w:eastAsia="lv-LV"/>
        </w:rPr>
      </w:pPr>
    </w:p>
    <w:tbl>
      <w:tblPr>
        <w:tblStyle w:val="TableGrid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924"/>
      </w:tblGrid>
      <w:tr w:rsidR="00EF66E9" w:rsidRPr="003A4914" w:rsidTr="00936B85">
        <w:trPr>
          <w:trHeight w:val="355"/>
        </w:trPr>
        <w:tc>
          <w:tcPr>
            <w:tcW w:w="4148" w:type="dxa"/>
          </w:tcPr>
          <w:p w:rsidR="00EF66E9" w:rsidRPr="003A4914" w:rsidRDefault="00514262" w:rsidP="00F32180">
            <w:pPr>
              <w:ind w:right="-1"/>
              <w:jc w:val="both"/>
              <w:rPr>
                <w:rFonts w:ascii="Times New Roman" w:hAnsi="Times New Roman"/>
                <w:sz w:val="24"/>
                <w:szCs w:val="24"/>
                <w:lang w:eastAsia="lv-LV"/>
              </w:rPr>
            </w:pPr>
            <w:r>
              <w:rPr>
                <w:rFonts w:ascii="Times New Roman" w:hAnsi="Times New Roman"/>
                <w:sz w:val="24"/>
                <w:szCs w:val="24"/>
                <w:lang w:eastAsia="lv-LV"/>
              </w:rPr>
              <w:t xml:space="preserve">Rīgā, 2019. gada </w:t>
            </w:r>
            <w:r w:rsidR="00F32180">
              <w:rPr>
                <w:rFonts w:ascii="Times New Roman" w:hAnsi="Times New Roman"/>
                <w:sz w:val="24"/>
                <w:szCs w:val="24"/>
                <w:lang w:eastAsia="lv-LV"/>
              </w:rPr>
              <w:t>18</w:t>
            </w:r>
            <w:r w:rsidR="003A4914">
              <w:rPr>
                <w:rFonts w:ascii="Times New Roman" w:hAnsi="Times New Roman"/>
                <w:sz w:val="24"/>
                <w:szCs w:val="24"/>
                <w:lang w:eastAsia="lv-LV"/>
              </w:rPr>
              <w:t>. janvārī</w:t>
            </w:r>
          </w:p>
        </w:tc>
        <w:tc>
          <w:tcPr>
            <w:tcW w:w="4924" w:type="dxa"/>
          </w:tcPr>
          <w:p w:rsidR="00EF66E9" w:rsidRPr="003A4914" w:rsidRDefault="00957CDD" w:rsidP="001B48B4">
            <w:pPr>
              <w:ind w:right="-1"/>
              <w:jc w:val="center"/>
              <w:rPr>
                <w:rFonts w:ascii="Times New Roman" w:hAnsi="Times New Roman"/>
                <w:sz w:val="24"/>
                <w:szCs w:val="24"/>
                <w:lang w:eastAsia="lv-LV"/>
              </w:rPr>
            </w:pPr>
            <w:r w:rsidRPr="003A4914">
              <w:rPr>
                <w:rFonts w:ascii="Times New Roman" w:hAnsi="Times New Roman"/>
                <w:sz w:val="24"/>
                <w:szCs w:val="24"/>
                <w:lang w:eastAsia="lv-LV"/>
              </w:rPr>
              <w:t xml:space="preserve">                                             </w:t>
            </w:r>
          </w:p>
        </w:tc>
      </w:tr>
    </w:tbl>
    <w:p w:rsidR="00EF66E9" w:rsidRPr="003A4914" w:rsidRDefault="00EF66E9" w:rsidP="001B48B4">
      <w:pPr>
        <w:spacing w:after="0" w:line="240" w:lineRule="auto"/>
        <w:ind w:right="-1"/>
        <w:jc w:val="both"/>
        <w:rPr>
          <w:rFonts w:ascii="Times New Roman" w:hAnsi="Times New Roman"/>
          <w:sz w:val="24"/>
          <w:szCs w:val="24"/>
          <w:lang w:eastAsia="lv-LV"/>
        </w:rPr>
      </w:pPr>
    </w:p>
    <w:p w:rsidR="00F02752" w:rsidRDefault="00ED27F8" w:rsidP="001B48B4">
      <w:pPr>
        <w:spacing w:after="0" w:line="240" w:lineRule="auto"/>
        <w:ind w:right="-1"/>
        <w:jc w:val="both"/>
        <w:rPr>
          <w:rFonts w:ascii="Times New Roman" w:hAnsi="Times New Roman"/>
          <w:sz w:val="24"/>
          <w:szCs w:val="24"/>
        </w:rPr>
      </w:pPr>
      <w:r w:rsidRPr="00F02752">
        <w:rPr>
          <w:rFonts w:ascii="Times New Roman" w:hAnsi="Times New Roman"/>
          <w:b/>
          <w:sz w:val="24"/>
          <w:szCs w:val="24"/>
        </w:rPr>
        <w:t>Valsts sabiedrība ar ierobežotu atbildību “</w:t>
      </w:r>
      <w:r w:rsidRPr="00ED27F8">
        <w:rPr>
          <w:rFonts w:ascii="Times New Roman" w:hAnsi="Times New Roman"/>
          <w:b/>
          <w:sz w:val="24"/>
          <w:szCs w:val="24"/>
        </w:rPr>
        <w:t>Traumatoloģijas un ortopēdijas slimnīca”</w:t>
      </w:r>
      <w:r w:rsidRPr="00ED27F8">
        <w:rPr>
          <w:rFonts w:ascii="Times New Roman" w:hAnsi="Times New Roman"/>
          <w:sz w:val="24"/>
          <w:szCs w:val="24"/>
        </w:rPr>
        <w:t xml:space="preserve">, reģistrācijas Nr. 40003410729, turpmāk </w:t>
      </w:r>
      <w:r>
        <w:rPr>
          <w:rFonts w:ascii="Times New Roman" w:hAnsi="Times New Roman"/>
          <w:sz w:val="24"/>
          <w:szCs w:val="24"/>
        </w:rPr>
        <w:t xml:space="preserve">tekstā </w:t>
      </w:r>
      <w:r w:rsidRPr="00ED27F8">
        <w:rPr>
          <w:rFonts w:ascii="Times New Roman" w:hAnsi="Times New Roman"/>
          <w:sz w:val="24"/>
          <w:szCs w:val="24"/>
        </w:rPr>
        <w:t xml:space="preserve">– Pasūtītājs, tās valdes priekšsēdētājas Anitas Vaivodes un valdes locekļu Ineses Rantiņas un Modra Ciema personā, kuri rīkojas uz </w:t>
      </w:r>
      <w:r w:rsidR="00F02752">
        <w:rPr>
          <w:rFonts w:ascii="Times New Roman" w:hAnsi="Times New Roman"/>
          <w:sz w:val="24"/>
          <w:szCs w:val="24"/>
        </w:rPr>
        <w:t>s</w:t>
      </w:r>
      <w:r w:rsidRPr="00ED27F8">
        <w:rPr>
          <w:rFonts w:ascii="Times New Roman" w:hAnsi="Times New Roman"/>
          <w:sz w:val="24"/>
          <w:szCs w:val="24"/>
        </w:rPr>
        <w:t xml:space="preserve">tatūtu pamata, no vienas puses, </w:t>
      </w:r>
    </w:p>
    <w:p w:rsidR="00ED27F8" w:rsidRDefault="00ED27F8" w:rsidP="001B48B4">
      <w:pPr>
        <w:spacing w:after="0" w:line="240" w:lineRule="auto"/>
        <w:ind w:right="-1"/>
        <w:jc w:val="both"/>
        <w:rPr>
          <w:rFonts w:ascii="Times New Roman" w:hAnsi="Times New Roman"/>
          <w:sz w:val="24"/>
          <w:szCs w:val="24"/>
        </w:rPr>
      </w:pPr>
      <w:r w:rsidRPr="00ED27F8">
        <w:rPr>
          <w:rFonts w:ascii="Times New Roman" w:hAnsi="Times New Roman"/>
          <w:sz w:val="24"/>
          <w:szCs w:val="24"/>
        </w:rPr>
        <w:t xml:space="preserve">un </w:t>
      </w:r>
    </w:p>
    <w:p w:rsidR="00EF66E9" w:rsidRPr="00ED27F8" w:rsidRDefault="005A38D5" w:rsidP="001B48B4">
      <w:pPr>
        <w:spacing w:after="0" w:line="240" w:lineRule="auto"/>
        <w:ind w:right="-1"/>
        <w:jc w:val="both"/>
        <w:rPr>
          <w:rFonts w:ascii="Times New Roman" w:eastAsia="Times New Roman" w:hAnsi="Times New Roman"/>
          <w:sz w:val="24"/>
          <w:szCs w:val="24"/>
          <w:lang w:eastAsia="lv-LV"/>
        </w:rPr>
      </w:pPr>
      <w:r w:rsidRPr="00F02752">
        <w:rPr>
          <w:rFonts w:ascii="Times New Roman" w:hAnsi="Times New Roman"/>
          <w:b/>
          <w:sz w:val="24"/>
          <w:szCs w:val="24"/>
        </w:rPr>
        <w:t>SIA</w:t>
      </w:r>
      <w:r w:rsidR="00ED27F8" w:rsidRPr="00F02752">
        <w:rPr>
          <w:rFonts w:ascii="Times New Roman" w:hAnsi="Times New Roman"/>
          <w:b/>
          <w:sz w:val="24"/>
          <w:szCs w:val="24"/>
        </w:rPr>
        <w:t xml:space="preserve"> </w:t>
      </w:r>
      <w:r w:rsidR="00ED27F8" w:rsidRPr="00ED27F8">
        <w:rPr>
          <w:rFonts w:ascii="Times New Roman" w:hAnsi="Times New Roman"/>
          <w:sz w:val="24"/>
          <w:szCs w:val="24"/>
        </w:rPr>
        <w:t>“</w:t>
      </w:r>
      <w:r w:rsidRPr="005A38D5">
        <w:rPr>
          <w:rFonts w:ascii="Times New Roman" w:hAnsi="Times New Roman"/>
          <w:b/>
          <w:sz w:val="24"/>
          <w:szCs w:val="24"/>
        </w:rPr>
        <w:t>Firma L4</w:t>
      </w:r>
      <w:r w:rsidR="00ED27F8" w:rsidRPr="00ED27F8">
        <w:rPr>
          <w:rFonts w:ascii="Times New Roman" w:hAnsi="Times New Roman"/>
          <w:sz w:val="24"/>
          <w:szCs w:val="24"/>
        </w:rPr>
        <w:t xml:space="preserve">”, reģistrācijas Nr. </w:t>
      </w:r>
      <w:r>
        <w:rPr>
          <w:rFonts w:ascii="Times New Roman" w:hAnsi="Times New Roman"/>
          <w:sz w:val="24"/>
          <w:szCs w:val="24"/>
        </w:rPr>
        <w:t>40003236001</w:t>
      </w:r>
      <w:r w:rsidR="00ED27F8" w:rsidRPr="00ED27F8">
        <w:rPr>
          <w:rFonts w:ascii="Times New Roman" w:hAnsi="Times New Roman"/>
          <w:sz w:val="24"/>
          <w:szCs w:val="24"/>
        </w:rPr>
        <w:t>, turpmāk</w:t>
      </w:r>
      <w:r w:rsidR="00ED27F8">
        <w:rPr>
          <w:rFonts w:ascii="Times New Roman" w:hAnsi="Times New Roman"/>
          <w:sz w:val="24"/>
          <w:szCs w:val="24"/>
        </w:rPr>
        <w:t xml:space="preserve"> tekstā</w:t>
      </w:r>
      <w:r w:rsidR="00ED27F8" w:rsidRPr="00ED27F8">
        <w:rPr>
          <w:rFonts w:ascii="Times New Roman" w:hAnsi="Times New Roman"/>
          <w:sz w:val="24"/>
          <w:szCs w:val="24"/>
        </w:rPr>
        <w:t xml:space="preserve"> – </w:t>
      </w:r>
      <w:r w:rsidR="004E3829">
        <w:rPr>
          <w:rFonts w:ascii="Times New Roman" w:hAnsi="Times New Roman"/>
          <w:sz w:val="24"/>
          <w:szCs w:val="24"/>
        </w:rPr>
        <w:t>Uzņēmējs</w:t>
      </w:r>
      <w:r w:rsidR="00ED27F8" w:rsidRPr="00ED27F8">
        <w:rPr>
          <w:rFonts w:ascii="Times New Roman" w:hAnsi="Times New Roman"/>
          <w:sz w:val="24"/>
          <w:szCs w:val="24"/>
        </w:rPr>
        <w:t xml:space="preserve">, tās </w:t>
      </w:r>
      <w:r w:rsidR="00F32180">
        <w:rPr>
          <w:rFonts w:ascii="Times New Roman" w:hAnsi="Times New Roman"/>
          <w:sz w:val="24"/>
          <w:szCs w:val="24"/>
        </w:rPr>
        <w:t>valdes locekļa Ginta Freiberga personā, kurš</w:t>
      </w:r>
      <w:r w:rsidR="00ED27F8" w:rsidRPr="00ED27F8">
        <w:rPr>
          <w:rFonts w:ascii="Times New Roman" w:hAnsi="Times New Roman"/>
          <w:sz w:val="24"/>
          <w:szCs w:val="24"/>
        </w:rPr>
        <w:t xml:space="preserve"> rīkojas uz </w:t>
      </w:r>
      <w:r w:rsidR="00F02752">
        <w:rPr>
          <w:rFonts w:ascii="Times New Roman" w:hAnsi="Times New Roman"/>
          <w:sz w:val="24"/>
          <w:szCs w:val="24"/>
        </w:rPr>
        <w:t>s</w:t>
      </w:r>
      <w:r w:rsidR="00ED27F8" w:rsidRPr="00ED27F8">
        <w:rPr>
          <w:rFonts w:ascii="Times New Roman" w:hAnsi="Times New Roman"/>
          <w:sz w:val="24"/>
          <w:szCs w:val="24"/>
        </w:rPr>
        <w:t xml:space="preserve">tatūtu pamata, no otras puses, abi kopā turpmāk Puses, </w:t>
      </w:r>
      <w:r w:rsidR="00ED27F8" w:rsidRPr="004E3829">
        <w:rPr>
          <w:rFonts w:ascii="Times New Roman" w:hAnsi="Times New Roman"/>
          <w:i/>
          <w:sz w:val="24"/>
          <w:szCs w:val="24"/>
        </w:rPr>
        <w:t>pamatojoties uz iepirkuma procedūras “</w:t>
      </w:r>
      <w:r w:rsidRPr="005A38D5">
        <w:rPr>
          <w:rFonts w:ascii="Times New Roman" w:hAnsi="Times New Roman"/>
          <w:i/>
          <w:sz w:val="24"/>
          <w:szCs w:val="24"/>
        </w:rPr>
        <w:t>VSIA “Traumatoloģijas un ortopēdijas slimnīca” 3. korpusa pārbūves darbu būvprojekta ekspertīze</w:t>
      </w:r>
      <w:r w:rsidR="00ED27F8" w:rsidRPr="004E3829">
        <w:rPr>
          <w:rFonts w:ascii="Times New Roman" w:hAnsi="Times New Roman"/>
          <w:i/>
          <w:sz w:val="24"/>
          <w:szCs w:val="24"/>
        </w:rPr>
        <w:t>”, identifikācijas Nr. VSIA TOS 2018</w:t>
      </w:r>
      <w:r>
        <w:rPr>
          <w:rFonts w:ascii="Times New Roman" w:hAnsi="Times New Roman"/>
          <w:i/>
          <w:sz w:val="24"/>
          <w:szCs w:val="24"/>
        </w:rPr>
        <w:t>/36</w:t>
      </w:r>
      <w:r w:rsidR="00ED27F8" w:rsidRPr="004E3829">
        <w:rPr>
          <w:rFonts w:ascii="Times New Roman" w:hAnsi="Times New Roman"/>
          <w:i/>
          <w:sz w:val="24"/>
          <w:szCs w:val="24"/>
        </w:rPr>
        <w:t>MP</w:t>
      </w:r>
      <w:r>
        <w:rPr>
          <w:rFonts w:ascii="Times New Roman" w:hAnsi="Times New Roman"/>
          <w:i/>
          <w:sz w:val="24"/>
          <w:szCs w:val="24"/>
        </w:rPr>
        <w:t>-ERAF</w:t>
      </w:r>
      <w:r w:rsidR="00ED27F8" w:rsidRPr="00ED27F8">
        <w:rPr>
          <w:rFonts w:ascii="Times New Roman" w:hAnsi="Times New Roman"/>
          <w:sz w:val="24"/>
          <w:szCs w:val="24"/>
        </w:rPr>
        <w:t xml:space="preserve"> (turpmāk – Konkurss), rezultātiem, noslēdz šādu līgumu (turpmāk – Līgums)</w:t>
      </w:r>
      <w:r w:rsidR="00EF66E9" w:rsidRPr="00ED27F8">
        <w:rPr>
          <w:rFonts w:ascii="Times New Roman" w:eastAsia="Times New Roman" w:hAnsi="Times New Roman"/>
          <w:sz w:val="24"/>
          <w:szCs w:val="24"/>
          <w:lang w:eastAsia="lv-LV"/>
        </w:rPr>
        <w:t xml:space="preserve">, </w:t>
      </w:r>
    </w:p>
    <w:p w:rsidR="00EF66E9" w:rsidRPr="003A4914" w:rsidRDefault="00EF66E9" w:rsidP="001B48B4">
      <w:pPr>
        <w:spacing w:after="0" w:line="240" w:lineRule="auto"/>
        <w:ind w:right="-1" w:firstLine="567"/>
        <w:jc w:val="both"/>
        <w:rPr>
          <w:rFonts w:ascii="Times New Roman" w:eastAsia="Times New Roman" w:hAnsi="Times New Roman"/>
          <w:sz w:val="24"/>
          <w:szCs w:val="24"/>
          <w:lang w:eastAsia="lv-LV"/>
        </w:rPr>
      </w:pPr>
    </w:p>
    <w:p w:rsidR="00EF66E9" w:rsidRPr="003A4914" w:rsidRDefault="00EF66E9" w:rsidP="001B48B4">
      <w:pPr>
        <w:numPr>
          <w:ilvl w:val="0"/>
          <w:numId w:val="1"/>
        </w:numPr>
        <w:spacing w:after="240" w:line="240" w:lineRule="auto"/>
        <w:ind w:left="425" w:hanging="425"/>
        <w:contextualSpacing/>
        <w:jc w:val="center"/>
        <w:rPr>
          <w:rFonts w:ascii="Times New Roman" w:eastAsia="Times New Roman" w:hAnsi="Times New Roman"/>
          <w:b/>
          <w:sz w:val="24"/>
          <w:szCs w:val="24"/>
          <w:lang w:eastAsia="lv-LV"/>
        </w:rPr>
      </w:pPr>
      <w:r w:rsidRPr="003A4914">
        <w:rPr>
          <w:rFonts w:ascii="Times New Roman" w:eastAsia="Times New Roman" w:hAnsi="Times New Roman"/>
          <w:b/>
          <w:bCs/>
          <w:sz w:val="24"/>
          <w:szCs w:val="24"/>
          <w:lang w:eastAsia="lv-LV"/>
        </w:rPr>
        <w:t>LĪGUMA PRIEKŠMETS</w:t>
      </w:r>
    </w:p>
    <w:p w:rsidR="00EF66E9" w:rsidRPr="00B504B3" w:rsidRDefault="00EF66E9" w:rsidP="001B48B4">
      <w:pPr>
        <w:pStyle w:val="Sarakstarindkopa"/>
        <w:numPr>
          <w:ilvl w:val="1"/>
          <w:numId w:val="1"/>
        </w:numPr>
        <w:spacing w:after="0" w:line="240" w:lineRule="auto"/>
        <w:ind w:left="567" w:right="-1" w:hanging="567"/>
        <w:jc w:val="both"/>
        <w:rPr>
          <w:rFonts w:ascii="Times New Roman" w:eastAsia="Times New Roman" w:hAnsi="Times New Roman"/>
          <w:b/>
          <w:sz w:val="24"/>
          <w:szCs w:val="24"/>
          <w:lang w:eastAsia="lv-LV"/>
        </w:rPr>
      </w:pPr>
      <w:r w:rsidRPr="004E3829">
        <w:rPr>
          <w:rFonts w:ascii="Times New Roman" w:eastAsia="Times New Roman" w:hAnsi="Times New Roman"/>
          <w:sz w:val="24"/>
          <w:szCs w:val="24"/>
          <w:lang w:eastAsia="lv-LV"/>
        </w:rPr>
        <w:t>Pasūtītājs uzdod un Uzņēmējs apņemas veikt</w:t>
      </w:r>
      <w:r w:rsidR="00382E5D">
        <w:rPr>
          <w:rFonts w:ascii="Times New Roman" w:eastAsia="Times New Roman" w:hAnsi="Times New Roman"/>
          <w:sz w:val="24"/>
          <w:szCs w:val="24"/>
          <w:lang w:eastAsia="lv-LV"/>
        </w:rPr>
        <w:t xml:space="preserve"> SIA “DUAL Arhitekti” izstrādātā </w:t>
      </w:r>
      <w:r w:rsidR="00382E5D" w:rsidRPr="00382E5D">
        <w:rPr>
          <w:rFonts w:ascii="Times New Roman" w:eastAsia="Times New Roman" w:hAnsi="Times New Roman"/>
          <w:sz w:val="24"/>
          <w:szCs w:val="24"/>
          <w:lang w:eastAsia="lv-LV"/>
        </w:rPr>
        <w:t>b</w:t>
      </w:r>
      <w:r w:rsidR="00382E5D" w:rsidRPr="00382E5D">
        <w:rPr>
          <w:rFonts w:ascii="Times New Roman" w:eastAsia="Times New Roman" w:hAnsi="Times New Roman"/>
          <w:bCs/>
          <w:sz w:val="24"/>
          <w:szCs w:val="24"/>
          <w:lang w:eastAsia="lv-LV"/>
        </w:rPr>
        <w:t>ūvprojekta</w:t>
      </w:r>
      <w:r w:rsidR="00382E5D" w:rsidRPr="00382E5D">
        <w:rPr>
          <w:rFonts w:ascii="Times New Roman" w:hAnsi="Times New Roman"/>
          <w:bCs/>
          <w:sz w:val="24"/>
          <w:szCs w:val="24"/>
        </w:rPr>
        <w:t xml:space="preserve"> “VSIA “Traumatoloģijas un ortopēdijas slimn</w:t>
      </w:r>
      <w:r w:rsidR="00382E5D">
        <w:rPr>
          <w:rFonts w:ascii="Times New Roman" w:hAnsi="Times New Roman"/>
          <w:bCs/>
          <w:sz w:val="24"/>
          <w:szCs w:val="24"/>
        </w:rPr>
        <w:t>īca” 3. korpusa pārbūves darbi”</w:t>
      </w:r>
      <w:r w:rsidR="00382E5D" w:rsidRPr="00382E5D">
        <w:rPr>
          <w:rFonts w:ascii="Times New Roman" w:eastAsia="Times New Roman" w:hAnsi="Times New Roman"/>
          <w:bCs/>
          <w:sz w:val="24"/>
          <w:szCs w:val="24"/>
          <w:lang w:eastAsia="lv-LV"/>
        </w:rPr>
        <w:t>,</w:t>
      </w:r>
      <w:r w:rsidR="00382E5D">
        <w:rPr>
          <w:rFonts w:ascii="Times New Roman" w:eastAsia="Times New Roman" w:hAnsi="Times New Roman"/>
          <w:bCs/>
          <w:sz w:val="24"/>
          <w:szCs w:val="24"/>
          <w:lang w:eastAsia="lv-LV"/>
        </w:rPr>
        <w:t xml:space="preserve"> turpmāk saukts – Būvprojekts,</w:t>
      </w:r>
      <w:r w:rsidR="00382E5D" w:rsidRPr="003A4914">
        <w:rPr>
          <w:rFonts w:ascii="Times New Roman" w:eastAsia="Times New Roman" w:hAnsi="Times New Roman"/>
          <w:bCs/>
          <w:sz w:val="24"/>
          <w:szCs w:val="24"/>
          <w:lang w:eastAsia="lv-LV"/>
        </w:rPr>
        <w:t xml:space="preserve"> ekspertīz</w:t>
      </w:r>
      <w:r w:rsidR="00382E5D">
        <w:rPr>
          <w:rFonts w:ascii="Times New Roman" w:eastAsia="Times New Roman" w:hAnsi="Times New Roman"/>
          <w:bCs/>
          <w:sz w:val="24"/>
          <w:szCs w:val="24"/>
          <w:lang w:eastAsia="lv-LV"/>
        </w:rPr>
        <w:t>i</w:t>
      </w:r>
      <w:r w:rsidR="00382E5D" w:rsidRPr="003A4914">
        <w:rPr>
          <w:rFonts w:ascii="Times New Roman" w:eastAsia="Times New Roman" w:hAnsi="Times New Roman"/>
          <w:bCs/>
          <w:sz w:val="24"/>
          <w:szCs w:val="24"/>
          <w:lang w:eastAsia="lv-LV"/>
        </w:rPr>
        <w:t xml:space="preserve"> </w:t>
      </w:r>
      <w:r w:rsidR="00382E5D">
        <w:rPr>
          <w:rFonts w:ascii="Times New Roman" w:eastAsia="Times New Roman" w:hAnsi="Times New Roman"/>
          <w:bCs/>
          <w:sz w:val="24"/>
          <w:szCs w:val="24"/>
          <w:lang w:eastAsia="lv-LV"/>
        </w:rPr>
        <w:t>u</w:t>
      </w:r>
      <w:r w:rsidR="00382E5D" w:rsidRPr="003A4914">
        <w:rPr>
          <w:rFonts w:ascii="Times New Roman" w:eastAsia="Times New Roman" w:hAnsi="Times New Roman"/>
          <w:bCs/>
          <w:sz w:val="24"/>
          <w:szCs w:val="24"/>
          <w:lang w:eastAsia="lv-LV"/>
        </w:rPr>
        <w:t xml:space="preserve">n </w:t>
      </w:r>
      <w:r w:rsidR="00382E5D">
        <w:rPr>
          <w:rFonts w:ascii="Times New Roman" w:eastAsia="Times New Roman" w:hAnsi="Times New Roman"/>
          <w:bCs/>
          <w:sz w:val="24"/>
          <w:szCs w:val="24"/>
          <w:lang w:eastAsia="lv-LV"/>
        </w:rPr>
        <w:t>sniegt ekspertīzes atzinumu</w:t>
      </w:r>
      <w:r w:rsidR="00382E5D" w:rsidRPr="003A4914">
        <w:rPr>
          <w:rFonts w:ascii="Times New Roman" w:eastAsia="Times New Roman" w:hAnsi="Times New Roman"/>
          <w:bCs/>
          <w:sz w:val="24"/>
          <w:szCs w:val="24"/>
          <w:lang w:eastAsia="lv-LV"/>
        </w:rPr>
        <w:t xml:space="preserve"> par </w:t>
      </w:r>
      <w:r w:rsidR="00382E5D" w:rsidRPr="003A4914">
        <w:rPr>
          <w:rFonts w:ascii="Times New Roman" w:eastAsia="Times New Roman" w:hAnsi="Times New Roman"/>
          <w:bCs/>
          <w:color w:val="000000" w:themeColor="text1"/>
          <w:sz w:val="24"/>
          <w:szCs w:val="24"/>
          <w:lang w:eastAsia="lv-LV"/>
        </w:rPr>
        <w:t>Būvprojekta tehniskā risinājuma un ekonomiskās sadaļas atbilstību normatīvo aktu, tehnisko noteikumu un Pasūtītāja</w:t>
      </w:r>
      <w:r w:rsidR="002D29BF">
        <w:rPr>
          <w:rFonts w:ascii="Times New Roman" w:eastAsia="Times New Roman" w:hAnsi="Times New Roman"/>
          <w:bCs/>
          <w:color w:val="000000" w:themeColor="text1"/>
          <w:sz w:val="24"/>
          <w:szCs w:val="24"/>
          <w:lang w:eastAsia="lv-LV"/>
        </w:rPr>
        <w:t xml:space="preserve"> noteiktajām prasībām</w:t>
      </w:r>
      <w:r w:rsidR="00E62B61">
        <w:rPr>
          <w:rFonts w:ascii="Times New Roman" w:eastAsia="Times New Roman" w:hAnsi="Times New Roman"/>
          <w:bCs/>
          <w:color w:val="000000" w:themeColor="text1"/>
          <w:sz w:val="24"/>
          <w:szCs w:val="24"/>
          <w:lang w:eastAsia="lv-LV"/>
        </w:rPr>
        <w:t>, turpmāk saukta – Ekspertīze</w:t>
      </w:r>
      <w:r w:rsidRPr="004E3829">
        <w:rPr>
          <w:rFonts w:ascii="Times New Roman" w:eastAsia="Times New Roman" w:hAnsi="Times New Roman"/>
          <w:sz w:val="24"/>
          <w:szCs w:val="24"/>
          <w:lang w:eastAsia="lv-LV"/>
        </w:rPr>
        <w:t xml:space="preserve">. Uzņēmējam Ekspertīze ir jāveic, ievērojot Līgumu, </w:t>
      </w:r>
      <w:r w:rsidRPr="004E3829">
        <w:rPr>
          <w:rFonts w:ascii="Times New Roman" w:eastAsia="Times New Roman" w:hAnsi="Times New Roman"/>
          <w:bCs/>
          <w:sz w:val="24"/>
          <w:szCs w:val="24"/>
          <w:lang w:eastAsia="lv-LV"/>
        </w:rPr>
        <w:t>Tehnisko specifikāciju (</w:t>
      </w:r>
      <w:r w:rsidR="00683067">
        <w:rPr>
          <w:rFonts w:ascii="Times New Roman" w:eastAsia="Times New Roman" w:hAnsi="Times New Roman"/>
          <w:bCs/>
          <w:sz w:val="24"/>
          <w:szCs w:val="24"/>
          <w:lang w:eastAsia="lv-LV"/>
        </w:rPr>
        <w:t>1</w:t>
      </w:r>
      <w:r w:rsidRPr="004E3829">
        <w:rPr>
          <w:rFonts w:ascii="Times New Roman" w:eastAsia="Times New Roman" w:hAnsi="Times New Roman"/>
          <w:bCs/>
          <w:sz w:val="24"/>
          <w:szCs w:val="24"/>
          <w:lang w:eastAsia="lv-LV"/>
        </w:rPr>
        <w:t>.pielikums), Finanšu piedāvājumu (</w:t>
      </w:r>
      <w:r w:rsidR="002A6466">
        <w:rPr>
          <w:rFonts w:ascii="Times New Roman" w:eastAsia="Times New Roman" w:hAnsi="Times New Roman"/>
          <w:bCs/>
          <w:sz w:val="24"/>
          <w:szCs w:val="24"/>
          <w:lang w:eastAsia="lv-LV"/>
        </w:rPr>
        <w:t>3</w:t>
      </w:r>
      <w:r w:rsidRPr="004E3829">
        <w:rPr>
          <w:rFonts w:ascii="Times New Roman" w:eastAsia="Times New Roman" w:hAnsi="Times New Roman"/>
          <w:bCs/>
          <w:sz w:val="24"/>
          <w:szCs w:val="24"/>
          <w:lang w:eastAsia="lv-LV"/>
        </w:rPr>
        <w:t>.pielikums) un spēkā esošo normatīvo aktu prasības.</w:t>
      </w:r>
      <w:r w:rsidR="00EC3BDC" w:rsidRPr="00EC3BDC">
        <w:rPr>
          <w:rFonts w:ascii="Times New Roman" w:eastAsia="Times New Roman" w:hAnsi="Times New Roman"/>
          <w:color w:val="000000" w:themeColor="text1"/>
          <w:sz w:val="24"/>
          <w:szCs w:val="24"/>
          <w:lang w:eastAsia="lv-LV"/>
        </w:rPr>
        <w:t xml:space="preserve"> </w:t>
      </w:r>
      <w:r w:rsidR="00EC3BDC">
        <w:rPr>
          <w:rFonts w:ascii="Times New Roman" w:eastAsia="Times New Roman" w:hAnsi="Times New Roman"/>
          <w:color w:val="000000" w:themeColor="text1"/>
          <w:sz w:val="24"/>
          <w:szCs w:val="24"/>
          <w:lang w:eastAsia="lv-LV"/>
        </w:rPr>
        <w:t xml:space="preserve">Ekspertīzes atzinums ir </w:t>
      </w:r>
      <w:r w:rsidR="00EC3BDC" w:rsidRPr="003A4914">
        <w:rPr>
          <w:rFonts w:ascii="Times New Roman" w:eastAsia="Times New Roman" w:hAnsi="Times New Roman"/>
          <w:color w:val="000000" w:themeColor="text1"/>
          <w:sz w:val="24"/>
          <w:szCs w:val="24"/>
          <w:lang w:eastAsia="lv-LV"/>
        </w:rPr>
        <w:t>Uzņēmēja veiktās Ekspertīzes rezultātu apkopojums, kas noformēts ievērojot Līguma un normatīvo aktu prasības. Ekspertīzes atzinumā jābūt iekļautai detalizētai informācijai par Būvprojekta saturu, t.sk., bet ne tikai, norādēm par Būvprojekta atbilstību un/vai neatbilstību normatīvajiem aktiem, atbilstību būvniecības labai praksei, būvniecības izmaksu samērīgumu un tml. Pasūtītājam svarīga informācija</w:t>
      </w:r>
      <w:r w:rsidR="00EC3BDC">
        <w:rPr>
          <w:rFonts w:ascii="Times New Roman" w:eastAsia="Times New Roman" w:hAnsi="Times New Roman"/>
          <w:color w:val="000000" w:themeColor="text1"/>
          <w:sz w:val="24"/>
          <w:szCs w:val="24"/>
          <w:lang w:eastAsia="lv-LV"/>
        </w:rPr>
        <w:t>.</w:t>
      </w:r>
    </w:p>
    <w:p w:rsidR="00EF66E9" w:rsidRPr="003A4914" w:rsidRDefault="00EF66E9" w:rsidP="001B48B4">
      <w:pPr>
        <w:spacing w:after="0" w:line="240" w:lineRule="auto"/>
        <w:ind w:right="-1"/>
        <w:rPr>
          <w:rFonts w:ascii="Times New Roman" w:eastAsia="Times New Roman" w:hAnsi="Times New Roman"/>
          <w:sz w:val="24"/>
          <w:szCs w:val="24"/>
          <w:lang w:eastAsia="lv-LV"/>
        </w:rPr>
      </w:pPr>
    </w:p>
    <w:p w:rsidR="00EF66E9" w:rsidRPr="003A4914" w:rsidRDefault="00EF66E9" w:rsidP="001B48B4">
      <w:pPr>
        <w:numPr>
          <w:ilvl w:val="0"/>
          <w:numId w:val="1"/>
        </w:numPr>
        <w:spacing w:after="240" w:line="240" w:lineRule="auto"/>
        <w:ind w:left="425" w:hanging="425"/>
        <w:jc w:val="center"/>
        <w:rPr>
          <w:rFonts w:ascii="Times New Roman" w:eastAsia="Times New Roman" w:hAnsi="Times New Roman"/>
          <w:b/>
          <w:sz w:val="24"/>
          <w:szCs w:val="24"/>
          <w:lang w:eastAsia="lv-LV"/>
        </w:rPr>
      </w:pPr>
      <w:r w:rsidRPr="003A4914">
        <w:rPr>
          <w:rFonts w:ascii="Times New Roman" w:eastAsia="Times New Roman" w:hAnsi="Times New Roman"/>
          <w:b/>
          <w:bCs/>
          <w:sz w:val="24"/>
          <w:szCs w:val="24"/>
          <w:lang w:eastAsia="lv-LV"/>
        </w:rPr>
        <w:t>LĪGUMCENA UN NORĒĶINU KĀRTĪBA</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b/>
          <w:sz w:val="24"/>
          <w:szCs w:val="24"/>
          <w:lang w:eastAsia="lv-LV"/>
        </w:rPr>
      </w:pPr>
      <w:r w:rsidRPr="003A4914">
        <w:rPr>
          <w:rFonts w:ascii="Times New Roman" w:eastAsia="Times New Roman" w:hAnsi="Times New Roman"/>
          <w:sz w:val="24"/>
          <w:szCs w:val="24"/>
          <w:lang w:eastAsia="lv-LV"/>
        </w:rPr>
        <w:t xml:space="preserve">Atbilstoši Uzņēmēja Finanšu piedāvājumam Līgumcena ir </w:t>
      </w:r>
      <w:r w:rsidR="002D29BF" w:rsidRPr="002D29BF">
        <w:rPr>
          <w:rFonts w:ascii="Times New Roman" w:eastAsia="Times New Roman" w:hAnsi="Times New Roman"/>
          <w:b/>
          <w:sz w:val="24"/>
          <w:szCs w:val="24"/>
          <w:lang w:eastAsia="lv-LV"/>
        </w:rPr>
        <w:t>18000.00</w:t>
      </w:r>
      <w:r w:rsidRPr="002D29BF">
        <w:rPr>
          <w:rFonts w:ascii="Times New Roman" w:eastAsia="Times New Roman" w:hAnsi="Times New Roman"/>
          <w:b/>
          <w:sz w:val="24"/>
          <w:szCs w:val="24"/>
          <w:lang w:eastAsia="lv-LV"/>
        </w:rPr>
        <w:t xml:space="preserve"> EUR</w:t>
      </w:r>
      <w:r w:rsidRPr="003A4914">
        <w:rPr>
          <w:rFonts w:ascii="Times New Roman" w:eastAsia="Times New Roman" w:hAnsi="Times New Roman"/>
          <w:sz w:val="24"/>
          <w:szCs w:val="24"/>
          <w:lang w:eastAsia="lv-LV"/>
        </w:rPr>
        <w:t xml:space="preserve"> (</w:t>
      </w:r>
      <w:r w:rsidR="002D29BF">
        <w:rPr>
          <w:rFonts w:ascii="Times New Roman" w:eastAsia="Times New Roman" w:hAnsi="Times New Roman"/>
          <w:sz w:val="24"/>
          <w:szCs w:val="24"/>
          <w:lang w:eastAsia="lv-LV"/>
        </w:rPr>
        <w:t>astoņpadsmit tūkstoši</w:t>
      </w:r>
      <w:r w:rsidRPr="003A4914">
        <w:rPr>
          <w:rFonts w:ascii="Times New Roman" w:eastAsia="Times New Roman" w:hAnsi="Times New Roman"/>
          <w:sz w:val="24"/>
          <w:szCs w:val="24"/>
          <w:lang w:eastAsia="lv-LV"/>
        </w:rPr>
        <w:t xml:space="preserve"> </w:t>
      </w:r>
      <w:proofErr w:type="spellStart"/>
      <w:r w:rsidRPr="003A4914">
        <w:rPr>
          <w:rFonts w:ascii="Times New Roman" w:eastAsia="Times New Roman" w:hAnsi="Times New Roman"/>
          <w:i/>
          <w:sz w:val="24"/>
          <w:szCs w:val="24"/>
          <w:lang w:eastAsia="lv-LV"/>
        </w:rPr>
        <w:t>euro</w:t>
      </w:r>
      <w:proofErr w:type="spellEnd"/>
      <w:r w:rsidRPr="003A4914">
        <w:rPr>
          <w:rFonts w:ascii="Times New Roman" w:eastAsia="Times New Roman" w:hAnsi="Times New Roman"/>
          <w:sz w:val="24"/>
          <w:szCs w:val="24"/>
          <w:lang w:eastAsia="lv-LV"/>
        </w:rPr>
        <w:t>, 00 centi)</w:t>
      </w:r>
      <w:r w:rsidR="00E62B61">
        <w:rPr>
          <w:rFonts w:ascii="Times New Roman" w:eastAsia="Times New Roman" w:hAnsi="Times New Roman"/>
          <w:sz w:val="24"/>
          <w:szCs w:val="24"/>
          <w:lang w:eastAsia="lv-LV"/>
        </w:rPr>
        <w:t>, bez PVN</w:t>
      </w:r>
      <w:r w:rsidRPr="003A4914">
        <w:rPr>
          <w:rFonts w:ascii="Times New Roman" w:eastAsia="Times New Roman" w:hAnsi="Times New Roman"/>
          <w:sz w:val="24"/>
          <w:szCs w:val="24"/>
          <w:lang w:eastAsia="lv-LV"/>
        </w:rPr>
        <w:t>.</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b/>
          <w:sz w:val="24"/>
          <w:szCs w:val="24"/>
          <w:lang w:eastAsia="lv-LV"/>
        </w:rPr>
      </w:pPr>
      <w:r w:rsidRPr="003A4914">
        <w:rPr>
          <w:rFonts w:ascii="Times New Roman" w:eastAsia="Times New Roman" w:hAnsi="Times New Roman"/>
          <w:sz w:val="24"/>
          <w:szCs w:val="24"/>
          <w:lang w:eastAsia="lv-LV"/>
        </w:rPr>
        <w:t>Par kvalitatīvu un pilnīgi izpildītu Ekspertīzi atbilstoši Līgumam Pasūtītājs samaksā Uzņēmējam Līgumcenu pēc tam, kad ir izpildījušies visi šā punkta apakšpunktos norādītie nosacījumi:</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
          <w:sz w:val="24"/>
          <w:szCs w:val="24"/>
          <w:lang w:eastAsia="lv-LV"/>
        </w:rPr>
      </w:pPr>
      <w:r w:rsidRPr="003A4914">
        <w:rPr>
          <w:rFonts w:ascii="Times New Roman" w:eastAsia="Times New Roman" w:hAnsi="Times New Roman"/>
          <w:sz w:val="24"/>
          <w:szCs w:val="24"/>
          <w:lang w:eastAsia="lv-LV"/>
        </w:rPr>
        <w:t>Uzņēmējs ir veicis Ekspertīzi;</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
          <w:sz w:val="24"/>
          <w:szCs w:val="24"/>
          <w:lang w:eastAsia="lv-LV"/>
        </w:rPr>
      </w:pPr>
      <w:r w:rsidRPr="003A4914">
        <w:rPr>
          <w:rFonts w:ascii="Times New Roman" w:eastAsia="Times New Roman" w:hAnsi="Times New Roman"/>
          <w:sz w:val="24"/>
          <w:szCs w:val="24"/>
          <w:lang w:eastAsia="lv-LV"/>
        </w:rPr>
        <w:t xml:space="preserve">Uzņēmējs ar Aktu ir nodevis Pasūtītājam </w:t>
      </w:r>
      <w:r w:rsidR="00E62B61">
        <w:rPr>
          <w:rFonts w:ascii="Times New Roman" w:eastAsia="Times New Roman" w:hAnsi="Times New Roman"/>
          <w:sz w:val="24"/>
          <w:szCs w:val="24"/>
          <w:lang w:eastAsia="lv-LV"/>
        </w:rPr>
        <w:t xml:space="preserve">atpakaļ </w:t>
      </w:r>
      <w:r w:rsidRPr="003A4914">
        <w:rPr>
          <w:rFonts w:ascii="Times New Roman" w:eastAsia="Times New Roman" w:hAnsi="Times New Roman"/>
          <w:sz w:val="24"/>
          <w:szCs w:val="24"/>
          <w:lang w:eastAsia="lv-LV"/>
        </w:rPr>
        <w:t>Būvprojektu u.c. Līguma izpildes laikā saņemtos dokumentus;</w:t>
      </w:r>
    </w:p>
    <w:p w:rsidR="00EF66E9" w:rsidRPr="00E94C21" w:rsidRDefault="00EF66E9" w:rsidP="001B48B4">
      <w:pPr>
        <w:numPr>
          <w:ilvl w:val="2"/>
          <w:numId w:val="1"/>
        </w:numPr>
        <w:spacing w:after="0" w:line="240" w:lineRule="auto"/>
        <w:ind w:left="851" w:right="-1" w:hanging="709"/>
        <w:contextualSpacing/>
        <w:jc w:val="both"/>
        <w:rPr>
          <w:rFonts w:ascii="Times New Roman" w:eastAsia="Times New Roman" w:hAnsi="Times New Roman"/>
          <w:b/>
          <w:sz w:val="24"/>
          <w:szCs w:val="24"/>
          <w:lang w:eastAsia="lv-LV"/>
        </w:rPr>
      </w:pPr>
      <w:r w:rsidRPr="003A4914">
        <w:rPr>
          <w:rFonts w:ascii="Times New Roman" w:eastAsia="Times New Roman" w:hAnsi="Times New Roman"/>
          <w:sz w:val="24"/>
          <w:szCs w:val="24"/>
          <w:lang w:eastAsia="lv-LV"/>
        </w:rPr>
        <w:t>Uzņēmējs ir nodevis Pasūtītājam Ekspertīzes atzinumu;</w:t>
      </w:r>
    </w:p>
    <w:p w:rsidR="00E94C21" w:rsidRPr="003A4914" w:rsidRDefault="00E94C21" w:rsidP="001B48B4">
      <w:pPr>
        <w:numPr>
          <w:ilvl w:val="2"/>
          <w:numId w:val="1"/>
        </w:numPr>
        <w:spacing w:after="0" w:line="240" w:lineRule="auto"/>
        <w:ind w:left="851" w:right="-1" w:hanging="709"/>
        <w:contextualSpacing/>
        <w:jc w:val="both"/>
        <w:rPr>
          <w:rFonts w:ascii="Times New Roman" w:eastAsia="Times New Roman" w:hAnsi="Times New Roman"/>
          <w:b/>
          <w:sz w:val="24"/>
          <w:szCs w:val="24"/>
          <w:lang w:eastAsia="lv-LV"/>
        </w:rPr>
      </w:pPr>
      <w:r w:rsidRPr="00E94C21">
        <w:rPr>
          <w:rFonts w:ascii="Times New Roman" w:eastAsia="Times New Roman" w:hAnsi="Times New Roman"/>
          <w:sz w:val="24"/>
          <w:szCs w:val="24"/>
          <w:lang w:eastAsia="lv-LV"/>
        </w:rPr>
        <w:t>Pasūtītājs ir izsniedzis Uzņēmējam apliecinājumu par</w:t>
      </w:r>
      <w:r>
        <w:rPr>
          <w:rFonts w:ascii="Times New Roman" w:eastAsia="Times New Roman" w:hAnsi="Times New Roman"/>
          <w:b/>
          <w:sz w:val="24"/>
          <w:szCs w:val="24"/>
          <w:lang w:eastAsia="lv-LV"/>
        </w:rPr>
        <w:t xml:space="preserve"> </w:t>
      </w:r>
      <w:r w:rsidRPr="003A4914">
        <w:rPr>
          <w:rFonts w:ascii="Times New Roman" w:eastAsia="Times New Roman" w:hAnsi="Times New Roman"/>
          <w:sz w:val="24"/>
          <w:szCs w:val="24"/>
          <w:lang w:eastAsia="lv-LV"/>
        </w:rPr>
        <w:t>Ekspertīzes atzinuma atbilstību Līguma noteikumiem</w:t>
      </w:r>
      <w:r>
        <w:rPr>
          <w:rFonts w:ascii="Times New Roman" w:eastAsia="Times New Roman" w:hAnsi="Times New Roman"/>
          <w:sz w:val="24"/>
          <w:szCs w:val="24"/>
          <w:lang w:eastAsia="lv-LV"/>
        </w:rPr>
        <w:t>.</w:t>
      </w:r>
    </w:p>
    <w:p w:rsidR="00EF66E9" w:rsidRPr="002D29BF" w:rsidRDefault="00EF66E9" w:rsidP="001B48B4">
      <w:pPr>
        <w:numPr>
          <w:ilvl w:val="2"/>
          <w:numId w:val="1"/>
        </w:numPr>
        <w:spacing w:after="0" w:line="240" w:lineRule="auto"/>
        <w:ind w:left="851" w:right="-1" w:hanging="709"/>
        <w:contextualSpacing/>
        <w:jc w:val="both"/>
        <w:rPr>
          <w:rFonts w:ascii="Times New Roman" w:eastAsia="Times New Roman" w:hAnsi="Times New Roman"/>
          <w:b/>
          <w:sz w:val="24"/>
          <w:szCs w:val="24"/>
          <w:lang w:eastAsia="lv-LV"/>
        </w:rPr>
      </w:pPr>
      <w:r w:rsidRPr="003A4914">
        <w:rPr>
          <w:rFonts w:ascii="Times New Roman" w:eastAsia="Times New Roman" w:hAnsi="Times New Roman"/>
          <w:sz w:val="24"/>
          <w:szCs w:val="24"/>
          <w:lang w:eastAsia="lv-LV"/>
        </w:rPr>
        <w:t xml:space="preserve">Uzņēmējs ir iesniedzis Pasūtītājam atbilstošu rēķinu. </w:t>
      </w:r>
    </w:p>
    <w:p w:rsidR="00CE2678" w:rsidRPr="002D29BF" w:rsidRDefault="00CE2678" w:rsidP="001B48B4">
      <w:pPr>
        <w:numPr>
          <w:ilvl w:val="1"/>
          <w:numId w:val="1"/>
        </w:numPr>
        <w:tabs>
          <w:tab w:val="left" w:pos="567"/>
          <w:tab w:val="left" w:pos="993"/>
        </w:tabs>
        <w:suppressAutoHyphens/>
        <w:overflowPunct w:val="0"/>
        <w:autoSpaceDE w:val="0"/>
        <w:autoSpaceDN w:val="0"/>
        <w:adjustRightInd w:val="0"/>
        <w:spacing w:after="0" w:line="240" w:lineRule="auto"/>
        <w:ind w:left="567" w:right="-1" w:hanging="567"/>
        <w:jc w:val="both"/>
        <w:textAlignment w:val="baseline"/>
        <w:rPr>
          <w:rFonts w:ascii="Times New Roman" w:eastAsia="Times New Roman" w:hAnsi="Times New Roman"/>
          <w:sz w:val="24"/>
          <w:szCs w:val="24"/>
          <w:lang w:eastAsia="lv-LV"/>
        </w:rPr>
      </w:pPr>
      <w:r w:rsidRPr="002D29BF">
        <w:rPr>
          <w:rFonts w:ascii="Times New Roman" w:eastAsia="Times New Roman" w:hAnsi="Times New Roman"/>
          <w:sz w:val="24"/>
          <w:szCs w:val="24"/>
          <w:lang w:eastAsia="lv-LV"/>
        </w:rPr>
        <w:lastRenderedPageBreak/>
        <w:t>Rēķinā Uzņēmējam ir jānorāda Būvprojekta nosaukums “</w:t>
      </w:r>
      <w:r w:rsidR="002D29BF" w:rsidRPr="002D29BF">
        <w:rPr>
          <w:rFonts w:ascii="Times New Roman" w:hAnsi="Times New Roman"/>
          <w:bCs/>
          <w:sz w:val="24"/>
          <w:szCs w:val="24"/>
        </w:rPr>
        <w:t>VSIA “Traumatoloģijas un ortopēdijas slimnīca” 3. korpusa pārbūves darbi</w:t>
      </w:r>
      <w:r w:rsidR="002D29BF" w:rsidRPr="002D29BF">
        <w:rPr>
          <w:rFonts w:ascii="Times New Roman" w:eastAsia="Times New Roman" w:hAnsi="Times New Roman"/>
          <w:sz w:val="24"/>
          <w:szCs w:val="24"/>
          <w:lang w:eastAsia="lv-LV"/>
        </w:rPr>
        <w:t xml:space="preserve">”. </w:t>
      </w:r>
      <w:r w:rsidR="002D29BF" w:rsidRPr="002D29BF">
        <w:rPr>
          <w:rFonts w:ascii="Times New Roman" w:hAnsi="Times New Roman"/>
          <w:sz w:val="24"/>
          <w:szCs w:val="24"/>
        </w:rPr>
        <w:t xml:space="preserve">Līguma numurs un Eiropas Reģionālās attīstības fonda nosaukums “Kvalitatīvu veselības aprūpes pakalpojumu pieejamības uzlabošana VSIA "Traumatoloģijas un ortopēdijas slimnīca", attīstot veselības aprūpes infrastruktūru, projekta identifikācijas Nr. 9.3.2.0/17/I/002. </w:t>
      </w:r>
      <w:r w:rsidR="002D29BF" w:rsidRPr="002D29BF">
        <w:rPr>
          <w:rFonts w:ascii="Times New Roman" w:hAnsi="Times New Roman"/>
          <w:sz w:val="24"/>
          <w:szCs w:val="24"/>
          <w:u w:val="single"/>
        </w:rPr>
        <w:t>Pasūtītājs neapmaksās nepareizi noformētu rēķinu</w:t>
      </w:r>
      <w:r w:rsidR="00E94C21">
        <w:rPr>
          <w:rFonts w:ascii="Times New Roman" w:hAnsi="Times New Roman"/>
          <w:sz w:val="24"/>
          <w:szCs w:val="24"/>
          <w:u w:val="single"/>
        </w:rPr>
        <w:t>.</w:t>
      </w:r>
    </w:p>
    <w:p w:rsidR="00EF66E9" w:rsidRPr="003A4914" w:rsidRDefault="00EF66E9" w:rsidP="001B48B4">
      <w:pPr>
        <w:numPr>
          <w:ilvl w:val="1"/>
          <w:numId w:val="1"/>
        </w:numPr>
        <w:tabs>
          <w:tab w:val="left" w:pos="567"/>
          <w:tab w:val="left" w:pos="993"/>
        </w:tabs>
        <w:suppressAutoHyphens/>
        <w:overflowPunct w:val="0"/>
        <w:autoSpaceDE w:val="0"/>
        <w:autoSpaceDN w:val="0"/>
        <w:adjustRightInd w:val="0"/>
        <w:spacing w:after="0" w:line="240" w:lineRule="auto"/>
        <w:ind w:left="567" w:right="-1" w:hanging="567"/>
        <w:jc w:val="both"/>
        <w:textAlignment w:val="baseline"/>
        <w:rPr>
          <w:rFonts w:ascii="Times New Roman" w:eastAsia="Times New Roman" w:hAnsi="Times New Roman"/>
          <w:sz w:val="24"/>
          <w:szCs w:val="24"/>
          <w:lang w:val="x-none" w:eastAsia="lv-LV"/>
        </w:rPr>
      </w:pPr>
      <w:r w:rsidRPr="002D29BF">
        <w:rPr>
          <w:rFonts w:ascii="Times New Roman" w:eastAsia="Times New Roman" w:hAnsi="Times New Roman"/>
          <w:sz w:val="24"/>
          <w:szCs w:val="24"/>
          <w:lang w:eastAsia="lv-LV"/>
        </w:rPr>
        <w:t xml:space="preserve">Šajā Līgumā noteiktos maksājumus Pasūtītājs veic </w:t>
      </w:r>
      <w:r w:rsidR="002D29BF" w:rsidRPr="002D29BF">
        <w:rPr>
          <w:rFonts w:ascii="Times New Roman" w:eastAsia="Times New Roman" w:hAnsi="Times New Roman"/>
          <w:sz w:val="24"/>
          <w:szCs w:val="24"/>
          <w:lang w:eastAsia="lv-LV"/>
        </w:rPr>
        <w:t>30</w:t>
      </w:r>
      <w:r w:rsidRPr="002D29BF">
        <w:rPr>
          <w:rFonts w:ascii="Times New Roman" w:eastAsia="Times New Roman" w:hAnsi="Times New Roman"/>
          <w:sz w:val="24"/>
          <w:szCs w:val="24"/>
          <w:lang w:val="x-none" w:eastAsia="lv-LV"/>
        </w:rPr>
        <w:t xml:space="preserve"> (</w:t>
      </w:r>
      <w:r w:rsidR="002D29BF" w:rsidRPr="002D29BF">
        <w:rPr>
          <w:rFonts w:ascii="Times New Roman" w:eastAsia="Times New Roman" w:hAnsi="Times New Roman"/>
          <w:sz w:val="24"/>
          <w:szCs w:val="24"/>
          <w:lang w:eastAsia="lv-LV"/>
        </w:rPr>
        <w:t>trīsdesmit</w:t>
      </w:r>
      <w:r w:rsidRPr="002D29BF">
        <w:rPr>
          <w:rFonts w:ascii="Times New Roman" w:eastAsia="Times New Roman" w:hAnsi="Times New Roman"/>
          <w:sz w:val="24"/>
          <w:szCs w:val="24"/>
          <w:lang w:val="x-none" w:eastAsia="lv-LV"/>
        </w:rPr>
        <w:t xml:space="preserve">) </w:t>
      </w:r>
      <w:r w:rsidR="002D29BF" w:rsidRPr="002D29BF">
        <w:rPr>
          <w:rFonts w:ascii="Times New Roman" w:eastAsia="Times New Roman" w:hAnsi="Times New Roman"/>
          <w:sz w:val="24"/>
          <w:szCs w:val="24"/>
          <w:lang w:eastAsia="lv-LV"/>
        </w:rPr>
        <w:t>kalendāro</w:t>
      </w:r>
      <w:r w:rsidRPr="003A4914">
        <w:rPr>
          <w:rFonts w:ascii="Times New Roman" w:eastAsia="Times New Roman" w:hAnsi="Times New Roman"/>
          <w:sz w:val="24"/>
          <w:szCs w:val="24"/>
          <w:lang w:val="x-none" w:eastAsia="lv-LV"/>
        </w:rPr>
        <w:t xml:space="preserve"> dienu laikā</w:t>
      </w:r>
      <w:r w:rsidRPr="003A4914">
        <w:rPr>
          <w:rFonts w:ascii="Times New Roman" w:eastAsia="Times New Roman" w:hAnsi="Times New Roman"/>
          <w:sz w:val="24"/>
          <w:szCs w:val="24"/>
          <w:lang w:eastAsia="lv-LV"/>
        </w:rPr>
        <w:t xml:space="preserve"> no Līguma </w:t>
      </w:r>
      <w:r w:rsidR="00E62B61">
        <w:rPr>
          <w:rFonts w:ascii="Times New Roman" w:eastAsia="Times New Roman" w:hAnsi="Times New Roman"/>
          <w:sz w:val="24"/>
          <w:szCs w:val="24"/>
          <w:lang w:eastAsia="lv-LV"/>
        </w:rPr>
        <w:t>2</w:t>
      </w:r>
      <w:r w:rsidRPr="003A4914">
        <w:rPr>
          <w:rFonts w:ascii="Times New Roman" w:eastAsia="Times New Roman" w:hAnsi="Times New Roman"/>
          <w:sz w:val="24"/>
          <w:szCs w:val="24"/>
          <w:lang w:eastAsia="lv-LV"/>
        </w:rPr>
        <w:t>.2.punk</w:t>
      </w:r>
      <w:r w:rsidR="00E62B61">
        <w:rPr>
          <w:rFonts w:ascii="Times New Roman" w:eastAsia="Times New Roman" w:hAnsi="Times New Roman"/>
          <w:sz w:val="24"/>
          <w:szCs w:val="24"/>
          <w:lang w:eastAsia="lv-LV"/>
        </w:rPr>
        <w:t>tā minēto dokumentu saņemšanas un</w:t>
      </w:r>
      <w:r w:rsidRPr="003A4914">
        <w:rPr>
          <w:rFonts w:ascii="Times New Roman" w:eastAsia="Times New Roman" w:hAnsi="Times New Roman"/>
          <w:sz w:val="24"/>
          <w:szCs w:val="24"/>
          <w:lang w:eastAsia="lv-LV"/>
        </w:rPr>
        <w:t xml:space="preserve"> </w:t>
      </w:r>
      <w:r w:rsidR="00E62B61">
        <w:rPr>
          <w:rFonts w:ascii="Times New Roman" w:eastAsia="Times New Roman" w:hAnsi="Times New Roman"/>
          <w:sz w:val="24"/>
          <w:szCs w:val="24"/>
          <w:lang w:eastAsia="lv-LV"/>
        </w:rPr>
        <w:t>2</w:t>
      </w:r>
      <w:r w:rsidRPr="003A4914">
        <w:rPr>
          <w:rFonts w:ascii="Times New Roman" w:eastAsia="Times New Roman" w:hAnsi="Times New Roman"/>
          <w:sz w:val="24"/>
          <w:szCs w:val="24"/>
          <w:lang w:eastAsia="lv-LV"/>
        </w:rPr>
        <w:t>.3.punktā noteikto nosacījumu iestāšanās, maksājumu pārskaitot uz Uzņēmēja norādīto bankas norēķinu kontu.</w:t>
      </w:r>
    </w:p>
    <w:p w:rsidR="00EF66E9" w:rsidRPr="003A4914" w:rsidRDefault="00EF66E9" w:rsidP="001B48B4">
      <w:pPr>
        <w:numPr>
          <w:ilvl w:val="1"/>
          <w:numId w:val="1"/>
        </w:numPr>
        <w:tabs>
          <w:tab w:val="left" w:pos="567"/>
          <w:tab w:val="left" w:pos="993"/>
        </w:tabs>
        <w:suppressAutoHyphens/>
        <w:overflowPunct w:val="0"/>
        <w:autoSpaceDE w:val="0"/>
        <w:autoSpaceDN w:val="0"/>
        <w:adjustRightInd w:val="0"/>
        <w:spacing w:after="0" w:line="240" w:lineRule="auto"/>
        <w:ind w:left="567" w:right="-1" w:hanging="567"/>
        <w:jc w:val="both"/>
        <w:textAlignment w:val="baseline"/>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Papildus Līgumcenai Pasūtītājs maksā PVN atbilstoši spēkā esošajiem normatīvajiem aktiem.</w:t>
      </w:r>
    </w:p>
    <w:p w:rsidR="00EF66E9" w:rsidRPr="003A4914" w:rsidRDefault="00EF66E9" w:rsidP="001B48B4">
      <w:pPr>
        <w:numPr>
          <w:ilvl w:val="1"/>
          <w:numId w:val="1"/>
        </w:numPr>
        <w:tabs>
          <w:tab w:val="left" w:pos="567"/>
          <w:tab w:val="left" w:pos="993"/>
        </w:tabs>
        <w:suppressAutoHyphens/>
        <w:overflowPunct w:val="0"/>
        <w:autoSpaceDE w:val="0"/>
        <w:autoSpaceDN w:val="0"/>
        <w:adjustRightInd w:val="0"/>
        <w:spacing w:after="0" w:line="240" w:lineRule="auto"/>
        <w:ind w:left="567" w:right="-1" w:hanging="567"/>
        <w:jc w:val="both"/>
        <w:textAlignment w:val="baseline"/>
        <w:rPr>
          <w:rFonts w:ascii="Times New Roman" w:eastAsia="Times New Roman" w:hAnsi="Times New Roman"/>
          <w:sz w:val="24"/>
          <w:szCs w:val="24"/>
          <w:lang w:eastAsia="lv-LV"/>
        </w:rPr>
      </w:pPr>
      <w:r w:rsidRPr="003A4914">
        <w:rPr>
          <w:rFonts w:ascii="Times New Roman" w:eastAsia="Times New Roman" w:hAnsi="Times New Roman"/>
          <w:bCs/>
          <w:sz w:val="24"/>
          <w:szCs w:val="24"/>
          <w:lang w:eastAsia="lv-LV"/>
        </w:rPr>
        <w:t>Par rēķina apmaksas dienu tiek uzskatīta diena, kad Pasūtītājs ir pārskaitījis naudu uz Uzņēmēja bankas norēķinu kontu.</w:t>
      </w:r>
    </w:p>
    <w:p w:rsidR="00EF66E9" w:rsidRPr="003A4914" w:rsidRDefault="00EF66E9" w:rsidP="001B48B4">
      <w:pPr>
        <w:spacing w:after="0" w:line="240" w:lineRule="auto"/>
        <w:ind w:right="-1"/>
        <w:jc w:val="both"/>
        <w:rPr>
          <w:rFonts w:ascii="Times New Roman" w:eastAsia="Times New Roman" w:hAnsi="Times New Roman"/>
          <w:bCs/>
          <w:sz w:val="24"/>
          <w:szCs w:val="24"/>
          <w:lang w:eastAsia="lv-LV"/>
        </w:rPr>
      </w:pPr>
    </w:p>
    <w:p w:rsidR="00EF66E9" w:rsidRPr="003A4914" w:rsidRDefault="00EF66E9" w:rsidP="001B48B4">
      <w:pPr>
        <w:numPr>
          <w:ilvl w:val="0"/>
          <w:numId w:val="1"/>
        </w:numPr>
        <w:spacing w:after="240" w:line="240" w:lineRule="auto"/>
        <w:ind w:left="567" w:hanging="567"/>
        <w:jc w:val="center"/>
        <w:rPr>
          <w:rFonts w:ascii="Times New Roman" w:eastAsia="Times New Roman" w:hAnsi="Times New Roman"/>
          <w:bCs/>
          <w:sz w:val="24"/>
          <w:szCs w:val="24"/>
          <w:lang w:eastAsia="lv-LV"/>
        </w:rPr>
      </w:pPr>
      <w:r w:rsidRPr="003A4914">
        <w:rPr>
          <w:rFonts w:ascii="Times New Roman" w:eastAsia="Times New Roman" w:hAnsi="Times New Roman"/>
          <w:b/>
          <w:bCs/>
          <w:sz w:val="24"/>
          <w:szCs w:val="24"/>
          <w:lang w:eastAsia="lv-LV"/>
        </w:rPr>
        <w:t>EKSPERTĪZES IZPILDES TERMIŅI UN KĀRTĪBA</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hAnsi="Times New Roman"/>
          <w:sz w:val="24"/>
          <w:szCs w:val="24"/>
          <w:lang w:eastAsia="lv-LV"/>
        </w:rPr>
        <w:t>Uzņēmējs apņemas veikt Ekspertīzi un elektroniski iesniegt Pasūtītājam Ekspertīzes atzinuma projektu (</w:t>
      </w:r>
      <w:proofErr w:type="spellStart"/>
      <w:r w:rsidRPr="003A4914">
        <w:rPr>
          <w:rFonts w:ascii="Times New Roman" w:hAnsi="Times New Roman"/>
          <w:sz w:val="24"/>
          <w:szCs w:val="24"/>
          <w:lang w:eastAsia="lv-LV"/>
        </w:rPr>
        <w:t>word</w:t>
      </w:r>
      <w:proofErr w:type="spellEnd"/>
      <w:r w:rsidRPr="003A4914">
        <w:rPr>
          <w:rFonts w:ascii="Times New Roman" w:hAnsi="Times New Roman"/>
          <w:sz w:val="24"/>
          <w:szCs w:val="24"/>
          <w:lang w:eastAsia="lv-LV"/>
        </w:rPr>
        <w:t xml:space="preserve"> un </w:t>
      </w:r>
      <w:proofErr w:type="spellStart"/>
      <w:r w:rsidRPr="003A4914">
        <w:rPr>
          <w:rFonts w:ascii="Times New Roman" w:hAnsi="Times New Roman"/>
          <w:sz w:val="24"/>
          <w:szCs w:val="24"/>
          <w:lang w:eastAsia="lv-LV"/>
        </w:rPr>
        <w:t>pdf</w:t>
      </w:r>
      <w:proofErr w:type="spellEnd"/>
      <w:r w:rsidRPr="003A4914">
        <w:rPr>
          <w:rFonts w:ascii="Times New Roman" w:hAnsi="Times New Roman"/>
          <w:sz w:val="24"/>
          <w:szCs w:val="24"/>
          <w:lang w:eastAsia="lv-LV"/>
        </w:rPr>
        <w:t xml:space="preserve"> formātā) pēc iespējas ātrāk, bet ne vēlāk kā </w:t>
      </w:r>
      <w:r w:rsidR="00720061">
        <w:rPr>
          <w:rFonts w:ascii="Times New Roman" w:hAnsi="Times New Roman"/>
          <w:sz w:val="24"/>
          <w:szCs w:val="24"/>
          <w:lang w:eastAsia="lv-LV"/>
        </w:rPr>
        <w:t>30</w:t>
      </w:r>
      <w:r w:rsidRPr="003A4914">
        <w:rPr>
          <w:rFonts w:ascii="Times New Roman" w:hAnsi="Times New Roman"/>
          <w:sz w:val="24"/>
          <w:szCs w:val="24"/>
          <w:lang w:eastAsia="lv-LV"/>
        </w:rPr>
        <w:t xml:space="preserve"> (</w:t>
      </w:r>
      <w:r w:rsidR="00720061">
        <w:rPr>
          <w:rFonts w:ascii="Times New Roman" w:hAnsi="Times New Roman"/>
          <w:sz w:val="24"/>
          <w:szCs w:val="24"/>
          <w:lang w:eastAsia="lv-LV"/>
        </w:rPr>
        <w:t>trīsdesmit</w:t>
      </w:r>
      <w:r w:rsidRPr="003A4914">
        <w:rPr>
          <w:rFonts w:ascii="Times New Roman" w:hAnsi="Times New Roman"/>
          <w:sz w:val="24"/>
          <w:szCs w:val="24"/>
          <w:lang w:eastAsia="lv-LV"/>
        </w:rPr>
        <w:t xml:space="preserve">) </w:t>
      </w:r>
      <w:r w:rsidR="00720061">
        <w:rPr>
          <w:rFonts w:ascii="Times New Roman" w:hAnsi="Times New Roman"/>
          <w:sz w:val="24"/>
          <w:szCs w:val="24"/>
          <w:lang w:eastAsia="lv-LV"/>
        </w:rPr>
        <w:t>kalendāro dienu</w:t>
      </w:r>
      <w:r w:rsidRPr="003A4914">
        <w:rPr>
          <w:rFonts w:ascii="Times New Roman" w:hAnsi="Times New Roman"/>
          <w:sz w:val="24"/>
          <w:szCs w:val="24"/>
          <w:lang w:eastAsia="lv-LV"/>
        </w:rPr>
        <w:t xml:space="preserve"> laikā pēc Būvprojekta saņemšanas no Pasūtītāja.</w:t>
      </w:r>
      <w:r w:rsidR="00BB1533">
        <w:rPr>
          <w:rFonts w:ascii="Times New Roman" w:hAnsi="Times New Roman"/>
          <w:sz w:val="24"/>
          <w:szCs w:val="24"/>
          <w:lang w:eastAsia="lv-LV"/>
        </w:rPr>
        <w:t xml:space="preserve"> Pasūtītājs iesniegs Uzņēmējam Būvprojektu ar nodošanas – pieņemšanas aktu.</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hAnsi="Times New Roman"/>
          <w:sz w:val="24"/>
          <w:szCs w:val="24"/>
          <w:lang w:eastAsia="lv-LV"/>
        </w:rPr>
        <w:t>Būvprojekta un Ekspertīzes atzinuma projekta nodošanas un saņemšanas faktu apliecina Pušu parakstīts Akts.</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Pasūtītājs Uzņēmēja sagatavoto Ekspertīzes atzinuma projektu iesniedz projektētājam, kurš, ņemot vērā Ekspertīzes atzinuma projektā norādīt</w:t>
      </w:r>
      <w:r w:rsidR="00E94C21">
        <w:rPr>
          <w:rFonts w:ascii="Times New Roman" w:eastAsia="Times New Roman" w:hAnsi="Times New Roman"/>
          <w:sz w:val="24"/>
          <w:szCs w:val="24"/>
          <w:lang w:eastAsia="lv-LV"/>
        </w:rPr>
        <w:t>o, veic Būvprojekta precizēšanu un/ vai</w:t>
      </w:r>
      <w:r w:rsidRPr="003A4914">
        <w:rPr>
          <w:rFonts w:ascii="Times New Roman" w:eastAsia="Times New Roman" w:hAnsi="Times New Roman"/>
          <w:sz w:val="24"/>
          <w:szCs w:val="24"/>
          <w:lang w:eastAsia="lv-LV"/>
        </w:rPr>
        <w:t xml:space="preserve"> nepilnību novēršanu.</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hAnsi="Times New Roman"/>
          <w:sz w:val="24"/>
          <w:szCs w:val="24"/>
          <w:lang w:eastAsia="lv-LV"/>
        </w:rPr>
        <w:t xml:space="preserve">Uzņēmējs apņemas ne vēlāk kā </w:t>
      </w:r>
      <w:r w:rsidR="00720061">
        <w:rPr>
          <w:rFonts w:ascii="Times New Roman" w:hAnsi="Times New Roman"/>
          <w:sz w:val="24"/>
          <w:szCs w:val="24"/>
          <w:lang w:eastAsia="lv-LV"/>
        </w:rPr>
        <w:t>14</w:t>
      </w:r>
      <w:r w:rsidRPr="003A4914">
        <w:rPr>
          <w:rFonts w:ascii="Times New Roman" w:hAnsi="Times New Roman"/>
          <w:sz w:val="24"/>
          <w:szCs w:val="24"/>
          <w:lang w:eastAsia="lv-LV"/>
        </w:rPr>
        <w:t xml:space="preserve"> (</w:t>
      </w:r>
      <w:r w:rsidR="00720061">
        <w:rPr>
          <w:rFonts w:ascii="Times New Roman" w:hAnsi="Times New Roman"/>
          <w:sz w:val="24"/>
          <w:szCs w:val="24"/>
          <w:lang w:eastAsia="lv-LV"/>
        </w:rPr>
        <w:t>četrpadsmit</w:t>
      </w:r>
      <w:r w:rsidRPr="003A4914">
        <w:rPr>
          <w:rFonts w:ascii="Times New Roman" w:hAnsi="Times New Roman"/>
          <w:sz w:val="24"/>
          <w:szCs w:val="24"/>
          <w:lang w:eastAsia="lv-LV"/>
        </w:rPr>
        <w:t xml:space="preserve">) </w:t>
      </w:r>
      <w:r w:rsidR="00720061">
        <w:rPr>
          <w:rFonts w:ascii="Times New Roman" w:hAnsi="Times New Roman"/>
          <w:sz w:val="24"/>
          <w:szCs w:val="24"/>
          <w:lang w:eastAsia="lv-LV"/>
        </w:rPr>
        <w:t>kalendāro dienu</w:t>
      </w:r>
      <w:r w:rsidRPr="003A4914">
        <w:rPr>
          <w:rFonts w:ascii="Times New Roman" w:hAnsi="Times New Roman"/>
          <w:sz w:val="24"/>
          <w:szCs w:val="24"/>
          <w:lang w:eastAsia="lv-LV"/>
        </w:rPr>
        <w:t xml:space="preserve"> laikā pēc precizētā Būvprojekta saņemšanas veikt atkārtoti Ekspertīzi precizētajām Būvprojekta daļām/sadaļām un iesniegt Ekspertīzes atzinumu Pasūtītājam.</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Pēc tam, kad Uzņēmējs ar</w:t>
      </w:r>
      <w:r w:rsidRPr="003A4914">
        <w:rPr>
          <w:rFonts w:ascii="Times New Roman" w:hAnsi="Times New Roman"/>
          <w:sz w:val="24"/>
          <w:szCs w:val="24"/>
          <w:lang w:eastAsia="lv-LV"/>
        </w:rPr>
        <w:t xml:space="preserve"> </w:t>
      </w:r>
      <w:r w:rsidRPr="003A4914">
        <w:rPr>
          <w:rFonts w:ascii="Times New Roman" w:eastAsia="Times New Roman" w:hAnsi="Times New Roman"/>
          <w:sz w:val="24"/>
          <w:szCs w:val="24"/>
          <w:lang w:eastAsia="lv-LV"/>
        </w:rPr>
        <w:t xml:space="preserve">Aktu ir nodevis Pasūtītājam Ekspertīzes atzinumu, Pasūtītājs 5 (piecu) darba dienu laikā izvērtē Ekspertīzes atzinuma atbilstību Līguma noteikumiem. </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Ja izskatot Ekspertīzes atzinumu Pasūtītājs konstatē, ka Ekspertīzes atzinums atbilst Līguma noteikumiem, Ekspertīze ir veikta pilnā apmērā, kvalitatīvi un Uzņēmējs ir iesniedzis visus nepieciešamos dokumentus, Pasūtītājs sagatavo un izsniedz Uzņēmējam apliecinājumu par Ekspertīzes atzinuma atbilstību Līguma noteikumiem. Apliecinājuma forma pievienota Līguma pielikumā (</w:t>
      </w:r>
      <w:r w:rsidR="00683067">
        <w:rPr>
          <w:rFonts w:ascii="Times New Roman" w:eastAsia="Times New Roman" w:hAnsi="Times New Roman"/>
          <w:sz w:val="24"/>
          <w:szCs w:val="24"/>
          <w:lang w:eastAsia="lv-LV"/>
        </w:rPr>
        <w:t>4</w:t>
      </w:r>
      <w:r w:rsidRPr="003A4914">
        <w:rPr>
          <w:rFonts w:ascii="Times New Roman" w:eastAsia="Times New Roman" w:hAnsi="Times New Roman"/>
          <w:sz w:val="24"/>
          <w:szCs w:val="24"/>
          <w:lang w:eastAsia="lv-LV"/>
        </w:rPr>
        <w:t>.pielikums).</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Ja Ekspertīzes atzinums neatbilst Līguma noteikumiem, nav veikts pilnā apmērā, nav kvalitatīvs, iztrūkst kāds no nepieciešamajiem dokumentiem vai Pasūtītājs konstatē citus trūkumus, Pasūtītājs izsniedz Uzņēmējam rakstisku atteikumu pieņemt Ekspertīzes atzinumu, norādot atteikuma iemeslu. Uzņēmējs novērš konstatētos trūkumus/nepilnības un atkārtoti iesniedz Pasūtītājam Ekspertīzes atzinumu. Ja pēc trūkumu/nepilnību novēršanas Pasūtītājs atzīst, ka Ekspertīzes atzinums atbilst Līguma noteikumiem, ir veikts pilnā apmērā, kvalitatīvi un ir saņemti visi nepieciešamie dokumenti, Pasūtītājs rīkojas Līguma </w:t>
      </w:r>
      <w:r w:rsidR="00E62B61">
        <w:rPr>
          <w:rFonts w:ascii="Times New Roman" w:eastAsia="Times New Roman" w:hAnsi="Times New Roman"/>
          <w:sz w:val="24"/>
          <w:szCs w:val="24"/>
          <w:lang w:eastAsia="lv-LV"/>
        </w:rPr>
        <w:t>3</w:t>
      </w:r>
      <w:r w:rsidRPr="003A4914">
        <w:rPr>
          <w:rFonts w:ascii="Times New Roman" w:eastAsia="Times New Roman" w:hAnsi="Times New Roman"/>
          <w:sz w:val="24"/>
          <w:szCs w:val="24"/>
          <w:lang w:eastAsia="lv-LV"/>
        </w:rPr>
        <w:t>.6.punktā noteiktajā kārtībā.</w:t>
      </w:r>
    </w:p>
    <w:p w:rsidR="00EF66E9" w:rsidRPr="003A4914" w:rsidRDefault="00EF66E9" w:rsidP="001B48B4">
      <w:pPr>
        <w:numPr>
          <w:ilvl w:val="1"/>
          <w:numId w:val="1"/>
        </w:numPr>
        <w:tabs>
          <w:tab w:val="left" w:pos="993"/>
        </w:tabs>
        <w:suppressAutoHyphens/>
        <w:overflowPunct w:val="0"/>
        <w:autoSpaceDE w:val="0"/>
        <w:autoSpaceDN w:val="0"/>
        <w:adjustRightInd w:val="0"/>
        <w:spacing w:after="0" w:line="240" w:lineRule="auto"/>
        <w:ind w:left="567" w:right="-1" w:hanging="567"/>
        <w:contextualSpacing/>
        <w:jc w:val="both"/>
        <w:textAlignment w:val="baseline"/>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Pasūtītājs ir tiesīgs neizsniegt Līguma </w:t>
      </w:r>
      <w:r w:rsidR="00E62B61">
        <w:rPr>
          <w:rFonts w:ascii="Times New Roman" w:eastAsia="Times New Roman" w:hAnsi="Times New Roman"/>
          <w:sz w:val="24"/>
          <w:szCs w:val="24"/>
          <w:lang w:eastAsia="lv-LV"/>
        </w:rPr>
        <w:t>3</w:t>
      </w:r>
      <w:r w:rsidRPr="003A4914">
        <w:rPr>
          <w:rFonts w:ascii="Times New Roman" w:eastAsia="Times New Roman" w:hAnsi="Times New Roman"/>
          <w:sz w:val="24"/>
          <w:szCs w:val="24"/>
          <w:lang w:eastAsia="lv-LV"/>
        </w:rPr>
        <w:t xml:space="preserve">.6.punktā minēto apliecinājumu par Ekspertīzes atzinumu līdz brīdim, kad Uzņēmējs ir novērsis visus Pasūtītāja konstatētos trūkumus. </w:t>
      </w:r>
    </w:p>
    <w:p w:rsidR="00EF66E9" w:rsidRPr="003A4914" w:rsidRDefault="00EF66E9" w:rsidP="001B48B4">
      <w:pPr>
        <w:numPr>
          <w:ilvl w:val="1"/>
          <w:numId w:val="1"/>
        </w:numPr>
        <w:tabs>
          <w:tab w:val="left" w:pos="993"/>
        </w:tabs>
        <w:suppressAutoHyphens/>
        <w:overflowPunct w:val="0"/>
        <w:autoSpaceDE w:val="0"/>
        <w:autoSpaceDN w:val="0"/>
        <w:adjustRightInd w:val="0"/>
        <w:spacing w:after="0" w:line="240" w:lineRule="auto"/>
        <w:ind w:left="567" w:right="-1" w:hanging="567"/>
        <w:contextualSpacing/>
        <w:jc w:val="both"/>
        <w:textAlignment w:val="baseline"/>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Par Ekspertīzes atzinuma pieņemšanas dienu ir atzīstama diena, kad Pasūtītājs ir  izsniedzis Uzņēmējam Pasūtītāja parakstītu apliecinājumu par Ekspertīzes atzinuma atbilstību Līguma noteikumiem.</w:t>
      </w:r>
    </w:p>
    <w:p w:rsidR="00EF66E9" w:rsidRPr="003A4914" w:rsidRDefault="00EF66E9" w:rsidP="001B48B4">
      <w:pPr>
        <w:numPr>
          <w:ilvl w:val="1"/>
          <w:numId w:val="1"/>
        </w:numPr>
        <w:tabs>
          <w:tab w:val="left" w:pos="993"/>
        </w:tabs>
        <w:suppressAutoHyphens/>
        <w:overflowPunct w:val="0"/>
        <w:autoSpaceDE w:val="0"/>
        <w:autoSpaceDN w:val="0"/>
        <w:adjustRightInd w:val="0"/>
        <w:spacing w:after="0" w:line="240" w:lineRule="auto"/>
        <w:ind w:left="567" w:right="-1" w:hanging="567"/>
        <w:contextualSpacing/>
        <w:jc w:val="both"/>
        <w:textAlignment w:val="baseline"/>
        <w:rPr>
          <w:rFonts w:ascii="Times New Roman" w:eastAsia="Times New Roman" w:hAnsi="Times New Roman"/>
          <w:b/>
          <w:bCs/>
          <w:sz w:val="24"/>
          <w:szCs w:val="24"/>
          <w:lang w:eastAsia="lv-LV"/>
        </w:rPr>
      </w:pPr>
      <w:r w:rsidRPr="003A4914">
        <w:rPr>
          <w:rFonts w:ascii="Times New Roman" w:eastAsia="Times New Roman" w:hAnsi="Times New Roman"/>
          <w:sz w:val="24"/>
          <w:szCs w:val="24"/>
          <w:lang w:eastAsia="lv-LV"/>
        </w:rPr>
        <w:t xml:space="preserve">Līguma </w:t>
      </w:r>
      <w:r w:rsidR="00E62B61">
        <w:rPr>
          <w:rFonts w:ascii="Times New Roman" w:eastAsia="Times New Roman" w:hAnsi="Times New Roman"/>
          <w:sz w:val="24"/>
          <w:szCs w:val="24"/>
          <w:lang w:eastAsia="lv-LV"/>
        </w:rPr>
        <w:t>3</w:t>
      </w:r>
      <w:r w:rsidRPr="003A4914">
        <w:rPr>
          <w:rFonts w:ascii="Times New Roman" w:eastAsia="Times New Roman" w:hAnsi="Times New Roman"/>
          <w:sz w:val="24"/>
          <w:szCs w:val="24"/>
          <w:lang w:eastAsia="lv-LV"/>
        </w:rPr>
        <w:t xml:space="preserve">.1.punktā minētais Ekspertīzes veikšanas, Ekspertīzes atzinuma projekta un Līguma </w:t>
      </w:r>
      <w:r w:rsidR="00E62B61">
        <w:rPr>
          <w:rFonts w:ascii="Times New Roman" w:eastAsia="Times New Roman" w:hAnsi="Times New Roman"/>
          <w:sz w:val="24"/>
          <w:szCs w:val="24"/>
          <w:lang w:eastAsia="lv-LV"/>
        </w:rPr>
        <w:t>3</w:t>
      </w:r>
      <w:r w:rsidRPr="003A4914">
        <w:rPr>
          <w:rFonts w:ascii="Times New Roman" w:eastAsia="Times New Roman" w:hAnsi="Times New Roman"/>
          <w:sz w:val="24"/>
          <w:szCs w:val="24"/>
          <w:lang w:eastAsia="lv-LV"/>
        </w:rPr>
        <w:t xml:space="preserve">.4.punktā norādītā Ekspertīzes atzinuma iesniegšanas termiņš var tikt pagarināts, ja  Līgumā paredzēto saistību izpilde tiek aizkavēta Pasūtītāja rīcības dēļ, par laika periodu, par kādu tiek aizkavēta Līgumā paredzēto saistību izpilde. </w:t>
      </w:r>
    </w:p>
    <w:p w:rsidR="00EF66E9" w:rsidRPr="003A4914" w:rsidRDefault="00EF66E9" w:rsidP="001B48B4">
      <w:pPr>
        <w:tabs>
          <w:tab w:val="left" w:pos="993"/>
        </w:tabs>
        <w:suppressAutoHyphens/>
        <w:overflowPunct w:val="0"/>
        <w:autoSpaceDE w:val="0"/>
        <w:autoSpaceDN w:val="0"/>
        <w:adjustRightInd w:val="0"/>
        <w:spacing w:after="0" w:line="240" w:lineRule="auto"/>
        <w:ind w:right="-1"/>
        <w:jc w:val="both"/>
        <w:textAlignment w:val="baseline"/>
        <w:rPr>
          <w:rFonts w:ascii="Times New Roman" w:eastAsia="Times New Roman" w:hAnsi="Times New Roman"/>
          <w:sz w:val="24"/>
          <w:szCs w:val="24"/>
          <w:lang w:eastAsia="lv-LV"/>
        </w:rPr>
      </w:pPr>
    </w:p>
    <w:p w:rsidR="00EF66E9" w:rsidRPr="003A4914" w:rsidRDefault="00EF66E9" w:rsidP="001B48B4">
      <w:pPr>
        <w:numPr>
          <w:ilvl w:val="0"/>
          <w:numId w:val="1"/>
        </w:numPr>
        <w:spacing w:after="240" w:line="240" w:lineRule="auto"/>
        <w:ind w:left="425" w:hanging="425"/>
        <w:jc w:val="center"/>
        <w:rPr>
          <w:rFonts w:ascii="Times New Roman" w:eastAsia="Times New Roman" w:hAnsi="Times New Roman"/>
          <w:bCs/>
          <w:sz w:val="24"/>
          <w:szCs w:val="24"/>
          <w:lang w:eastAsia="lv-LV"/>
        </w:rPr>
      </w:pPr>
      <w:r w:rsidRPr="003A4914">
        <w:rPr>
          <w:rFonts w:ascii="Times New Roman" w:eastAsia="Times New Roman" w:hAnsi="Times New Roman"/>
          <w:b/>
          <w:bCs/>
          <w:sz w:val="24"/>
          <w:szCs w:val="24"/>
          <w:lang w:eastAsia="lv-LV"/>
        </w:rPr>
        <w:t>PASŪTĪTĀJA PIENĀKUMI UN TIESĪBAS</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bCs/>
          <w:sz w:val="24"/>
          <w:szCs w:val="24"/>
          <w:u w:val="single"/>
          <w:lang w:eastAsia="lv-LV"/>
        </w:rPr>
      </w:pPr>
      <w:r w:rsidRPr="003A4914">
        <w:rPr>
          <w:rFonts w:ascii="Times New Roman" w:eastAsia="Times New Roman" w:hAnsi="Times New Roman"/>
          <w:bCs/>
          <w:sz w:val="24"/>
          <w:szCs w:val="24"/>
          <w:u w:val="single"/>
          <w:lang w:eastAsia="lv-LV"/>
        </w:rPr>
        <w:t>Pasūtītāja pienākumi:</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Cs/>
          <w:sz w:val="24"/>
          <w:szCs w:val="24"/>
          <w:lang w:eastAsia="lv-LV"/>
        </w:rPr>
      </w:pPr>
      <w:r w:rsidRPr="003A4914">
        <w:rPr>
          <w:rFonts w:ascii="Times New Roman" w:eastAsia="Times New Roman" w:hAnsi="Times New Roman"/>
          <w:bCs/>
          <w:sz w:val="24"/>
          <w:szCs w:val="24"/>
          <w:lang w:eastAsia="lv-LV"/>
        </w:rPr>
        <w:t>nodrošināt Uzņēmēju ar Būvprojekt</w:t>
      </w:r>
      <w:r w:rsidR="00E62B61">
        <w:rPr>
          <w:rFonts w:ascii="Times New Roman" w:eastAsia="Times New Roman" w:hAnsi="Times New Roman"/>
          <w:bCs/>
          <w:sz w:val="24"/>
          <w:szCs w:val="24"/>
          <w:lang w:eastAsia="lv-LV"/>
        </w:rPr>
        <w:t>u;</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Cs/>
          <w:sz w:val="24"/>
          <w:szCs w:val="24"/>
          <w:lang w:eastAsia="lv-LV"/>
        </w:rPr>
      </w:pPr>
      <w:r w:rsidRPr="003A4914">
        <w:rPr>
          <w:rFonts w:ascii="Times New Roman" w:eastAsia="Times New Roman" w:hAnsi="Times New Roman"/>
          <w:sz w:val="24"/>
          <w:szCs w:val="24"/>
          <w:lang w:eastAsia="lv-LV"/>
        </w:rPr>
        <w:t xml:space="preserve">saņemot attiecīgu Uzņēmēja rakstisku pieprasījumu, sniegt </w:t>
      </w:r>
      <w:r w:rsidRPr="003A4914">
        <w:rPr>
          <w:rFonts w:ascii="Times New Roman" w:eastAsia="Times New Roman" w:hAnsi="Times New Roman"/>
          <w:bCs/>
          <w:sz w:val="24"/>
          <w:szCs w:val="24"/>
          <w:lang w:eastAsia="lv-LV"/>
        </w:rPr>
        <w:t>Uzņēmējam</w:t>
      </w:r>
      <w:r w:rsidRPr="003A4914">
        <w:rPr>
          <w:rFonts w:ascii="Times New Roman" w:eastAsia="Times New Roman" w:hAnsi="Times New Roman"/>
          <w:sz w:val="24"/>
          <w:szCs w:val="24"/>
          <w:lang w:eastAsia="lv-LV"/>
        </w:rPr>
        <w:t xml:space="preserve"> Pasūtītāja rīcībā esošo un Līguma izpildei </w:t>
      </w:r>
      <w:r w:rsidR="00E62B61">
        <w:rPr>
          <w:rFonts w:ascii="Times New Roman" w:eastAsia="Times New Roman" w:hAnsi="Times New Roman"/>
          <w:sz w:val="24"/>
          <w:szCs w:val="24"/>
          <w:lang w:eastAsia="lv-LV"/>
        </w:rPr>
        <w:t xml:space="preserve">citu </w:t>
      </w:r>
      <w:r w:rsidRPr="003A4914">
        <w:rPr>
          <w:rFonts w:ascii="Times New Roman" w:eastAsia="Times New Roman" w:hAnsi="Times New Roman"/>
          <w:sz w:val="24"/>
          <w:szCs w:val="24"/>
          <w:lang w:eastAsia="lv-LV"/>
        </w:rPr>
        <w:t>nepieciešamo informāciju un dokumentāciju;</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Cs/>
          <w:sz w:val="24"/>
          <w:szCs w:val="24"/>
          <w:lang w:eastAsia="lv-LV"/>
        </w:rPr>
      </w:pPr>
      <w:r w:rsidRPr="003A4914">
        <w:rPr>
          <w:rFonts w:ascii="Times New Roman" w:eastAsia="Times New Roman" w:hAnsi="Times New Roman"/>
          <w:bCs/>
          <w:sz w:val="24"/>
          <w:szCs w:val="24"/>
          <w:lang w:eastAsia="lv-LV"/>
        </w:rPr>
        <w:t xml:space="preserve">iepriekš Pušu saskaņotā laikā nodrošināt Uzņēmējam iespēju apsekot </w:t>
      </w:r>
      <w:r w:rsidR="006E6DD3" w:rsidRPr="00382E5D">
        <w:rPr>
          <w:rFonts w:ascii="Times New Roman" w:hAnsi="Times New Roman"/>
          <w:bCs/>
          <w:sz w:val="24"/>
          <w:szCs w:val="24"/>
        </w:rPr>
        <w:t>Traumatoloģijas un ortopēdijas slimn</w:t>
      </w:r>
      <w:r w:rsidR="006E6DD3">
        <w:rPr>
          <w:rFonts w:ascii="Times New Roman" w:hAnsi="Times New Roman"/>
          <w:bCs/>
          <w:sz w:val="24"/>
          <w:szCs w:val="24"/>
        </w:rPr>
        <w:t>īcas 3. korpusu</w:t>
      </w:r>
      <w:r w:rsidRPr="003A4914">
        <w:rPr>
          <w:rFonts w:ascii="Times New Roman" w:eastAsia="Times New Roman" w:hAnsi="Times New Roman"/>
          <w:bCs/>
          <w:sz w:val="24"/>
          <w:szCs w:val="24"/>
          <w:lang w:eastAsia="lv-LV"/>
        </w:rPr>
        <w:t>.</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bCs/>
          <w:sz w:val="24"/>
          <w:szCs w:val="24"/>
          <w:u w:val="single"/>
          <w:lang w:eastAsia="lv-LV"/>
        </w:rPr>
      </w:pPr>
      <w:r w:rsidRPr="003A4914">
        <w:rPr>
          <w:rFonts w:ascii="Times New Roman" w:eastAsia="Times New Roman" w:hAnsi="Times New Roman"/>
          <w:bCs/>
          <w:sz w:val="24"/>
          <w:szCs w:val="24"/>
          <w:u w:val="single"/>
          <w:lang w:eastAsia="lv-LV"/>
        </w:rPr>
        <w:t>Pasūtītāja tiesības:</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Cs/>
          <w:sz w:val="24"/>
          <w:szCs w:val="24"/>
          <w:lang w:eastAsia="lv-LV"/>
        </w:rPr>
      </w:pPr>
      <w:r w:rsidRPr="003A4914">
        <w:rPr>
          <w:rFonts w:ascii="Times New Roman" w:eastAsia="Times New Roman" w:hAnsi="Times New Roman"/>
          <w:bCs/>
          <w:sz w:val="24"/>
          <w:szCs w:val="24"/>
          <w:lang w:eastAsia="lv-LV"/>
        </w:rPr>
        <w:t>iesniegt Uzņēmējam pretenzijas par nepilnībām un neprecizitātēm Ekspertīzes veikšanā un Ekspertīzes atzinumā. Pasūtītāja iesniegtās pretenzijas Uzņēmējam ir saistošas;</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Cs/>
          <w:sz w:val="24"/>
          <w:szCs w:val="24"/>
          <w:lang w:eastAsia="lv-LV"/>
        </w:rPr>
      </w:pPr>
      <w:r w:rsidRPr="003A4914">
        <w:rPr>
          <w:rFonts w:ascii="Times New Roman" w:eastAsia="Times New Roman" w:hAnsi="Times New Roman"/>
          <w:sz w:val="24"/>
          <w:szCs w:val="24"/>
          <w:lang w:eastAsia="lv-LV"/>
        </w:rPr>
        <w:t xml:space="preserve">apturēt Ekspertīzes veikšanu, ja Uzņēmējs neievēro Līgumā </w:t>
      </w:r>
      <w:r w:rsidRPr="003A4914">
        <w:rPr>
          <w:rFonts w:ascii="Times New Roman" w:eastAsia="Times New Roman" w:hAnsi="Times New Roman"/>
          <w:bCs/>
          <w:sz w:val="24"/>
          <w:szCs w:val="24"/>
          <w:lang w:eastAsia="lv-LV"/>
        </w:rPr>
        <w:t>noteiktās</w:t>
      </w:r>
      <w:r w:rsidRPr="003A4914">
        <w:rPr>
          <w:rFonts w:ascii="Times New Roman" w:eastAsia="Times New Roman" w:hAnsi="Times New Roman"/>
          <w:sz w:val="24"/>
          <w:szCs w:val="24"/>
          <w:lang w:eastAsia="lv-LV"/>
        </w:rPr>
        <w:t xml:space="preserve"> prasības līdz pārkāpuma novēršanai un/vai zaudējumu segšanai.</w:t>
      </w:r>
    </w:p>
    <w:p w:rsidR="00EF66E9" w:rsidRPr="003A4914" w:rsidRDefault="00EF66E9" w:rsidP="001B48B4">
      <w:pPr>
        <w:spacing w:after="0" w:line="240" w:lineRule="auto"/>
        <w:ind w:right="-1"/>
        <w:rPr>
          <w:rFonts w:ascii="Times New Roman" w:eastAsia="Times New Roman" w:hAnsi="Times New Roman"/>
          <w:sz w:val="24"/>
          <w:szCs w:val="24"/>
          <w:lang w:eastAsia="lv-LV"/>
        </w:rPr>
      </w:pPr>
    </w:p>
    <w:p w:rsidR="00EF66E9" w:rsidRPr="003A4914" w:rsidRDefault="00EF66E9" w:rsidP="001B48B4">
      <w:pPr>
        <w:numPr>
          <w:ilvl w:val="0"/>
          <w:numId w:val="1"/>
        </w:numPr>
        <w:spacing w:after="240" w:line="240" w:lineRule="auto"/>
        <w:ind w:left="567" w:hanging="567"/>
        <w:jc w:val="center"/>
        <w:rPr>
          <w:rFonts w:ascii="Times New Roman" w:eastAsia="Times New Roman" w:hAnsi="Times New Roman"/>
          <w:b/>
          <w:bCs/>
          <w:sz w:val="24"/>
          <w:szCs w:val="24"/>
          <w:lang w:eastAsia="lv-LV"/>
        </w:rPr>
      </w:pPr>
      <w:r w:rsidRPr="003A4914">
        <w:rPr>
          <w:rFonts w:ascii="Times New Roman" w:eastAsia="Times New Roman" w:hAnsi="Times New Roman"/>
          <w:b/>
          <w:bCs/>
          <w:sz w:val="24"/>
          <w:szCs w:val="24"/>
          <w:lang w:eastAsia="lv-LV"/>
        </w:rPr>
        <w:t>UZŅĒMĒJA PIENĀKUMI UN TIESĪBAS</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bCs/>
          <w:sz w:val="24"/>
          <w:szCs w:val="24"/>
          <w:u w:val="single"/>
          <w:lang w:eastAsia="lv-LV"/>
        </w:rPr>
      </w:pPr>
      <w:r w:rsidRPr="003A4914">
        <w:rPr>
          <w:rFonts w:ascii="Times New Roman" w:eastAsia="Times New Roman" w:hAnsi="Times New Roman"/>
          <w:bCs/>
          <w:sz w:val="24"/>
          <w:szCs w:val="24"/>
          <w:u w:val="single"/>
          <w:lang w:eastAsia="lv-LV"/>
        </w:rPr>
        <w:t>Uzņēmēja pienākumi:</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Cs/>
          <w:color w:val="000000" w:themeColor="text1"/>
          <w:sz w:val="24"/>
          <w:szCs w:val="24"/>
          <w:lang w:eastAsia="lv-LV"/>
        </w:rPr>
      </w:pPr>
      <w:r w:rsidRPr="003A4914">
        <w:rPr>
          <w:rFonts w:ascii="Times New Roman" w:eastAsia="Times New Roman" w:hAnsi="Times New Roman"/>
          <w:sz w:val="24"/>
          <w:szCs w:val="24"/>
          <w:lang w:eastAsia="lv-LV"/>
        </w:rPr>
        <w:t>veikt Ekspertīzi pilnā apjomā ar saviem resursiem, ierīcēm un darbaspēku, organizēt un veikt uzdevumus, kas nepieciešami Ekspertīzes veikšanai, atbilstoši Līguma noteikumiem, un Līgumā noteiktajā termiņā nodot Līguma noteikumiem atbilstošu Ekspertīzes atzinumu;</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Cs/>
          <w:color w:val="000000" w:themeColor="text1"/>
          <w:sz w:val="24"/>
          <w:szCs w:val="24"/>
          <w:lang w:eastAsia="lv-LV"/>
        </w:rPr>
      </w:pPr>
      <w:r w:rsidRPr="003A4914">
        <w:rPr>
          <w:rFonts w:ascii="Times New Roman" w:eastAsia="Times New Roman" w:hAnsi="Times New Roman"/>
          <w:sz w:val="24"/>
          <w:szCs w:val="24"/>
          <w:lang w:eastAsia="lv-LV"/>
        </w:rPr>
        <w:t>pirms Ekspertīzes veikšanas izpildīt Līgumā noteiktās prasības par civiltiesiskās atbildības apdrošināšanu;</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Cs/>
          <w:color w:val="000000" w:themeColor="text1"/>
          <w:sz w:val="24"/>
          <w:szCs w:val="24"/>
          <w:lang w:eastAsia="lv-LV"/>
        </w:rPr>
      </w:pPr>
      <w:r w:rsidRPr="003A4914">
        <w:rPr>
          <w:rFonts w:ascii="Times New Roman" w:eastAsia="Times New Roman" w:hAnsi="Times New Roman"/>
          <w:sz w:val="24"/>
          <w:szCs w:val="24"/>
          <w:lang w:eastAsia="lv-LV"/>
        </w:rPr>
        <w:t xml:space="preserve">pirms Ekspertīzes uzsākšanas saskaņot ar Pasūtītāju darba organizācijas jautājumus  un apsekot </w:t>
      </w:r>
      <w:r w:rsidR="006E6DD3" w:rsidRPr="00382E5D">
        <w:rPr>
          <w:rFonts w:ascii="Times New Roman" w:hAnsi="Times New Roman"/>
          <w:bCs/>
          <w:sz w:val="24"/>
          <w:szCs w:val="24"/>
        </w:rPr>
        <w:t>Traumatoloģijas un ortopēdijas slimn</w:t>
      </w:r>
      <w:r w:rsidR="006E6DD3">
        <w:rPr>
          <w:rFonts w:ascii="Times New Roman" w:hAnsi="Times New Roman"/>
          <w:bCs/>
          <w:sz w:val="24"/>
          <w:szCs w:val="24"/>
        </w:rPr>
        <w:t>īcas 3. korpusu</w:t>
      </w:r>
      <w:r w:rsidRPr="003A4914">
        <w:rPr>
          <w:rFonts w:ascii="Times New Roman" w:eastAsia="Times New Roman" w:hAnsi="Times New Roman"/>
          <w:sz w:val="24"/>
          <w:szCs w:val="24"/>
          <w:lang w:eastAsia="lv-LV"/>
        </w:rPr>
        <w:t>;</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Cs/>
          <w:color w:val="000000" w:themeColor="text1"/>
          <w:sz w:val="24"/>
          <w:szCs w:val="24"/>
          <w:lang w:eastAsia="lv-LV"/>
        </w:rPr>
      </w:pPr>
      <w:r w:rsidRPr="003A4914">
        <w:rPr>
          <w:rFonts w:ascii="Times New Roman" w:eastAsia="Times New Roman" w:hAnsi="Times New Roman"/>
          <w:sz w:val="24"/>
          <w:szCs w:val="24"/>
          <w:lang w:eastAsia="lv-LV"/>
        </w:rPr>
        <w:t>atbildēt par visiem zaudējumiem, kuri Uzņēmēja vainas dēļ radušies trešajām personām un/vai Pasūtītājam;</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Cs/>
          <w:color w:val="000000" w:themeColor="text1"/>
          <w:sz w:val="24"/>
          <w:szCs w:val="24"/>
          <w:lang w:eastAsia="lv-LV"/>
        </w:rPr>
      </w:pPr>
      <w:r w:rsidRPr="003A4914">
        <w:rPr>
          <w:rFonts w:ascii="Times New Roman" w:eastAsia="Times New Roman" w:hAnsi="Times New Roman"/>
          <w:sz w:val="24"/>
          <w:szCs w:val="24"/>
          <w:lang w:eastAsia="lv-LV"/>
        </w:rPr>
        <w:t>nodrošināt, ka Ekspertīzes veikšanā tiks iesaistīti tikai augsti kvalificēti speciālisti, kuriem ir visas nepieciešamās atļaujas/sertifikāti/ licences un pieredze attiecīgā darba veikšanā;</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color w:val="000000" w:themeColor="text1"/>
          <w:sz w:val="24"/>
          <w:szCs w:val="24"/>
          <w:lang w:eastAsia="lv-LV"/>
        </w:rPr>
      </w:pPr>
      <w:r w:rsidRPr="003A4914">
        <w:rPr>
          <w:rFonts w:ascii="Times New Roman" w:eastAsia="Times New Roman" w:hAnsi="Times New Roman"/>
          <w:color w:val="000000" w:themeColor="text1"/>
          <w:sz w:val="24"/>
          <w:szCs w:val="24"/>
          <w:lang w:eastAsia="lv-LV"/>
        </w:rPr>
        <w:t>sadarboties ar Pasūtītāju un projektētāju, piedalīties Pasūtītāja vai projektētāja organizētajās sapulcēs un veikt citas nepieciešamās un lietderīgās darbības, kas nepieciešamas, lai tiktu novērsti Būvprojektā atklātie trūkumi un/vai neatbilstības;</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b/>
          <w:bCs/>
          <w:i/>
          <w:iCs/>
          <w:color w:val="000000" w:themeColor="text1"/>
          <w:sz w:val="24"/>
          <w:szCs w:val="24"/>
          <w:lang w:eastAsia="lv-LV"/>
        </w:rPr>
      </w:pPr>
      <w:r w:rsidRPr="003A4914">
        <w:rPr>
          <w:rFonts w:ascii="Times New Roman" w:eastAsia="Times New Roman" w:hAnsi="Times New Roman"/>
          <w:color w:val="000000" w:themeColor="text1"/>
          <w:sz w:val="24"/>
          <w:szCs w:val="24"/>
          <w:lang w:eastAsia="lv-LV"/>
        </w:rPr>
        <w:t xml:space="preserve">veikt citus pienākumus, kuri ir noteikti Tehniskajā specifikācijā. </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u w:val="single"/>
          <w:lang w:eastAsia="lv-LV"/>
        </w:rPr>
      </w:pPr>
      <w:r w:rsidRPr="003A4914">
        <w:rPr>
          <w:rFonts w:ascii="Times New Roman" w:eastAsia="Times New Roman" w:hAnsi="Times New Roman"/>
          <w:sz w:val="24"/>
          <w:szCs w:val="24"/>
          <w:u w:val="single"/>
          <w:lang w:eastAsia="lv-LV"/>
        </w:rPr>
        <w:t>Uzņēmēja tiesības:</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sz w:val="24"/>
          <w:szCs w:val="24"/>
          <w:lang w:eastAsia="lv-LV"/>
        </w:rPr>
      </w:pPr>
      <w:r w:rsidRPr="003A4914">
        <w:rPr>
          <w:rFonts w:ascii="Times New Roman" w:eastAsia="Times New Roman" w:hAnsi="Times New Roman"/>
          <w:bCs/>
          <w:sz w:val="24"/>
          <w:szCs w:val="24"/>
          <w:lang w:eastAsia="lv-LV"/>
        </w:rPr>
        <w:t>pieprasīt un saņemt no Pasūtītāja nepieciešamo informāciju un dokumentāciju, kas ir saistīta ar E</w:t>
      </w:r>
      <w:r w:rsidRPr="003A4914">
        <w:rPr>
          <w:rFonts w:ascii="Times New Roman" w:eastAsia="Times New Roman" w:hAnsi="Times New Roman"/>
          <w:sz w:val="24"/>
          <w:szCs w:val="24"/>
          <w:lang w:eastAsia="lv-LV"/>
        </w:rPr>
        <w:t>kspertīzes</w:t>
      </w:r>
      <w:r w:rsidRPr="003A4914">
        <w:rPr>
          <w:rFonts w:ascii="Times New Roman" w:eastAsia="Times New Roman" w:hAnsi="Times New Roman"/>
          <w:bCs/>
          <w:sz w:val="24"/>
          <w:szCs w:val="24"/>
          <w:lang w:eastAsia="lv-LV"/>
        </w:rPr>
        <w:t xml:space="preserve"> veikšanu;</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sz w:val="24"/>
          <w:szCs w:val="24"/>
          <w:lang w:eastAsia="lv-LV"/>
        </w:rPr>
      </w:pPr>
      <w:r w:rsidRPr="003A4914">
        <w:rPr>
          <w:rFonts w:ascii="Times New Roman" w:eastAsia="Times New Roman" w:hAnsi="Times New Roman"/>
          <w:bCs/>
          <w:sz w:val="24"/>
          <w:szCs w:val="24"/>
          <w:lang w:eastAsia="lv-LV"/>
        </w:rPr>
        <w:t>par E</w:t>
      </w:r>
      <w:r w:rsidRPr="003A4914">
        <w:rPr>
          <w:rFonts w:ascii="Times New Roman" w:eastAsia="Times New Roman" w:hAnsi="Times New Roman"/>
          <w:sz w:val="24"/>
          <w:szCs w:val="24"/>
          <w:lang w:eastAsia="lv-LV"/>
        </w:rPr>
        <w:t xml:space="preserve">kspertīzes </w:t>
      </w:r>
      <w:r w:rsidRPr="003A4914">
        <w:rPr>
          <w:rFonts w:ascii="Times New Roman" w:eastAsia="Times New Roman" w:hAnsi="Times New Roman"/>
          <w:bCs/>
          <w:sz w:val="24"/>
          <w:szCs w:val="24"/>
          <w:lang w:eastAsia="lv-LV"/>
        </w:rPr>
        <w:t>pienācīgu izpildi atbilstoši Līguma un normatīvo aktu noteikumiem, saņemt Līgumcenu Līgumā noteiktajā kārtībā un apmērā.</w:t>
      </w:r>
    </w:p>
    <w:p w:rsidR="005760B6" w:rsidRPr="003A4914" w:rsidRDefault="005760B6" w:rsidP="001B48B4">
      <w:pPr>
        <w:spacing w:after="0" w:line="240" w:lineRule="auto"/>
        <w:ind w:right="-1"/>
        <w:rPr>
          <w:rFonts w:ascii="Times New Roman" w:eastAsia="Times New Roman" w:hAnsi="Times New Roman"/>
          <w:sz w:val="24"/>
          <w:szCs w:val="24"/>
          <w:lang w:eastAsia="lv-LV"/>
        </w:rPr>
      </w:pPr>
    </w:p>
    <w:p w:rsidR="00EF66E9" w:rsidRPr="003A4914" w:rsidRDefault="00EF66E9" w:rsidP="001B48B4">
      <w:pPr>
        <w:numPr>
          <w:ilvl w:val="0"/>
          <w:numId w:val="1"/>
        </w:numPr>
        <w:spacing w:after="0" w:line="240" w:lineRule="auto"/>
        <w:ind w:left="567" w:right="-1" w:hanging="567"/>
        <w:contextualSpacing/>
        <w:jc w:val="center"/>
        <w:rPr>
          <w:rFonts w:ascii="Times New Roman" w:eastAsia="Times New Roman" w:hAnsi="Times New Roman"/>
          <w:bCs/>
          <w:sz w:val="24"/>
          <w:szCs w:val="24"/>
          <w:lang w:eastAsia="lv-LV"/>
        </w:rPr>
      </w:pPr>
      <w:r w:rsidRPr="003A4914">
        <w:rPr>
          <w:rFonts w:ascii="Times New Roman" w:eastAsia="Times New Roman" w:hAnsi="Times New Roman"/>
          <w:b/>
          <w:bCs/>
          <w:sz w:val="24"/>
          <w:szCs w:val="24"/>
          <w:lang w:eastAsia="lv-LV"/>
        </w:rPr>
        <w:t>APDROŠINĀŠANA</w:t>
      </w:r>
    </w:p>
    <w:p w:rsidR="00EF66E9" w:rsidRPr="003A4914" w:rsidRDefault="00EF66E9" w:rsidP="001B48B4">
      <w:pPr>
        <w:widowControl w:val="0"/>
        <w:numPr>
          <w:ilvl w:val="1"/>
          <w:numId w:val="1"/>
        </w:numPr>
        <w:tabs>
          <w:tab w:val="num" w:pos="1713"/>
        </w:tabs>
        <w:overflowPunct w:val="0"/>
        <w:adjustRightInd w:val="0"/>
        <w:spacing w:after="0" w:line="240" w:lineRule="auto"/>
        <w:ind w:left="567" w:right="-1" w:hanging="567"/>
        <w:jc w:val="both"/>
        <w:rPr>
          <w:rFonts w:ascii="Times New Roman" w:eastAsia="Times New Roman" w:hAnsi="Times New Roman"/>
          <w:b/>
          <w:bCs/>
          <w:sz w:val="24"/>
          <w:szCs w:val="24"/>
          <w:lang w:eastAsia="lv-LV"/>
        </w:rPr>
      </w:pPr>
      <w:r w:rsidRPr="003A4914">
        <w:rPr>
          <w:rFonts w:ascii="Times New Roman" w:eastAsia="Times New Roman" w:hAnsi="Times New Roman"/>
          <w:sz w:val="24"/>
          <w:szCs w:val="24"/>
          <w:lang w:eastAsia="lv-LV"/>
        </w:rPr>
        <w:t>Uzņēmējs apņemas ne vēlāk kā 10 (desmit) darba dienu laikā pēc Līguma spēkā stāšanās un pirms Ekspertīzes uzsākšanas,</w:t>
      </w:r>
      <w:r w:rsidRPr="003A4914">
        <w:rPr>
          <w:rFonts w:ascii="Times New Roman" w:eastAsia="Times New Roman" w:hAnsi="Times New Roman"/>
          <w:color w:val="1F497D"/>
          <w:sz w:val="24"/>
          <w:szCs w:val="24"/>
          <w:lang w:eastAsia="lv-LV"/>
        </w:rPr>
        <w:t xml:space="preserve"> </w:t>
      </w:r>
      <w:r w:rsidRPr="003A4914">
        <w:rPr>
          <w:rFonts w:ascii="Times New Roman" w:eastAsia="Times New Roman" w:hAnsi="Times New Roman"/>
          <w:sz w:val="24"/>
          <w:szCs w:val="24"/>
          <w:lang w:eastAsia="lv-LV"/>
        </w:rPr>
        <w:t xml:space="preserve">iesniegt Pasūtītājam Uzņēmēja un tā Līguma izpildē iesaistīto </w:t>
      </w:r>
      <w:proofErr w:type="spellStart"/>
      <w:r w:rsidRPr="003A4914">
        <w:rPr>
          <w:rFonts w:ascii="Times New Roman" w:eastAsia="Times New Roman" w:hAnsi="Times New Roman"/>
          <w:sz w:val="24"/>
          <w:szCs w:val="24"/>
          <w:lang w:eastAsia="lv-LV"/>
        </w:rPr>
        <w:t>būvspeciālistu</w:t>
      </w:r>
      <w:proofErr w:type="spellEnd"/>
      <w:r w:rsidRPr="003A4914">
        <w:rPr>
          <w:rFonts w:ascii="Times New Roman" w:eastAsia="Times New Roman" w:hAnsi="Times New Roman"/>
          <w:sz w:val="24"/>
          <w:szCs w:val="24"/>
          <w:lang w:eastAsia="lv-LV"/>
        </w:rPr>
        <w:t xml:space="preserve"> profesionālās civiltiesiskās atbildības apdrošināšanas polises, apdrošināšanas līguma un dokumentu, kas apliecina apdrošināšanas prēmijas apmaksu, kopijas, uzrādot minēto dokumentu oriģinālus, kas apliecina </w:t>
      </w:r>
      <w:r w:rsidR="005C38D3">
        <w:rPr>
          <w:rFonts w:ascii="Times New Roman" w:eastAsia="Times New Roman" w:hAnsi="Times New Roman"/>
          <w:sz w:val="24"/>
          <w:szCs w:val="24"/>
          <w:lang w:eastAsia="lv-LV"/>
        </w:rPr>
        <w:t xml:space="preserve">šādu </w:t>
      </w:r>
      <w:r w:rsidRPr="003A4914">
        <w:rPr>
          <w:rFonts w:ascii="Times New Roman" w:eastAsia="Times New Roman" w:hAnsi="Times New Roman"/>
          <w:sz w:val="24"/>
          <w:szCs w:val="24"/>
          <w:lang w:eastAsia="lv-LV"/>
        </w:rPr>
        <w:t>apdrošināšanas polišu esamību, un to uzturēšanu spēkā visā šā Līguma darbības</w:t>
      </w:r>
      <w:r w:rsidR="005C38D3">
        <w:rPr>
          <w:rFonts w:ascii="Times New Roman" w:eastAsia="Times New Roman" w:hAnsi="Times New Roman"/>
          <w:sz w:val="24"/>
          <w:szCs w:val="24"/>
          <w:lang w:eastAsia="lv-LV"/>
        </w:rPr>
        <w:t>, kā arī būvdarbu un to garantijas, laikā</w:t>
      </w:r>
      <w:r w:rsidRPr="003A4914">
        <w:rPr>
          <w:rFonts w:ascii="Times New Roman" w:eastAsia="Times New Roman" w:hAnsi="Times New Roman"/>
          <w:sz w:val="24"/>
          <w:szCs w:val="24"/>
          <w:lang w:eastAsia="lv-LV"/>
        </w:rPr>
        <w:t>:</w:t>
      </w:r>
    </w:p>
    <w:p w:rsidR="00EF66E9" w:rsidRPr="003A4914" w:rsidRDefault="00EF66E9" w:rsidP="001B48B4">
      <w:pPr>
        <w:widowControl w:val="0"/>
        <w:numPr>
          <w:ilvl w:val="2"/>
          <w:numId w:val="1"/>
        </w:numPr>
        <w:overflowPunct w:val="0"/>
        <w:adjustRightInd w:val="0"/>
        <w:spacing w:after="0" w:line="240" w:lineRule="auto"/>
        <w:ind w:left="1224" w:right="-1"/>
        <w:contextualSpacing/>
        <w:jc w:val="both"/>
        <w:rPr>
          <w:rFonts w:ascii="Times New Roman" w:eastAsia="Times New Roman" w:hAnsi="Times New Roman"/>
          <w:b/>
          <w:bCs/>
          <w:sz w:val="24"/>
          <w:szCs w:val="24"/>
          <w:lang w:eastAsia="lv-LV"/>
        </w:rPr>
      </w:pPr>
      <w:r w:rsidRPr="003A4914">
        <w:rPr>
          <w:rFonts w:ascii="Times New Roman" w:eastAsia="Times New Roman" w:hAnsi="Times New Roman"/>
          <w:sz w:val="24"/>
          <w:szCs w:val="24"/>
          <w:lang w:eastAsia="lv-LV"/>
        </w:rPr>
        <w:t xml:space="preserve"> Uzņēmēja civiltiesiskās atbildības apdrošināšanu </w:t>
      </w:r>
      <w:r w:rsidR="006E6DD3">
        <w:rPr>
          <w:rFonts w:ascii="Times New Roman" w:eastAsia="Times New Roman" w:hAnsi="Times New Roman"/>
          <w:sz w:val="24"/>
          <w:szCs w:val="24"/>
          <w:lang w:eastAsia="lv-LV"/>
        </w:rPr>
        <w:t xml:space="preserve">un </w:t>
      </w:r>
      <w:r w:rsidR="006E6DD3" w:rsidRPr="003A4914">
        <w:rPr>
          <w:rFonts w:ascii="Times New Roman" w:eastAsia="Times New Roman" w:hAnsi="Times New Roman"/>
          <w:sz w:val="24"/>
          <w:szCs w:val="24"/>
          <w:lang w:eastAsia="lv-LV"/>
        </w:rPr>
        <w:t xml:space="preserve">Uzņēmēja </w:t>
      </w:r>
      <w:proofErr w:type="spellStart"/>
      <w:r w:rsidR="006E6DD3" w:rsidRPr="003A4914">
        <w:rPr>
          <w:rFonts w:ascii="Times New Roman" w:eastAsia="Times New Roman" w:hAnsi="Times New Roman"/>
          <w:sz w:val="24"/>
          <w:szCs w:val="24"/>
          <w:lang w:eastAsia="lv-LV"/>
        </w:rPr>
        <w:t>būvspeciālistu</w:t>
      </w:r>
      <w:proofErr w:type="spellEnd"/>
      <w:r w:rsidR="006E6DD3" w:rsidRPr="003A4914">
        <w:rPr>
          <w:rFonts w:ascii="Times New Roman" w:eastAsia="Times New Roman" w:hAnsi="Times New Roman"/>
          <w:sz w:val="24"/>
          <w:szCs w:val="24"/>
          <w:lang w:eastAsia="lv-LV"/>
        </w:rPr>
        <w:t xml:space="preserve"> profesionālās civiltiesiskās atbildības apdrošināšanu </w:t>
      </w:r>
      <w:r w:rsidRPr="003A4914">
        <w:rPr>
          <w:rFonts w:ascii="Times New Roman" w:eastAsia="Times New Roman" w:hAnsi="Times New Roman"/>
          <w:sz w:val="24"/>
          <w:szCs w:val="24"/>
          <w:lang w:eastAsia="lv-LV"/>
        </w:rPr>
        <w:t xml:space="preserve">ar kopējo atbildības limitu un atbildības limitu par katru gadījumu ne mazāku kā EUR </w:t>
      </w:r>
      <w:r w:rsidR="005C38D3">
        <w:rPr>
          <w:rFonts w:ascii="Times New Roman" w:eastAsia="Times New Roman" w:hAnsi="Times New Roman"/>
          <w:sz w:val="24"/>
          <w:szCs w:val="24"/>
          <w:lang w:eastAsia="lv-LV"/>
        </w:rPr>
        <w:t>36000,00 (trīsdesmit seši tūkstoši eiro 00 centi)</w:t>
      </w:r>
      <w:r w:rsidRPr="003A4914">
        <w:rPr>
          <w:rFonts w:ascii="Times New Roman" w:eastAsia="Times New Roman" w:hAnsi="Times New Roman"/>
          <w:sz w:val="24"/>
          <w:szCs w:val="24"/>
          <w:lang w:eastAsia="lv-LV"/>
        </w:rPr>
        <w:t xml:space="preserve"> un pašrisku ne lielāku kā EUR 500.00 (pieci simti </w:t>
      </w:r>
      <w:proofErr w:type="spellStart"/>
      <w:r w:rsidRPr="003A4914">
        <w:rPr>
          <w:rFonts w:ascii="Times New Roman" w:eastAsia="Times New Roman" w:hAnsi="Times New Roman"/>
          <w:i/>
          <w:sz w:val="24"/>
          <w:szCs w:val="24"/>
          <w:lang w:eastAsia="lv-LV"/>
        </w:rPr>
        <w:t>euro</w:t>
      </w:r>
      <w:proofErr w:type="spellEnd"/>
      <w:r w:rsidRPr="003A4914">
        <w:rPr>
          <w:rFonts w:ascii="Times New Roman" w:eastAsia="Times New Roman" w:hAnsi="Times New Roman"/>
          <w:sz w:val="24"/>
          <w:szCs w:val="24"/>
          <w:lang w:eastAsia="lv-LV"/>
        </w:rPr>
        <w:t>, 00 centi), un</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color w:val="000000"/>
          <w:sz w:val="24"/>
          <w:szCs w:val="24"/>
          <w:lang w:eastAsia="lv-LV"/>
        </w:rPr>
      </w:pPr>
      <w:r w:rsidRPr="003A4914">
        <w:rPr>
          <w:rFonts w:ascii="Times New Roman" w:eastAsia="Times New Roman" w:hAnsi="Times New Roman"/>
          <w:bCs/>
          <w:sz w:val="24"/>
          <w:szCs w:val="24"/>
          <w:lang w:eastAsia="lv-LV"/>
        </w:rPr>
        <w:lastRenderedPageBreak/>
        <w:t xml:space="preserve">Līguma </w:t>
      </w:r>
      <w:r w:rsidR="006E6DD3">
        <w:rPr>
          <w:rFonts w:ascii="Times New Roman" w:eastAsia="Times New Roman" w:hAnsi="Times New Roman"/>
          <w:bCs/>
          <w:sz w:val="24"/>
          <w:szCs w:val="24"/>
          <w:lang w:eastAsia="lv-LV"/>
        </w:rPr>
        <w:t>6</w:t>
      </w:r>
      <w:r w:rsidRPr="003A4914">
        <w:rPr>
          <w:rFonts w:ascii="Times New Roman" w:eastAsia="Times New Roman" w:hAnsi="Times New Roman"/>
          <w:bCs/>
          <w:sz w:val="24"/>
          <w:szCs w:val="24"/>
          <w:lang w:eastAsia="lv-LV"/>
        </w:rPr>
        <w:t>.1.punktā noteiktajā (-</w:t>
      </w:r>
      <w:proofErr w:type="spellStart"/>
      <w:r w:rsidRPr="003A4914">
        <w:rPr>
          <w:rFonts w:ascii="Times New Roman" w:eastAsia="Times New Roman" w:hAnsi="Times New Roman"/>
          <w:bCs/>
          <w:sz w:val="24"/>
          <w:szCs w:val="24"/>
          <w:lang w:eastAsia="lv-LV"/>
        </w:rPr>
        <w:t>ās</w:t>
      </w:r>
      <w:proofErr w:type="spellEnd"/>
      <w:r w:rsidRPr="003A4914">
        <w:rPr>
          <w:rFonts w:ascii="Times New Roman" w:eastAsia="Times New Roman" w:hAnsi="Times New Roman"/>
          <w:bCs/>
          <w:sz w:val="24"/>
          <w:szCs w:val="24"/>
          <w:lang w:eastAsia="lv-LV"/>
        </w:rPr>
        <w:t>) apdrošināšanas polisē (-</w:t>
      </w:r>
      <w:proofErr w:type="spellStart"/>
      <w:r w:rsidRPr="003A4914">
        <w:rPr>
          <w:rFonts w:ascii="Times New Roman" w:eastAsia="Times New Roman" w:hAnsi="Times New Roman"/>
          <w:bCs/>
          <w:sz w:val="24"/>
          <w:szCs w:val="24"/>
          <w:lang w:eastAsia="lv-LV"/>
        </w:rPr>
        <w:t>ēs</w:t>
      </w:r>
      <w:proofErr w:type="spellEnd"/>
      <w:r w:rsidRPr="003A4914">
        <w:rPr>
          <w:rFonts w:ascii="Times New Roman" w:eastAsia="Times New Roman" w:hAnsi="Times New Roman"/>
          <w:bCs/>
          <w:sz w:val="24"/>
          <w:szCs w:val="24"/>
          <w:lang w:eastAsia="lv-LV"/>
        </w:rPr>
        <w:t>)</w:t>
      </w:r>
      <w:r w:rsidRPr="003A4914">
        <w:rPr>
          <w:rFonts w:ascii="Times New Roman" w:eastAsia="Times New Roman" w:hAnsi="Times New Roman"/>
          <w:color w:val="000000"/>
          <w:sz w:val="24"/>
          <w:szCs w:val="24"/>
          <w:lang w:eastAsia="lv-LV"/>
        </w:rPr>
        <w:t xml:space="preserve"> </w:t>
      </w:r>
      <w:r w:rsidRPr="003A4914">
        <w:rPr>
          <w:rFonts w:ascii="Times New Roman" w:eastAsia="Times New Roman" w:hAnsi="Times New Roman"/>
          <w:bCs/>
          <w:sz w:val="24"/>
          <w:szCs w:val="24"/>
          <w:lang w:eastAsia="lv-LV"/>
        </w:rPr>
        <w:t>kā trešajai personai ir jābūt minētam – Pasūtītājam un tajā ir jābūt iekļautam apdrošinātāja apliecinājumam, ka apdrošinātājs neizmantos tam likumā “Par apdrošināšanas līgumu” piešķirtās tiesības izbeigt apdrošināšanas līgumu Uzņēmēja maksātnespējas vai likvidācijas gadījumā</w:t>
      </w:r>
      <w:r w:rsidRPr="003A4914">
        <w:rPr>
          <w:rFonts w:ascii="Times New Roman" w:eastAsia="Times New Roman" w:hAnsi="Times New Roman"/>
          <w:color w:val="000000"/>
          <w:sz w:val="24"/>
          <w:szCs w:val="24"/>
          <w:lang w:eastAsia="lv-LV"/>
        </w:rPr>
        <w:t>.</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color w:val="000000"/>
          <w:sz w:val="24"/>
          <w:szCs w:val="24"/>
          <w:lang w:eastAsia="lv-LV"/>
        </w:rPr>
      </w:pPr>
      <w:r w:rsidRPr="003A4914">
        <w:rPr>
          <w:rFonts w:ascii="Times New Roman" w:eastAsia="Times New Roman" w:hAnsi="Times New Roman"/>
          <w:color w:val="000000"/>
          <w:sz w:val="24"/>
          <w:szCs w:val="24"/>
          <w:lang w:eastAsia="lv-LV"/>
        </w:rPr>
        <w:t xml:space="preserve">Pirms Līgumā noteikto apdrošināšanas polišu parakstīšanas, attiecīgā apdrošināšanas polise, apdrošināšanas līgums, kā arī jebkādi grozījumi apdrošināšanas polisē iepriekš ir </w:t>
      </w:r>
      <w:proofErr w:type="spellStart"/>
      <w:r w:rsidRPr="003A4914">
        <w:rPr>
          <w:rFonts w:ascii="Times New Roman" w:eastAsia="Times New Roman" w:hAnsi="Times New Roman"/>
          <w:color w:val="000000"/>
          <w:sz w:val="24"/>
          <w:szCs w:val="24"/>
          <w:lang w:eastAsia="lv-LV"/>
        </w:rPr>
        <w:t>rakstveidā</w:t>
      </w:r>
      <w:proofErr w:type="spellEnd"/>
      <w:r w:rsidRPr="003A4914">
        <w:rPr>
          <w:rFonts w:ascii="Times New Roman" w:eastAsia="Times New Roman" w:hAnsi="Times New Roman"/>
          <w:color w:val="000000"/>
          <w:sz w:val="24"/>
          <w:szCs w:val="24"/>
          <w:lang w:eastAsia="lv-LV"/>
        </w:rPr>
        <w:t xml:space="preserve"> jāsaskaņo ar Pasūtītāju. Gadījumā, ja Uzņēmējs neievēro šajā punktā noteikto, uzskatāms, ka Uzņēmējs nav izpildījis šajā Līgumā noteikto pienākumu par apdrošināšanas polišu nodrošināšanu un uzturēšanu Līgumā noteiktajā kārtībā un termiņā.</w:t>
      </w:r>
    </w:p>
    <w:p w:rsidR="00EF66E9" w:rsidRPr="003A4914" w:rsidRDefault="00EF66E9" w:rsidP="001B48B4">
      <w:pPr>
        <w:spacing w:after="0" w:line="240" w:lineRule="auto"/>
        <w:ind w:right="-1"/>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 </w:t>
      </w:r>
    </w:p>
    <w:p w:rsidR="00EF66E9" w:rsidRPr="003A4914" w:rsidRDefault="00EF66E9" w:rsidP="001B48B4">
      <w:pPr>
        <w:numPr>
          <w:ilvl w:val="0"/>
          <w:numId w:val="1"/>
        </w:numPr>
        <w:spacing w:after="240" w:line="240" w:lineRule="auto"/>
        <w:ind w:left="567" w:hanging="567"/>
        <w:jc w:val="center"/>
        <w:rPr>
          <w:rFonts w:ascii="Times New Roman" w:eastAsia="Times New Roman" w:hAnsi="Times New Roman"/>
          <w:bCs/>
          <w:sz w:val="24"/>
          <w:szCs w:val="24"/>
          <w:lang w:eastAsia="lv-LV"/>
        </w:rPr>
      </w:pPr>
      <w:r w:rsidRPr="003A4914">
        <w:rPr>
          <w:rFonts w:ascii="Times New Roman" w:eastAsia="Times New Roman" w:hAnsi="Times New Roman"/>
          <w:b/>
          <w:bCs/>
          <w:sz w:val="24"/>
          <w:szCs w:val="24"/>
          <w:lang w:eastAsia="lv-LV"/>
        </w:rPr>
        <w:t>PUŠU ATBILDĪBA UN LĪGUMSODS</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Puses ir savstarpēji atbildīgas par līgumsaistību neizpildi vai nepienācīgu izpildi, kā arī </w:t>
      </w:r>
      <w:r w:rsidRPr="003A4914">
        <w:rPr>
          <w:rFonts w:ascii="Times New Roman" w:eastAsia="Times New Roman" w:hAnsi="Times New Roman"/>
          <w:bCs/>
          <w:sz w:val="24"/>
          <w:szCs w:val="24"/>
          <w:lang w:eastAsia="lv-LV"/>
        </w:rPr>
        <w:t>atbild par</w:t>
      </w:r>
      <w:r w:rsidRPr="003A4914">
        <w:rPr>
          <w:rFonts w:ascii="Times New Roman" w:eastAsia="Times New Roman" w:hAnsi="Times New Roman"/>
          <w:sz w:val="24"/>
          <w:szCs w:val="24"/>
          <w:lang w:eastAsia="lv-LV"/>
        </w:rPr>
        <w:t xml:space="preserve"> otrai Pusei šajā sakarā radušos zaudējumu atlīdzību.</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bCs/>
          <w:sz w:val="24"/>
          <w:szCs w:val="24"/>
          <w:lang w:eastAsia="lv-LV"/>
        </w:rPr>
      </w:pPr>
      <w:r w:rsidRPr="003A4914">
        <w:rPr>
          <w:rFonts w:ascii="Times New Roman" w:eastAsia="Times New Roman" w:hAnsi="Times New Roman"/>
          <w:bCs/>
          <w:sz w:val="24"/>
          <w:szCs w:val="24"/>
          <w:lang w:eastAsia="lv-LV"/>
        </w:rPr>
        <w:t xml:space="preserve">Ja Uzņēmējs kavē Līguma </w:t>
      </w:r>
      <w:r w:rsidR="005C38D3">
        <w:rPr>
          <w:rFonts w:ascii="Times New Roman" w:eastAsia="Times New Roman" w:hAnsi="Times New Roman"/>
          <w:bCs/>
          <w:sz w:val="24"/>
          <w:szCs w:val="24"/>
          <w:lang w:eastAsia="lv-LV"/>
        </w:rPr>
        <w:t>3</w:t>
      </w:r>
      <w:r w:rsidRPr="003A4914">
        <w:rPr>
          <w:rFonts w:ascii="Times New Roman" w:eastAsia="Times New Roman" w:hAnsi="Times New Roman"/>
          <w:bCs/>
          <w:sz w:val="24"/>
          <w:szCs w:val="24"/>
          <w:lang w:eastAsia="lv-LV"/>
        </w:rPr>
        <w:t xml:space="preserve">.1.punktā un/vai Līguma </w:t>
      </w:r>
      <w:r w:rsidR="005C38D3">
        <w:rPr>
          <w:rFonts w:ascii="Times New Roman" w:eastAsia="Times New Roman" w:hAnsi="Times New Roman"/>
          <w:bCs/>
          <w:sz w:val="24"/>
          <w:szCs w:val="24"/>
          <w:lang w:eastAsia="lv-LV"/>
        </w:rPr>
        <w:t>3</w:t>
      </w:r>
      <w:r w:rsidRPr="003A4914">
        <w:rPr>
          <w:rFonts w:ascii="Times New Roman" w:eastAsia="Times New Roman" w:hAnsi="Times New Roman"/>
          <w:bCs/>
          <w:sz w:val="24"/>
          <w:szCs w:val="24"/>
          <w:lang w:eastAsia="lv-LV"/>
        </w:rPr>
        <w:t>.4.punktā noteikto termiņu, Pasūtītājam ir tiesības prasīt no Uzņēmēja līgumsodu 0,</w:t>
      </w:r>
      <w:r w:rsidR="005C38D3">
        <w:rPr>
          <w:rFonts w:ascii="Times New Roman" w:eastAsia="Times New Roman" w:hAnsi="Times New Roman"/>
          <w:bCs/>
          <w:sz w:val="24"/>
          <w:szCs w:val="24"/>
          <w:lang w:eastAsia="lv-LV"/>
        </w:rPr>
        <w:t>2</w:t>
      </w:r>
      <w:r w:rsidRPr="003A4914">
        <w:rPr>
          <w:rFonts w:ascii="Times New Roman" w:eastAsia="Times New Roman" w:hAnsi="Times New Roman"/>
          <w:bCs/>
          <w:sz w:val="24"/>
          <w:szCs w:val="24"/>
          <w:lang w:eastAsia="lv-LV"/>
        </w:rPr>
        <w:t xml:space="preserve">% (nulle komats </w:t>
      </w:r>
      <w:r w:rsidR="005C38D3">
        <w:rPr>
          <w:rFonts w:ascii="Times New Roman" w:eastAsia="Times New Roman" w:hAnsi="Times New Roman"/>
          <w:bCs/>
          <w:sz w:val="24"/>
          <w:szCs w:val="24"/>
          <w:lang w:eastAsia="lv-LV"/>
        </w:rPr>
        <w:t>divu</w:t>
      </w:r>
      <w:r w:rsidRPr="003A4914">
        <w:rPr>
          <w:rFonts w:ascii="Times New Roman" w:eastAsia="Times New Roman" w:hAnsi="Times New Roman"/>
          <w:bCs/>
          <w:sz w:val="24"/>
          <w:szCs w:val="24"/>
          <w:lang w:eastAsia="lv-LV"/>
        </w:rPr>
        <w:t xml:space="preserve"> procentu) apmērā no Līgumcenas par katru nokavēto attiecīgā termiņa izpildes dienu, bet ne vairāk kā 10% no kopējās Līgumcenas.</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bCs/>
          <w:sz w:val="24"/>
          <w:szCs w:val="24"/>
          <w:lang w:eastAsia="lv-LV"/>
        </w:rPr>
      </w:pPr>
      <w:r w:rsidRPr="003A4914">
        <w:rPr>
          <w:rFonts w:ascii="Times New Roman" w:eastAsia="Times New Roman" w:hAnsi="Times New Roman"/>
          <w:bCs/>
          <w:sz w:val="24"/>
          <w:szCs w:val="24"/>
          <w:lang w:eastAsia="lv-LV"/>
        </w:rPr>
        <w:t>Ja Pasūtītājs savas vainas dēļ kavē Līguma noteikto apmaksas termiņu, Uzņēmējam ir tiesības pieprasīt no Pasūtītāja līgumsodu 0,</w:t>
      </w:r>
      <w:r w:rsidR="005C38D3">
        <w:rPr>
          <w:rFonts w:ascii="Times New Roman" w:eastAsia="Times New Roman" w:hAnsi="Times New Roman"/>
          <w:bCs/>
          <w:sz w:val="24"/>
          <w:szCs w:val="24"/>
          <w:lang w:eastAsia="lv-LV"/>
        </w:rPr>
        <w:t>2</w:t>
      </w:r>
      <w:r w:rsidRPr="003A4914">
        <w:rPr>
          <w:rFonts w:ascii="Times New Roman" w:eastAsia="Times New Roman" w:hAnsi="Times New Roman"/>
          <w:bCs/>
          <w:sz w:val="24"/>
          <w:szCs w:val="24"/>
          <w:lang w:eastAsia="lv-LV"/>
        </w:rPr>
        <w:t xml:space="preserve">% (nulle komats </w:t>
      </w:r>
      <w:r w:rsidR="005C38D3">
        <w:rPr>
          <w:rFonts w:ascii="Times New Roman" w:eastAsia="Times New Roman" w:hAnsi="Times New Roman"/>
          <w:bCs/>
          <w:sz w:val="24"/>
          <w:szCs w:val="24"/>
          <w:lang w:eastAsia="lv-LV"/>
        </w:rPr>
        <w:t>divu</w:t>
      </w:r>
      <w:r w:rsidRPr="003A4914">
        <w:rPr>
          <w:rFonts w:ascii="Times New Roman" w:eastAsia="Times New Roman" w:hAnsi="Times New Roman"/>
          <w:bCs/>
          <w:sz w:val="24"/>
          <w:szCs w:val="24"/>
          <w:lang w:eastAsia="lv-LV"/>
        </w:rPr>
        <w:t xml:space="preserve"> procentu) apmērā no kopējās Līgumcenas, par katru nokavēto attiecīgā termiņa izpildes dienu, bet ne vairāk kā 10% (desmit procenti) no kopējās Līgumcenas.</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bCs/>
          <w:sz w:val="24"/>
          <w:szCs w:val="24"/>
          <w:lang w:eastAsia="lv-LV"/>
        </w:rPr>
      </w:pPr>
      <w:r w:rsidRPr="003A4914">
        <w:rPr>
          <w:rFonts w:ascii="Times New Roman" w:eastAsia="Times New Roman" w:hAnsi="Times New Roman"/>
          <w:sz w:val="24"/>
          <w:szCs w:val="24"/>
          <w:lang w:eastAsia="lv-LV"/>
        </w:rPr>
        <w:t xml:space="preserve">Ja </w:t>
      </w:r>
      <w:r w:rsidRPr="003A4914">
        <w:rPr>
          <w:rFonts w:ascii="Times New Roman" w:eastAsia="Times New Roman" w:hAnsi="Times New Roman"/>
          <w:bCs/>
          <w:sz w:val="24"/>
          <w:szCs w:val="24"/>
          <w:lang w:eastAsia="lv-LV"/>
        </w:rPr>
        <w:t>Uzņēmējs</w:t>
      </w:r>
      <w:r w:rsidRPr="003A4914">
        <w:rPr>
          <w:rFonts w:ascii="Times New Roman" w:eastAsia="Times New Roman" w:hAnsi="Times New Roman"/>
          <w:sz w:val="24"/>
          <w:szCs w:val="24"/>
          <w:lang w:eastAsia="lv-LV"/>
        </w:rPr>
        <w:t xml:space="preserve"> </w:t>
      </w:r>
      <w:r w:rsidRPr="003A4914">
        <w:rPr>
          <w:rFonts w:ascii="Times New Roman" w:eastAsia="Times New Roman" w:hAnsi="Times New Roman"/>
          <w:color w:val="000000" w:themeColor="text1"/>
          <w:sz w:val="24"/>
          <w:szCs w:val="24"/>
          <w:lang w:eastAsia="lv-LV"/>
        </w:rPr>
        <w:t xml:space="preserve">neievēro kādu no Līguma noteikumiem, izņemot </w:t>
      </w:r>
      <w:r w:rsidR="005C38D3">
        <w:rPr>
          <w:rFonts w:ascii="Times New Roman" w:eastAsia="Times New Roman" w:hAnsi="Times New Roman"/>
          <w:color w:val="000000" w:themeColor="text1"/>
          <w:sz w:val="24"/>
          <w:szCs w:val="24"/>
          <w:lang w:eastAsia="lv-LV"/>
        </w:rPr>
        <w:t>7</w:t>
      </w:r>
      <w:r w:rsidRPr="003A4914">
        <w:rPr>
          <w:rFonts w:ascii="Times New Roman" w:eastAsia="Times New Roman" w:hAnsi="Times New Roman"/>
          <w:color w:val="000000" w:themeColor="text1"/>
          <w:sz w:val="24"/>
          <w:szCs w:val="24"/>
          <w:lang w:eastAsia="lv-LV"/>
        </w:rPr>
        <w:t xml:space="preserve">.2.punktā noteikto, </w:t>
      </w:r>
      <w:r w:rsidRPr="003A4914">
        <w:rPr>
          <w:rFonts w:ascii="Times New Roman" w:eastAsia="Times New Roman" w:hAnsi="Times New Roman"/>
          <w:sz w:val="24"/>
          <w:szCs w:val="24"/>
          <w:lang w:eastAsia="lv-LV"/>
        </w:rPr>
        <w:t xml:space="preserve">Uzņēmējs maksā Pasūtītājam līgumsodu EUR </w:t>
      </w:r>
      <w:r w:rsidR="007474C8">
        <w:rPr>
          <w:rFonts w:ascii="Times New Roman" w:eastAsia="Times New Roman" w:hAnsi="Times New Roman"/>
          <w:sz w:val="24"/>
          <w:szCs w:val="24"/>
          <w:lang w:eastAsia="lv-LV"/>
        </w:rPr>
        <w:t>1</w:t>
      </w:r>
      <w:r w:rsidRPr="003A4914">
        <w:rPr>
          <w:rFonts w:ascii="Times New Roman" w:eastAsia="Times New Roman" w:hAnsi="Times New Roman"/>
          <w:sz w:val="24"/>
          <w:szCs w:val="24"/>
          <w:lang w:eastAsia="lv-LV"/>
        </w:rPr>
        <w:t>00 (</w:t>
      </w:r>
      <w:r w:rsidR="007474C8">
        <w:rPr>
          <w:rFonts w:ascii="Times New Roman" w:eastAsia="Times New Roman" w:hAnsi="Times New Roman"/>
          <w:sz w:val="24"/>
          <w:szCs w:val="24"/>
          <w:lang w:eastAsia="lv-LV"/>
        </w:rPr>
        <w:t>viens</w:t>
      </w:r>
      <w:r w:rsidRPr="003A4914">
        <w:rPr>
          <w:rFonts w:ascii="Times New Roman" w:eastAsia="Times New Roman" w:hAnsi="Times New Roman"/>
          <w:sz w:val="24"/>
          <w:szCs w:val="24"/>
          <w:lang w:eastAsia="lv-LV"/>
        </w:rPr>
        <w:t xml:space="preserve"> simt</w:t>
      </w:r>
      <w:r w:rsidR="002A6466">
        <w:rPr>
          <w:rFonts w:ascii="Times New Roman" w:eastAsia="Times New Roman" w:hAnsi="Times New Roman"/>
          <w:sz w:val="24"/>
          <w:szCs w:val="24"/>
          <w:lang w:eastAsia="lv-LV"/>
        </w:rPr>
        <w:t>s</w:t>
      </w:r>
      <w:r w:rsidRPr="003A4914">
        <w:rPr>
          <w:rFonts w:ascii="Times New Roman" w:eastAsia="Times New Roman" w:hAnsi="Times New Roman"/>
          <w:sz w:val="24"/>
          <w:szCs w:val="24"/>
          <w:lang w:eastAsia="lv-LV"/>
        </w:rPr>
        <w:t xml:space="preserve"> </w:t>
      </w:r>
      <w:proofErr w:type="spellStart"/>
      <w:r w:rsidRPr="003A4914">
        <w:rPr>
          <w:rFonts w:ascii="Times New Roman" w:eastAsia="Times New Roman" w:hAnsi="Times New Roman"/>
          <w:sz w:val="24"/>
          <w:szCs w:val="24"/>
          <w:lang w:eastAsia="lv-LV"/>
        </w:rPr>
        <w:t>euro</w:t>
      </w:r>
      <w:proofErr w:type="spellEnd"/>
      <w:r w:rsidRPr="003A4914">
        <w:rPr>
          <w:rFonts w:ascii="Times New Roman" w:eastAsia="Times New Roman" w:hAnsi="Times New Roman"/>
          <w:sz w:val="24"/>
          <w:szCs w:val="24"/>
          <w:lang w:eastAsia="lv-LV"/>
        </w:rPr>
        <w:t>, 00 centi) apmērā par katru konstatēto pārkāpumu.</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bCs/>
          <w:sz w:val="24"/>
          <w:szCs w:val="24"/>
          <w:lang w:eastAsia="lv-LV"/>
        </w:rPr>
      </w:pPr>
      <w:r w:rsidRPr="003A4914">
        <w:rPr>
          <w:rFonts w:ascii="Times New Roman" w:eastAsia="Times New Roman" w:hAnsi="Times New Roman"/>
          <w:snapToGrid w:val="0"/>
          <w:sz w:val="24"/>
          <w:szCs w:val="24"/>
          <w:lang w:eastAsia="lv-LV"/>
        </w:rPr>
        <w:t>Puses vienojas, ka Pasūtītājam saskaņā ar Līgumu pien</w:t>
      </w:r>
      <w:r w:rsidRPr="003A4914">
        <w:rPr>
          <w:rFonts w:ascii="Times New Roman" w:eastAsia="Times New Roman" w:hAnsi="Times New Roman"/>
          <w:bCs/>
          <w:sz w:val="24"/>
          <w:szCs w:val="24"/>
          <w:lang w:eastAsia="lv-LV"/>
        </w:rPr>
        <w:t>ākošos līgumsodus Pasūtītājs ir tiesīgs vienpusēji aprēķināt un ieturēt no jebkura maksājuma, kas, pamatojoties uz šo Līgumu, pienākas Uzņēmējam.</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bCs/>
          <w:sz w:val="24"/>
          <w:szCs w:val="24"/>
          <w:lang w:eastAsia="lv-LV"/>
        </w:rPr>
      </w:pPr>
      <w:r w:rsidRPr="003A4914">
        <w:rPr>
          <w:rFonts w:ascii="Times New Roman" w:eastAsia="Times New Roman" w:hAnsi="Times New Roman"/>
          <w:snapToGrid w:val="0"/>
          <w:sz w:val="24"/>
          <w:szCs w:val="24"/>
          <w:lang w:eastAsia="lv-LV"/>
        </w:rPr>
        <w:t>Līgumsoda samaksa neatbrīvo Puses no Līgumā paredzēto saistību izpildes un neizslēdz atbildību par zaudējumu atlīdzināšanas pienākumu.</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Līguma </w:t>
      </w:r>
      <w:r w:rsidR="005C38D3">
        <w:rPr>
          <w:rFonts w:ascii="Times New Roman" w:eastAsia="Times New Roman" w:hAnsi="Times New Roman"/>
          <w:sz w:val="24"/>
          <w:szCs w:val="24"/>
          <w:lang w:eastAsia="lv-LV"/>
        </w:rPr>
        <w:t>3</w:t>
      </w:r>
      <w:r w:rsidRPr="003A4914">
        <w:rPr>
          <w:rFonts w:ascii="Times New Roman" w:eastAsia="Times New Roman" w:hAnsi="Times New Roman"/>
          <w:sz w:val="24"/>
          <w:szCs w:val="24"/>
          <w:lang w:eastAsia="lv-LV"/>
        </w:rPr>
        <w:t>.6.punktā minētā apliecinājuma parakstīšana neatbrīvo Uzņēmēju no atbildības par Ekspertīzes kvalitāti un trūkumiem, kas acīmredzami un nepārprotami neizriet  no Ekspertīzes atzinuma un ko Pasūtītājs nevarēja konstatēt pirms Būvprojekta realizācijas uzsākšanas.</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Uzņēmējs ir atbildīgs par tā piesaistīto </w:t>
      </w:r>
      <w:r w:rsidR="00C474BB">
        <w:rPr>
          <w:rFonts w:ascii="Times New Roman" w:eastAsia="Times New Roman" w:hAnsi="Times New Roman"/>
          <w:sz w:val="24"/>
          <w:szCs w:val="24"/>
          <w:lang w:eastAsia="lv-LV"/>
        </w:rPr>
        <w:t>a</w:t>
      </w:r>
      <w:r w:rsidRPr="003A4914">
        <w:rPr>
          <w:rFonts w:ascii="Times New Roman" w:eastAsia="Times New Roman" w:hAnsi="Times New Roman"/>
          <w:sz w:val="24"/>
          <w:szCs w:val="24"/>
          <w:lang w:eastAsia="lv-LV"/>
        </w:rPr>
        <w:t>pakšuzņēmēju darbu izpildi atbilstoši Līguma noteikumiem un par zaudējumiem, ko Līguma izpildē iesaistītie apakšuzņēmēji ar savu prettiesisko darbību vai bezdarbību ir nodarījuši Pasūtītājam un trešajām personām. Uzņēmējs ir atbildīgs par visu saistību izpildi pret apakšuzņēmēju, tajā skaitā samaksas veikšanu.</w:t>
      </w:r>
    </w:p>
    <w:p w:rsidR="003D0099" w:rsidRPr="003A4914" w:rsidRDefault="003D0099" w:rsidP="001B48B4">
      <w:pPr>
        <w:spacing w:after="0" w:line="240" w:lineRule="auto"/>
        <w:ind w:left="567" w:right="-1"/>
        <w:contextualSpacing/>
        <w:jc w:val="both"/>
        <w:rPr>
          <w:rFonts w:ascii="Times New Roman" w:eastAsia="Times New Roman" w:hAnsi="Times New Roman"/>
          <w:sz w:val="24"/>
          <w:szCs w:val="24"/>
          <w:lang w:eastAsia="lv-LV"/>
        </w:rPr>
      </w:pPr>
    </w:p>
    <w:p w:rsidR="00EF66E9" w:rsidRPr="003A4914" w:rsidRDefault="00EF66E9" w:rsidP="001B48B4">
      <w:pPr>
        <w:numPr>
          <w:ilvl w:val="0"/>
          <w:numId w:val="1"/>
        </w:numPr>
        <w:spacing w:after="240" w:line="240" w:lineRule="auto"/>
        <w:ind w:left="567" w:hanging="567"/>
        <w:jc w:val="center"/>
        <w:rPr>
          <w:rFonts w:ascii="Times New Roman" w:eastAsia="Times New Roman" w:hAnsi="Times New Roman"/>
          <w:b/>
          <w:sz w:val="24"/>
          <w:szCs w:val="24"/>
          <w:lang w:eastAsia="lv-LV"/>
        </w:rPr>
      </w:pPr>
      <w:r w:rsidRPr="003A4914">
        <w:rPr>
          <w:rFonts w:ascii="Times New Roman" w:eastAsia="Times New Roman" w:hAnsi="Times New Roman"/>
          <w:b/>
          <w:bCs/>
          <w:iCs/>
          <w:sz w:val="24"/>
          <w:szCs w:val="24"/>
          <w:lang w:eastAsia="lv-LV"/>
        </w:rPr>
        <w:t>NEPĀRVARAMA VARA</w:t>
      </w:r>
    </w:p>
    <w:p w:rsidR="00EF66E9" w:rsidRPr="003A4914" w:rsidRDefault="00EF66E9" w:rsidP="001B48B4">
      <w:pPr>
        <w:numPr>
          <w:ilvl w:val="1"/>
          <w:numId w:val="1"/>
        </w:numPr>
        <w:spacing w:after="0" w:line="240" w:lineRule="auto"/>
        <w:ind w:left="567" w:right="-1" w:hanging="567"/>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EF66E9" w:rsidRPr="003A4914" w:rsidRDefault="00EF66E9" w:rsidP="001B48B4">
      <w:pPr>
        <w:numPr>
          <w:ilvl w:val="1"/>
          <w:numId w:val="1"/>
        </w:numPr>
        <w:spacing w:after="0" w:line="240" w:lineRule="auto"/>
        <w:ind w:left="567" w:right="-1" w:hanging="567"/>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Par Nepārvaramas varas apstākli nav uzskatāms:</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lastRenderedPageBreak/>
        <w:t>Uzņēmēja darbinieku un citu Līguma izpildē Uzņēmēja (</w:t>
      </w:r>
      <w:proofErr w:type="spellStart"/>
      <w:r w:rsidRPr="003A4914">
        <w:rPr>
          <w:rFonts w:ascii="Times New Roman" w:eastAsia="Times New Roman" w:hAnsi="Times New Roman"/>
          <w:sz w:val="24"/>
          <w:szCs w:val="24"/>
          <w:lang w:eastAsia="lv-LV"/>
        </w:rPr>
        <w:t>t.sk.</w:t>
      </w:r>
      <w:r w:rsidR="00C474BB">
        <w:rPr>
          <w:rFonts w:ascii="Times New Roman" w:eastAsia="Times New Roman" w:hAnsi="Times New Roman"/>
          <w:sz w:val="24"/>
          <w:szCs w:val="24"/>
          <w:lang w:eastAsia="lv-LV"/>
        </w:rPr>
        <w:t>a</w:t>
      </w:r>
      <w:r w:rsidRPr="003A4914">
        <w:rPr>
          <w:rFonts w:ascii="Times New Roman" w:eastAsia="Times New Roman" w:hAnsi="Times New Roman"/>
          <w:sz w:val="24"/>
          <w:szCs w:val="24"/>
          <w:lang w:eastAsia="lv-LV"/>
        </w:rPr>
        <w:t>pakšuzņēmēju</w:t>
      </w:r>
      <w:proofErr w:type="spellEnd"/>
      <w:r w:rsidRPr="003A4914">
        <w:rPr>
          <w:rFonts w:ascii="Times New Roman" w:eastAsia="Times New Roman" w:hAnsi="Times New Roman"/>
          <w:sz w:val="24"/>
          <w:szCs w:val="24"/>
          <w:lang w:eastAsia="lv-LV"/>
        </w:rPr>
        <w:t>) iesaistīto personu saistību neizpilde, nesavlaicīga vai nepienācīga izpilde;</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apstāklis, kad Uzņēmējam vai tā nodarbinātajiem </w:t>
      </w:r>
      <w:proofErr w:type="spellStart"/>
      <w:r w:rsidRPr="003A4914">
        <w:rPr>
          <w:rFonts w:ascii="Times New Roman" w:eastAsia="Times New Roman" w:hAnsi="Times New Roman"/>
          <w:sz w:val="24"/>
          <w:szCs w:val="24"/>
          <w:lang w:eastAsia="lv-LV"/>
        </w:rPr>
        <w:t>būvspeciālistiem</w:t>
      </w:r>
      <w:proofErr w:type="spellEnd"/>
      <w:r w:rsidRPr="003A4914">
        <w:rPr>
          <w:rFonts w:ascii="Times New Roman" w:eastAsia="Times New Roman" w:hAnsi="Times New Roman"/>
          <w:sz w:val="24"/>
          <w:szCs w:val="24"/>
          <w:lang w:eastAsia="lv-LV"/>
        </w:rPr>
        <w:t xml:space="preserve"> un/vai </w:t>
      </w:r>
      <w:r w:rsidR="00C474BB">
        <w:rPr>
          <w:rFonts w:ascii="Times New Roman" w:eastAsia="Times New Roman" w:hAnsi="Times New Roman"/>
          <w:sz w:val="24"/>
          <w:szCs w:val="24"/>
          <w:lang w:eastAsia="lv-LV"/>
        </w:rPr>
        <w:t>a</w:t>
      </w:r>
      <w:r w:rsidRPr="003A4914">
        <w:rPr>
          <w:rFonts w:ascii="Times New Roman" w:eastAsia="Times New Roman" w:hAnsi="Times New Roman"/>
          <w:sz w:val="24"/>
          <w:szCs w:val="24"/>
          <w:lang w:eastAsia="lv-LV"/>
        </w:rPr>
        <w:t>pakšuzņēmējiem vairs nav spēkā esoši sertifikāti vai patstāvīgās prakses tiesības, kas nepieciešamas Līgumā paredzēto saistību izpildei.</w:t>
      </w:r>
    </w:p>
    <w:p w:rsidR="00EF66E9" w:rsidRPr="003A4914" w:rsidRDefault="00EF66E9" w:rsidP="001B48B4">
      <w:pPr>
        <w:spacing w:after="0" w:line="240" w:lineRule="auto"/>
        <w:ind w:left="792" w:right="-1"/>
        <w:jc w:val="both"/>
        <w:rPr>
          <w:rFonts w:ascii="Times New Roman" w:eastAsia="Times New Roman" w:hAnsi="Times New Roman"/>
          <w:sz w:val="24"/>
          <w:szCs w:val="24"/>
          <w:lang w:eastAsia="lv-LV"/>
        </w:rPr>
      </w:pPr>
    </w:p>
    <w:p w:rsidR="00EF66E9" w:rsidRPr="003A4914" w:rsidRDefault="00EF66E9" w:rsidP="001B48B4">
      <w:pPr>
        <w:numPr>
          <w:ilvl w:val="0"/>
          <w:numId w:val="1"/>
        </w:numPr>
        <w:spacing w:after="240" w:line="240" w:lineRule="auto"/>
        <w:ind w:left="567" w:hanging="567"/>
        <w:jc w:val="center"/>
        <w:rPr>
          <w:rFonts w:ascii="Times New Roman" w:eastAsia="Times New Roman" w:hAnsi="Times New Roman"/>
          <w:b/>
          <w:sz w:val="24"/>
          <w:szCs w:val="24"/>
          <w:lang w:eastAsia="lv-LV"/>
        </w:rPr>
      </w:pPr>
      <w:r w:rsidRPr="003A4914">
        <w:rPr>
          <w:rFonts w:ascii="Times New Roman" w:eastAsia="Times New Roman" w:hAnsi="Times New Roman"/>
          <w:b/>
          <w:sz w:val="24"/>
          <w:szCs w:val="24"/>
          <w:lang w:eastAsia="lv-LV"/>
        </w:rPr>
        <w:t>STRĪDI</w:t>
      </w:r>
    </w:p>
    <w:p w:rsidR="00EF66E9" w:rsidRPr="003A4914" w:rsidRDefault="00EF66E9" w:rsidP="001B48B4">
      <w:pPr>
        <w:numPr>
          <w:ilvl w:val="1"/>
          <w:numId w:val="1"/>
        </w:numPr>
        <w:spacing w:after="0" w:line="240" w:lineRule="auto"/>
        <w:ind w:left="567" w:right="-1" w:hanging="567"/>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Ja sakarā ar Līgumu vai tā izpildi, Pusēm pastāv strīds vai kāda no Pusēm ir iesniegusi prasību tiesā, tas nav pamats Uzņēmējam pārtraukt un/vai apturēt Ekspertīzes veikšanu vai kā citādi kavēt Ekspertīzes veikšanu, kā arī Pasūtītājam aizturēt maksājumus vai kā citādi Pusēm  nepildīt tos pienākumus, kuri tieši nav saistīti ar strīdu, izņemot ja šāda Līguma izpildes pārtraukšana vai maksājuma aizturēšana noteikta Līgumā.</w:t>
      </w:r>
    </w:p>
    <w:p w:rsidR="003D0099" w:rsidRPr="003A4914" w:rsidRDefault="003D0099" w:rsidP="001B48B4">
      <w:pPr>
        <w:spacing w:after="0" w:line="240" w:lineRule="auto"/>
        <w:ind w:left="567" w:right="-1"/>
        <w:contextualSpacing/>
        <w:jc w:val="both"/>
        <w:rPr>
          <w:rFonts w:ascii="Times New Roman" w:eastAsia="Times New Roman" w:hAnsi="Times New Roman"/>
          <w:sz w:val="24"/>
          <w:szCs w:val="24"/>
          <w:lang w:eastAsia="lv-LV"/>
        </w:rPr>
      </w:pPr>
    </w:p>
    <w:p w:rsidR="00EF66E9" w:rsidRPr="003A4914" w:rsidRDefault="00EF66E9" w:rsidP="001B48B4">
      <w:pPr>
        <w:numPr>
          <w:ilvl w:val="0"/>
          <w:numId w:val="1"/>
        </w:numPr>
        <w:spacing w:after="240" w:line="240" w:lineRule="auto"/>
        <w:ind w:left="567" w:hanging="567"/>
        <w:jc w:val="center"/>
        <w:rPr>
          <w:rFonts w:ascii="Times New Roman" w:eastAsia="Times New Roman" w:hAnsi="Times New Roman"/>
          <w:b/>
          <w:sz w:val="24"/>
          <w:szCs w:val="24"/>
          <w:lang w:eastAsia="lv-LV"/>
        </w:rPr>
      </w:pPr>
      <w:r w:rsidRPr="003A4914">
        <w:rPr>
          <w:rFonts w:ascii="Times New Roman" w:eastAsia="Times New Roman" w:hAnsi="Times New Roman"/>
          <w:b/>
          <w:sz w:val="24"/>
          <w:szCs w:val="24"/>
          <w:lang w:eastAsia="lv-LV"/>
        </w:rPr>
        <w:t>KONFIDENCIALITĀTE</w:t>
      </w:r>
    </w:p>
    <w:p w:rsidR="00EF66E9" w:rsidRPr="003A4914" w:rsidRDefault="00EF66E9" w:rsidP="001B48B4">
      <w:pPr>
        <w:numPr>
          <w:ilvl w:val="1"/>
          <w:numId w:val="1"/>
        </w:numPr>
        <w:spacing w:after="0" w:line="240" w:lineRule="auto"/>
        <w:ind w:left="567" w:right="-1" w:hanging="567"/>
        <w:jc w:val="both"/>
        <w:rPr>
          <w:rFonts w:ascii="Times New Roman" w:eastAsia="Times New Roman" w:hAnsi="Times New Roman"/>
          <w:color w:val="000000"/>
          <w:sz w:val="24"/>
          <w:szCs w:val="24"/>
          <w:lang w:eastAsia="lv-LV"/>
        </w:rPr>
      </w:pPr>
      <w:r w:rsidRPr="003A4914">
        <w:rPr>
          <w:rFonts w:ascii="Times New Roman" w:eastAsia="Times New Roman" w:hAnsi="Times New Roman"/>
          <w:color w:val="000000"/>
          <w:sz w:val="24"/>
          <w:szCs w:val="24"/>
          <w:lang w:eastAsia="lv-LV"/>
        </w:rPr>
        <w:t>Uzņēmējs apņemas ievērot konfidencialitāti, tajā skaitā:</w:t>
      </w:r>
    </w:p>
    <w:p w:rsidR="00EF66E9" w:rsidRPr="003A4914" w:rsidRDefault="00EF66E9" w:rsidP="001B48B4">
      <w:pPr>
        <w:numPr>
          <w:ilvl w:val="2"/>
          <w:numId w:val="1"/>
        </w:numPr>
        <w:spacing w:after="0" w:line="240" w:lineRule="auto"/>
        <w:ind w:left="851" w:right="-1" w:hanging="567"/>
        <w:jc w:val="both"/>
        <w:rPr>
          <w:rFonts w:ascii="Times New Roman" w:eastAsia="Times New Roman" w:hAnsi="Times New Roman"/>
          <w:color w:val="000000"/>
          <w:sz w:val="24"/>
          <w:szCs w:val="24"/>
          <w:lang w:eastAsia="lv-LV"/>
        </w:rPr>
      </w:pPr>
      <w:r w:rsidRPr="003A4914">
        <w:rPr>
          <w:rFonts w:ascii="Times New Roman" w:eastAsia="Times New Roman" w:hAnsi="Times New Roman"/>
          <w:color w:val="000000"/>
          <w:sz w:val="24"/>
          <w:szCs w:val="24"/>
          <w:lang w:eastAsia="lv-LV"/>
        </w:rPr>
        <w:t>nodrošināt Līgumā minētās informācijas neizpaušanu, tajā skaitā no trešo personu puses, kas piedalās vai ir iesaistītas Līguma izpildē;</w:t>
      </w:r>
    </w:p>
    <w:p w:rsidR="00EF66E9" w:rsidRPr="003A4914" w:rsidRDefault="00EF66E9" w:rsidP="001B48B4">
      <w:pPr>
        <w:numPr>
          <w:ilvl w:val="2"/>
          <w:numId w:val="1"/>
        </w:numPr>
        <w:spacing w:after="0" w:line="240" w:lineRule="auto"/>
        <w:ind w:left="851" w:right="-1" w:hanging="567"/>
        <w:jc w:val="both"/>
        <w:rPr>
          <w:rFonts w:ascii="Times New Roman" w:eastAsia="Times New Roman" w:hAnsi="Times New Roman"/>
          <w:color w:val="000000"/>
          <w:sz w:val="24"/>
          <w:szCs w:val="24"/>
          <w:lang w:eastAsia="lv-LV"/>
        </w:rPr>
      </w:pPr>
      <w:r w:rsidRPr="003A4914">
        <w:rPr>
          <w:rFonts w:ascii="Times New Roman" w:eastAsia="Times New Roman" w:hAnsi="Times New Roman"/>
          <w:color w:val="000000"/>
          <w:sz w:val="24"/>
          <w:szCs w:val="24"/>
          <w:lang w:eastAsia="lv-LV"/>
        </w:rPr>
        <w:t>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rsidR="00EF66E9" w:rsidRPr="003A4914" w:rsidRDefault="00EF66E9" w:rsidP="001B48B4">
      <w:pPr>
        <w:numPr>
          <w:ilvl w:val="1"/>
          <w:numId w:val="1"/>
        </w:numPr>
        <w:tabs>
          <w:tab w:val="left" w:pos="851"/>
        </w:tabs>
        <w:spacing w:after="0" w:line="240" w:lineRule="auto"/>
        <w:ind w:left="567" w:right="-1" w:hanging="567"/>
        <w:contextualSpacing/>
        <w:jc w:val="both"/>
        <w:rPr>
          <w:rFonts w:ascii="Times New Roman" w:eastAsia="Times New Roman" w:hAnsi="Times New Roman"/>
          <w:color w:val="000000"/>
          <w:sz w:val="24"/>
          <w:szCs w:val="24"/>
          <w:lang w:eastAsia="lv-LV"/>
        </w:rPr>
      </w:pPr>
      <w:r w:rsidRPr="003A4914">
        <w:rPr>
          <w:rFonts w:ascii="Times New Roman" w:eastAsia="Times New Roman" w:hAnsi="Times New Roman"/>
          <w:color w:val="000000"/>
          <w:sz w:val="24"/>
          <w:szCs w:val="24"/>
          <w:lang w:eastAsia="lv-LV"/>
        </w:rPr>
        <w:t>Pasūtītājs apņemas ievērot konfidencialitāti  un bez Uzņēmēja rakstiskas atļaujas saņemšanas neizpaust trešajām personām pilnīgi vai daļēji ar šo Līgumu vai citu ar to izpildi saistītu dokumentu,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rsidR="00EF66E9" w:rsidRPr="003A4914" w:rsidRDefault="00EF66E9" w:rsidP="001B48B4">
      <w:pPr>
        <w:numPr>
          <w:ilvl w:val="1"/>
          <w:numId w:val="1"/>
        </w:numPr>
        <w:spacing w:after="0" w:line="240" w:lineRule="auto"/>
        <w:ind w:left="567" w:right="-1" w:hanging="567"/>
        <w:jc w:val="both"/>
        <w:rPr>
          <w:rFonts w:ascii="Times New Roman" w:eastAsia="Times New Roman" w:hAnsi="Times New Roman"/>
          <w:color w:val="000000"/>
          <w:sz w:val="24"/>
          <w:szCs w:val="24"/>
          <w:lang w:eastAsia="lv-LV"/>
        </w:rPr>
      </w:pPr>
      <w:r w:rsidRPr="003A4914">
        <w:rPr>
          <w:rFonts w:ascii="Times New Roman" w:eastAsia="Times New Roman" w:hAnsi="Times New Roman"/>
          <w:color w:val="000000"/>
          <w:sz w:val="24"/>
          <w:szCs w:val="24"/>
          <w:lang w:eastAsia="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EF66E9" w:rsidRPr="003A4914" w:rsidRDefault="00EF66E9" w:rsidP="001B48B4">
      <w:pPr>
        <w:numPr>
          <w:ilvl w:val="1"/>
          <w:numId w:val="1"/>
        </w:numPr>
        <w:spacing w:after="0" w:line="240" w:lineRule="auto"/>
        <w:ind w:left="567" w:right="-1" w:hanging="567"/>
        <w:jc w:val="both"/>
        <w:rPr>
          <w:rFonts w:ascii="Times New Roman" w:eastAsia="Times New Roman" w:hAnsi="Times New Roman"/>
          <w:color w:val="000000"/>
          <w:sz w:val="24"/>
          <w:szCs w:val="24"/>
          <w:lang w:eastAsia="lv-LV"/>
        </w:rPr>
      </w:pPr>
      <w:r w:rsidRPr="003A4914">
        <w:rPr>
          <w:rFonts w:ascii="Times New Roman" w:eastAsia="Times New Roman" w:hAnsi="Times New Roman"/>
          <w:color w:val="000000"/>
          <w:sz w:val="24"/>
          <w:szCs w:val="24"/>
          <w:lang w:eastAsia="lv-LV"/>
        </w:rPr>
        <w:t>Konfidencialitātes noteikumi neattiecas uz gadījumiem, kad informāciju pieprasa valsts vai pašvaldību iestādes un kurām šādas tiesības ir noteiktas Latvijas Republikas normatīvajos aktos.</w:t>
      </w:r>
    </w:p>
    <w:p w:rsidR="00EF66E9" w:rsidRPr="003A4914" w:rsidRDefault="00EF66E9" w:rsidP="001B48B4">
      <w:pPr>
        <w:numPr>
          <w:ilvl w:val="1"/>
          <w:numId w:val="1"/>
        </w:numPr>
        <w:spacing w:after="0" w:line="240" w:lineRule="auto"/>
        <w:ind w:left="567" w:right="-1" w:hanging="567"/>
        <w:jc w:val="both"/>
        <w:rPr>
          <w:rFonts w:ascii="Times New Roman" w:eastAsia="Times New Roman" w:hAnsi="Times New Roman"/>
          <w:color w:val="000000"/>
          <w:sz w:val="24"/>
          <w:szCs w:val="24"/>
          <w:lang w:eastAsia="lv-LV"/>
        </w:rPr>
      </w:pPr>
      <w:r w:rsidRPr="003A4914">
        <w:rPr>
          <w:rFonts w:ascii="Times New Roman" w:eastAsia="Times New Roman" w:hAnsi="Times New Roman"/>
          <w:color w:val="000000"/>
          <w:sz w:val="24"/>
          <w:szCs w:val="24"/>
          <w:lang w:eastAsia="lv-LV"/>
        </w:rPr>
        <w:t>Puses vienojas, ka konfidencialitātes noteikumu neievērošana ir Līguma pārkāpums, kas cietušajai Pusei dod tiesības prasīt no vainīgās Puses konfidencialitātes noteikumu neievērošanas rezultātā radušos zaudējumu atlīdzināšanu.</w:t>
      </w:r>
    </w:p>
    <w:p w:rsidR="00EF66E9" w:rsidRPr="003A4914" w:rsidRDefault="00EF66E9" w:rsidP="001B48B4">
      <w:pPr>
        <w:numPr>
          <w:ilvl w:val="1"/>
          <w:numId w:val="1"/>
        </w:numPr>
        <w:spacing w:after="0" w:line="240" w:lineRule="auto"/>
        <w:ind w:left="567" w:right="-1" w:hanging="567"/>
        <w:jc w:val="both"/>
        <w:rPr>
          <w:rFonts w:ascii="Times New Roman" w:eastAsia="Times New Roman" w:hAnsi="Times New Roman"/>
          <w:color w:val="000000"/>
          <w:sz w:val="24"/>
          <w:szCs w:val="24"/>
          <w:lang w:eastAsia="lv-LV"/>
        </w:rPr>
      </w:pPr>
      <w:r w:rsidRPr="003A4914">
        <w:rPr>
          <w:rFonts w:ascii="Times New Roman" w:eastAsia="Times New Roman" w:hAnsi="Times New Roman"/>
          <w:color w:val="000000"/>
          <w:sz w:val="24"/>
          <w:szCs w:val="24"/>
          <w:lang w:eastAsia="lv-LV"/>
        </w:rPr>
        <w:t xml:space="preserve">Šī Līguma nodaļas noteikumiem nav laika ierobežojuma un uz to neattiecas Līguma darbības termiņš. </w:t>
      </w:r>
    </w:p>
    <w:p w:rsidR="00EF66E9" w:rsidRPr="003A4914" w:rsidRDefault="00EF66E9" w:rsidP="001B48B4">
      <w:pPr>
        <w:spacing w:after="0" w:line="240" w:lineRule="auto"/>
        <w:ind w:left="792" w:right="-1"/>
        <w:contextualSpacing/>
        <w:jc w:val="both"/>
        <w:rPr>
          <w:rFonts w:ascii="Times New Roman" w:eastAsia="Times New Roman" w:hAnsi="Times New Roman"/>
          <w:sz w:val="24"/>
          <w:szCs w:val="24"/>
          <w:lang w:eastAsia="lv-LV"/>
        </w:rPr>
      </w:pPr>
    </w:p>
    <w:p w:rsidR="00EF66E9" w:rsidRPr="003A4914" w:rsidRDefault="00EF66E9" w:rsidP="001B48B4">
      <w:pPr>
        <w:numPr>
          <w:ilvl w:val="0"/>
          <w:numId w:val="1"/>
        </w:numPr>
        <w:spacing w:after="240" w:line="240" w:lineRule="auto"/>
        <w:ind w:left="567" w:hanging="567"/>
        <w:jc w:val="center"/>
        <w:rPr>
          <w:rFonts w:ascii="Times New Roman" w:eastAsia="Times New Roman" w:hAnsi="Times New Roman"/>
          <w:bCs/>
          <w:sz w:val="24"/>
          <w:szCs w:val="24"/>
          <w:lang w:eastAsia="lv-LV"/>
        </w:rPr>
      </w:pPr>
      <w:r w:rsidRPr="003A4914">
        <w:rPr>
          <w:rFonts w:ascii="Times New Roman" w:eastAsia="Times New Roman" w:hAnsi="Times New Roman"/>
          <w:b/>
          <w:sz w:val="24"/>
          <w:szCs w:val="24"/>
          <w:lang w:eastAsia="lv-LV"/>
        </w:rPr>
        <w:t>LĪGUMA SPĒKĀ STĀŠANĀS UN IZBEIGŠANA</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Līgums </w:t>
      </w:r>
      <w:r w:rsidRPr="003A4914">
        <w:rPr>
          <w:rFonts w:ascii="Times New Roman" w:eastAsia="Times New Roman" w:hAnsi="Times New Roman"/>
          <w:bCs/>
          <w:sz w:val="24"/>
          <w:szCs w:val="24"/>
          <w:lang w:eastAsia="lv-LV"/>
        </w:rPr>
        <w:t>stājas</w:t>
      </w:r>
      <w:r w:rsidRPr="003A4914">
        <w:rPr>
          <w:rFonts w:ascii="Times New Roman" w:eastAsia="Times New Roman" w:hAnsi="Times New Roman"/>
          <w:sz w:val="24"/>
          <w:szCs w:val="24"/>
          <w:lang w:eastAsia="lv-LV"/>
        </w:rPr>
        <w:t xml:space="preserve"> spēkā dienā, kad Puses to ir parakstījušas un ir noslēgts uz laiku līdz Pušu saistību pilnīgai izpildei.</w:t>
      </w:r>
      <w:r w:rsidRPr="003A4914">
        <w:rPr>
          <w:rFonts w:ascii="Times New Roman" w:eastAsia="Times New Roman" w:hAnsi="Times New Roman"/>
          <w:bCs/>
          <w:sz w:val="24"/>
          <w:szCs w:val="24"/>
          <w:lang w:eastAsia="lv-LV"/>
        </w:rPr>
        <w:t xml:space="preserve"> Līguma abpusējas parakstīšanas datums tiek norādīts Līguma pirmās lapas augšējā labajā stūrī.</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Līgums var tikt izbeigts pirms termiņa jebkurā brīdī, Pusēm par to rakstiski vienojoties vai vienpusēji, Līgumā noteiktajā kārtībā.</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lastRenderedPageBreak/>
        <w:t>Pasūtītājam ir tiesības vienpusēji atkāpties no Līguma, par to rakstiski paziņojot Uzņēmējam 10 (desmit) darba dienas iepriekš un neatlīdzinot tādējādi radušos zaudējumus, ja:</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sz w:val="24"/>
          <w:szCs w:val="24"/>
          <w:lang w:eastAsia="lv-LV"/>
        </w:rPr>
      </w:pPr>
      <w:r w:rsidRPr="003A4914">
        <w:rPr>
          <w:rFonts w:ascii="Times New Roman" w:eastAsia="Times New Roman" w:hAnsi="Times New Roman"/>
          <w:bCs/>
          <w:sz w:val="24"/>
          <w:szCs w:val="24"/>
          <w:lang w:eastAsia="lv-LV"/>
        </w:rPr>
        <w:t>Uzņēmējam</w:t>
      </w:r>
      <w:r w:rsidRPr="003A4914">
        <w:rPr>
          <w:rFonts w:ascii="Times New Roman" w:eastAsia="Times New Roman" w:hAnsi="Times New Roman"/>
          <w:sz w:val="24"/>
          <w:szCs w:val="24"/>
          <w:lang w:eastAsia="lv-LV"/>
        </w:rPr>
        <w:t xml:space="preserve"> ir uzsākts maksātnespējas process, likvidācija, tā darbība tiek izbeigta vai pārtraukta, ir apturēta tā saimnieciskā darbība;</w:t>
      </w:r>
    </w:p>
    <w:p w:rsidR="00EF66E9" w:rsidRPr="003A4914" w:rsidRDefault="00EF66E9" w:rsidP="001B48B4">
      <w:pPr>
        <w:numPr>
          <w:ilvl w:val="2"/>
          <w:numId w:val="1"/>
        </w:numPr>
        <w:tabs>
          <w:tab w:val="left" w:pos="426"/>
          <w:tab w:val="left" w:pos="851"/>
        </w:tabs>
        <w:suppressAutoHyphens/>
        <w:overflowPunct w:val="0"/>
        <w:autoSpaceDE w:val="0"/>
        <w:autoSpaceDN w:val="0"/>
        <w:adjustRightInd w:val="0"/>
        <w:spacing w:after="0" w:line="240" w:lineRule="auto"/>
        <w:ind w:left="851" w:right="-1" w:hanging="709"/>
        <w:jc w:val="both"/>
        <w:textAlignment w:val="baseline"/>
        <w:rPr>
          <w:rFonts w:ascii="Times New Roman" w:eastAsia="Times New Roman" w:hAnsi="Times New Roman"/>
          <w:bCs/>
          <w:color w:val="000000"/>
          <w:sz w:val="24"/>
          <w:szCs w:val="24"/>
          <w:lang w:eastAsia="lv-LV"/>
        </w:rPr>
      </w:pPr>
      <w:r w:rsidRPr="003A4914">
        <w:rPr>
          <w:rFonts w:ascii="Times New Roman" w:eastAsia="Times New Roman" w:hAnsi="Times New Roman"/>
          <w:bCs/>
          <w:color w:val="000000"/>
          <w:sz w:val="24"/>
          <w:szCs w:val="24"/>
          <w:lang w:eastAsia="lv-LV"/>
        </w:rPr>
        <w:t>Uzņēmējs tiek izslēgts no Būvkomersantu reģistra;</w:t>
      </w:r>
    </w:p>
    <w:p w:rsidR="00EF66E9" w:rsidRPr="003A4914" w:rsidRDefault="00EF66E9" w:rsidP="001B48B4">
      <w:pPr>
        <w:numPr>
          <w:ilvl w:val="2"/>
          <w:numId w:val="1"/>
        </w:numPr>
        <w:spacing w:after="0" w:line="240" w:lineRule="auto"/>
        <w:ind w:left="851" w:right="-1" w:hanging="709"/>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Uzņēmēja Līguma </w:t>
      </w:r>
      <w:r w:rsidR="005C38D3">
        <w:rPr>
          <w:rFonts w:ascii="Times New Roman" w:eastAsia="Times New Roman" w:hAnsi="Times New Roman"/>
          <w:sz w:val="24"/>
          <w:szCs w:val="24"/>
          <w:lang w:eastAsia="lv-LV"/>
        </w:rPr>
        <w:t>3</w:t>
      </w:r>
      <w:r w:rsidRPr="003A4914">
        <w:rPr>
          <w:rFonts w:ascii="Times New Roman" w:eastAsia="Times New Roman" w:hAnsi="Times New Roman"/>
          <w:sz w:val="24"/>
          <w:szCs w:val="24"/>
          <w:lang w:eastAsia="lv-LV"/>
        </w:rPr>
        <w:t xml:space="preserve">.1.punktā vai </w:t>
      </w:r>
      <w:r w:rsidR="005C38D3">
        <w:rPr>
          <w:rFonts w:ascii="Times New Roman" w:eastAsia="Times New Roman" w:hAnsi="Times New Roman"/>
          <w:sz w:val="24"/>
          <w:szCs w:val="24"/>
          <w:lang w:eastAsia="lv-LV"/>
        </w:rPr>
        <w:t>3</w:t>
      </w:r>
      <w:r w:rsidRPr="003A4914">
        <w:rPr>
          <w:rFonts w:ascii="Times New Roman" w:eastAsia="Times New Roman" w:hAnsi="Times New Roman"/>
          <w:sz w:val="24"/>
          <w:szCs w:val="24"/>
          <w:lang w:eastAsia="lv-LV"/>
        </w:rPr>
        <w:t xml:space="preserve">.4.punktā noteiktā termiņa nokavējums ir sasniedzis </w:t>
      </w:r>
      <w:r w:rsidR="005C38D3">
        <w:rPr>
          <w:rFonts w:ascii="Times New Roman" w:eastAsia="Times New Roman" w:hAnsi="Times New Roman"/>
          <w:sz w:val="24"/>
          <w:szCs w:val="24"/>
          <w:lang w:eastAsia="lv-LV"/>
        </w:rPr>
        <w:t>10</w:t>
      </w:r>
      <w:r w:rsidRPr="003A4914">
        <w:rPr>
          <w:rFonts w:ascii="Times New Roman" w:eastAsia="Times New Roman" w:hAnsi="Times New Roman"/>
          <w:sz w:val="24"/>
          <w:szCs w:val="24"/>
          <w:lang w:eastAsia="lv-LV"/>
        </w:rPr>
        <w:t xml:space="preserve"> (</w:t>
      </w:r>
      <w:r w:rsidR="005C38D3">
        <w:rPr>
          <w:rFonts w:ascii="Times New Roman" w:eastAsia="Times New Roman" w:hAnsi="Times New Roman"/>
          <w:sz w:val="24"/>
          <w:szCs w:val="24"/>
          <w:lang w:eastAsia="lv-LV"/>
        </w:rPr>
        <w:t>desmit</w:t>
      </w:r>
      <w:r w:rsidRPr="003A4914">
        <w:rPr>
          <w:rFonts w:ascii="Times New Roman" w:eastAsia="Times New Roman" w:hAnsi="Times New Roman"/>
          <w:sz w:val="24"/>
          <w:szCs w:val="24"/>
          <w:lang w:eastAsia="lv-LV"/>
        </w:rPr>
        <w:t>) darba dienas;</w:t>
      </w:r>
    </w:p>
    <w:p w:rsidR="00EF66E9" w:rsidRPr="003A4914" w:rsidRDefault="00EF66E9" w:rsidP="001B48B4">
      <w:pPr>
        <w:numPr>
          <w:ilvl w:val="2"/>
          <w:numId w:val="1"/>
        </w:numPr>
        <w:tabs>
          <w:tab w:val="left" w:pos="851"/>
        </w:tabs>
        <w:suppressAutoHyphens/>
        <w:overflowPunct w:val="0"/>
        <w:autoSpaceDE w:val="0"/>
        <w:autoSpaceDN w:val="0"/>
        <w:adjustRightInd w:val="0"/>
        <w:spacing w:after="0" w:line="240" w:lineRule="auto"/>
        <w:ind w:left="851" w:right="-1" w:hanging="709"/>
        <w:jc w:val="both"/>
        <w:textAlignment w:val="baseline"/>
        <w:rPr>
          <w:rFonts w:ascii="Times New Roman" w:eastAsia="Times New Roman" w:hAnsi="Times New Roman"/>
          <w:sz w:val="24"/>
          <w:szCs w:val="24"/>
          <w:lang w:eastAsia="lv-LV"/>
        </w:rPr>
      </w:pPr>
      <w:r w:rsidRPr="003A4914">
        <w:rPr>
          <w:rFonts w:ascii="Times New Roman" w:hAnsi="Times New Roman"/>
          <w:sz w:val="24"/>
          <w:szCs w:val="24"/>
          <w:lang w:eastAsia="lv-LV"/>
        </w:rPr>
        <w:t>Uzņēmējs neievēro likumīgus Pasūtītāja norādījumus vai arī nepilda kādas Līgumā noteiktās saistības vai pienākumus un, ja Uzņēmējs šādu neizpildi nav novērsis 5 (piecu) darba dienu laikā pēc attiecīga rakstiska Pasūtītāja paziņojuma nosūtīšanas</w:t>
      </w:r>
      <w:r w:rsidRPr="003A4914">
        <w:rPr>
          <w:rFonts w:ascii="Times New Roman" w:eastAsia="Times New Roman" w:hAnsi="Times New Roman"/>
          <w:sz w:val="24"/>
          <w:szCs w:val="24"/>
          <w:lang w:eastAsia="lv-LV"/>
        </w:rPr>
        <w:t>;</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Uzņēmējam ir tiesības vienpusēji atkāpties no Līguma, par to rakstiski paziņojot Pasūtītājam 10 (desmit) darba dienas iepriekš un neatlīdzinot tādējādi radušos zaudējumus, ja:</w:t>
      </w:r>
    </w:p>
    <w:p w:rsidR="00EF66E9" w:rsidRPr="003A4914" w:rsidRDefault="00EF66E9" w:rsidP="001B48B4">
      <w:pPr>
        <w:numPr>
          <w:ilvl w:val="2"/>
          <w:numId w:val="1"/>
        </w:numPr>
        <w:spacing w:after="0" w:line="240" w:lineRule="auto"/>
        <w:ind w:left="851" w:right="-1" w:hanging="709"/>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Pasūtītājam ir uzsākts maksātnespējas process, likvidācija, tā darbība tiek izbeigta vai pārtraukta, ir apturēta tā saimnieciskā darbība;</w:t>
      </w:r>
    </w:p>
    <w:p w:rsidR="00EF66E9" w:rsidRPr="003A4914" w:rsidRDefault="00EF66E9" w:rsidP="001B48B4">
      <w:pPr>
        <w:numPr>
          <w:ilvl w:val="2"/>
          <w:numId w:val="1"/>
        </w:numPr>
        <w:spacing w:after="0" w:line="240" w:lineRule="auto"/>
        <w:ind w:left="851" w:right="-1" w:hanging="709"/>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Pasūtītājs vismaz 30 (trīsdesmit) dienas nepamatoti kavē Līgumā noteikto maksājumu veikšanas termiņu un Pasūtītājs pārkāpumu nenovērš 30 (trīsdesmit) dienu laikā no Uzņēmēja pretenzijas nosūtīšanas dienas uz Pasūtītāja juridisko adresi.</w:t>
      </w:r>
    </w:p>
    <w:p w:rsidR="00EF66E9" w:rsidRPr="003A4914" w:rsidRDefault="00EF66E9" w:rsidP="001B48B4">
      <w:pPr>
        <w:spacing w:after="0" w:line="240" w:lineRule="auto"/>
        <w:ind w:right="-1"/>
        <w:rPr>
          <w:rFonts w:ascii="Times New Roman" w:eastAsia="Times New Roman" w:hAnsi="Times New Roman"/>
          <w:sz w:val="24"/>
          <w:szCs w:val="24"/>
          <w:lang w:eastAsia="lv-LV"/>
        </w:rPr>
      </w:pPr>
    </w:p>
    <w:p w:rsidR="00EF66E9" w:rsidRPr="003A4914" w:rsidRDefault="00EF66E9" w:rsidP="001B48B4">
      <w:pPr>
        <w:numPr>
          <w:ilvl w:val="0"/>
          <w:numId w:val="1"/>
        </w:numPr>
        <w:spacing w:after="240" w:line="240" w:lineRule="auto"/>
        <w:ind w:left="567" w:hanging="567"/>
        <w:jc w:val="center"/>
        <w:rPr>
          <w:rFonts w:ascii="Times New Roman" w:eastAsia="Times New Roman" w:hAnsi="Times New Roman"/>
          <w:bCs/>
          <w:sz w:val="24"/>
          <w:szCs w:val="24"/>
          <w:lang w:eastAsia="lv-LV"/>
        </w:rPr>
      </w:pPr>
      <w:r w:rsidRPr="003A4914">
        <w:rPr>
          <w:rFonts w:ascii="Times New Roman" w:eastAsia="Times New Roman" w:hAnsi="Times New Roman"/>
          <w:b/>
          <w:sz w:val="24"/>
          <w:szCs w:val="24"/>
          <w:lang w:eastAsia="lv-LV"/>
        </w:rPr>
        <w:t>PUŠU PĀRSTĀVJI</w:t>
      </w:r>
    </w:p>
    <w:p w:rsidR="00EF66E9" w:rsidRPr="003A4914" w:rsidRDefault="00EF66E9" w:rsidP="001B48B4">
      <w:pPr>
        <w:spacing w:after="0" w:line="240" w:lineRule="auto"/>
        <w:ind w:right="-1"/>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Lai sekmētu līgumsaistību izpildi pienācīgā kārtā un šajā Līgumā noteiktajos termiņos, Puses nosaka šādas kontaktpersonas:</w:t>
      </w:r>
    </w:p>
    <w:p w:rsidR="00EF66E9" w:rsidRPr="003A4914" w:rsidRDefault="00EF66E9" w:rsidP="001B48B4">
      <w:pPr>
        <w:numPr>
          <w:ilvl w:val="1"/>
          <w:numId w:val="1"/>
        </w:numPr>
        <w:spacing w:after="0" w:line="240" w:lineRule="auto"/>
        <w:ind w:left="851"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Pasūtītāja kontaktpersona:</w:t>
      </w:r>
      <w:r w:rsidRPr="003A4914">
        <w:rPr>
          <w:rFonts w:ascii="Times New Roman" w:eastAsia="Times New Roman" w:hAnsi="Times New Roman"/>
          <w:i/>
          <w:color w:val="000000"/>
          <w:sz w:val="24"/>
          <w:szCs w:val="24"/>
          <w:lang w:eastAsia="lv-LV"/>
        </w:rPr>
        <w:t xml:space="preserve"> </w:t>
      </w:r>
      <w:r w:rsidR="00C61136">
        <w:rPr>
          <w:rFonts w:ascii="Times New Roman" w:eastAsia="Times New Roman" w:hAnsi="Times New Roman"/>
          <w:i/>
          <w:color w:val="000000"/>
          <w:sz w:val="24"/>
          <w:szCs w:val="24"/>
          <w:lang w:eastAsia="lv-LV"/>
        </w:rPr>
        <w:t>------</w:t>
      </w:r>
      <w:r w:rsidRPr="003A4914">
        <w:rPr>
          <w:rFonts w:ascii="Times New Roman" w:eastAsia="Times New Roman" w:hAnsi="Times New Roman"/>
          <w:sz w:val="24"/>
          <w:szCs w:val="24"/>
          <w:lang w:eastAsia="lv-LV"/>
        </w:rPr>
        <w:t>;</w:t>
      </w:r>
      <w:r w:rsidR="002B50AC" w:rsidRPr="003A4914">
        <w:rPr>
          <w:rFonts w:ascii="Times New Roman" w:eastAsia="Times New Roman" w:hAnsi="Times New Roman"/>
          <w:sz w:val="24"/>
          <w:szCs w:val="24"/>
          <w:lang w:eastAsia="lv-LV"/>
        </w:rPr>
        <w:t xml:space="preserve"> </w:t>
      </w:r>
    </w:p>
    <w:p w:rsidR="00EF66E9" w:rsidRPr="003A4914" w:rsidRDefault="00EF66E9" w:rsidP="00694C2D">
      <w:pPr>
        <w:numPr>
          <w:ilvl w:val="1"/>
          <w:numId w:val="1"/>
        </w:numPr>
        <w:spacing w:after="0" w:line="240" w:lineRule="auto"/>
        <w:ind w:left="851" w:right="-1" w:hanging="491"/>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Uzņēmēja kontaktpersona: </w:t>
      </w:r>
      <w:r w:rsidR="00C61136">
        <w:rPr>
          <w:rFonts w:ascii="Times New Roman" w:eastAsia="Times New Roman" w:hAnsi="Times New Roman"/>
          <w:i/>
          <w:color w:val="000000"/>
          <w:sz w:val="24"/>
          <w:szCs w:val="24"/>
          <w:lang w:eastAsia="lv-LV"/>
        </w:rPr>
        <w:t>-------</w:t>
      </w:r>
      <w:r w:rsidR="00694C2D">
        <w:rPr>
          <w:rFonts w:ascii="Times New Roman" w:eastAsia="Times New Roman" w:hAnsi="Times New Roman"/>
          <w:i/>
          <w:color w:val="000000"/>
          <w:sz w:val="24"/>
          <w:szCs w:val="24"/>
          <w:lang w:eastAsia="lv-LV"/>
        </w:rPr>
        <w:t xml:space="preserve">. </w:t>
      </w:r>
    </w:p>
    <w:p w:rsidR="00EF66E9" w:rsidRPr="003A4914" w:rsidRDefault="00EF66E9" w:rsidP="001B48B4">
      <w:pPr>
        <w:spacing w:after="0" w:line="240" w:lineRule="auto"/>
        <w:ind w:left="1224" w:right="-1"/>
        <w:contextualSpacing/>
        <w:jc w:val="both"/>
        <w:rPr>
          <w:rFonts w:ascii="Times New Roman" w:eastAsia="Times New Roman" w:hAnsi="Times New Roman"/>
          <w:sz w:val="24"/>
          <w:szCs w:val="24"/>
          <w:lang w:eastAsia="lv-LV"/>
        </w:rPr>
      </w:pPr>
    </w:p>
    <w:p w:rsidR="00EF66E9" w:rsidRPr="003A4914" w:rsidRDefault="00EF66E9" w:rsidP="001B48B4">
      <w:pPr>
        <w:numPr>
          <w:ilvl w:val="0"/>
          <w:numId w:val="1"/>
        </w:numPr>
        <w:spacing w:after="240" w:line="240" w:lineRule="auto"/>
        <w:ind w:left="567" w:hanging="567"/>
        <w:jc w:val="center"/>
        <w:rPr>
          <w:rFonts w:ascii="Times New Roman" w:eastAsia="Times New Roman" w:hAnsi="Times New Roman"/>
          <w:sz w:val="24"/>
          <w:szCs w:val="24"/>
          <w:lang w:eastAsia="lv-LV"/>
        </w:rPr>
      </w:pPr>
      <w:r w:rsidRPr="003A4914">
        <w:rPr>
          <w:rFonts w:ascii="Times New Roman" w:eastAsia="Times New Roman" w:hAnsi="Times New Roman"/>
          <w:b/>
          <w:sz w:val="24"/>
          <w:szCs w:val="24"/>
          <w:lang w:eastAsia="lv-LV"/>
        </w:rPr>
        <w:t>CITI NOTEIKUMI</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Uzņēmējs apliecina, ka </w:t>
      </w:r>
      <w:r w:rsidRPr="003A4914">
        <w:rPr>
          <w:rFonts w:ascii="Times New Roman" w:eastAsia="Times New Roman" w:hAnsi="Times New Roman"/>
          <w:color w:val="000000"/>
          <w:sz w:val="24"/>
          <w:szCs w:val="24"/>
          <w:lang w:eastAsia="lv-LV"/>
        </w:rPr>
        <w:t>atbilstoši normatīvo aktu prasībām ir tiesīgs veikt Ekspertīzi.</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Jebkuri grozījumi vai papildinājumi Līgumā izdarāmi </w:t>
      </w:r>
      <w:proofErr w:type="spellStart"/>
      <w:r w:rsidRPr="003A4914">
        <w:rPr>
          <w:rFonts w:ascii="Times New Roman" w:eastAsia="Times New Roman" w:hAnsi="Times New Roman"/>
          <w:sz w:val="24"/>
          <w:szCs w:val="24"/>
          <w:lang w:eastAsia="lv-LV"/>
        </w:rPr>
        <w:t>rakstveidā</w:t>
      </w:r>
      <w:proofErr w:type="spellEnd"/>
      <w:r w:rsidRPr="003A4914">
        <w:rPr>
          <w:rFonts w:ascii="Times New Roman" w:eastAsia="Times New Roman" w:hAnsi="Times New Roman"/>
          <w:sz w:val="24"/>
          <w:szCs w:val="24"/>
          <w:lang w:eastAsia="lv-LV"/>
        </w:rPr>
        <w:t xml:space="preserve"> un tie kļūst par Līguma neatņemamu sastāvdaļu pēc tam, kad tos ir parakstījušas abas Puses. </w:t>
      </w:r>
      <w:r w:rsidRPr="003A4914">
        <w:rPr>
          <w:rFonts w:ascii="Times New Roman" w:eastAsia="Times New Roman" w:hAnsi="Times New Roman"/>
          <w:bCs/>
          <w:sz w:val="24"/>
          <w:szCs w:val="24"/>
          <w:lang w:eastAsia="lv-LV"/>
        </w:rPr>
        <w:t>Parakstīšanas datums tiek norādīts Līguma grozījumu pirmās lapas augšējā labajā stūrī.</w:t>
      </w:r>
    </w:p>
    <w:p w:rsidR="00EF66E9" w:rsidRPr="003A4914" w:rsidRDefault="00EF66E9" w:rsidP="001B48B4">
      <w:pPr>
        <w:numPr>
          <w:ilvl w:val="1"/>
          <w:numId w:val="1"/>
        </w:numPr>
        <w:spacing w:after="0" w:line="240" w:lineRule="auto"/>
        <w:ind w:left="567" w:right="-1" w:hanging="567"/>
        <w:contextualSpacing/>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Šī Līguma nodaļu virsraksti ir lietoti vienīgi ērtībai un nevar tikt izmantoti šī Līguma noteikumu interpretācijai.</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color w:val="000000"/>
          <w:sz w:val="24"/>
          <w:szCs w:val="24"/>
          <w:lang w:eastAsia="lv-LV"/>
        </w:rPr>
        <w:t>Visi paziņojumi Līguma sakarā izdarāmi rakstiski. Par rakstisku paziņojumu uzskatāmas arī e-pasta vēstules, kas apstiprinātas ar elektronisko parakstu ar laika zīmogu atbilstoši normatīvajiem aktiem un nosūtītas no un uz šajā punktā norādītajām e-pasta adre</w:t>
      </w:r>
      <w:r w:rsidR="00733A56" w:rsidRPr="003A4914">
        <w:rPr>
          <w:rFonts w:ascii="Times New Roman" w:eastAsia="Times New Roman" w:hAnsi="Times New Roman"/>
          <w:color w:val="000000"/>
          <w:sz w:val="24"/>
          <w:szCs w:val="24"/>
          <w:lang w:eastAsia="lv-LV"/>
        </w:rPr>
        <w:t xml:space="preserve">sēm. Pasūtītāja e-pasta adrese: </w:t>
      </w:r>
      <w:hyperlink r:id="rId8" w:history="1">
        <w:r w:rsidR="005C38D3" w:rsidRPr="00C54B91">
          <w:rPr>
            <w:rStyle w:val="Hipersaite"/>
            <w:rFonts w:ascii="Times New Roman" w:eastAsia="Times New Roman" w:hAnsi="Times New Roman"/>
            <w:sz w:val="24"/>
            <w:szCs w:val="24"/>
            <w:lang w:eastAsia="lv-LV"/>
          </w:rPr>
          <w:t>tos@tos.lv</w:t>
        </w:r>
      </w:hyperlink>
      <w:r w:rsidRPr="003A4914">
        <w:rPr>
          <w:rFonts w:ascii="Times New Roman" w:eastAsia="Times New Roman" w:hAnsi="Times New Roman"/>
          <w:color w:val="000000"/>
          <w:sz w:val="24"/>
          <w:szCs w:val="24"/>
          <w:lang w:eastAsia="lv-LV"/>
        </w:rPr>
        <w:t xml:space="preserve">, Uzņēmēja e-pasta adrese: </w:t>
      </w:r>
      <w:hyperlink r:id="rId9" w:history="1">
        <w:r w:rsidR="005C38D3" w:rsidRPr="00C54B91">
          <w:rPr>
            <w:rStyle w:val="Hipersaite"/>
            <w:rFonts w:ascii="Times New Roman" w:eastAsia="Times New Roman" w:hAnsi="Times New Roman"/>
            <w:sz w:val="24"/>
            <w:szCs w:val="24"/>
            <w:lang w:eastAsia="lv-LV"/>
          </w:rPr>
          <w:t>firmaL4@L4.lv</w:t>
        </w:r>
      </w:hyperlink>
      <w:r w:rsidRPr="003A4914">
        <w:rPr>
          <w:rFonts w:ascii="Times New Roman" w:eastAsia="Times New Roman" w:hAnsi="Times New Roman"/>
          <w:color w:val="000000"/>
          <w:sz w:val="24"/>
          <w:szCs w:val="24"/>
          <w:lang w:eastAsia="lv-LV"/>
        </w:rPr>
        <w:t xml:space="preserve">. E-pasta paziņojumi, </w:t>
      </w:r>
      <w:r w:rsidR="005C38D3">
        <w:br/>
      </w:r>
      <w:r w:rsidRPr="003A4914">
        <w:rPr>
          <w:rFonts w:ascii="Times New Roman" w:eastAsia="Times New Roman" w:hAnsi="Times New Roman"/>
          <w:color w:val="000000"/>
          <w:sz w:val="24"/>
          <w:szCs w:val="24"/>
          <w:lang w:eastAsia="lv-LV"/>
        </w:rPr>
        <w:t>kas nosūtīti uz Līguma 1</w:t>
      </w:r>
      <w:r w:rsidR="002A6466">
        <w:rPr>
          <w:rFonts w:ascii="Times New Roman" w:eastAsia="Times New Roman" w:hAnsi="Times New Roman"/>
          <w:color w:val="000000"/>
          <w:sz w:val="24"/>
          <w:szCs w:val="24"/>
          <w:lang w:eastAsia="lv-LV"/>
        </w:rPr>
        <w:t>2</w:t>
      </w:r>
      <w:r w:rsidRPr="003A4914">
        <w:rPr>
          <w:rFonts w:ascii="Times New Roman" w:eastAsia="Times New Roman" w:hAnsi="Times New Roman"/>
          <w:color w:val="000000"/>
          <w:sz w:val="24"/>
          <w:szCs w:val="24"/>
          <w:lang w:eastAsia="lv-LV"/>
        </w:rPr>
        <w:t>.1. un/vai 1</w:t>
      </w:r>
      <w:r w:rsidR="002A6466">
        <w:rPr>
          <w:rFonts w:ascii="Times New Roman" w:eastAsia="Times New Roman" w:hAnsi="Times New Roman"/>
          <w:color w:val="000000"/>
          <w:sz w:val="24"/>
          <w:szCs w:val="24"/>
          <w:lang w:eastAsia="lv-LV"/>
        </w:rPr>
        <w:t>2</w:t>
      </w:r>
      <w:r w:rsidRPr="003A4914">
        <w:rPr>
          <w:rFonts w:ascii="Times New Roman" w:eastAsia="Times New Roman" w:hAnsi="Times New Roman"/>
          <w:color w:val="000000"/>
          <w:sz w:val="24"/>
          <w:szCs w:val="24"/>
          <w:lang w:eastAsia="lv-LV"/>
        </w:rPr>
        <w:t>.2.punktā norādītajām e-pasta adresēm domāti vienīgi saziņas ērtībai, bet nav uzskatāmi par pienācīgi veiktu rakstisku paziņojumu. Jebkura no Pusēm var pieprasīt, lai otra Puse savu pa e-pastu veikto paziņojumu bez pienācīga elektroniskā paraksta apliecina ar parakstu un šādā gadījumā līdz rakstiskā apstiprinājuma saņemšanai atturēties no reaģēšanas uz pienācīgā kārtā neparakstītā e-pastā ietverto informāciju.</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Ja kāds no Līguma noteikumiem zaudē spēku normatīvo aktu grozījumu rezultātā, pārējie Līguma noteikumi nezaudē spēku un šajā gadījumā Pušu pienākums ir piemērot Līgumu atbilstoši spēkā esošajiem normatīvajiem aktiem.</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Ja kādai no Pusēm tiek mainīts juridiskais statuss vai kādi šajā Līgumā minētie Pušu rekvizīti (tālruņa, faksa numurs, adreses, u.c.), tad tā Puse nekavējoties rakstiski paziņo par to otrai </w:t>
      </w:r>
      <w:r w:rsidRPr="003A4914">
        <w:rPr>
          <w:rFonts w:ascii="Times New Roman" w:eastAsia="Times New Roman" w:hAnsi="Times New Roman"/>
          <w:sz w:val="24"/>
          <w:szCs w:val="24"/>
          <w:lang w:eastAsia="lv-LV"/>
        </w:rPr>
        <w:lastRenderedPageBreak/>
        <w:t>Pusei. Ja saistītā Puse neizpilda šī punkta noteikumus, uzskatāms, ka otra Puse ir pilnībā izpildījusi savas saistības, lietojot šajā Līgumā esošo informāciju par saistīto Pusi.</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 xml:space="preserve">Līgums ir sagatavots latviešu valodā, 2 (divos) eksemplāros, uz </w:t>
      </w:r>
      <w:r w:rsidR="001B48B4">
        <w:rPr>
          <w:rFonts w:ascii="Times New Roman" w:eastAsia="Times New Roman" w:hAnsi="Times New Roman"/>
          <w:sz w:val="24"/>
          <w:szCs w:val="24"/>
          <w:lang w:eastAsia="lv-LV"/>
        </w:rPr>
        <w:t>7</w:t>
      </w:r>
      <w:r w:rsidRPr="003A4914">
        <w:rPr>
          <w:rFonts w:ascii="Times New Roman" w:eastAsia="Times New Roman" w:hAnsi="Times New Roman"/>
          <w:sz w:val="24"/>
          <w:szCs w:val="24"/>
          <w:lang w:eastAsia="lv-LV"/>
        </w:rPr>
        <w:t xml:space="preserve"> (</w:t>
      </w:r>
      <w:r w:rsidR="001B48B4">
        <w:rPr>
          <w:rFonts w:ascii="Times New Roman" w:eastAsia="Times New Roman" w:hAnsi="Times New Roman"/>
          <w:sz w:val="24"/>
          <w:szCs w:val="24"/>
          <w:lang w:eastAsia="lv-LV"/>
        </w:rPr>
        <w:t>septiņ</w:t>
      </w:r>
      <w:r w:rsidR="003D0099" w:rsidRPr="003A4914">
        <w:rPr>
          <w:rFonts w:ascii="Times New Roman" w:eastAsia="Times New Roman" w:hAnsi="Times New Roman"/>
          <w:sz w:val="24"/>
          <w:szCs w:val="24"/>
          <w:lang w:eastAsia="lv-LV"/>
        </w:rPr>
        <w:t>ām</w:t>
      </w:r>
      <w:r w:rsidR="005C38D3">
        <w:rPr>
          <w:rFonts w:ascii="Times New Roman" w:eastAsia="Times New Roman" w:hAnsi="Times New Roman"/>
          <w:sz w:val="24"/>
          <w:szCs w:val="24"/>
          <w:lang w:eastAsia="lv-LV"/>
        </w:rPr>
        <w:t>) lapaspusēm</w:t>
      </w:r>
      <w:r w:rsidRPr="003A4914">
        <w:rPr>
          <w:rFonts w:ascii="Times New Roman" w:eastAsia="Times New Roman" w:hAnsi="Times New Roman"/>
          <w:sz w:val="24"/>
          <w:szCs w:val="24"/>
          <w:lang w:eastAsia="lv-LV"/>
        </w:rPr>
        <w:t>. Abiem Līguma eksemplāriem ir vienāds juridiskais spēks. Viens no eksemplāriem atrodas pie Pasūtītāja, otrs – pie Uzņēmēja.</w:t>
      </w:r>
    </w:p>
    <w:p w:rsidR="00EF66E9" w:rsidRPr="003A4914" w:rsidRDefault="00EF66E9" w:rsidP="001B48B4">
      <w:pPr>
        <w:numPr>
          <w:ilvl w:val="1"/>
          <w:numId w:val="1"/>
        </w:numPr>
        <w:spacing w:after="0" w:line="240" w:lineRule="auto"/>
        <w:ind w:left="567" w:right="-1" w:hanging="567"/>
        <w:contextualSpacing/>
        <w:jc w:val="both"/>
        <w:rPr>
          <w:rFonts w:ascii="Times New Roman" w:eastAsia="Times New Roman" w:hAnsi="Times New Roman"/>
          <w:sz w:val="24"/>
          <w:szCs w:val="24"/>
          <w:lang w:eastAsia="lv-LV"/>
        </w:rPr>
      </w:pPr>
      <w:r w:rsidRPr="003A4914">
        <w:rPr>
          <w:rFonts w:ascii="Times New Roman" w:eastAsia="Times New Roman" w:hAnsi="Times New Roman"/>
          <w:sz w:val="24"/>
          <w:szCs w:val="24"/>
          <w:lang w:eastAsia="lv-LV"/>
        </w:rPr>
        <w:t>Līgumam tā noslēgšanas brīdī tiek pievienoti šādi pielikumi, kas ir tā neatņemama</w:t>
      </w:r>
      <w:r w:rsidR="00E564FC">
        <w:rPr>
          <w:rFonts w:ascii="Times New Roman" w:eastAsia="Times New Roman" w:hAnsi="Times New Roman"/>
          <w:sz w:val="24"/>
          <w:szCs w:val="24"/>
          <w:lang w:eastAsia="lv-LV"/>
        </w:rPr>
        <w:t>s</w:t>
      </w:r>
      <w:r w:rsidRPr="003A4914">
        <w:rPr>
          <w:rFonts w:ascii="Times New Roman" w:eastAsia="Times New Roman" w:hAnsi="Times New Roman"/>
          <w:sz w:val="24"/>
          <w:szCs w:val="24"/>
          <w:lang w:eastAsia="lv-LV"/>
        </w:rPr>
        <w:t xml:space="preserve"> sastāvdaļas:</w:t>
      </w:r>
    </w:p>
    <w:p w:rsidR="00EF66E9" w:rsidRPr="003A4914" w:rsidRDefault="00683067" w:rsidP="001B48B4">
      <w:pPr>
        <w:numPr>
          <w:ilvl w:val="2"/>
          <w:numId w:val="1"/>
        </w:numPr>
        <w:spacing w:after="0" w:line="240" w:lineRule="auto"/>
        <w:ind w:left="851" w:right="-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F66E9" w:rsidRPr="003A4914">
        <w:rPr>
          <w:rFonts w:ascii="Times New Roman" w:eastAsia="Times New Roman" w:hAnsi="Times New Roman"/>
          <w:sz w:val="24"/>
          <w:szCs w:val="24"/>
          <w:lang w:eastAsia="lv-LV"/>
        </w:rPr>
        <w:t>.</w:t>
      </w:r>
      <w:r w:rsidR="002A6466">
        <w:rPr>
          <w:rFonts w:ascii="Times New Roman" w:eastAsia="Times New Roman" w:hAnsi="Times New Roman"/>
          <w:sz w:val="24"/>
          <w:szCs w:val="24"/>
          <w:lang w:eastAsia="lv-LV"/>
        </w:rPr>
        <w:t xml:space="preserve"> </w:t>
      </w:r>
      <w:r w:rsidR="00EF66E9" w:rsidRPr="003A4914">
        <w:rPr>
          <w:rFonts w:ascii="Times New Roman" w:eastAsia="Times New Roman" w:hAnsi="Times New Roman"/>
          <w:sz w:val="24"/>
          <w:szCs w:val="24"/>
          <w:lang w:eastAsia="lv-LV"/>
        </w:rPr>
        <w:t>pielikums – Tehniskā specifikāc</w:t>
      </w:r>
      <w:r w:rsidR="00733A56" w:rsidRPr="003A4914">
        <w:rPr>
          <w:rFonts w:ascii="Times New Roman" w:eastAsia="Times New Roman" w:hAnsi="Times New Roman"/>
          <w:sz w:val="24"/>
          <w:szCs w:val="24"/>
          <w:lang w:eastAsia="lv-LV"/>
        </w:rPr>
        <w:t xml:space="preserve">ija uz </w:t>
      </w:r>
      <w:r w:rsidR="002A6466">
        <w:rPr>
          <w:rFonts w:ascii="Times New Roman" w:eastAsia="Times New Roman" w:hAnsi="Times New Roman"/>
          <w:sz w:val="24"/>
          <w:szCs w:val="24"/>
          <w:lang w:eastAsia="lv-LV"/>
        </w:rPr>
        <w:t>2</w:t>
      </w:r>
      <w:r w:rsidR="00EF66E9" w:rsidRPr="003A4914">
        <w:rPr>
          <w:rFonts w:ascii="Times New Roman" w:eastAsia="Times New Roman" w:hAnsi="Times New Roman"/>
          <w:sz w:val="24"/>
          <w:szCs w:val="24"/>
          <w:lang w:eastAsia="lv-LV"/>
        </w:rPr>
        <w:t xml:space="preserve"> (</w:t>
      </w:r>
      <w:r w:rsidR="002A6466">
        <w:rPr>
          <w:rFonts w:ascii="Times New Roman" w:eastAsia="Times New Roman" w:hAnsi="Times New Roman"/>
          <w:sz w:val="24"/>
          <w:szCs w:val="24"/>
          <w:lang w:eastAsia="lv-LV"/>
        </w:rPr>
        <w:t>divām</w:t>
      </w:r>
      <w:r w:rsidR="00EF66E9" w:rsidRPr="003A4914">
        <w:rPr>
          <w:rFonts w:ascii="Times New Roman" w:eastAsia="Times New Roman" w:hAnsi="Times New Roman"/>
          <w:sz w:val="24"/>
          <w:szCs w:val="24"/>
          <w:lang w:eastAsia="lv-LV"/>
        </w:rPr>
        <w:t>) lap</w:t>
      </w:r>
      <w:r w:rsidR="002A6466">
        <w:rPr>
          <w:rFonts w:ascii="Times New Roman" w:eastAsia="Times New Roman" w:hAnsi="Times New Roman"/>
          <w:sz w:val="24"/>
          <w:szCs w:val="24"/>
          <w:lang w:eastAsia="lv-LV"/>
        </w:rPr>
        <w:t>aspusēm</w:t>
      </w:r>
      <w:r w:rsidR="00EF66E9" w:rsidRPr="003A4914">
        <w:rPr>
          <w:rFonts w:ascii="Times New Roman" w:eastAsia="Times New Roman" w:hAnsi="Times New Roman"/>
          <w:sz w:val="24"/>
          <w:szCs w:val="24"/>
          <w:lang w:eastAsia="lv-LV"/>
        </w:rPr>
        <w:t xml:space="preserve">; </w:t>
      </w:r>
    </w:p>
    <w:p w:rsidR="00EF66E9" w:rsidRPr="003A4914" w:rsidRDefault="00683067" w:rsidP="001B48B4">
      <w:pPr>
        <w:numPr>
          <w:ilvl w:val="2"/>
          <w:numId w:val="1"/>
        </w:numPr>
        <w:spacing w:after="0" w:line="240" w:lineRule="auto"/>
        <w:ind w:left="851" w:right="-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EF66E9" w:rsidRPr="003A4914">
        <w:rPr>
          <w:rFonts w:ascii="Times New Roman" w:eastAsia="Times New Roman" w:hAnsi="Times New Roman"/>
          <w:sz w:val="24"/>
          <w:szCs w:val="24"/>
          <w:lang w:eastAsia="lv-LV"/>
        </w:rPr>
        <w:t>.</w:t>
      </w:r>
      <w:r w:rsidR="002A6466">
        <w:rPr>
          <w:rFonts w:ascii="Times New Roman" w:eastAsia="Times New Roman" w:hAnsi="Times New Roman"/>
          <w:sz w:val="24"/>
          <w:szCs w:val="24"/>
          <w:lang w:eastAsia="lv-LV"/>
        </w:rPr>
        <w:t xml:space="preserve"> </w:t>
      </w:r>
      <w:r w:rsidR="00EF66E9" w:rsidRPr="003A4914">
        <w:rPr>
          <w:rFonts w:ascii="Times New Roman" w:eastAsia="Times New Roman" w:hAnsi="Times New Roman"/>
          <w:sz w:val="24"/>
          <w:szCs w:val="24"/>
          <w:lang w:eastAsia="lv-LV"/>
        </w:rPr>
        <w:t>pielikums – Finan</w:t>
      </w:r>
      <w:r w:rsidR="003D0099" w:rsidRPr="003A4914">
        <w:rPr>
          <w:rFonts w:ascii="Times New Roman" w:eastAsia="Times New Roman" w:hAnsi="Times New Roman"/>
          <w:sz w:val="24"/>
          <w:szCs w:val="24"/>
          <w:lang w:eastAsia="lv-LV"/>
        </w:rPr>
        <w:t>š</w:t>
      </w:r>
      <w:r w:rsidR="00EF66E9" w:rsidRPr="003A4914">
        <w:rPr>
          <w:rFonts w:ascii="Times New Roman" w:eastAsia="Times New Roman" w:hAnsi="Times New Roman"/>
          <w:sz w:val="24"/>
          <w:szCs w:val="24"/>
          <w:lang w:eastAsia="lv-LV"/>
        </w:rPr>
        <w:t xml:space="preserve">u piedāvājums uz </w:t>
      </w:r>
      <w:r w:rsidR="00733A56" w:rsidRPr="003A4914">
        <w:rPr>
          <w:rFonts w:ascii="Times New Roman" w:eastAsia="Times New Roman" w:hAnsi="Times New Roman"/>
          <w:sz w:val="24"/>
          <w:szCs w:val="24"/>
          <w:lang w:eastAsia="lv-LV"/>
        </w:rPr>
        <w:t>1</w:t>
      </w:r>
      <w:r w:rsidR="00EF66E9" w:rsidRPr="003A4914">
        <w:rPr>
          <w:rFonts w:ascii="Times New Roman" w:eastAsia="Times New Roman" w:hAnsi="Times New Roman"/>
          <w:sz w:val="24"/>
          <w:szCs w:val="24"/>
          <w:lang w:eastAsia="lv-LV"/>
        </w:rPr>
        <w:t xml:space="preserve"> (</w:t>
      </w:r>
      <w:r w:rsidR="00733A56" w:rsidRPr="003A4914">
        <w:rPr>
          <w:rFonts w:ascii="Times New Roman" w:eastAsia="Times New Roman" w:hAnsi="Times New Roman"/>
          <w:sz w:val="24"/>
          <w:szCs w:val="24"/>
          <w:lang w:eastAsia="lv-LV"/>
        </w:rPr>
        <w:t>vienas</w:t>
      </w:r>
      <w:r w:rsidR="00EF66E9" w:rsidRPr="003A4914">
        <w:rPr>
          <w:rFonts w:ascii="Times New Roman" w:eastAsia="Times New Roman" w:hAnsi="Times New Roman"/>
          <w:sz w:val="24"/>
          <w:szCs w:val="24"/>
          <w:lang w:eastAsia="lv-LV"/>
        </w:rPr>
        <w:t>) lap</w:t>
      </w:r>
      <w:r w:rsidR="00733A56" w:rsidRPr="003A4914">
        <w:rPr>
          <w:rFonts w:ascii="Times New Roman" w:eastAsia="Times New Roman" w:hAnsi="Times New Roman"/>
          <w:sz w:val="24"/>
          <w:szCs w:val="24"/>
          <w:lang w:eastAsia="lv-LV"/>
        </w:rPr>
        <w:t>as</w:t>
      </w:r>
      <w:r w:rsidR="002A6466">
        <w:rPr>
          <w:rFonts w:ascii="Times New Roman" w:eastAsia="Times New Roman" w:hAnsi="Times New Roman"/>
          <w:sz w:val="24"/>
          <w:szCs w:val="24"/>
          <w:lang w:eastAsia="lv-LV"/>
        </w:rPr>
        <w:t>puses</w:t>
      </w:r>
      <w:r w:rsidR="00EF66E9" w:rsidRPr="003A4914">
        <w:rPr>
          <w:rFonts w:ascii="Times New Roman" w:eastAsia="Times New Roman" w:hAnsi="Times New Roman"/>
          <w:sz w:val="24"/>
          <w:szCs w:val="24"/>
          <w:lang w:eastAsia="lv-LV"/>
        </w:rPr>
        <w:t>;</w:t>
      </w:r>
    </w:p>
    <w:p w:rsidR="00EF66E9" w:rsidRPr="003A4914" w:rsidRDefault="00683067" w:rsidP="002A6466">
      <w:pPr>
        <w:numPr>
          <w:ilvl w:val="2"/>
          <w:numId w:val="1"/>
        </w:numPr>
        <w:spacing w:after="0" w:line="240" w:lineRule="auto"/>
        <w:ind w:left="851" w:right="-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EF66E9" w:rsidRPr="003A4914">
        <w:rPr>
          <w:rFonts w:ascii="Times New Roman" w:eastAsia="Times New Roman" w:hAnsi="Times New Roman"/>
          <w:sz w:val="24"/>
          <w:szCs w:val="24"/>
          <w:lang w:eastAsia="lv-LV"/>
        </w:rPr>
        <w:t>.</w:t>
      </w:r>
      <w:r w:rsidR="002A6466">
        <w:rPr>
          <w:rFonts w:ascii="Times New Roman" w:eastAsia="Times New Roman" w:hAnsi="Times New Roman"/>
          <w:sz w:val="24"/>
          <w:szCs w:val="24"/>
          <w:lang w:eastAsia="lv-LV"/>
        </w:rPr>
        <w:t xml:space="preserve"> </w:t>
      </w:r>
      <w:r w:rsidR="00EF66E9" w:rsidRPr="003A4914">
        <w:rPr>
          <w:rFonts w:ascii="Times New Roman" w:eastAsia="Times New Roman" w:hAnsi="Times New Roman"/>
          <w:sz w:val="24"/>
          <w:szCs w:val="24"/>
          <w:lang w:eastAsia="lv-LV"/>
        </w:rPr>
        <w:t xml:space="preserve">pielikums – Akta paraugs uz 1 (vienas) </w:t>
      </w:r>
      <w:r w:rsidR="002A6466" w:rsidRPr="002A6466">
        <w:rPr>
          <w:rFonts w:ascii="Times New Roman" w:eastAsia="Times New Roman" w:hAnsi="Times New Roman"/>
          <w:sz w:val="24"/>
          <w:szCs w:val="24"/>
          <w:lang w:eastAsia="lv-LV"/>
        </w:rPr>
        <w:t>lapaspuses</w:t>
      </w:r>
      <w:r w:rsidR="00EF66E9" w:rsidRPr="003A4914">
        <w:rPr>
          <w:rFonts w:ascii="Times New Roman" w:eastAsia="Times New Roman" w:hAnsi="Times New Roman"/>
          <w:sz w:val="24"/>
          <w:szCs w:val="24"/>
          <w:lang w:eastAsia="lv-LV"/>
        </w:rPr>
        <w:t>;</w:t>
      </w:r>
    </w:p>
    <w:p w:rsidR="00EF66E9" w:rsidRPr="003A4914" w:rsidRDefault="00683067" w:rsidP="002A6466">
      <w:pPr>
        <w:numPr>
          <w:ilvl w:val="2"/>
          <w:numId w:val="1"/>
        </w:numPr>
        <w:spacing w:after="0" w:line="240" w:lineRule="auto"/>
        <w:ind w:left="851" w:right="-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EF66E9" w:rsidRPr="003A4914">
        <w:rPr>
          <w:rFonts w:ascii="Times New Roman" w:eastAsia="Times New Roman" w:hAnsi="Times New Roman"/>
          <w:sz w:val="24"/>
          <w:szCs w:val="24"/>
          <w:lang w:eastAsia="lv-LV"/>
        </w:rPr>
        <w:t>.</w:t>
      </w:r>
      <w:r w:rsidR="002A6466">
        <w:rPr>
          <w:rFonts w:ascii="Times New Roman" w:eastAsia="Times New Roman" w:hAnsi="Times New Roman"/>
          <w:sz w:val="24"/>
          <w:szCs w:val="24"/>
          <w:lang w:eastAsia="lv-LV"/>
        </w:rPr>
        <w:t xml:space="preserve"> </w:t>
      </w:r>
      <w:r w:rsidR="00EF66E9" w:rsidRPr="003A4914">
        <w:rPr>
          <w:rFonts w:ascii="Times New Roman" w:eastAsia="Times New Roman" w:hAnsi="Times New Roman"/>
          <w:sz w:val="24"/>
          <w:szCs w:val="24"/>
          <w:lang w:eastAsia="lv-LV"/>
        </w:rPr>
        <w:t xml:space="preserve">pielikums – Apliecinājuma paraugs uz 1 (vienas) </w:t>
      </w:r>
      <w:r w:rsidR="002A6466" w:rsidRPr="002A6466">
        <w:rPr>
          <w:rFonts w:ascii="Times New Roman" w:eastAsia="Times New Roman" w:hAnsi="Times New Roman"/>
          <w:sz w:val="24"/>
          <w:szCs w:val="24"/>
          <w:lang w:eastAsia="lv-LV"/>
        </w:rPr>
        <w:t>lapaspuses</w:t>
      </w:r>
      <w:r w:rsidR="00EF66E9" w:rsidRPr="003A4914">
        <w:rPr>
          <w:rFonts w:ascii="Times New Roman" w:eastAsia="Times New Roman" w:hAnsi="Times New Roman"/>
          <w:sz w:val="24"/>
          <w:szCs w:val="24"/>
          <w:lang w:eastAsia="lv-LV"/>
        </w:rPr>
        <w:t>;</w:t>
      </w:r>
    </w:p>
    <w:p w:rsidR="00EF66E9" w:rsidRPr="003A4914" w:rsidRDefault="00683067" w:rsidP="001B48B4">
      <w:pPr>
        <w:numPr>
          <w:ilvl w:val="2"/>
          <w:numId w:val="1"/>
        </w:numPr>
        <w:spacing w:after="0" w:line="240" w:lineRule="auto"/>
        <w:ind w:left="851" w:right="-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EF66E9" w:rsidRPr="003A4914">
        <w:rPr>
          <w:rFonts w:ascii="Times New Roman" w:eastAsia="Times New Roman" w:hAnsi="Times New Roman"/>
          <w:sz w:val="24"/>
          <w:szCs w:val="24"/>
          <w:lang w:eastAsia="lv-LV"/>
        </w:rPr>
        <w:t>.</w:t>
      </w:r>
      <w:r w:rsidR="002A6466">
        <w:rPr>
          <w:rFonts w:ascii="Times New Roman" w:eastAsia="Times New Roman" w:hAnsi="Times New Roman"/>
          <w:sz w:val="24"/>
          <w:szCs w:val="24"/>
          <w:lang w:eastAsia="lv-LV"/>
        </w:rPr>
        <w:t xml:space="preserve"> </w:t>
      </w:r>
      <w:r w:rsidR="00EF66E9" w:rsidRPr="003A4914">
        <w:rPr>
          <w:rFonts w:ascii="Times New Roman" w:eastAsia="Times New Roman" w:hAnsi="Times New Roman"/>
          <w:sz w:val="24"/>
          <w:szCs w:val="24"/>
          <w:lang w:eastAsia="lv-LV"/>
        </w:rPr>
        <w:t xml:space="preserve">pielikums – Speciālistu saraksts uz </w:t>
      </w:r>
      <w:r w:rsidR="002A6466">
        <w:rPr>
          <w:rFonts w:ascii="Times New Roman" w:eastAsia="Times New Roman" w:hAnsi="Times New Roman"/>
          <w:sz w:val="24"/>
          <w:szCs w:val="24"/>
          <w:lang w:eastAsia="lv-LV"/>
        </w:rPr>
        <w:t>1</w:t>
      </w:r>
      <w:r w:rsidR="00EF66E9" w:rsidRPr="003A4914">
        <w:rPr>
          <w:rFonts w:ascii="Times New Roman" w:eastAsia="Times New Roman" w:hAnsi="Times New Roman"/>
          <w:sz w:val="24"/>
          <w:szCs w:val="24"/>
          <w:lang w:eastAsia="lv-LV"/>
        </w:rPr>
        <w:t xml:space="preserve"> (</w:t>
      </w:r>
      <w:r w:rsidR="002A6466">
        <w:rPr>
          <w:rFonts w:ascii="Times New Roman" w:eastAsia="Times New Roman" w:hAnsi="Times New Roman"/>
          <w:sz w:val="24"/>
          <w:szCs w:val="24"/>
          <w:lang w:eastAsia="lv-LV"/>
        </w:rPr>
        <w:t>vienas</w:t>
      </w:r>
      <w:r w:rsidR="00EF66E9" w:rsidRPr="003A4914">
        <w:rPr>
          <w:rFonts w:ascii="Times New Roman" w:eastAsia="Times New Roman" w:hAnsi="Times New Roman"/>
          <w:sz w:val="24"/>
          <w:szCs w:val="24"/>
          <w:lang w:eastAsia="lv-LV"/>
        </w:rPr>
        <w:t xml:space="preserve">) </w:t>
      </w:r>
      <w:r w:rsidR="002A6466" w:rsidRPr="003A4914">
        <w:rPr>
          <w:rFonts w:ascii="Times New Roman" w:eastAsia="Times New Roman" w:hAnsi="Times New Roman"/>
          <w:sz w:val="24"/>
          <w:szCs w:val="24"/>
          <w:lang w:eastAsia="lv-LV"/>
        </w:rPr>
        <w:t>lapas</w:t>
      </w:r>
      <w:r w:rsidR="002A6466">
        <w:rPr>
          <w:rFonts w:ascii="Times New Roman" w:eastAsia="Times New Roman" w:hAnsi="Times New Roman"/>
          <w:sz w:val="24"/>
          <w:szCs w:val="24"/>
          <w:lang w:eastAsia="lv-LV"/>
        </w:rPr>
        <w:t>puses</w:t>
      </w:r>
      <w:r w:rsidR="001C2FAE">
        <w:rPr>
          <w:rFonts w:ascii="Times New Roman" w:eastAsia="Times New Roman" w:hAnsi="Times New Roman"/>
          <w:sz w:val="24"/>
          <w:szCs w:val="24"/>
          <w:lang w:eastAsia="lv-LV"/>
        </w:rPr>
        <w:t>.</w:t>
      </w:r>
    </w:p>
    <w:p w:rsidR="000B6B27" w:rsidRPr="003A4914" w:rsidRDefault="000B6B27" w:rsidP="001B48B4">
      <w:pPr>
        <w:spacing w:after="0" w:line="240" w:lineRule="auto"/>
        <w:ind w:left="851" w:right="-1"/>
        <w:contextualSpacing/>
        <w:jc w:val="both"/>
        <w:rPr>
          <w:rFonts w:ascii="Times New Roman" w:eastAsia="Times New Roman" w:hAnsi="Times New Roman"/>
          <w:sz w:val="24"/>
          <w:szCs w:val="24"/>
          <w:lang w:eastAsia="lv-LV"/>
        </w:rPr>
      </w:pPr>
    </w:p>
    <w:p w:rsidR="00EF66E9" w:rsidRPr="003A4914" w:rsidRDefault="00EF66E9" w:rsidP="001B48B4">
      <w:pPr>
        <w:numPr>
          <w:ilvl w:val="0"/>
          <w:numId w:val="1"/>
        </w:numPr>
        <w:spacing w:after="0" w:line="240" w:lineRule="auto"/>
        <w:ind w:left="284" w:right="-1" w:hanging="284"/>
        <w:contextualSpacing/>
        <w:jc w:val="center"/>
        <w:rPr>
          <w:rFonts w:ascii="Times New Roman" w:eastAsia="Times New Roman" w:hAnsi="Times New Roman"/>
          <w:b/>
          <w:sz w:val="24"/>
          <w:szCs w:val="24"/>
          <w:lang w:eastAsia="lv-LV"/>
        </w:rPr>
      </w:pPr>
      <w:r w:rsidRPr="003A4914">
        <w:rPr>
          <w:rFonts w:ascii="Times New Roman" w:eastAsia="Times New Roman" w:hAnsi="Times New Roman"/>
          <w:b/>
          <w:sz w:val="24"/>
          <w:szCs w:val="24"/>
          <w:lang w:eastAsia="lv-LV"/>
        </w:rPr>
        <w:t xml:space="preserve"> PUŠU REKVIZĪTI UN PARAKSTI</w:t>
      </w:r>
    </w:p>
    <w:p w:rsidR="00EF66E9" w:rsidRPr="003A4914" w:rsidRDefault="00EF66E9" w:rsidP="001B48B4">
      <w:pPr>
        <w:spacing w:after="0" w:line="240" w:lineRule="auto"/>
        <w:ind w:left="360" w:right="-1"/>
        <w:contextualSpacing/>
        <w:jc w:val="both"/>
        <w:rPr>
          <w:rFonts w:ascii="Times New Roman" w:eastAsia="Times New Roman" w:hAnsi="Times New Roman"/>
          <w:b/>
          <w:sz w:val="24"/>
          <w:szCs w:val="24"/>
          <w:lang w:eastAsia="lv-LV"/>
        </w:rPr>
      </w:pPr>
    </w:p>
    <w:tbl>
      <w:tblPr>
        <w:tblStyle w:val="TableGrid5"/>
        <w:tblW w:w="9531" w:type="dxa"/>
        <w:tblInd w:w="250" w:type="dxa"/>
        <w:tblLook w:val="04A0" w:firstRow="1" w:lastRow="0" w:firstColumn="1" w:lastColumn="0" w:noHBand="0" w:noVBand="1"/>
      </w:tblPr>
      <w:tblGrid>
        <w:gridCol w:w="4145"/>
        <w:gridCol w:w="992"/>
        <w:gridCol w:w="4394"/>
      </w:tblGrid>
      <w:tr w:rsidR="00382E5D" w:rsidRPr="00950C5F" w:rsidTr="004402C4">
        <w:tc>
          <w:tcPr>
            <w:tcW w:w="4145" w:type="dxa"/>
            <w:tcBorders>
              <w:top w:val="nil"/>
              <w:left w:val="nil"/>
              <w:bottom w:val="nil"/>
              <w:right w:val="nil"/>
            </w:tcBorders>
          </w:tcPr>
          <w:p w:rsidR="00382E5D" w:rsidRPr="00950C5F" w:rsidRDefault="00382E5D" w:rsidP="001B48B4">
            <w:pPr>
              <w:ind w:right="-1"/>
              <w:contextualSpacing/>
              <w:jc w:val="both"/>
              <w:rPr>
                <w:rFonts w:ascii="Times New Roman" w:eastAsia="Times New Roman" w:hAnsi="Times New Roman"/>
                <w:b/>
                <w:sz w:val="24"/>
                <w:szCs w:val="24"/>
                <w:lang w:eastAsia="lv-LV"/>
              </w:rPr>
            </w:pPr>
            <w:r w:rsidRPr="00950C5F">
              <w:rPr>
                <w:rFonts w:ascii="Times New Roman" w:eastAsia="Times New Roman" w:hAnsi="Times New Roman"/>
                <w:b/>
                <w:sz w:val="24"/>
                <w:szCs w:val="24"/>
                <w:lang w:eastAsia="lv-LV"/>
              </w:rPr>
              <w:t>Pasūtītājs:</w:t>
            </w:r>
          </w:p>
          <w:p w:rsidR="004402C4" w:rsidRPr="00950C5F" w:rsidRDefault="00382E5D" w:rsidP="001B48B4">
            <w:pPr>
              <w:ind w:right="-1"/>
              <w:contextualSpacing/>
              <w:jc w:val="both"/>
              <w:rPr>
                <w:rFonts w:ascii="Times New Roman" w:hAnsi="Times New Roman"/>
                <w:sz w:val="24"/>
                <w:szCs w:val="24"/>
              </w:rPr>
            </w:pPr>
            <w:r w:rsidRPr="00950C5F">
              <w:rPr>
                <w:rFonts w:ascii="Times New Roman" w:hAnsi="Times New Roman"/>
                <w:sz w:val="24"/>
                <w:szCs w:val="24"/>
              </w:rPr>
              <w:t xml:space="preserve">Valsts sabiedrība ar ierobežotu atbildību “Traumatoloģijas un ortopēdijas slimnīca” </w:t>
            </w:r>
          </w:p>
          <w:p w:rsidR="004402C4" w:rsidRPr="00950C5F" w:rsidRDefault="00382E5D" w:rsidP="001B48B4">
            <w:pPr>
              <w:ind w:right="-1"/>
              <w:contextualSpacing/>
              <w:jc w:val="both"/>
              <w:rPr>
                <w:rFonts w:ascii="Times New Roman" w:hAnsi="Times New Roman"/>
                <w:sz w:val="24"/>
                <w:szCs w:val="24"/>
              </w:rPr>
            </w:pPr>
            <w:proofErr w:type="spellStart"/>
            <w:r w:rsidRPr="00950C5F">
              <w:rPr>
                <w:rFonts w:ascii="Times New Roman" w:hAnsi="Times New Roman"/>
                <w:sz w:val="24"/>
                <w:szCs w:val="24"/>
              </w:rPr>
              <w:t>Reģ</w:t>
            </w:r>
            <w:proofErr w:type="spellEnd"/>
            <w:r w:rsidRPr="00950C5F">
              <w:rPr>
                <w:rFonts w:ascii="Times New Roman" w:hAnsi="Times New Roman"/>
                <w:sz w:val="24"/>
                <w:szCs w:val="24"/>
              </w:rPr>
              <w:t xml:space="preserve">. Nr. 40003410729 </w:t>
            </w:r>
          </w:p>
          <w:p w:rsidR="004402C4" w:rsidRPr="00950C5F" w:rsidRDefault="00382E5D" w:rsidP="001B48B4">
            <w:pPr>
              <w:ind w:right="-1"/>
              <w:contextualSpacing/>
              <w:jc w:val="both"/>
              <w:rPr>
                <w:rFonts w:ascii="Times New Roman" w:hAnsi="Times New Roman"/>
                <w:sz w:val="24"/>
                <w:szCs w:val="24"/>
              </w:rPr>
            </w:pPr>
            <w:r w:rsidRPr="00950C5F">
              <w:rPr>
                <w:rFonts w:ascii="Times New Roman" w:hAnsi="Times New Roman"/>
                <w:sz w:val="24"/>
                <w:szCs w:val="24"/>
              </w:rPr>
              <w:t xml:space="preserve">Duntes iela 22, Rīga, LV-1005 </w:t>
            </w:r>
          </w:p>
          <w:p w:rsidR="004402C4" w:rsidRPr="00950C5F" w:rsidRDefault="00382E5D" w:rsidP="001B48B4">
            <w:pPr>
              <w:ind w:right="-1"/>
              <w:contextualSpacing/>
              <w:jc w:val="both"/>
              <w:rPr>
                <w:rFonts w:ascii="Times New Roman" w:hAnsi="Times New Roman"/>
                <w:sz w:val="24"/>
                <w:szCs w:val="24"/>
              </w:rPr>
            </w:pPr>
            <w:r w:rsidRPr="00950C5F">
              <w:rPr>
                <w:rFonts w:ascii="Times New Roman" w:hAnsi="Times New Roman"/>
                <w:sz w:val="24"/>
                <w:szCs w:val="24"/>
              </w:rPr>
              <w:t xml:space="preserve">Banka: AS „Swedbank” </w:t>
            </w:r>
          </w:p>
          <w:p w:rsidR="004402C4" w:rsidRPr="00950C5F" w:rsidRDefault="00382E5D" w:rsidP="001B48B4">
            <w:pPr>
              <w:ind w:right="-1"/>
              <w:contextualSpacing/>
              <w:jc w:val="both"/>
              <w:rPr>
                <w:rFonts w:ascii="Times New Roman" w:hAnsi="Times New Roman"/>
                <w:sz w:val="24"/>
                <w:szCs w:val="24"/>
              </w:rPr>
            </w:pPr>
            <w:r w:rsidRPr="00950C5F">
              <w:rPr>
                <w:rFonts w:ascii="Times New Roman" w:hAnsi="Times New Roman"/>
                <w:sz w:val="24"/>
                <w:szCs w:val="24"/>
              </w:rPr>
              <w:t xml:space="preserve">Konta Nr. LV92HABA0551009437916 </w:t>
            </w:r>
          </w:p>
          <w:p w:rsidR="004402C4" w:rsidRPr="00950C5F" w:rsidRDefault="00382E5D" w:rsidP="001B48B4">
            <w:pPr>
              <w:ind w:right="-1"/>
              <w:contextualSpacing/>
              <w:jc w:val="both"/>
              <w:rPr>
                <w:rFonts w:ascii="Times New Roman" w:hAnsi="Times New Roman"/>
                <w:sz w:val="24"/>
                <w:szCs w:val="24"/>
              </w:rPr>
            </w:pPr>
            <w:r w:rsidRPr="00950C5F">
              <w:rPr>
                <w:rFonts w:ascii="Times New Roman" w:hAnsi="Times New Roman"/>
                <w:sz w:val="24"/>
                <w:szCs w:val="24"/>
              </w:rPr>
              <w:t xml:space="preserve">Kods: HABALV22 </w:t>
            </w:r>
          </w:p>
          <w:p w:rsidR="00382E5D" w:rsidRDefault="00382E5D" w:rsidP="001B48B4">
            <w:pPr>
              <w:ind w:right="-1"/>
              <w:contextualSpacing/>
              <w:jc w:val="both"/>
              <w:rPr>
                <w:rFonts w:ascii="Times New Roman" w:hAnsi="Times New Roman"/>
                <w:sz w:val="24"/>
                <w:szCs w:val="24"/>
              </w:rPr>
            </w:pPr>
            <w:r w:rsidRPr="00950C5F">
              <w:rPr>
                <w:rFonts w:ascii="Times New Roman" w:hAnsi="Times New Roman"/>
                <w:sz w:val="24"/>
                <w:szCs w:val="24"/>
              </w:rPr>
              <w:t xml:space="preserve">Tālrunis 67399300, e-pasts: </w:t>
            </w:r>
            <w:hyperlink r:id="rId10" w:history="1">
              <w:r w:rsidR="0082179F" w:rsidRPr="00271A7B">
                <w:rPr>
                  <w:rStyle w:val="Hipersaite"/>
                  <w:rFonts w:ascii="Times New Roman" w:hAnsi="Times New Roman"/>
                  <w:sz w:val="24"/>
                  <w:szCs w:val="24"/>
                </w:rPr>
                <w:t>tos@tos.lv</w:t>
              </w:r>
            </w:hyperlink>
          </w:p>
          <w:p w:rsidR="0082179F" w:rsidRDefault="0082179F" w:rsidP="001B48B4">
            <w:pPr>
              <w:ind w:right="-1"/>
              <w:contextualSpacing/>
              <w:jc w:val="both"/>
              <w:rPr>
                <w:rFonts w:ascii="Times New Roman" w:hAnsi="Times New Roman"/>
                <w:sz w:val="24"/>
                <w:szCs w:val="24"/>
              </w:rPr>
            </w:pPr>
          </w:p>
          <w:p w:rsidR="0082179F" w:rsidRPr="00950C5F" w:rsidRDefault="0082179F" w:rsidP="0082179F">
            <w:pPr>
              <w:ind w:right="-1"/>
              <w:contextualSpacing/>
              <w:jc w:val="both"/>
              <w:rPr>
                <w:rFonts w:ascii="Times New Roman" w:hAnsi="Times New Roman"/>
                <w:sz w:val="24"/>
                <w:szCs w:val="24"/>
              </w:rPr>
            </w:pPr>
            <w:r>
              <w:rPr>
                <w:rFonts w:ascii="Times New Roman" w:hAnsi="Times New Roman"/>
                <w:sz w:val="24"/>
                <w:szCs w:val="24"/>
              </w:rPr>
              <w:t>V</w:t>
            </w:r>
            <w:r w:rsidRPr="00950C5F">
              <w:rPr>
                <w:rFonts w:ascii="Times New Roman" w:hAnsi="Times New Roman"/>
                <w:sz w:val="24"/>
                <w:szCs w:val="24"/>
              </w:rPr>
              <w:t xml:space="preserve">aldes priekšsēdētāja: </w:t>
            </w:r>
          </w:p>
          <w:p w:rsidR="0082179F" w:rsidRPr="00950C5F" w:rsidRDefault="0082179F" w:rsidP="001B48B4">
            <w:pPr>
              <w:ind w:right="-1"/>
              <w:contextualSpacing/>
              <w:jc w:val="both"/>
              <w:rPr>
                <w:rFonts w:ascii="Times New Roman" w:eastAsia="Times New Roman" w:hAnsi="Times New Roman"/>
                <w:sz w:val="24"/>
                <w:szCs w:val="24"/>
                <w:lang w:eastAsia="lv-LV"/>
              </w:rPr>
            </w:pPr>
          </w:p>
        </w:tc>
        <w:tc>
          <w:tcPr>
            <w:tcW w:w="992" w:type="dxa"/>
            <w:tcBorders>
              <w:top w:val="nil"/>
              <w:left w:val="nil"/>
              <w:bottom w:val="nil"/>
              <w:right w:val="nil"/>
            </w:tcBorders>
          </w:tcPr>
          <w:p w:rsidR="00382E5D" w:rsidRPr="00950C5F" w:rsidRDefault="00382E5D" w:rsidP="001B48B4">
            <w:pPr>
              <w:ind w:right="-1"/>
              <w:contextualSpacing/>
              <w:jc w:val="both"/>
              <w:rPr>
                <w:rFonts w:ascii="Times New Roman" w:eastAsia="Times New Roman" w:hAnsi="Times New Roman"/>
                <w:b/>
                <w:sz w:val="24"/>
                <w:szCs w:val="24"/>
                <w:lang w:eastAsia="lv-LV"/>
              </w:rPr>
            </w:pPr>
          </w:p>
        </w:tc>
        <w:tc>
          <w:tcPr>
            <w:tcW w:w="4394" w:type="dxa"/>
            <w:tcBorders>
              <w:top w:val="nil"/>
              <w:left w:val="nil"/>
              <w:bottom w:val="nil"/>
              <w:right w:val="nil"/>
            </w:tcBorders>
          </w:tcPr>
          <w:p w:rsidR="00382E5D" w:rsidRPr="00950C5F" w:rsidRDefault="00382E5D" w:rsidP="001B48B4">
            <w:pPr>
              <w:ind w:left="32" w:right="-1"/>
              <w:contextualSpacing/>
              <w:jc w:val="both"/>
              <w:rPr>
                <w:rFonts w:ascii="Times New Roman" w:eastAsia="Times New Roman" w:hAnsi="Times New Roman"/>
                <w:b/>
                <w:sz w:val="24"/>
                <w:szCs w:val="24"/>
                <w:lang w:eastAsia="lv-LV"/>
              </w:rPr>
            </w:pPr>
            <w:r w:rsidRPr="00950C5F">
              <w:rPr>
                <w:rFonts w:ascii="Times New Roman" w:eastAsia="Times New Roman" w:hAnsi="Times New Roman"/>
                <w:b/>
                <w:sz w:val="24"/>
                <w:szCs w:val="24"/>
                <w:lang w:eastAsia="lv-LV"/>
              </w:rPr>
              <w:t>Uzņēmējs:</w:t>
            </w:r>
          </w:p>
          <w:p w:rsidR="00382E5D" w:rsidRPr="00950C5F" w:rsidRDefault="005C38D3" w:rsidP="001B48B4">
            <w:pPr>
              <w:ind w:left="32" w:right="-1"/>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SIA</w:t>
            </w:r>
            <w:r w:rsidR="00382E5D" w:rsidRPr="00950C5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Firma L4</w:t>
            </w:r>
            <w:r w:rsidR="00382E5D" w:rsidRPr="00950C5F">
              <w:rPr>
                <w:rFonts w:ascii="Times New Roman" w:eastAsia="Times New Roman" w:hAnsi="Times New Roman"/>
                <w:sz w:val="24"/>
                <w:szCs w:val="24"/>
                <w:lang w:eastAsia="lv-LV"/>
              </w:rPr>
              <w:t>”</w:t>
            </w:r>
          </w:p>
          <w:p w:rsidR="00382E5D" w:rsidRPr="00950C5F" w:rsidRDefault="00382E5D" w:rsidP="001B48B4">
            <w:pPr>
              <w:ind w:left="32" w:right="-1"/>
              <w:contextualSpacing/>
              <w:jc w:val="both"/>
              <w:rPr>
                <w:rFonts w:ascii="Times New Roman" w:eastAsia="Times New Roman" w:hAnsi="Times New Roman"/>
                <w:sz w:val="24"/>
                <w:szCs w:val="24"/>
                <w:lang w:eastAsia="lv-LV"/>
              </w:rPr>
            </w:pPr>
            <w:r w:rsidRPr="00950C5F">
              <w:rPr>
                <w:rFonts w:ascii="Times New Roman" w:eastAsia="Times New Roman" w:hAnsi="Times New Roman"/>
                <w:sz w:val="24"/>
                <w:szCs w:val="24"/>
                <w:lang w:eastAsia="lv-LV"/>
              </w:rPr>
              <w:t xml:space="preserve">Vienotais </w:t>
            </w:r>
            <w:proofErr w:type="spellStart"/>
            <w:r w:rsidRPr="00950C5F">
              <w:rPr>
                <w:rFonts w:ascii="Times New Roman" w:eastAsia="Times New Roman" w:hAnsi="Times New Roman"/>
                <w:sz w:val="24"/>
                <w:szCs w:val="24"/>
                <w:lang w:eastAsia="lv-LV"/>
              </w:rPr>
              <w:t>reģ</w:t>
            </w:r>
            <w:proofErr w:type="spellEnd"/>
            <w:r w:rsidRPr="00950C5F">
              <w:rPr>
                <w:rFonts w:ascii="Times New Roman" w:eastAsia="Times New Roman" w:hAnsi="Times New Roman"/>
                <w:sz w:val="24"/>
                <w:szCs w:val="24"/>
                <w:lang w:eastAsia="lv-LV"/>
              </w:rPr>
              <w:t>. Nr.</w:t>
            </w:r>
            <w:r w:rsidR="00087BEF">
              <w:rPr>
                <w:rFonts w:ascii="Times New Roman" w:eastAsia="Times New Roman" w:hAnsi="Times New Roman"/>
                <w:sz w:val="24"/>
                <w:szCs w:val="24"/>
                <w:lang w:eastAsia="lv-LV"/>
              </w:rPr>
              <w:t>40003236001</w:t>
            </w:r>
          </w:p>
          <w:p w:rsidR="004402C4" w:rsidRPr="00950C5F" w:rsidRDefault="00382E5D" w:rsidP="001B48B4">
            <w:pPr>
              <w:ind w:left="32" w:right="-1"/>
              <w:contextualSpacing/>
              <w:jc w:val="both"/>
              <w:rPr>
                <w:rFonts w:ascii="Times New Roman" w:eastAsia="Times New Roman" w:hAnsi="Times New Roman"/>
                <w:color w:val="363636"/>
                <w:sz w:val="24"/>
                <w:szCs w:val="24"/>
                <w:shd w:val="clear" w:color="auto" w:fill="FFFFFF"/>
                <w:lang w:eastAsia="lv-LV"/>
              </w:rPr>
            </w:pPr>
            <w:r w:rsidRPr="00950C5F">
              <w:rPr>
                <w:rFonts w:ascii="Times New Roman" w:eastAsia="Times New Roman" w:hAnsi="Times New Roman"/>
                <w:sz w:val="24"/>
                <w:szCs w:val="24"/>
                <w:lang w:eastAsia="lv-LV"/>
              </w:rPr>
              <w:t>Juridiskā adrese:</w:t>
            </w:r>
            <w:r w:rsidRPr="00950C5F">
              <w:rPr>
                <w:rFonts w:ascii="Times New Roman" w:eastAsia="Times New Roman" w:hAnsi="Times New Roman"/>
                <w:color w:val="363636"/>
                <w:sz w:val="24"/>
                <w:szCs w:val="24"/>
                <w:shd w:val="clear" w:color="auto" w:fill="FFFFFF"/>
                <w:lang w:eastAsia="lv-LV"/>
              </w:rPr>
              <w:t xml:space="preserve"> </w:t>
            </w:r>
            <w:r w:rsidR="00087BEF">
              <w:rPr>
                <w:rFonts w:ascii="Times New Roman" w:eastAsia="Times New Roman" w:hAnsi="Times New Roman"/>
                <w:color w:val="363636"/>
                <w:sz w:val="24"/>
                <w:szCs w:val="24"/>
                <w:shd w:val="clear" w:color="auto" w:fill="FFFFFF"/>
                <w:lang w:eastAsia="lv-LV"/>
              </w:rPr>
              <w:t>Jelgavas ielā 90</w:t>
            </w:r>
            <w:r w:rsidR="004402C4" w:rsidRPr="00950C5F">
              <w:rPr>
                <w:rFonts w:ascii="Times New Roman" w:eastAsia="Times New Roman" w:hAnsi="Times New Roman"/>
                <w:color w:val="363636"/>
                <w:sz w:val="24"/>
                <w:szCs w:val="24"/>
                <w:shd w:val="clear" w:color="auto" w:fill="FFFFFF"/>
                <w:lang w:eastAsia="lv-LV"/>
              </w:rPr>
              <w:t>,</w:t>
            </w:r>
            <w:r w:rsidR="00087BEF">
              <w:rPr>
                <w:rFonts w:ascii="Times New Roman" w:eastAsia="Times New Roman" w:hAnsi="Times New Roman"/>
                <w:color w:val="363636"/>
                <w:sz w:val="24"/>
                <w:szCs w:val="24"/>
                <w:shd w:val="clear" w:color="auto" w:fill="FFFFFF"/>
                <w:lang w:eastAsia="lv-LV"/>
              </w:rPr>
              <w:t xml:space="preserve"> Rīgā</w:t>
            </w:r>
          </w:p>
          <w:p w:rsidR="00382E5D" w:rsidRPr="00950C5F" w:rsidRDefault="00087BEF" w:rsidP="001B48B4">
            <w:pPr>
              <w:ind w:left="32" w:right="-1"/>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LV-1004</w:t>
            </w:r>
          </w:p>
          <w:p w:rsidR="00382E5D" w:rsidRPr="00950C5F" w:rsidRDefault="00382E5D" w:rsidP="001B48B4">
            <w:pPr>
              <w:ind w:left="32" w:right="-1"/>
              <w:contextualSpacing/>
              <w:jc w:val="both"/>
              <w:rPr>
                <w:rFonts w:ascii="Times New Roman" w:eastAsia="Times New Roman" w:hAnsi="Times New Roman"/>
                <w:sz w:val="24"/>
                <w:szCs w:val="24"/>
                <w:lang w:eastAsia="lv-LV"/>
              </w:rPr>
            </w:pPr>
            <w:r w:rsidRPr="00950C5F">
              <w:rPr>
                <w:rFonts w:ascii="Times New Roman" w:eastAsia="Times New Roman" w:hAnsi="Times New Roman"/>
                <w:sz w:val="24"/>
                <w:szCs w:val="24"/>
                <w:lang w:eastAsia="lv-LV"/>
              </w:rPr>
              <w:t xml:space="preserve">Banka: </w:t>
            </w:r>
            <w:r w:rsidR="0082179F" w:rsidRPr="0082179F">
              <w:rPr>
                <w:rFonts w:ascii="Times New Roman" w:eastAsia="Times New Roman" w:hAnsi="Times New Roman"/>
                <w:sz w:val="24"/>
                <w:szCs w:val="24"/>
                <w:lang w:eastAsia="lv-LV"/>
              </w:rPr>
              <w:t>AS „Swedbank”</w:t>
            </w:r>
          </w:p>
          <w:p w:rsidR="00382E5D" w:rsidRPr="00950C5F" w:rsidRDefault="00382E5D" w:rsidP="001B48B4">
            <w:pPr>
              <w:ind w:left="32" w:right="-1"/>
              <w:contextualSpacing/>
              <w:jc w:val="both"/>
              <w:rPr>
                <w:rFonts w:ascii="Times New Roman" w:eastAsia="Times New Roman" w:hAnsi="Times New Roman"/>
                <w:sz w:val="24"/>
                <w:szCs w:val="24"/>
                <w:lang w:eastAsia="lv-LV"/>
              </w:rPr>
            </w:pPr>
            <w:r w:rsidRPr="00950C5F">
              <w:rPr>
                <w:rFonts w:ascii="Times New Roman" w:eastAsia="Times New Roman" w:hAnsi="Times New Roman"/>
                <w:sz w:val="24"/>
                <w:szCs w:val="24"/>
                <w:lang w:eastAsia="lv-LV"/>
              </w:rPr>
              <w:t xml:space="preserve">Kods: </w:t>
            </w:r>
            <w:r w:rsidR="0082179F" w:rsidRPr="00950C5F">
              <w:rPr>
                <w:rFonts w:ascii="Times New Roman" w:hAnsi="Times New Roman"/>
                <w:sz w:val="24"/>
                <w:szCs w:val="24"/>
              </w:rPr>
              <w:t>HABALV22</w:t>
            </w:r>
          </w:p>
          <w:p w:rsidR="00382E5D" w:rsidRPr="00950C5F" w:rsidRDefault="00382E5D" w:rsidP="001B48B4">
            <w:pPr>
              <w:ind w:left="32" w:right="-1"/>
              <w:contextualSpacing/>
              <w:jc w:val="both"/>
              <w:rPr>
                <w:rFonts w:ascii="Times New Roman" w:eastAsia="Times New Roman" w:hAnsi="Times New Roman"/>
                <w:sz w:val="24"/>
                <w:szCs w:val="24"/>
                <w:lang w:eastAsia="lv-LV"/>
              </w:rPr>
            </w:pPr>
            <w:r w:rsidRPr="00950C5F">
              <w:rPr>
                <w:rFonts w:ascii="Times New Roman" w:eastAsia="Times New Roman" w:hAnsi="Times New Roman"/>
                <w:sz w:val="24"/>
                <w:szCs w:val="24"/>
                <w:lang w:eastAsia="lv-LV"/>
              </w:rPr>
              <w:t xml:space="preserve">Konta Nr. </w:t>
            </w:r>
            <w:r w:rsidR="0082179F" w:rsidRPr="0082179F">
              <w:rPr>
                <w:rFonts w:ascii="Times New Roman" w:eastAsia="Times New Roman" w:hAnsi="Times New Roman"/>
                <w:sz w:val="24"/>
                <w:szCs w:val="24"/>
                <w:lang w:eastAsia="lv-LV"/>
              </w:rPr>
              <w:t>LV95HABA0001408047992</w:t>
            </w:r>
          </w:p>
          <w:p w:rsidR="00382E5D" w:rsidRDefault="00382E5D" w:rsidP="001B48B4">
            <w:pPr>
              <w:ind w:left="32" w:right="-1"/>
              <w:contextualSpacing/>
              <w:jc w:val="both"/>
              <w:rPr>
                <w:rFonts w:ascii="Times New Roman" w:eastAsia="Times New Roman" w:hAnsi="Times New Roman"/>
                <w:sz w:val="24"/>
                <w:szCs w:val="24"/>
                <w:lang w:eastAsia="lv-LV"/>
              </w:rPr>
            </w:pPr>
            <w:proofErr w:type="spellStart"/>
            <w:r w:rsidRPr="00950C5F">
              <w:rPr>
                <w:rFonts w:ascii="Times New Roman" w:eastAsia="Times New Roman" w:hAnsi="Times New Roman"/>
                <w:sz w:val="24"/>
                <w:szCs w:val="24"/>
                <w:lang w:eastAsia="lv-LV"/>
              </w:rPr>
              <w:t>Tālr</w:t>
            </w:r>
            <w:proofErr w:type="spellEnd"/>
            <w:r w:rsidRPr="00950C5F">
              <w:rPr>
                <w:rFonts w:ascii="Times New Roman" w:eastAsia="Times New Roman" w:hAnsi="Times New Roman"/>
                <w:sz w:val="24"/>
                <w:szCs w:val="24"/>
                <w:lang w:eastAsia="lv-LV"/>
              </w:rPr>
              <w:t xml:space="preserve">: </w:t>
            </w:r>
            <w:r w:rsidR="0082179F" w:rsidRPr="0082179F">
              <w:rPr>
                <w:rFonts w:ascii="Times New Roman" w:eastAsia="Times New Roman" w:hAnsi="Times New Roman"/>
                <w:sz w:val="24"/>
                <w:szCs w:val="24"/>
                <w:lang w:eastAsia="lv-LV"/>
              </w:rPr>
              <w:t>67500180</w:t>
            </w:r>
          </w:p>
          <w:p w:rsidR="000F46B0" w:rsidRDefault="000F46B0" w:rsidP="001B48B4">
            <w:pPr>
              <w:ind w:left="32" w:right="-1"/>
              <w:contextualSpacing/>
              <w:jc w:val="both"/>
              <w:rPr>
                <w:rFonts w:ascii="Times New Roman" w:eastAsia="Times New Roman" w:hAnsi="Times New Roman"/>
                <w:sz w:val="24"/>
                <w:szCs w:val="24"/>
                <w:lang w:eastAsia="lv-LV"/>
              </w:rPr>
            </w:pPr>
          </w:p>
          <w:p w:rsidR="0082179F" w:rsidRDefault="0082179F" w:rsidP="0082179F">
            <w:pPr>
              <w:ind w:left="32" w:right="-1"/>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Valdes loceklis:</w:t>
            </w:r>
          </w:p>
          <w:p w:rsidR="0082179F" w:rsidRDefault="0082179F" w:rsidP="0082179F">
            <w:pPr>
              <w:ind w:left="32" w:right="-1"/>
              <w:contextualSpacing/>
              <w:jc w:val="both"/>
              <w:rPr>
                <w:rFonts w:ascii="Times New Roman" w:eastAsia="Times New Roman" w:hAnsi="Times New Roman"/>
                <w:sz w:val="24"/>
                <w:szCs w:val="24"/>
                <w:lang w:eastAsia="lv-LV"/>
              </w:rPr>
            </w:pPr>
          </w:p>
          <w:p w:rsidR="000F46B0" w:rsidRPr="00950C5F" w:rsidRDefault="0082179F" w:rsidP="0082179F">
            <w:pPr>
              <w:ind w:left="32" w:right="-1"/>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w:t>
            </w:r>
            <w:r w:rsidR="000F46B0">
              <w:rPr>
                <w:rFonts w:ascii="Times New Roman" w:eastAsia="Times New Roman" w:hAnsi="Times New Roman"/>
                <w:sz w:val="24"/>
                <w:szCs w:val="24"/>
                <w:lang w:eastAsia="lv-LV"/>
              </w:rPr>
              <w:t xml:space="preserve">__ </w:t>
            </w:r>
            <w:r>
              <w:rPr>
                <w:rFonts w:ascii="Times New Roman" w:eastAsia="Times New Roman" w:hAnsi="Times New Roman"/>
                <w:sz w:val="24"/>
                <w:szCs w:val="24"/>
                <w:lang w:eastAsia="lv-LV"/>
              </w:rPr>
              <w:t>Gints Freibergs</w:t>
            </w:r>
          </w:p>
        </w:tc>
      </w:tr>
    </w:tbl>
    <w:p w:rsidR="00950C5F" w:rsidRPr="00950C5F" w:rsidRDefault="00950C5F" w:rsidP="001B48B4">
      <w:pPr>
        <w:spacing w:after="0" w:line="240" w:lineRule="auto"/>
        <w:ind w:left="1800" w:right="-1" w:firstLine="360"/>
        <w:contextualSpacing/>
        <w:jc w:val="both"/>
        <w:rPr>
          <w:rFonts w:ascii="Times New Roman" w:hAnsi="Times New Roman"/>
          <w:sz w:val="24"/>
          <w:szCs w:val="24"/>
        </w:rPr>
      </w:pPr>
      <w:r>
        <w:rPr>
          <w:rFonts w:ascii="Times New Roman" w:hAnsi="Times New Roman"/>
          <w:sz w:val="24"/>
          <w:szCs w:val="24"/>
        </w:rPr>
        <w:t>______________</w:t>
      </w:r>
      <w:r w:rsidRPr="00950C5F">
        <w:rPr>
          <w:rFonts w:ascii="Times New Roman" w:hAnsi="Times New Roman"/>
          <w:sz w:val="24"/>
          <w:szCs w:val="24"/>
        </w:rPr>
        <w:t xml:space="preserve"> Anita Vaivode </w:t>
      </w:r>
    </w:p>
    <w:p w:rsidR="00950C5F" w:rsidRPr="00950C5F" w:rsidRDefault="0082179F" w:rsidP="001B48B4">
      <w:pPr>
        <w:spacing w:after="0" w:line="240" w:lineRule="auto"/>
        <w:ind w:left="360" w:right="-1"/>
        <w:contextualSpacing/>
        <w:jc w:val="both"/>
        <w:rPr>
          <w:rFonts w:ascii="Times New Roman" w:hAnsi="Times New Roman"/>
          <w:sz w:val="24"/>
          <w:szCs w:val="24"/>
        </w:rPr>
      </w:pPr>
      <w:r>
        <w:rPr>
          <w:rFonts w:ascii="Times New Roman" w:hAnsi="Times New Roman"/>
          <w:sz w:val="24"/>
          <w:szCs w:val="24"/>
        </w:rPr>
        <w:t>V</w:t>
      </w:r>
      <w:r w:rsidR="00950C5F" w:rsidRPr="00950C5F">
        <w:rPr>
          <w:rFonts w:ascii="Times New Roman" w:hAnsi="Times New Roman"/>
          <w:sz w:val="24"/>
          <w:szCs w:val="24"/>
        </w:rPr>
        <w:t xml:space="preserve">aldes locekļi: </w:t>
      </w:r>
    </w:p>
    <w:p w:rsidR="00950C5F" w:rsidRPr="00950C5F" w:rsidRDefault="00950C5F" w:rsidP="001B48B4">
      <w:pPr>
        <w:spacing w:after="0" w:line="240" w:lineRule="auto"/>
        <w:ind w:left="1800" w:right="-1" w:firstLine="360"/>
        <w:contextualSpacing/>
        <w:jc w:val="both"/>
        <w:rPr>
          <w:rFonts w:ascii="Times New Roman" w:hAnsi="Times New Roman"/>
          <w:sz w:val="24"/>
          <w:szCs w:val="24"/>
        </w:rPr>
      </w:pPr>
      <w:r w:rsidRPr="00950C5F">
        <w:rPr>
          <w:rFonts w:ascii="Times New Roman" w:hAnsi="Times New Roman"/>
          <w:sz w:val="24"/>
          <w:szCs w:val="24"/>
        </w:rPr>
        <w:t xml:space="preserve">______________ Inese Rantiņa </w:t>
      </w:r>
    </w:p>
    <w:p w:rsidR="00950C5F" w:rsidRPr="00950C5F" w:rsidRDefault="00950C5F" w:rsidP="001B48B4">
      <w:pPr>
        <w:spacing w:after="0" w:line="240" w:lineRule="auto"/>
        <w:ind w:left="360" w:right="-1"/>
        <w:contextualSpacing/>
        <w:jc w:val="both"/>
        <w:rPr>
          <w:rFonts w:ascii="Times New Roman" w:hAnsi="Times New Roman"/>
          <w:sz w:val="24"/>
          <w:szCs w:val="24"/>
        </w:rPr>
      </w:pPr>
    </w:p>
    <w:p w:rsidR="00950C5F" w:rsidRPr="00950C5F" w:rsidRDefault="00950C5F" w:rsidP="001B48B4">
      <w:pPr>
        <w:spacing w:after="0" w:line="240" w:lineRule="auto"/>
        <w:ind w:left="1440" w:right="-1" w:firstLine="720"/>
        <w:contextualSpacing/>
        <w:jc w:val="both"/>
        <w:rPr>
          <w:rFonts w:ascii="Times New Roman" w:eastAsia="Times New Roman" w:hAnsi="Times New Roman"/>
          <w:b/>
          <w:sz w:val="24"/>
          <w:szCs w:val="24"/>
          <w:lang w:eastAsia="lv-LV"/>
        </w:rPr>
      </w:pPr>
      <w:r>
        <w:rPr>
          <w:rFonts w:ascii="Times New Roman" w:hAnsi="Times New Roman"/>
          <w:sz w:val="24"/>
          <w:szCs w:val="24"/>
        </w:rPr>
        <w:t>_</w:t>
      </w:r>
      <w:r w:rsidRPr="00950C5F">
        <w:rPr>
          <w:rFonts w:ascii="Times New Roman" w:hAnsi="Times New Roman"/>
          <w:sz w:val="24"/>
          <w:szCs w:val="24"/>
        </w:rPr>
        <w:t>_____________ Modris Ciems</w:t>
      </w:r>
    </w:p>
    <w:p w:rsidR="000F74DF" w:rsidRDefault="00EF66E9" w:rsidP="001B48B4">
      <w:pPr>
        <w:tabs>
          <w:tab w:val="num" w:pos="720"/>
        </w:tabs>
        <w:spacing w:after="0" w:line="240" w:lineRule="auto"/>
        <w:ind w:right="-1"/>
        <w:jc w:val="right"/>
        <w:rPr>
          <w:rFonts w:ascii="Times New Roman" w:hAnsi="Times New Roman"/>
          <w:sz w:val="24"/>
          <w:szCs w:val="24"/>
        </w:rPr>
      </w:pPr>
      <w:r w:rsidRPr="00950C5F">
        <w:rPr>
          <w:rFonts w:ascii="Times New Roman" w:hAnsi="Times New Roman"/>
          <w:sz w:val="24"/>
          <w:szCs w:val="24"/>
        </w:rPr>
        <w:br w:type="page"/>
      </w:r>
    </w:p>
    <w:p w:rsidR="000F74DF" w:rsidRPr="001D7669" w:rsidRDefault="00683067" w:rsidP="000F74DF">
      <w:pPr>
        <w:tabs>
          <w:tab w:val="num" w:pos="720"/>
        </w:tabs>
        <w:spacing w:after="0" w:line="240" w:lineRule="auto"/>
        <w:ind w:right="-1"/>
        <w:jc w:val="right"/>
        <w:rPr>
          <w:rFonts w:ascii="Times New Roman" w:eastAsia="Times New Roman" w:hAnsi="Times New Roman"/>
          <w:b/>
          <w:i/>
          <w:sz w:val="24"/>
          <w:szCs w:val="24"/>
        </w:rPr>
      </w:pPr>
      <w:r>
        <w:rPr>
          <w:rFonts w:ascii="Times New Roman" w:eastAsia="Times New Roman" w:hAnsi="Times New Roman"/>
          <w:b/>
          <w:i/>
          <w:sz w:val="24"/>
          <w:szCs w:val="24"/>
        </w:rPr>
        <w:lastRenderedPageBreak/>
        <w:t>1</w:t>
      </w:r>
      <w:r w:rsidR="000F74DF" w:rsidRPr="001D7669">
        <w:rPr>
          <w:rFonts w:ascii="Times New Roman" w:eastAsia="Times New Roman" w:hAnsi="Times New Roman"/>
          <w:b/>
          <w:i/>
          <w:sz w:val="24"/>
          <w:szCs w:val="24"/>
        </w:rPr>
        <w:t>.pielikums</w:t>
      </w:r>
    </w:p>
    <w:p w:rsidR="000F74DF" w:rsidRPr="001D7669" w:rsidRDefault="000F74DF" w:rsidP="000F74DF">
      <w:pPr>
        <w:spacing w:after="0" w:line="240" w:lineRule="auto"/>
        <w:ind w:right="-1"/>
        <w:jc w:val="center"/>
        <w:rPr>
          <w:rFonts w:ascii="Times New Roman" w:eastAsia="Times New Roman" w:hAnsi="Times New Roman"/>
          <w:b/>
          <w:i/>
          <w:sz w:val="24"/>
          <w:szCs w:val="24"/>
        </w:rPr>
      </w:pPr>
      <w:r w:rsidRPr="001D7669">
        <w:rPr>
          <w:rFonts w:ascii="Times New Roman" w:eastAsia="Times New Roman" w:hAnsi="Times New Roman"/>
          <w:b/>
          <w:i/>
          <w:sz w:val="24"/>
          <w:szCs w:val="24"/>
        </w:rPr>
        <w:t xml:space="preserve">                                                                         </w:t>
      </w:r>
      <w:r w:rsidRPr="001D7669">
        <w:rPr>
          <w:rFonts w:ascii="Times New Roman" w:eastAsia="Times New Roman" w:hAnsi="Times New Roman"/>
          <w:b/>
          <w:i/>
          <w:sz w:val="24"/>
          <w:szCs w:val="24"/>
        </w:rPr>
        <w:tab/>
      </w:r>
      <w:r w:rsidRPr="001D7669">
        <w:rPr>
          <w:rFonts w:ascii="Times New Roman" w:eastAsia="Times New Roman" w:hAnsi="Times New Roman"/>
          <w:b/>
          <w:i/>
          <w:sz w:val="24"/>
          <w:szCs w:val="24"/>
        </w:rPr>
        <w:tab/>
        <w:t xml:space="preserve">       2019.gada </w:t>
      </w:r>
      <w:r w:rsidR="0082179F">
        <w:rPr>
          <w:rFonts w:ascii="Times New Roman" w:eastAsia="Times New Roman" w:hAnsi="Times New Roman"/>
          <w:b/>
          <w:i/>
          <w:sz w:val="24"/>
          <w:szCs w:val="24"/>
        </w:rPr>
        <w:t>18</w:t>
      </w:r>
      <w:r w:rsidRPr="001D7669">
        <w:rPr>
          <w:rFonts w:ascii="Times New Roman" w:eastAsia="Times New Roman" w:hAnsi="Times New Roman"/>
          <w:b/>
          <w:i/>
          <w:sz w:val="24"/>
          <w:szCs w:val="24"/>
        </w:rPr>
        <w:t xml:space="preserve">. janvāra </w:t>
      </w:r>
    </w:p>
    <w:p w:rsidR="000F74DF" w:rsidRPr="001D7669" w:rsidRDefault="000F74DF" w:rsidP="000F74DF">
      <w:pPr>
        <w:spacing w:after="0" w:line="240" w:lineRule="auto"/>
        <w:ind w:right="-1"/>
        <w:jc w:val="right"/>
        <w:rPr>
          <w:rFonts w:ascii="Times New Roman" w:eastAsia="Times New Roman" w:hAnsi="Times New Roman"/>
          <w:b/>
          <w:i/>
          <w:sz w:val="24"/>
          <w:szCs w:val="24"/>
        </w:rPr>
      </w:pPr>
      <w:r w:rsidRPr="001D7669">
        <w:rPr>
          <w:rFonts w:ascii="Times New Roman" w:eastAsia="Times New Roman" w:hAnsi="Times New Roman"/>
          <w:b/>
          <w:i/>
          <w:sz w:val="24"/>
          <w:szCs w:val="24"/>
        </w:rPr>
        <w:t>līgumam Nr.01 – 29/15</w:t>
      </w:r>
    </w:p>
    <w:p w:rsidR="000F74DF" w:rsidRPr="000F74DF" w:rsidRDefault="000F74DF" w:rsidP="000F74DF">
      <w:pPr>
        <w:tabs>
          <w:tab w:val="left" w:pos="284"/>
        </w:tabs>
        <w:spacing w:after="0" w:line="360" w:lineRule="auto"/>
        <w:ind w:left="1560"/>
        <w:jc w:val="center"/>
        <w:rPr>
          <w:rFonts w:ascii="Times New Roman" w:hAnsi="Times New Roman"/>
          <w:b/>
          <w:sz w:val="24"/>
          <w:szCs w:val="24"/>
        </w:rPr>
      </w:pPr>
      <w:r w:rsidRPr="000F74DF">
        <w:rPr>
          <w:rFonts w:ascii="Times New Roman" w:hAnsi="Times New Roman"/>
          <w:b/>
          <w:sz w:val="24"/>
          <w:szCs w:val="24"/>
        </w:rPr>
        <w:t>TEHNISKĀ SPECIFIKĀCIJA</w:t>
      </w:r>
    </w:p>
    <w:p w:rsidR="000F74DF" w:rsidRPr="000F74DF" w:rsidRDefault="000F74DF" w:rsidP="000F74DF">
      <w:pPr>
        <w:numPr>
          <w:ilvl w:val="0"/>
          <w:numId w:val="5"/>
        </w:numPr>
        <w:tabs>
          <w:tab w:val="left" w:pos="284"/>
        </w:tabs>
        <w:spacing w:after="0" w:line="360" w:lineRule="auto"/>
        <w:ind w:left="1560" w:hanging="1494"/>
        <w:jc w:val="both"/>
        <w:rPr>
          <w:rFonts w:ascii="Times New Roman" w:hAnsi="Times New Roman"/>
          <w:sz w:val="24"/>
          <w:szCs w:val="24"/>
        </w:rPr>
      </w:pPr>
      <w:r w:rsidRPr="000F74DF">
        <w:rPr>
          <w:rFonts w:ascii="Times New Roman" w:hAnsi="Times New Roman"/>
          <w:b/>
          <w:sz w:val="24"/>
          <w:szCs w:val="24"/>
        </w:rPr>
        <w:t>Pasūtītājs</w:t>
      </w:r>
      <w:r w:rsidRPr="000F74DF">
        <w:rPr>
          <w:rFonts w:ascii="Times New Roman" w:hAnsi="Times New Roman"/>
          <w:sz w:val="24"/>
          <w:szCs w:val="24"/>
        </w:rPr>
        <w:t xml:space="preserve"> VSIA ,,Traumatoloģijas un ortopēdijas slimnīca”, Duntes iela  22,  Rīga LV-1005.</w:t>
      </w:r>
    </w:p>
    <w:p w:rsidR="000F74DF" w:rsidRPr="000F74DF" w:rsidRDefault="000F74DF" w:rsidP="000F74DF">
      <w:pPr>
        <w:numPr>
          <w:ilvl w:val="0"/>
          <w:numId w:val="5"/>
        </w:numPr>
        <w:spacing w:after="0" w:line="360" w:lineRule="auto"/>
        <w:ind w:left="426"/>
        <w:rPr>
          <w:rFonts w:ascii="Times New Roman" w:hAnsi="Times New Roman"/>
          <w:sz w:val="24"/>
          <w:szCs w:val="24"/>
        </w:rPr>
      </w:pPr>
      <w:r w:rsidRPr="000F74DF">
        <w:rPr>
          <w:rFonts w:ascii="Times New Roman" w:hAnsi="Times New Roman"/>
          <w:b/>
          <w:sz w:val="24"/>
          <w:szCs w:val="24"/>
        </w:rPr>
        <w:t>Objekts</w:t>
      </w:r>
    </w:p>
    <w:p w:rsidR="000F74DF" w:rsidRPr="000F74DF" w:rsidRDefault="000F74DF" w:rsidP="000F74DF">
      <w:pPr>
        <w:numPr>
          <w:ilvl w:val="1"/>
          <w:numId w:val="5"/>
        </w:numPr>
        <w:tabs>
          <w:tab w:val="left" w:pos="851"/>
        </w:tabs>
        <w:spacing w:after="0" w:line="240" w:lineRule="auto"/>
        <w:ind w:left="714" w:hanging="357"/>
        <w:rPr>
          <w:rFonts w:ascii="Times New Roman" w:hAnsi="Times New Roman"/>
          <w:sz w:val="24"/>
          <w:szCs w:val="24"/>
        </w:rPr>
      </w:pPr>
      <w:r w:rsidRPr="000F74DF">
        <w:rPr>
          <w:rFonts w:ascii="Times New Roman" w:hAnsi="Times New Roman"/>
          <w:sz w:val="24"/>
          <w:szCs w:val="24"/>
        </w:rPr>
        <w:t>Adrese: Duntes iela 22, 3.korpuss, Rīga;</w:t>
      </w:r>
    </w:p>
    <w:p w:rsidR="000F74DF" w:rsidRPr="000F74DF" w:rsidRDefault="000F74DF" w:rsidP="000F74DF">
      <w:pPr>
        <w:numPr>
          <w:ilvl w:val="1"/>
          <w:numId w:val="5"/>
        </w:numPr>
        <w:tabs>
          <w:tab w:val="left" w:pos="851"/>
        </w:tabs>
        <w:spacing w:after="0" w:line="240" w:lineRule="auto"/>
        <w:ind w:left="714" w:hanging="357"/>
        <w:rPr>
          <w:rFonts w:ascii="Times New Roman" w:hAnsi="Times New Roman"/>
          <w:sz w:val="24"/>
          <w:szCs w:val="24"/>
        </w:rPr>
      </w:pPr>
      <w:r w:rsidRPr="000F74DF">
        <w:rPr>
          <w:rFonts w:ascii="Times New Roman" w:hAnsi="Times New Roman"/>
          <w:sz w:val="24"/>
          <w:szCs w:val="24"/>
        </w:rPr>
        <w:t>Ēkas grupa – III grupas ēka.</w:t>
      </w:r>
    </w:p>
    <w:p w:rsidR="000F74DF" w:rsidRPr="000F74DF" w:rsidRDefault="000F74DF" w:rsidP="000F74DF">
      <w:pPr>
        <w:numPr>
          <w:ilvl w:val="1"/>
          <w:numId w:val="5"/>
        </w:numPr>
        <w:tabs>
          <w:tab w:val="left" w:pos="851"/>
        </w:tabs>
        <w:spacing w:after="0" w:line="240" w:lineRule="auto"/>
        <w:ind w:left="714" w:hanging="357"/>
        <w:rPr>
          <w:rFonts w:ascii="Times New Roman" w:hAnsi="Times New Roman"/>
          <w:sz w:val="24"/>
          <w:szCs w:val="24"/>
        </w:rPr>
      </w:pPr>
      <w:r w:rsidRPr="000F74DF">
        <w:rPr>
          <w:rFonts w:ascii="Times New Roman" w:hAnsi="Times New Roman"/>
          <w:sz w:val="24"/>
          <w:szCs w:val="24"/>
        </w:rPr>
        <w:t xml:space="preserve">Būvprojekta izstrādātājs – SIA “DUAL Arhitekti”, </w:t>
      </w:r>
      <w:proofErr w:type="spellStart"/>
      <w:r w:rsidRPr="000F74DF">
        <w:rPr>
          <w:rFonts w:ascii="Times New Roman" w:hAnsi="Times New Roman"/>
          <w:sz w:val="24"/>
          <w:szCs w:val="24"/>
        </w:rPr>
        <w:t>reģ</w:t>
      </w:r>
      <w:proofErr w:type="spellEnd"/>
      <w:r w:rsidRPr="000F74DF">
        <w:rPr>
          <w:rFonts w:ascii="Times New Roman" w:hAnsi="Times New Roman"/>
          <w:sz w:val="24"/>
          <w:szCs w:val="24"/>
        </w:rPr>
        <w:t xml:space="preserve">. Nr. </w:t>
      </w:r>
      <w:r w:rsidRPr="000F74DF">
        <w:rPr>
          <w:rFonts w:ascii="Times New Roman" w:hAnsi="Times New Roman"/>
          <w:sz w:val="24"/>
          <w:szCs w:val="24"/>
          <w:shd w:val="clear" w:color="auto" w:fill="FFFFFF"/>
        </w:rPr>
        <w:t>40203021187</w:t>
      </w:r>
      <w:r w:rsidRPr="000F74DF">
        <w:rPr>
          <w:rFonts w:ascii="Times New Roman" w:hAnsi="Times New Roman"/>
          <w:sz w:val="24"/>
          <w:szCs w:val="24"/>
        </w:rPr>
        <w:t>.</w:t>
      </w:r>
    </w:p>
    <w:p w:rsidR="000F74DF" w:rsidRPr="000F74DF" w:rsidRDefault="000F74DF" w:rsidP="000F74DF">
      <w:pPr>
        <w:tabs>
          <w:tab w:val="left" w:pos="851"/>
        </w:tabs>
        <w:ind w:left="714"/>
        <w:rPr>
          <w:rFonts w:ascii="Times New Roman" w:hAnsi="Times New Roman"/>
          <w:sz w:val="24"/>
          <w:szCs w:val="24"/>
        </w:rPr>
      </w:pPr>
    </w:p>
    <w:p w:rsidR="000F74DF" w:rsidRPr="000F74DF" w:rsidRDefault="000F74DF" w:rsidP="000F74DF">
      <w:pPr>
        <w:pStyle w:val="Sarakstarindkopa"/>
        <w:widowControl w:val="0"/>
        <w:numPr>
          <w:ilvl w:val="0"/>
          <w:numId w:val="5"/>
        </w:numPr>
        <w:suppressAutoHyphens/>
        <w:spacing w:after="0" w:line="240" w:lineRule="auto"/>
        <w:jc w:val="both"/>
        <w:rPr>
          <w:rFonts w:ascii="Times New Roman" w:hAnsi="Times New Roman"/>
          <w:b/>
          <w:sz w:val="24"/>
          <w:szCs w:val="24"/>
        </w:rPr>
      </w:pPr>
      <w:r w:rsidRPr="000F74DF">
        <w:rPr>
          <w:rFonts w:ascii="Times New Roman" w:hAnsi="Times New Roman"/>
          <w:b/>
          <w:sz w:val="24"/>
          <w:szCs w:val="24"/>
        </w:rPr>
        <w:t>Būvprojekta ekspertīzes veikšanas kārtība:</w:t>
      </w:r>
    </w:p>
    <w:p w:rsidR="000F74DF" w:rsidRPr="000F74DF" w:rsidRDefault="000F74DF" w:rsidP="000F74DF">
      <w:pPr>
        <w:pStyle w:val="Sarakstarindkopa"/>
        <w:ind w:left="426"/>
        <w:jc w:val="both"/>
        <w:rPr>
          <w:rFonts w:ascii="Times New Roman" w:hAnsi="Times New Roman"/>
          <w:b/>
          <w:sz w:val="24"/>
          <w:szCs w:val="24"/>
        </w:rPr>
      </w:pPr>
    </w:p>
    <w:p w:rsidR="000F74DF" w:rsidRPr="000F74DF" w:rsidRDefault="000F74DF" w:rsidP="000F74DF">
      <w:pPr>
        <w:pStyle w:val="Sarakstarindkopa"/>
        <w:numPr>
          <w:ilvl w:val="1"/>
          <w:numId w:val="5"/>
        </w:numPr>
        <w:spacing w:after="0" w:line="240" w:lineRule="auto"/>
        <w:ind w:left="567" w:hanging="436"/>
        <w:jc w:val="both"/>
        <w:rPr>
          <w:rFonts w:ascii="Times New Roman" w:hAnsi="Times New Roman"/>
          <w:sz w:val="24"/>
          <w:szCs w:val="24"/>
          <w:lang w:eastAsia="lv-LV"/>
        </w:rPr>
      </w:pPr>
      <w:r w:rsidRPr="000F74DF">
        <w:rPr>
          <w:rFonts w:ascii="Times New Roman" w:hAnsi="Times New Roman"/>
          <w:sz w:val="24"/>
          <w:szCs w:val="24"/>
          <w:lang w:eastAsia="lv-LV"/>
        </w:rPr>
        <w:t xml:space="preserve">Pasūtītājs ar aktu izsniedz uzņēmējam būvprojekta dokumentāciju, tās daļu, katru 1 (vienā) eksemplārā un būvniecības ieceres dokumentāciju datu nesējā PDF formātā. </w:t>
      </w:r>
    </w:p>
    <w:p w:rsidR="000F74DF" w:rsidRPr="000F74DF" w:rsidRDefault="000F74DF" w:rsidP="000F74DF">
      <w:pPr>
        <w:pStyle w:val="Sarakstarindkopa"/>
        <w:numPr>
          <w:ilvl w:val="1"/>
          <w:numId w:val="5"/>
        </w:numPr>
        <w:spacing w:after="0" w:line="240" w:lineRule="auto"/>
        <w:ind w:left="567" w:hanging="425"/>
        <w:jc w:val="both"/>
        <w:rPr>
          <w:rFonts w:ascii="Times New Roman" w:hAnsi="Times New Roman"/>
          <w:sz w:val="24"/>
          <w:szCs w:val="24"/>
          <w:lang w:eastAsia="lv-LV"/>
        </w:rPr>
      </w:pPr>
      <w:r w:rsidRPr="000F74DF">
        <w:rPr>
          <w:rFonts w:ascii="Times New Roman" w:hAnsi="Times New Roman"/>
          <w:sz w:val="24"/>
          <w:szCs w:val="24"/>
          <w:lang w:eastAsia="lv-LV"/>
        </w:rPr>
        <w:t>Pēc būvprojekta dokumentācijas ekspertīzes veikšanas uzņēmējs atgriež pasūtītājam visu saņemto būvprojekta dokumentāciju.</w:t>
      </w:r>
    </w:p>
    <w:p w:rsidR="000F74DF" w:rsidRPr="000F74DF" w:rsidRDefault="000F74DF" w:rsidP="000F74DF">
      <w:pPr>
        <w:pStyle w:val="Sarakstarindkopa"/>
        <w:numPr>
          <w:ilvl w:val="1"/>
          <w:numId w:val="5"/>
        </w:numPr>
        <w:spacing w:after="0" w:line="240" w:lineRule="auto"/>
        <w:ind w:left="567" w:hanging="425"/>
        <w:jc w:val="both"/>
        <w:rPr>
          <w:rFonts w:ascii="Times New Roman" w:hAnsi="Times New Roman"/>
          <w:sz w:val="24"/>
          <w:szCs w:val="24"/>
          <w:lang w:eastAsia="lv-LV"/>
        </w:rPr>
      </w:pPr>
      <w:r w:rsidRPr="000F74DF">
        <w:rPr>
          <w:rFonts w:ascii="Times New Roman" w:hAnsi="Times New Roman"/>
          <w:sz w:val="24"/>
          <w:szCs w:val="24"/>
          <w:lang w:eastAsia="lv-LV"/>
        </w:rPr>
        <w:t>Ekspertīzes atzinuma projekts jāiesniedz ne vēlāk kā 30 (trīsdesmit) kalendāro dienu laikā pēc būvprojekta dokumentācijas saņemšanas.</w:t>
      </w:r>
    </w:p>
    <w:p w:rsidR="000F74DF" w:rsidRPr="000F74DF" w:rsidRDefault="000F74DF" w:rsidP="000F74DF">
      <w:pPr>
        <w:pStyle w:val="Sarakstarindkopa"/>
        <w:numPr>
          <w:ilvl w:val="1"/>
          <w:numId w:val="5"/>
        </w:numPr>
        <w:spacing w:after="0" w:line="240" w:lineRule="auto"/>
        <w:ind w:left="567" w:hanging="425"/>
        <w:jc w:val="both"/>
        <w:rPr>
          <w:rFonts w:ascii="Times New Roman" w:hAnsi="Times New Roman"/>
          <w:sz w:val="24"/>
          <w:szCs w:val="24"/>
          <w:lang w:eastAsia="lv-LV"/>
        </w:rPr>
      </w:pPr>
      <w:r w:rsidRPr="000F74DF">
        <w:rPr>
          <w:rFonts w:ascii="Times New Roman" w:hAnsi="Times New Roman"/>
          <w:sz w:val="24"/>
          <w:szCs w:val="24"/>
          <w:lang w:eastAsia="lv-LV"/>
        </w:rPr>
        <w:t>Būvprojekta izstrādātājs pēc ekspertīzes atzinuma projekta saņemšanas veic norādīto nepilnību un/ vai trūkumu novēršanu, ja tādas tiek konstatētas. Pēc kļūdu novēršanas uzņēmējs veic būvprojekta dokumentācijas atkārtotu izvērtēšanu un pārbaudi, un sniedz būvprojekta dokumentācijas ekspertīzes atzinumu ne ilgāk kā 14 (četrpadsmit) kalendāro dienu laikā pēc koriģētās būvprojekta dokumentācijas saņemšanas.</w:t>
      </w:r>
    </w:p>
    <w:p w:rsidR="000F74DF" w:rsidRPr="000F74DF" w:rsidRDefault="000F74DF" w:rsidP="000F74DF">
      <w:pPr>
        <w:pStyle w:val="Sarakstarindkopa"/>
        <w:ind w:left="567"/>
        <w:jc w:val="both"/>
        <w:rPr>
          <w:rFonts w:ascii="Times New Roman" w:hAnsi="Times New Roman"/>
          <w:sz w:val="24"/>
          <w:szCs w:val="24"/>
          <w:lang w:eastAsia="lv-LV"/>
        </w:rPr>
      </w:pPr>
    </w:p>
    <w:p w:rsidR="000F74DF" w:rsidRPr="000F74DF" w:rsidRDefault="000F74DF" w:rsidP="000F74DF">
      <w:pPr>
        <w:pStyle w:val="Sarakstarindkopa"/>
        <w:numPr>
          <w:ilvl w:val="0"/>
          <w:numId w:val="5"/>
        </w:numPr>
        <w:spacing w:after="0" w:line="240" w:lineRule="auto"/>
        <w:jc w:val="both"/>
        <w:rPr>
          <w:rFonts w:ascii="Times New Roman" w:hAnsi="Times New Roman"/>
          <w:sz w:val="24"/>
          <w:szCs w:val="24"/>
          <w:lang w:eastAsia="lv-LV"/>
        </w:rPr>
      </w:pPr>
      <w:r w:rsidRPr="000F74DF">
        <w:rPr>
          <w:rFonts w:ascii="Times New Roman" w:hAnsi="Times New Roman"/>
          <w:b/>
          <w:sz w:val="24"/>
          <w:szCs w:val="24"/>
          <w:lang w:eastAsia="lv-LV"/>
        </w:rPr>
        <w:t>Būvprojekta dokumentācijas ekspertīze tiek veikta:</w:t>
      </w:r>
    </w:p>
    <w:p w:rsidR="000F74DF" w:rsidRPr="000F74DF" w:rsidRDefault="000F74DF" w:rsidP="000F74DF">
      <w:pPr>
        <w:pStyle w:val="Sarakstarindkopa"/>
        <w:ind w:left="360"/>
        <w:jc w:val="both"/>
        <w:rPr>
          <w:rFonts w:ascii="Times New Roman" w:hAnsi="Times New Roman"/>
          <w:sz w:val="24"/>
          <w:szCs w:val="24"/>
          <w:lang w:eastAsia="lv-LV"/>
        </w:rPr>
      </w:pPr>
    </w:p>
    <w:p w:rsidR="000F74DF" w:rsidRPr="000F74DF" w:rsidRDefault="000F74DF" w:rsidP="000F74DF">
      <w:pPr>
        <w:pStyle w:val="Sarakstarindkopa"/>
        <w:numPr>
          <w:ilvl w:val="1"/>
          <w:numId w:val="5"/>
        </w:numPr>
        <w:spacing w:after="0" w:line="240" w:lineRule="auto"/>
        <w:ind w:left="567" w:hanging="425"/>
        <w:jc w:val="both"/>
        <w:rPr>
          <w:rFonts w:ascii="Times New Roman" w:hAnsi="Times New Roman"/>
          <w:sz w:val="24"/>
          <w:szCs w:val="24"/>
          <w:lang w:eastAsia="lv-LV"/>
        </w:rPr>
      </w:pPr>
      <w:r w:rsidRPr="000F74DF">
        <w:rPr>
          <w:rFonts w:ascii="Times New Roman" w:hAnsi="Times New Roman"/>
          <w:noProof/>
          <w:sz w:val="24"/>
          <w:szCs w:val="24"/>
          <w:lang w:eastAsia="lv-LV" w:bidi="hi-IN"/>
        </w:rPr>
        <w:t xml:space="preserve">Atbilstoši </w:t>
      </w:r>
      <w:r w:rsidRPr="000F74DF">
        <w:rPr>
          <w:rFonts w:ascii="Times New Roman" w:hAnsi="Times New Roman"/>
          <w:bCs/>
          <w:noProof/>
          <w:sz w:val="24"/>
          <w:szCs w:val="24"/>
          <w:lang w:eastAsia="lv-LV" w:bidi="hi-IN"/>
        </w:rPr>
        <w:t>Ministru kabineta 2014. gada 2. septembra noteikumu Nr.529</w:t>
      </w:r>
      <w:r w:rsidRPr="000F74DF">
        <w:rPr>
          <w:rFonts w:ascii="Times New Roman" w:hAnsi="Times New Roman"/>
          <w:noProof/>
          <w:sz w:val="24"/>
          <w:szCs w:val="24"/>
          <w:lang w:eastAsia="lv-LV" w:bidi="hi-IN"/>
        </w:rPr>
        <w:t> </w:t>
      </w:r>
      <w:r w:rsidRPr="000F74DF">
        <w:rPr>
          <w:rFonts w:ascii="Times New Roman" w:hAnsi="Times New Roman"/>
          <w:bCs/>
          <w:noProof/>
          <w:sz w:val="24"/>
          <w:szCs w:val="24"/>
          <w:lang w:eastAsia="lv-LV" w:bidi="hi-IN"/>
        </w:rPr>
        <w:t xml:space="preserve">,,Ēku būvnoteikumi” </w:t>
      </w:r>
      <w:r w:rsidRPr="000F74DF">
        <w:rPr>
          <w:rFonts w:ascii="Times New Roman" w:hAnsi="Times New Roman"/>
          <w:noProof/>
          <w:sz w:val="24"/>
          <w:szCs w:val="24"/>
          <w:lang w:eastAsia="lv-LV" w:bidi="hi-IN"/>
        </w:rPr>
        <w:t>6.nodaļas 6.4. apakšnodaļas prasībām.</w:t>
      </w:r>
    </w:p>
    <w:p w:rsidR="000F74DF" w:rsidRPr="000F74DF" w:rsidRDefault="000F74DF" w:rsidP="000F74DF">
      <w:pPr>
        <w:pStyle w:val="Sarakstarindkopa"/>
        <w:numPr>
          <w:ilvl w:val="1"/>
          <w:numId w:val="5"/>
        </w:numPr>
        <w:spacing w:after="0" w:line="240" w:lineRule="auto"/>
        <w:ind w:left="567" w:hanging="425"/>
        <w:jc w:val="both"/>
        <w:rPr>
          <w:rFonts w:ascii="Times New Roman" w:hAnsi="Times New Roman"/>
          <w:sz w:val="24"/>
          <w:szCs w:val="24"/>
          <w:lang w:eastAsia="lv-LV"/>
        </w:rPr>
      </w:pPr>
      <w:r w:rsidRPr="000F74DF">
        <w:rPr>
          <w:rFonts w:ascii="Times New Roman" w:hAnsi="Times New Roman"/>
          <w:noProof/>
          <w:sz w:val="24"/>
          <w:szCs w:val="24"/>
          <w:lang w:val="en-US" w:eastAsia="lv-LV" w:bidi="hi-IN"/>
        </w:rPr>
        <w:t xml:space="preserve">Papildus </w:t>
      </w:r>
      <w:r w:rsidRPr="000F74DF">
        <w:rPr>
          <w:rFonts w:ascii="Times New Roman" w:hAnsi="Times New Roman"/>
          <w:sz w:val="24"/>
          <w:szCs w:val="24"/>
          <w:lang w:eastAsia="lv-LV"/>
        </w:rPr>
        <w:t>būvprojekta</w:t>
      </w:r>
      <w:r w:rsidRPr="000F74DF">
        <w:rPr>
          <w:rFonts w:ascii="Times New Roman" w:hAnsi="Times New Roman"/>
          <w:noProof/>
          <w:sz w:val="24"/>
          <w:szCs w:val="24"/>
          <w:lang w:val="en-US" w:eastAsia="lv-LV" w:bidi="hi-IN"/>
        </w:rPr>
        <w:t xml:space="preserve"> dokumentācijas ekspertīze tiek veikta </w:t>
      </w:r>
      <w:r w:rsidRPr="000F74DF">
        <w:rPr>
          <w:rFonts w:ascii="Times New Roman" w:hAnsi="Times New Roman"/>
          <w:noProof/>
          <w:color w:val="000000"/>
          <w:sz w:val="24"/>
          <w:szCs w:val="24"/>
          <w:shd w:val="clear" w:color="auto" w:fill="FFFFFF"/>
          <w:lang w:val="en-US" w:eastAsia="lv-LV" w:bidi="hi-IN"/>
        </w:rPr>
        <w:t>jebkurai sadaļai no inženierisinājumu daļas.</w:t>
      </w:r>
    </w:p>
    <w:p w:rsidR="000F74DF" w:rsidRPr="000F74DF" w:rsidRDefault="000F74DF" w:rsidP="000F74DF">
      <w:pPr>
        <w:pStyle w:val="Sarakstarindkopa"/>
        <w:numPr>
          <w:ilvl w:val="1"/>
          <w:numId w:val="5"/>
        </w:numPr>
        <w:spacing w:after="0" w:line="240" w:lineRule="auto"/>
        <w:ind w:left="567" w:hanging="425"/>
        <w:jc w:val="both"/>
        <w:rPr>
          <w:rFonts w:ascii="Times New Roman" w:hAnsi="Times New Roman"/>
          <w:sz w:val="24"/>
          <w:szCs w:val="24"/>
          <w:lang w:eastAsia="lv-LV"/>
        </w:rPr>
      </w:pPr>
      <w:r w:rsidRPr="000F74DF">
        <w:rPr>
          <w:rFonts w:ascii="Times New Roman" w:hAnsi="Times New Roman"/>
          <w:noProof/>
          <w:color w:val="000000"/>
          <w:sz w:val="24"/>
          <w:szCs w:val="24"/>
          <w:shd w:val="clear" w:color="auto" w:fill="FFFFFF"/>
          <w:lang w:val="en-US" w:eastAsia="lv-LV" w:bidi="hi-IN"/>
        </w:rPr>
        <w:t xml:space="preserve">Ekspertīze veicama visām </w:t>
      </w:r>
      <w:r w:rsidRPr="000F74DF">
        <w:rPr>
          <w:rFonts w:ascii="Times New Roman" w:hAnsi="Times New Roman"/>
          <w:sz w:val="24"/>
          <w:szCs w:val="24"/>
          <w:lang w:eastAsia="lv-LV"/>
        </w:rPr>
        <w:t xml:space="preserve">būvprojekta </w:t>
      </w:r>
      <w:r w:rsidRPr="000F74DF">
        <w:rPr>
          <w:rFonts w:ascii="Times New Roman" w:hAnsi="Times New Roman"/>
          <w:noProof/>
          <w:color w:val="000000"/>
          <w:sz w:val="24"/>
          <w:szCs w:val="24"/>
          <w:shd w:val="clear" w:color="auto" w:fill="FFFFFF"/>
          <w:lang w:val="en-US" w:eastAsia="lv-LV" w:bidi="hi-IN"/>
        </w:rPr>
        <w:t xml:space="preserve">dokumentācijas izmaiņām, kuras skar ēkas </w:t>
      </w:r>
      <w:r w:rsidRPr="000F74DF">
        <w:rPr>
          <w:rFonts w:ascii="Times New Roman" w:hAnsi="Times New Roman"/>
          <w:sz w:val="24"/>
          <w:szCs w:val="24"/>
          <w:lang w:eastAsia="lv-LV"/>
        </w:rPr>
        <w:t xml:space="preserve">būvprojekta </w:t>
      </w:r>
      <w:r w:rsidRPr="000F74DF">
        <w:rPr>
          <w:rFonts w:ascii="Times New Roman" w:hAnsi="Times New Roman"/>
          <w:noProof/>
          <w:color w:val="000000"/>
          <w:sz w:val="24"/>
          <w:szCs w:val="24"/>
          <w:shd w:val="clear" w:color="auto" w:fill="FFFFFF"/>
          <w:lang w:val="en-US" w:eastAsia="lv-LV" w:bidi="hi-IN"/>
        </w:rPr>
        <w:t xml:space="preserve">dokumentācijas obligāti ekspertējamās daļas, kā arī ar tām saistītās </w:t>
      </w:r>
      <w:r w:rsidRPr="000F74DF">
        <w:rPr>
          <w:rFonts w:ascii="Times New Roman" w:hAnsi="Times New Roman"/>
          <w:sz w:val="24"/>
          <w:szCs w:val="24"/>
          <w:lang w:eastAsia="lv-LV"/>
        </w:rPr>
        <w:t xml:space="preserve">būvprojekta </w:t>
      </w:r>
      <w:r w:rsidRPr="000F74DF">
        <w:rPr>
          <w:rFonts w:ascii="Times New Roman" w:hAnsi="Times New Roman"/>
          <w:noProof/>
          <w:color w:val="000000"/>
          <w:sz w:val="24"/>
          <w:szCs w:val="24"/>
          <w:shd w:val="clear" w:color="auto" w:fill="FFFFFF"/>
          <w:lang w:val="en-US" w:eastAsia="lv-LV" w:bidi="hi-IN"/>
        </w:rPr>
        <w:t xml:space="preserve">dokumentācijas daļas. </w:t>
      </w:r>
    </w:p>
    <w:p w:rsidR="000F74DF" w:rsidRPr="000F74DF" w:rsidRDefault="000F74DF" w:rsidP="000F74DF">
      <w:pPr>
        <w:pStyle w:val="Sarakstarindkopa"/>
        <w:ind w:left="567"/>
        <w:jc w:val="both"/>
        <w:rPr>
          <w:rFonts w:ascii="Times New Roman" w:hAnsi="Times New Roman"/>
          <w:sz w:val="24"/>
          <w:szCs w:val="24"/>
          <w:lang w:eastAsia="lv-LV"/>
        </w:rPr>
      </w:pPr>
    </w:p>
    <w:p w:rsidR="000F74DF" w:rsidRPr="000F74DF" w:rsidRDefault="000F74DF" w:rsidP="000F74DF">
      <w:pPr>
        <w:pStyle w:val="Sarakstarindkopa"/>
        <w:numPr>
          <w:ilvl w:val="0"/>
          <w:numId w:val="5"/>
        </w:numPr>
        <w:spacing w:after="0" w:line="240" w:lineRule="auto"/>
        <w:jc w:val="both"/>
        <w:rPr>
          <w:rFonts w:ascii="Times New Roman" w:hAnsi="Times New Roman"/>
          <w:sz w:val="24"/>
          <w:szCs w:val="24"/>
          <w:lang w:eastAsia="lv-LV"/>
        </w:rPr>
      </w:pPr>
      <w:r w:rsidRPr="000F74DF">
        <w:rPr>
          <w:rFonts w:ascii="Times New Roman" w:hAnsi="Times New Roman"/>
          <w:noProof/>
          <w:color w:val="000000"/>
          <w:sz w:val="24"/>
          <w:szCs w:val="24"/>
          <w:shd w:val="clear" w:color="auto" w:fill="FFFFFF"/>
          <w:lang w:val="en-US" w:eastAsia="lv-LV" w:bidi="hi-IN"/>
        </w:rPr>
        <w:t xml:space="preserve"> </w:t>
      </w:r>
      <w:r w:rsidRPr="000F74DF">
        <w:rPr>
          <w:rFonts w:ascii="Times New Roman" w:hAnsi="Times New Roman"/>
          <w:b/>
          <w:color w:val="000000"/>
          <w:sz w:val="24"/>
          <w:szCs w:val="24"/>
          <w:shd w:val="clear" w:color="auto" w:fill="FFFFFF"/>
          <w:lang w:eastAsia="lv-LV"/>
        </w:rPr>
        <w:t xml:space="preserve">Darba uzdevums </w:t>
      </w:r>
      <w:r w:rsidRPr="000F74DF">
        <w:rPr>
          <w:rFonts w:ascii="Times New Roman" w:hAnsi="Times New Roman"/>
          <w:b/>
          <w:sz w:val="24"/>
          <w:szCs w:val="24"/>
          <w:lang w:eastAsia="lv-LV"/>
        </w:rPr>
        <w:t xml:space="preserve">būvprojekta dokumentācijas </w:t>
      </w:r>
      <w:r w:rsidRPr="000F74DF">
        <w:rPr>
          <w:rFonts w:ascii="Times New Roman" w:hAnsi="Times New Roman"/>
          <w:b/>
          <w:color w:val="000000"/>
          <w:sz w:val="24"/>
          <w:szCs w:val="24"/>
          <w:shd w:val="clear" w:color="auto" w:fill="FFFFFF"/>
          <w:lang w:eastAsia="lv-LV"/>
        </w:rPr>
        <w:t>ekspertīzes veicējam:</w:t>
      </w:r>
    </w:p>
    <w:p w:rsidR="000F74DF" w:rsidRPr="000F74DF" w:rsidRDefault="000F74DF" w:rsidP="000F74DF">
      <w:pPr>
        <w:pStyle w:val="Sarakstarindkopa"/>
        <w:ind w:left="360"/>
        <w:jc w:val="both"/>
        <w:rPr>
          <w:rFonts w:ascii="Times New Roman" w:hAnsi="Times New Roman"/>
          <w:sz w:val="24"/>
          <w:szCs w:val="24"/>
          <w:lang w:eastAsia="lv-LV"/>
        </w:rPr>
      </w:pPr>
    </w:p>
    <w:p w:rsidR="000F74DF" w:rsidRPr="000F74DF" w:rsidRDefault="000F74DF" w:rsidP="000F74DF">
      <w:pPr>
        <w:pStyle w:val="Sarakstarindkopa"/>
        <w:numPr>
          <w:ilvl w:val="1"/>
          <w:numId w:val="5"/>
        </w:numPr>
        <w:spacing w:after="0" w:line="240" w:lineRule="auto"/>
        <w:ind w:left="709" w:hanging="567"/>
        <w:jc w:val="both"/>
        <w:rPr>
          <w:rFonts w:ascii="Times New Roman" w:hAnsi="Times New Roman"/>
          <w:sz w:val="24"/>
          <w:szCs w:val="24"/>
          <w:lang w:eastAsia="lv-LV"/>
        </w:rPr>
      </w:pPr>
      <w:r w:rsidRPr="000F74DF">
        <w:rPr>
          <w:rFonts w:ascii="Times New Roman" w:hAnsi="Times New Roman"/>
          <w:sz w:val="24"/>
          <w:szCs w:val="24"/>
        </w:rPr>
        <w:t xml:space="preserve">noteikt </w:t>
      </w:r>
      <w:r w:rsidRPr="000F74DF">
        <w:rPr>
          <w:rFonts w:ascii="Times New Roman" w:hAnsi="Times New Roman"/>
          <w:sz w:val="24"/>
          <w:szCs w:val="24"/>
          <w:lang w:eastAsia="lv-LV"/>
        </w:rPr>
        <w:t xml:space="preserve">būvprojekta </w:t>
      </w:r>
      <w:r w:rsidRPr="000F74DF">
        <w:rPr>
          <w:rFonts w:ascii="Times New Roman" w:hAnsi="Times New Roman"/>
          <w:sz w:val="24"/>
          <w:szCs w:val="24"/>
        </w:rPr>
        <w:t>dokumentācijas atbilstību projektēšanas uzdevumam, normatīvo aktu, tehnisko noteikumu un standartu prasībām;</w:t>
      </w:r>
    </w:p>
    <w:p w:rsidR="000F74DF" w:rsidRPr="000F74DF" w:rsidRDefault="000F74DF" w:rsidP="000F74DF">
      <w:pPr>
        <w:pStyle w:val="Sarakstarindkopa"/>
        <w:numPr>
          <w:ilvl w:val="1"/>
          <w:numId w:val="5"/>
        </w:numPr>
        <w:spacing w:after="0" w:line="240" w:lineRule="auto"/>
        <w:ind w:left="709" w:hanging="567"/>
        <w:jc w:val="both"/>
        <w:rPr>
          <w:rFonts w:ascii="Times New Roman" w:hAnsi="Times New Roman"/>
          <w:sz w:val="24"/>
          <w:szCs w:val="24"/>
          <w:lang w:eastAsia="lv-LV"/>
        </w:rPr>
      </w:pPr>
      <w:r w:rsidRPr="000F74DF">
        <w:rPr>
          <w:rFonts w:ascii="Times New Roman" w:hAnsi="Times New Roman"/>
          <w:sz w:val="24"/>
          <w:szCs w:val="24"/>
        </w:rPr>
        <w:t xml:space="preserve">pārbaudīt </w:t>
      </w:r>
      <w:r w:rsidRPr="000F74DF">
        <w:rPr>
          <w:rFonts w:ascii="Times New Roman" w:hAnsi="Times New Roman"/>
          <w:sz w:val="24"/>
          <w:szCs w:val="24"/>
          <w:lang w:eastAsia="lv-LV"/>
        </w:rPr>
        <w:t xml:space="preserve">būvprojekta </w:t>
      </w:r>
      <w:r w:rsidRPr="000F74DF">
        <w:rPr>
          <w:rFonts w:ascii="Times New Roman" w:hAnsi="Times New Roman"/>
          <w:sz w:val="24"/>
          <w:szCs w:val="24"/>
        </w:rPr>
        <w:t>dokumentācijas rasējumu atbilstību materiālu specifikācijām un tāmēm,</w:t>
      </w:r>
      <w:r w:rsidRPr="000F74DF">
        <w:rPr>
          <w:rFonts w:ascii="Times New Roman" w:hAnsi="Times New Roman"/>
          <w:sz w:val="24"/>
          <w:szCs w:val="24"/>
          <w:lang w:eastAsia="lv-LV"/>
        </w:rPr>
        <w:t xml:space="preserve"> izvērtējot būvizstrādājumu izvēles ekonomisko pamatojumu saskaņā ar projektēšanas uzdevumu, kā arī izmaksās iekļauto darbu pozīciju pietiekamību, lai kvalitatīvi  veiktu būvdarbu iepirkumu;</w:t>
      </w:r>
    </w:p>
    <w:p w:rsidR="000F74DF" w:rsidRPr="000F74DF" w:rsidRDefault="000F74DF" w:rsidP="000F74DF">
      <w:pPr>
        <w:pStyle w:val="Sarakstarindkopa"/>
        <w:numPr>
          <w:ilvl w:val="1"/>
          <w:numId w:val="5"/>
        </w:numPr>
        <w:spacing w:after="0" w:line="240" w:lineRule="auto"/>
        <w:ind w:left="709" w:hanging="567"/>
        <w:jc w:val="both"/>
        <w:rPr>
          <w:rFonts w:ascii="Times New Roman" w:hAnsi="Times New Roman"/>
          <w:sz w:val="24"/>
          <w:szCs w:val="24"/>
          <w:lang w:eastAsia="lv-LV"/>
        </w:rPr>
      </w:pPr>
      <w:r w:rsidRPr="000F74DF">
        <w:rPr>
          <w:rFonts w:ascii="Times New Roman" w:hAnsi="Times New Roman"/>
          <w:sz w:val="24"/>
          <w:szCs w:val="24"/>
          <w:lang w:eastAsia="lv-LV"/>
        </w:rPr>
        <w:t>pārbaudīt būvprojekta dokumentācijas detalizācijas pakāpes pietiekamību būvobjekta būvdarbu kvalitatīvai veikšanai, norādīt par iespējamu detalizācijas nepietiekamību;</w:t>
      </w:r>
    </w:p>
    <w:p w:rsidR="000F74DF" w:rsidRPr="000F74DF" w:rsidRDefault="000F74DF" w:rsidP="000F74DF">
      <w:pPr>
        <w:pStyle w:val="Sarakstarindkopa"/>
        <w:numPr>
          <w:ilvl w:val="1"/>
          <w:numId w:val="5"/>
        </w:numPr>
        <w:spacing w:after="0" w:line="240" w:lineRule="auto"/>
        <w:ind w:left="709" w:hanging="567"/>
        <w:jc w:val="both"/>
        <w:rPr>
          <w:rFonts w:ascii="Times New Roman" w:hAnsi="Times New Roman"/>
          <w:sz w:val="24"/>
          <w:szCs w:val="24"/>
          <w:lang w:eastAsia="lv-LV"/>
        </w:rPr>
      </w:pPr>
      <w:r w:rsidRPr="000F74DF">
        <w:rPr>
          <w:rFonts w:ascii="Times New Roman" w:hAnsi="Times New Roman"/>
          <w:sz w:val="24"/>
          <w:szCs w:val="24"/>
          <w:lang w:eastAsia="lv-LV"/>
        </w:rPr>
        <w:t>izvērtēt projektēto galveno būvkonstrukciju noturību, pārbaudīt slodžu un konstrukciju aprēķinus. Uzņēmējam ir tiesības pieprasīt un saņemt no Pasūtītāja projektēto būvkonstrukciju slodžu un konstrukciju aprēķinus, kas nav iekļauti būvprojekta dokumentācijas sastāvā;</w:t>
      </w:r>
      <w:bookmarkStart w:id="0" w:name="_GoBack"/>
      <w:bookmarkEnd w:id="0"/>
    </w:p>
    <w:p w:rsidR="000F74DF" w:rsidRPr="000F74DF" w:rsidRDefault="000F74DF" w:rsidP="000F74DF">
      <w:pPr>
        <w:pStyle w:val="Sarakstarindkopa"/>
        <w:numPr>
          <w:ilvl w:val="1"/>
          <w:numId w:val="5"/>
        </w:numPr>
        <w:spacing w:after="0" w:line="240" w:lineRule="auto"/>
        <w:ind w:left="709" w:hanging="567"/>
        <w:jc w:val="both"/>
        <w:rPr>
          <w:rFonts w:ascii="Times New Roman" w:hAnsi="Times New Roman"/>
          <w:sz w:val="24"/>
          <w:szCs w:val="24"/>
          <w:lang w:eastAsia="lv-LV"/>
        </w:rPr>
      </w:pPr>
      <w:r w:rsidRPr="000F74DF">
        <w:rPr>
          <w:rFonts w:ascii="Times New Roman" w:hAnsi="Times New Roman"/>
          <w:sz w:val="24"/>
          <w:szCs w:val="24"/>
          <w:lang w:eastAsia="lv-LV"/>
        </w:rPr>
        <w:lastRenderedPageBreak/>
        <w:t xml:space="preserve">pārbaudīt projektēto </w:t>
      </w:r>
      <w:proofErr w:type="spellStart"/>
      <w:r w:rsidRPr="000F74DF">
        <w:rPr>
          <w:rFonts w:ascii="Times New Roman" w:hAnsi="Times New Roman"/>
          <w:sz w:val="24"/>
          <w:szCs w:val="24"/>
          <w:lang w:eastAsia="lv-LV"/>
        </w:rPr>
        <w:t>inženiersistēmu</w:t>
      </w:r>
      <w:proofErr w:type="spellEnd"/>
      <w:r w:rsidRPr="000F74DF">
        <w:rPr>
          <w:rFonts w:ascii="Times New Roman" w:hAnsi="Times New Roman"/>
          <w:sz w:val="24"/>
          <w:szCs w:val="24"/>
          <w:lang w:eastAsia="lv-LV"/>
        </w:rPr>
        <w:t xml:space="preserve"> tehniskos risinājumus un dot atzinumu par to atbilstību būvprojekta dokumentācijas risinājumiem kopumā; </w:t>
      </w:r>
    </w:p>
    <w:p w:rsidR="000F74DF" w:rsidRPr="000F74DF" w:rsidRDefault="000F74DF" w:rsidP="000F74DF">
      <w:pPr>
        <w:pStyle w:val="Sarakstarindkopa"/>
        <w:numPr>
          <w:ilvl w:val="1"/>
          <w:numId w:val="5"/>
        </w:numPr>
        <w:spacing w:after="0" w:line="240" w:lineRule="auto"/>
        <w:ind w:left="709" w:hanging="567"/>
        <w:jc w:val="both"/>
        <w:rPr>
          <w:rFonts w:ascii="Times New Roman" w:hAnsi="Times New Roman"/>
          <w:sz w:val="24"/>
          <w:szCs w:val="24"/>
          <w:lang w:eastAsia="lv-LV"/>
        </w:rPr>
      </w:pPr>
      <w:r w:rsidRPr="000F74DF">
        <w:rPr>
          <w:rFonts w:ascii="Times New Roman" w:hAnsi="Times New Roman"/>
          <w:sz w:val="24"/>
          <w:szCs w:val="24"/>
          <w:lang w:eastAsia="lv-LV"/>
        </w:rPr>
        <w:t xml:space="preserve">pārbaudīt atsevišķo būvprojekta dokumentācijas daļu un sadaļu ietvaros izstrādāto risinājumu savstarpējo savietojamību, īpaši pievēršot uzmanību būvkonstrukciju un </w:t>
      </w:r>
      <w:proofErr w:type="spellStart"/>
      <w:r w:rsidRPr="000F74DF">
        <w:rPr>
          <w:rFonts w:ascii="Times New Roman" w:hAnsi="Times New Roman"/>
          <w:sz w:val="24"/>
          <w:szCs w:val="24"/>
          <w:lang w:eastAsia="lv-LV"/>
        </w:rPr>
        <w:t>inženierrisinājumu</w:t>
      </w:r>
      <w:proofErr w:type="spellEnd"/>
      <w:r w:rsidRPr="000F74DF">
        <w:rPr>
          <w:rFonts w:ascii="Times New Roman" w:hAnsi="Times New Roman"/>
          <w:sz w:val="24"/>
          <w:szCs w:val="24"/>
          <w:lang w:eastAsia="lv-LV"/>
        </w:rPr>
        <w:t xml:space="preserve"> “krustojumiem”;</w:t>
      </w:r>
    </w:p>
    <w:p w:rsidR="000F74DF" w:rsidRPr="000F74DF" w:rsidRDefault="000F74DF" w:rsidP="000F74DF">
      <w:pPr>
        <w:pStyle w:val="Sarakstarindkopa"/>
        <w:numPr>
          <w:ilvl w:val="1"/>
          <w:numId w:val="5"/>
        </w:numPr>
        <w:spacing w:after="0" w:line="240" w:lineRule="auto"/>
        <w:ind w:left="709" w:hanging="567"/>
        <w:jc w:val="both"/>
        <w:rPr>
          <w:rFonts w:ascii="Times New Roman" w:hAnsi="Times New Roman"/>
          <w:sz w:val="24"/>
          <w:szCs w:val="24"/>
          <w:lang w:eastAsia="lv-LV"/>
        </w:rPr>
      </w:pPr>
      <w:r w:rsidRPr="000F74DF">
        <w:rPr>
          <w:rFonts w:ascii="Times New Roman" w:hAnsi="Times New Roman"/>
          <w:sz w:val="24"/>
          <w:szCs w:val="24"/>
          <w:shd w:val="clear" w:color="auto" w:fill="FFFFFF"/>
          <w:lang w:eastAsia="lv-LV"/>
        </w:rPr>
        <w:t>pārbaudīt, vai ir izvēlēti tādi tehniskie parametri visiem ārējās un iekšējās apdares materiāliem, santehnikai un gaismekļiem, kuru sasniegšanai būvdarbu iepirkumā var piedāvāt vismaz divus materiālu ražotājus, ja attiecīgā prasība ir iekļauta projektēšanas uzdevumā;</w:t>
      </w:r>
    </w:p>
    <w:p w:rsidR="000F74DF" w:rsidRPr="000F74DF" w:rsidRDefault="000F74DF" w:rsidP="000F74DF">
      <w:pPr>
        <w:pStyle w:val="Sarakstarindkopa"/>
        <w:numPr>
          <w:ilvl w:val="1"/>
          <w:numId w:val="5"/>
        </w:numPr>
        <w:spacing w:after="0" w:line="240" w:lineRule="auto"/>
        <w:ind w:left="709" w:hanging="567"/>
        <w:jc w:val="both"/>
        <w:rPr>
          <w:rFonts w:ascii="Times New Roman" w:hAnsi="Times New Roman"/>
          <w:sz w:val="24"/>
          <w:szCs w:val="24"/>
          <w:lang w:eastAsia="lv-LV"/>
        </w:rPr>
      </w:pPr>
      <w:r w:rsidRPr="000F74DF">
        <w:rPr>
          <w:rFonts w:ascii="Times New Roman" w:hAnsi="Times New Roman"/>
          <w:sz w:val="24"/>
          <w:szCs w:val="24"/>
          <w:lang w:eastAsia="lv-LV"/>
        </w:rPr>
        <w:t>ekspertīzes laikā konstatēto trūkumu novēršanai uzņēmējs iesniedz pasūtītājam ekspertīzes atzinuma projektu, pēc būvprojekta dokumentācijas labojumu saņemšanas uzņēmējs veic atkārtotu ekspertīzi</w:t>
      </w:r>
      <w:r w:rsidRPr="000F74DF">
        <w:rPr>
          <w:rFonts w:ascii="Times New Roman" w:hAnsi="Times New Roman"/>
          <w:sz w:val="24"/>
          <w:szCs w:val="24"/>
        </w:rPr>
        <w:t xml:space="preserve"> (</w:t>
      </w:r>
      <w:r w:rsidRPr="000F74DF">
        <w:rPr>
          <w:rFonts w:ascii="Times New Roman" w:hAnsi="Times New Roman"/>
          <w:sz w:val="24"/>
          <w:szCs w:val="24"/>
          <w:lang w:eastAsia="lv-LV"/>
        </w:rPr>
        <w:t>uzņēmējam 3.4.punktā noteiktajā termiņā jāpārbauda un jāizvērtē, vai norādītās neatbilstības ir novērstas) un iesniedz  ekspertīzes atzinumu pasūtītājam;</w:t>
      </w:r>
    </w:p>
    <w:p w:rsidR="000F74DF" w:rsidRPr="000F74DF" w:rsidRDefault="000F74DF" w:rsidP="000F74DF">
      <w:pPr>
        <w:pStyle w:val="Sarakstarindkopa"/>
        <w:numPr>
          <w:ilvl w:val="1"/>
          <w:numId w:val="5"/>
        </w:numPr>
        <w:spacing w:after="0" w:line="240" w:lineRule="auto"/>
        <w:ind w:left="709" w:hanging="567"/>
        <w:jc w:val="both"/>
        <w:rPr>
          <w:rFonts w:ascii="Times New Roman" w:hAnsi="Times New Roman"/>
          <w:sz w:val="24"/>
          <w:szCs w:val="24"/>
          <w:lang w:eastAsia="lv-LV"/>
        </w:rPr>
      </w:pPr>
      <w:r w:rsidRPr="000F74DF">
        <w:rPr>
          <w:rFonts w:ascii="Times New Roman" w:hAnsi="Times New Roman"/>
          <w:sz w:val="24"/>
          <w:szCs w:val="24"/>
          <w:lang w:eastAsia="lv-LV"/>
        </w:rPr>
        <w:t>uzņēmējs nav tiesīgs mainīt būvprojekta dokumentācijas saturu vai veikt labojumus būvprojekta dokumentācijā;</w:t>
      </w:r>
    </w:p>
    <w:p w:rsidR="000F74DF" w:rsidRPr="000F74DF" w:rsidRDefault="000F74DF" w:rsidP="000F74DF">
      <w:pPr>
        <w:pStyle w:val="Sarakstarindkopa"/>
        <w:numPr>
          <w:ilvl w:val="1"/>
          <w:numId w:val="5"/>
        </w:numPr>
        <w:spacing w:after="0" w:line="240" w:lineRule="auto"/>
        <w:ind w:left="709" w:hanging="567"/>
        <w:jc w:val="both"/>
        <w:rPr>
          <w:rFonts w:ascii="Times New Roman" w:hAnsi="Times New Roman"/>
          <w:sz w:val="24"/>
          <w:szCs w:val="24"/>
          <w:lang w:eastAsia="lv-LV"/>
        </w:rPr>
      </w:pPr>
      <w:r w:rsidRPr="000F74DF">
        <w:rPr>
          <w:rFonts w:ascii="Times New Roman" w:hAnsi="Times New Roman"/>
          <w:sz w:val="24"/>
          <w:szCs w:val="24"/>
          <w:lang w:eastAsia="lv-LV"/>
        </w:rPr>
        <w:t>vienlaikus ar ekspertīzes atzinuma iesniegšanu pasūtītājam, uzņēmējs iesniedz rakstveida apliecinājumu par to, ka ekspertīzes ietvaros ir veikta visu ekspertīzes darba uzdevumā noteikto prasību izpilde, apliecinājumā konkrēti tos norādot;</w:t>
      </w:r>
    </w:p>
    <w:p w:rsidR="000F74DF" w:rsidRPr="000F74DF" w:rsidRDefault="000F74DF" w:rsidP="000F74DF">
      <w:pPr>
        <w:pStyle w:val="Sarakstarindkopa"/>
        <w:ind w:left="709"/>
        <w:jc w:val="both"/>
        <w:rPr>
          <w:rFonts w:ascii="Times New Roman" w:hAnsi="Times New Roman"/>
          <w:sz w:val="24"/>
          <w:szCs w:val="24"/>
          <w:lang w:eastAsia="lv-LV"/>
        </w:rPr>
      </w:pPr>
    </w:p>
    <w:p w:rsidR="000F74DF" w:rsidRPr="000F74DF" w:rsidRDefault="000F74DF" w:rsidP="000F74DF">
      <w:pPr>
        <w:pStyle w:val="Sarakstarindkopa"/>
        <w:numPr>
          <w:ilvl w:val="0"/>
          <w:numId w:val="5"/>
        </w:numPr>
        <w:spacing w:after="0" w:line="240" w:lineRule="auto"/>
        <w:jc w:val="both"/>
        <w:rPr>
          <w:rFonts w:ascii="Times New Roman" w:hAnsi="Times New Roman"/>
          <w:sz w:val="24"/>
          <w:szCs w:val="24"/>
          <w:lang w:eastAsia="lv-LV"/>
        </w:rPr>
      </w:pPr>
      <w:r w:rsidRPr="000F74DF">
        <w:rPr>
          <w:rFonts w:ascii="Times New Roman" w:hAnsi="Times New Roman"/>
          <w:b/>
          <w:sz w:val="24"/>
          <w:szCs w:val="24"/>
        </w:rPr>
        <w:t>Būvprojekta dokumentācijas ekspertīzes atzinums:</w:t>
      </w:r>
    </w:p>
    <w:p w:rsidR="000F74DF" w:rsidRPr="000F74DF" w:rsidRDefault="000F74DF" w:rsidP="000F74DF">
      <w:pPr>
        <w:pStyle w:val="Sarakstarindkopa"/>
        <w:ind w:left="360"/>
        <w:jc w:val="both"/>
        <w:rPr>
          <w:rFonts w:ascii="Times New Roman" w:hAnsi="Times New Roman"/>
          <w:sz w:val="24"/>
          <w:szCs w:val="24"/>
          <w:lang w:eastAsia="lv-LV"/>
        </w:rPr>
      </w:pPr>
    </w:p>
    <w:p w:rsidR="000F74DF" w:rsidRPr="000F74DF" w:rsidRDefault="000F74DF" w:rsidP="000F74DF">
      <w:pPr>
        <w:pStyle w:val="Sarakstarindkopa"/>
        <w:numPr>
          <w:ilvl w:val="1"/>
          <w:numId w:val="5"/>
        </w:numPr>
        <w:spacing w:after="0" w:line="240" w:lineRule="auto"/>
        <w:ind w:hanging="578"/>
        <w:jc w:val="both"/>
        <w:rPr>
          <w:rFonts w:ascii="Times New Roman" w:hAnsi="Times New Roman"/>
          <w:sz w:val="24"/>
          <w:szCs w:val="24"/>
          <w:lang w:eastAsia="lv-LV"/>
        </w:rPr>
      </w:pPr>
      <w:r w:rsidRPr="000F74DF">
        <w:rPr>
          <w:rFonts w:ascii="Times New Roman" w:hAnsi="Times New Roman"/>
          <w:sz w:val="24"/>
          <w:szCs w:val="24"/>
        </w:rPr>
        <w:t>Būvprojekta dokumentācijas ekspertīzes atzinums jāiesniedz 3 (</w:t>
      </w:r>
      <w:r w:rsidRPr="000F74DF">
        <w:rPr>
          <w:rFonts w:ascii="Times New Roman" w:hAnsi="Times New Roman"/>
          <w:i/>
          <w:sz w:val="24"/>
          <w:szCs w:val="24"/>
        </w:rPr>
        <w:t>trīs</w:t>
      </w:r>
      <w:r w:rsidRPr="000F74DF">
        <w:rPr>
          <w:rFonts w:ascii="Times New Roman" w:hAnsi="Times New Roman"/>
          <w:sz w:val="24"/>
          <w:szCs w:val="24"/>
        </w:rPr>
        <w:t>) eksemplāros papīra formātā un 1 (</w:t>
      </w:r>
      <w:r w:rsidRPr="000F74DF">
        <w:rPr>
          <w:rFonts w:ascii="Times New Roman" w:hAnsi="Times New Roman"/>
          <w:i/>
          <w:sz w:val="24"/>
          <w:szCs w:val="24"/>
        </w:rPr>
        <w:t>vienā</w:t>
      </w:r>
      <w:r w:rsidRPr="000F74DF">
        <w:rPr>
          <w:rFonts w:ascii="Times New Roman" w:hAnsi="Times New Roman"/>
          <w:sz w:val="24"/>
          <w:szCs w:val="24"/>
        </w:rPr>
        <w:t>) eksemplārā digitāla formātā (CD diskā), kas ar pieņemšanas – nodošanas aktu tiek nodots pasūtītājam.</w:t>
      </w:r>
      <w:r w:rsidRPr="000F74DF">
        <w:rPr>
          <w:rFonts w:ascii="Times New Roman" w:hAnsi="Times New Roman"/>
          <w:color w:val="000000"/>
          <w:sz w:val="24"/>
          <w:szCs w:val="24"/>
          <w:shd w:val="clear" w:color="auto" w:fill="FFFFFF"/>
          <w:lang w:eastAsia="lv-LV"/>
        </w:rPr>
        <w:t xml:space="preserve"> </w:t>
      </w:r>
    </w:p>
    <w:p w:rsidR="000F74DF" w:rsidRPr="000F74DF" w:rsidRDefault="000F74DF" w:rsidP="000F74DF">
      <w:pPr>
        <w:pStyle w:val="Sarakstarindkopa"/>
        <w:numPr>
          <w:ilvl w:val="1"/>
          <w:numId w:val="5"/>
        </w:numPr>
        <w:spacing w:after="0" w:line="240" w:lineRule="auto"/>
        <w:ind w:left="709" w:hanging="567"/>
        <w:jc w:val="both"/>
        <w:rPr>
          <w:rFonts w:ascii="Times New Roman" w:hAnsi="Times New Roman"/>
          <w:sz w:val="24"/>
          <w:szCs w:val="24"/>
          <w:lang w:eastAsia="lv-LV"/>
        </w:rPr>
      </w:pPr>
      <w:r w:rsidRPr="000F74DF">
        <w:rPr>
          <w:rFonts w:ascii="Times New Roman" w:hAnsi="Times New Roman"/>
          <w:color w:val="000000"/>
          <w:sz w:val="24"/>
          <w:szCs w:val="24"/>
          <w:shd w:val="clear" w:color="auto" w:fill="FFFFFF"/>
          <w:lang w:eastAsia="lv-LV"/>
        </w:rPr>
        <w:t>Konstrukciju aprēķinu kopsavilkumu iesniedz atsevišķā sējumā.</w:t>
      </w:r>
    </w:p>
    <w:p w:rsidR="000F74DF" w:rsidRPr="000F74DF" w:rsidRDefault="000F74DF" w:rsidP="000F74DF">
      <w:pPr>
        <w:pStyle w:val="Sarakstarindkopa"/>
        <w:numPr>
          <w:ilvl w:val="1"/>
          <w:numId w:val="5"/>
        </w:numPr>
        <w:spacing w:after="0" w:line="240" w:lineRule="auto"/>
        <w:ind w:left="709" w:hanging="567"/>
        <w:jc w:val="both"/>
        <w:rPr>
          <w:rFonts w:ascii="Times New Roman" w:hAnsi="Times New Roman"/>
          <w:sz w:val="24"/>
          <w:szCs w:val="24"/>
          <w:lang w:eastAsia="lv-LV"/>
        </w:rPr>
      </w:pPr>
      <w:r w:rsidRPr="000F74DF">
        <w:rPr>
          <w:rFonts w:ascii="Times New Roman" w:hAnsi="Times New Roman"/>
          <w:color w:val="000000"/>
          <w:sz w:val="24"/>
          <w:szCs w:val="24"/>
          <w:shd w:val="clear" w:color="auto" w:fill="FFFFFF"/>
          <w:lang w:eastAsia="lv-LV"/>
        </w:rPr>
        <w:t xml:space="preserve">Ekspertīzes atzinumā skaidri un strukturēti jānorāda uz izskatīto risinājumu atbilstību. </w:t>
      </w: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0F74DF" w:rsidRDefault="000F74DF" w:rsidP="001B48B4">
      <w:pPr>
        <w:tabs>
          <w:tab w:val="num" w:pos="720"/>
        </w:tabs>
        <w:spacing w:after="0" w:line="240" w:lineRule="auto"/>
        <w:ind w:right="-1"/>
        <w:jc w:val="right"/>
        <w:rPr>
          <w:rFonts w:ascii="Times New Roman" w:hAnsi="Times New Roman"/>
          <w:sz w:val="24"/>
          <w:szCs w:val="24"/>
        </w:rPr>
      </w:pPr>
    </w:p>
    <w:p w:rsidR="00EF66E9" w:rsidRPr="001D7669" w:rsidRDefault="00683067" w:rsidP="001B48B4">
      <w:pPr>
        <w:tabs>
          <w:tab w:val="num" w:pos="720"/>
        </w:tabs>
        <w:spacing w:after="0" w:line="240" w:lineRule="auto"/>
        <w:ind w:right="-1"/>
        <w:jc w:val="right"/>
        <w:rPr>
          <w:rFonts w:ascii="Times New Roman" w:eastAsia="Times New Roman" w:hAnsi="Times New Roman"/>
          <w:b/>
          <w:i/>
          <w:sz w:val="24"/>
          <w:szCs w:val="24"/>
        </w:rPr>
      </w:pPr>
      <w:r>
        <w:rPr>
          <w:rFonts w:ascii="Times New Roman" w:eastAsia="Times New Roman" w:hAnsi="Times New Roman"/>
          <w:b/>
          <w:i/>
          <w:sz w:val="24"/>
          <w:szCs w:val="24"/>
        </w:rPr>
        <w:lastRenderedPageBreak/>
        <w:t>2</w:t>
      </w:r>
      <w:r w:rsidR="00EF66E9" w:rsidRPr="001D7669">
        <w:rPr>
          <w:rFonts w:ascii="Times New Roman" w:eastAsia="Times New Roman" w:hAnsi="Times New Roman"/>
          <w:b/>
          <w:i/>
          <w:sz w:val="24"/>
          <w:szCs w:val="24"/>
        </w:rPr>
        <w:t>.pielikums</w:t>
      </w:r>
    </w:p>
    <w:p w:rsidR="00EF66E9" w:rsidRPr="001D7669" w:rsidRDefault="00EF66E9" w:rsidP="001B48B4">
      <w:pPr>
        <w:spacing w:after="0" w:line="240" w:lineRule="auto"/>
        <w:ind w:right="-1"/>
        <w:jc w:val="center"/>
        <w:rPr>
          <w:rFonts w:ascii="Times New Roman" w:eastAsia="Times New Roman" w:hAnsi="Times New Roman"/>
          <w:b/>
          <w:i/>
          <w:sz w:val="24"/>
          <w:szCs w:val="24"/>
        </w:rPr>
      </w:pPr>
      <w:r w:rsidRPr="001D7669">
        <w:rPr>
          <w:rFonts w:ascii="Times New Roman" w:eastAsia="Times New Roman" w:hAnsi="Times New Roman"/>
          <w:b/>
          <w:i/>
          <w:sz w:val="24"/>
          <w:szCs w:val="24"/>
        </w:rPr>
        <w:t xml:space="preserve">                                                 </w:t>
      </w:r>
      <w:r w:rsidR="0002067B" w:rsidRPr="001D7669">
        <w:rPr>
          <w:rFonts w:ascii="Times New Roman" w:eastAsia="Times New Roman" w:hAnsi="Times New Roman"/>
          <w:b/>
          <w:i/>
          <w:sz w:val="24"/>
          <w:szCs w:val="24"/>
        </w:rPr>
        <w:t xml:space="preserve">                        </w:t>
      </w:r>
      <w:r w:rsidR="0002067B" w:rsidRPr="001D7669">
        <w:rPr>
          <w:rFonts w:ascii="Times New Roman" w:eastAsia="Times New Roman" w:hAnsi="Times New Roman"/>
          <w:b/>
          <w:i/>
          <w:sz w:val="24"/>
          <w:szCs w:val="24"/>
        </w:rPr>
        <w:tab/>
      </w:r>
      <w:r w:rsidR="0002067B" w:rsidRPr="001D7669">
        <w:rPr>
          <w:rFonts w:ascii="Times New Roman" w:eastAsia="Times New Roman" w:hAnsi="Times New Roman"/>
          <w:b/>
          <w:i/>
          <w:sz w:val="24"/>
          <w:szCs w:val="24"/>
        </w:rPr>
        <w:tab/>
        <w:t xml:space="preserve">     </w:t>
      </w:r>
      <w:r w:rsidRPr="001D7669">
        <w:rPr>
          <w:rFonts w:ascii="Times New Roman" w:eastAsia="Times New Roman" w:hAnsi="Times New Roman"/>
          <w:b/>
          <w:i/>
          <w:sz w:val="24"/>
          <w:szCs w:val="24"/>
        </w:rPr>
        <w:t xml:space="preserve">  20</w:t>
      </w:r>
      <w:r w:rsidR="0002067B" w:rsidRPr="001D7669">
        <w:rPr>
          <w:rFonts w:ascii="Times New Roman" w:eastAsia="Times New Roman" w:hAnsi="Times New Roman"/>
          <w:b/>
          <w:i/>
          <w:sz w:val="24"/>
          <w:szCs w:val="24"/>
        </w:rPr>
        <w:t xml:space="preserve">19.gada </w:t>
      </w:r>
      <w:r w:rsidR="0082179F">
        <w:rPr>
          <w:rFonts w:ascii="Times New Roman" w:eastAsia="Times New Roman" w:hAnsi="Times New Roman"/>
          <w:b/>
          <w:i/>
          <w:sz w:val="24"/>
          <w:szCs w:val="24"/>
        </w:rPr>
        <w:t>18</w:t>
      </w:r>
      <w:r w:rsidR="0002067B" w:rsidRPr="001D7669">
        <w:rPr>
          <w:rFonts w:ascii="Times New Roman" w:eastAsia="Times New Roman" w:hAnsi="Times New Roman"/>
          <w:b/>
          <w:i/>
          <w:sz w:val="24"/>
          <w:szCs w:val="24"/>
        </w:rPr>
        <w:t>. janvāra</w:t>
      </w:r>
      <w:r w:rsidRPr="001D7669">
        <w:rPr>
          <w:rFonts w:ascii="Times New Roman" w:eastAsia="Times New Roman" w:hAnsi="Times New Roman"/>
          <w:b/>
          <w:i/>
          <w:sz w:val="24"/>
          <w:szCs w:val="24"/>
        </w:rPr>
        <w:t xml:space="preserve"> </w:t>
      </w:r>
    </w:p>
    <w:p w:rsidR="000F74DF" w:rsidRPr="00C61136" w:rsidRDefault="00EF66E9" w:rsidP="00C61136">
      <w:pPr>
        <w:spacing w:after="0" w:line="240" w:lineRule="auto"/>
        <w:ind w:right="-1"/>
        <w:jc w:val="right"/>
        <w:rPr>
          <w:rFonts w:ascii="Times New Roman" w:eastAsia="Times New Roman" w:hAnsi="Times New Roman"/>
          <w:b/>
          <w:i/>
          <w:sz w:val="24"/>
          <w:szCs w:val="24"/>
        </w:rPr>
      </w:pPr>
      <w:r w:rsidRPr="001D7669">
        <w:rPr>
          <w:rFonts w:ascii="Times New Roman" w:eastAsia="Times New Roman" w:hAnsi="Times New Roman"/>
          <w:b/>
          <w:i/>
          <w:sz w:val="24"/>
          <w:szCs w:val="24"/>
        </w:rPr>
        <w:t>līgumam Nr.</w:t>
      </w:r>
      <w:r w:rsidR="0002067B" w:rsidRPr="001D7669">
        <w:rPr>
          <w:rFonts w:ascii="Times New Roman" w:eastAsia="Times New Roman" w:hAnsi="Times New Roman"/>
          <w:b/>
          <w:i/>
          <w:sz w:val="24"/>
          <w:szCs w:val="24"/>
        </w:rPr>
        <w:t>01 – 29/</w:t>
      </w:r>
      <w:r w:rsidR="00844270" w:rsidRPr="001D7669">
        <w:rPr>
          <w:rFonts w:ascii="Times New Roman" w:eastAsia="Times New Roman" w:hAnsi="Times New Roman"/>
          <w:b/>
          <w:i/>
          <w:sz w:val="24"/>
          <w:szCs w:val="24"/>
        </w:rPr>
        <w:t>15</w:t>
      </w:r>
    </w:p>
    <w:p w:rsidR="000F74DF" w:rsidRDefault="000F74DF" w:rsidP="000F74DF">
      <w:pPr>
        <w:tabs>
          <w:tab w:val="num" w:pos="720"/>
        </w:tabs>
        <w:spacing w:after="0" w:line="240" w:lineRule="auto"/>
        <w:ind w:right="-1"/>
        <w:jc w:val="center"/>
        <w:rPr>
          <w:rFonts w:ascii="Times New Roman" w:eastAsia="Times New Roman" w:hAnsi="Times New Roman"/>
          <w:b/>
          <w:sz w:val="24"/>
          <w:szCs w:val="24"/>
        </w:rPr>
      </w:pPr>
    </w:p>
    <w:p w:rsidR="000F74DF" w:rsidRDefault="000F74DF" w:rsidP="000F74DF">
      <w:pPr>
        <w:tabs>
          <w:tab w:val="num" w:pos="720"/>
        </w:tabs>
        <w:spacing w:after="0" w:line="240" w:lineRule="auto"/>
        <w:ind w:right="-1"/>
        <w:jc w:val="center"/>
        <w:rPr>
          <w:rFonts w:ascii="Times New Roman" w:eastAsia="Times New Roman" w:hAnsi="Times New Roman"/>
          <w:b/>
          <w:sz w:val="24"/>
          <w:szCs w:val="24"/>
        </w:rPr>
      </w:pPr>
    </w:p>
    <w:p w:rsidR="000F74DF" w:rsidRDefault="000F74DF" w:rsidP="00C61136">
      <w:pPr>
        <w:tabs>
          <w:tab w:val="num" w:pos="720"/>
        </w:tabs>
        <w:spacing w:after="0" w:line="240" w:lineRule="auto"/>
        <w:ind w:right="-1"/>
        <w:rPr>
          <w:rFonts w:ascii="Times New Roman" w:eastAsia="Times New Roman" w:hAnsi="Times New Roman"/>
          <w:b/>
          <w:sz w:val="24"/>
          <w:szCs w:val="24"/>
        </w:rPr>
      </w:pPr>
    </w:p>
    <w:p w:rsidR="000F74DF" w:rsidRPr="001D7669" w:rsidRDefault="00683067" w:rsidP="000F74DF">
      <w:pPr>
        <w:tabs>
          <w:tab w:val="num" w:pos="720"/>
        </w:tabs>
        <w:spacing w:after="0" w:line="240" w:lineRule="auto"/>
        <w:ind w:right="-1"/>
        <w:jc w:val="right"/>
        <w:rPr>
          <w:rFonts w:ascii="Times New Roman" w:eastAsia="Times New Roman" w:hAnsi="Times New Roman"/>
          <w:b/>
          <w:i/>
          <w:sz w:val="24"/>
          <w:szCs w:val="24"/>
        </w:rPr>
      </w:pPr>
      <w:r>
        <w:rPr>
          <w:rFonts w:ascii="Times New Roman" w:eastAsia="Times New Roman" w:hAnsi="Times New Roman"/>
          <w:b/>
          <w:i/>
          <w:sz w:val="24"/>
          <w:szCs w:val="24"/>
        </w:rPr>
        <w:t>3</w:t>
      </w:r>
      <w:r w:rsidR="000F74DF" w:rsidRPr="001D7669">
        <w:rPr>
          <w:rFonts w:ascii="Times New Roman" w:eastAsia="Times New Roman" w:hAnsi="Times New Roman"/>
          <w:b/>
          <w:i/>
          <w:sz w:val="24"/>
          <w:szCs w:val="24"/>
        </w:rPr>
        <w:t>.pielikums</w:t>
      </w:r>
    </w:p>
    <w:p w:rsidR="000F74DF" w:rsidRPr="001D7669" w:rsidRDefault="000F74DF" w:rsidP="000F74DF">
      <w:pPr>
        <w:spacing w:after="0" w:line="240" w:lineRule="auto"/>
        <w:ind w:right="-1"/>
        <w:jc w:val="center"/>
        <w:rPr>
          <w:rFonts w:ascii="Times New Roman" w:eastAsia="Times New Roman" w:hAnsi="Times New Roman"/>
          <w:b/>
          <w:i/>
          <w:sz w:val="24"/>
          <w:szCs w:val="24"/>
        </w:rPr>
      </w:pPr>
      <w:r w:rsidRPr="001D7669">
        <w:rPr>
          <w:rFonts w:ascii="Times New Roman" w:eastAsia="Times New Roman" w:hAnsi="Times New Roman"/>
          <w:b/>
          <w:i/>
          <w:sz w:val="24"/>
          <w:szCs w:val="24"/>
        </w:rPr>
        <w:t xml:space="preserve">                                                                         </w:t>
      </w:r>
      <w:r w:rsidRPr="001D7669">
        <w:rPr>
          <w:rFonts w:ascii="Times New Roman" w:eastAsia="Times New Roman" w:hAnsi="Times New Roman"/>
          <w:b/>
          <w:i/>
          <w:sz w:val="24"/>
          <w:szCs w:val="24"/>
        </w:rPr>
        <w:tab/>
      </w:r>
      <w:r w:rsidRPr="001D7669">
        <w:rPr>
          <w:rFonts w:ascii="Times New Roman" w:eastAsia="Times New Roman" w:hAnsi="Times New Roman"/>
          <w:b/>
          <w:i/>
          <w:sz w:val="24"/>
          <w:szCs w:val="24"/>
        </w:rPr>
        <w:tab/>
        <w:t xml:space="preserve">       2019.gada </w:t>
      </w:r>
      <w:r w:rsidR="0082179F">
        <w:rPr>
          <w:rFonts w:ascii="Times New Roman" w:eastAsia="Times New Roman" w:hAnsi="Times New Roman"/>
          <w:b/>
          <w:i/>
          <w:sz w:val="24"/>
          <w:szCs w:val="24"/>
        </w:rPr>
        <w:t>18</w:t>
      </w:r>
      <w:r w:rsidRPr="001D7669">
        <w:rPr>
          <w:rFonts w:ascii="Times New Roman" w:eastAsia="Times New Roman" w:hAnsi="Times New Roman"/>
          <w:b/>
          <w:i/>
          <w:sz w:val="24"/>
          <w:szCs w:val="24"/>
        </w:rPr>
        <w:t xml:space="preserve">. janvāra </w:t>
      </w:r>
    </w:p>
    <w:p w:rsidR="000F74DF" w:rsidRPr="001D7669" w:rsidRDefault="000F74DF" w:rsidP="000F74DF">
      <w:pPr>
        <w:spacing w:after="0" w:line="240" w:lineRule="auto"/>
        <w:ind w:right="-1"/>
        <w:jc w:val="right"/>
        <w:rPr>
          <w:rFonts w:ascii="Times New Roman" w:eastAsia="Times New Roman" w:hAnsi="Times New Roman"/>
          <w:b/>
          <w:i/>
          <w:sz w:val="24"/>
          <w:szCs w:val="24"/>
        </w:rPr>
      </w:pPr>
      <w:r w:rsidRPr="001D7669">
        <w:rPr>
          <w:rFonts w:ascii="Times New Roman" w:eastAsia="Times New Roman" w:hAnsi="Times New Roman"/>
          <w:b/>
          <w:i/>
          <w:sz w:val="24"/>
          <w:szCs w:val="24"/>
        </w:rPr>
        <w:t>līgumam Nr.01 – 29/15</w:t>
      </w:r>
    </w:p>
    <w:p w:rsidR="00EF66E9" w:rsidRDefault="00EF66E9" w:rsidP="001B48B4">
      <w:pPr>
        <w:keepNext/>
        <w:tabs>
          <w:tab w:val="left" w:pos="6237"/>
          <w:tab w:val="left" w:pos="9720"/>
        </w:tabs>
        <w:spacing w:after="0" w:line="240" w:lineRule="auto"/>
        <w:ind w:right="-1"/>
        <w:jc w:val="center"/>
        <w:outlineLvl w:val="2"/>
        <w:rPr>
          <w:rFonts w:ascii="Times New Roman" w:eastAsia="Times New Roman" w:hAnsi="Times New Roman"/>
          <w:b/>
          <w:sz w:val="24"/>
          <w:szCs w:val="24"/>
        </w:rPr>
      </w:pPr>
    </w:p>
    <w:p w:rsidR="000F74DF" w:rsidRDefault="000F74DF" w:rsidP="001B48B4">
      <w:pPr>
        <w:keepNext/>
        <w:tabs>
          <w:tab w:val="left" w:pos="6237"/>
          <w:tab w:val="left" w:pos="9720"/>
        </w:tabs>
        <w:spacing w:after="0" w:line="240" w:lineRule="auto"/>
        <w:ind w:right="-1"/>
        <w:jc w:val="center"/>
        <w:outlineLvl w:val="2"/>
        <w:rPr>
          <w:rFonts w:ascii="Times New Roman" w:eastAsia="Times New Roman" w:hAnsi="Times New Roman"/>
          <w:b/>
          <w:sz w:val="24"/>
          <w:szCs w:val="24"/>
        </w:rPr>
      </w:pPr>
    </w:p>
    <w:p w:rsidR="000F74DF" w:rsidRDefault="000F74DF" w:rsidP="001B48B4">
      <w:pPr>
        <w:keepNext/>
        <w:tabs>
          <w:tab w:val="left" w:pos="6237"/>
          <w:tab w:val="left" w:pos="9720"/>
        </w:tabs>
        <w:spacing w:after="0" w:line="240" w:lineRule="auto"/>
        <w:ind w:right="-1"/>
        <w:jc w:val="center"/>
        <w:outlineLvl w:val="2"/>
        <w:rPr>
          <w:rFonts w:ascii="Times New Roman" w:eastAsia="Times New Roman" w:hAnsi="Times New Roman"/>
          <w:b/>
          <w:sz w:val="24"/>
          <w:szCs w:val="24"/>
        </w:rPr>
      </w:pPr>
    </w:p>
    <w:p w:rsidR="00EF66E9" w:rsidRPr="001D7669" w:rsidRDefault="00683067" w:rsidP="001B48B4">
      <w:pPr>
        <w:tabs>
          <w:tab w:val="num" w:pos="720"/>
        </w:tabs>
        <w:spacing w:after="0" w:line="240" w:lineRule="auto"/>
        <w:ind w:right="-1"/>
        <w:jc w:val="right"/>
        <w:rPr>
          <w:rFonts w:ascii="Times New Roman" w:eastAsia="Times New Roman" w:hAnsi="Times New Roman"/>
          <w:b/>
          <w:i/>
          <w:sz w:val="24"/>
          <w:szCs w:val="24"/>
        </w:rPr>
      </w:pPr>
      <w:r>
        <w:rPr>
          <w:rFonts w:ascii="Times New Roman" w:eastAsia="Times New Roman" w:hAnsi="Times New Roman"/>
          <w:b/>
          <w:i/>
          <w:sz w:val="24"/>
          <w:szCs w:val="24"/>
        </w:rPr>
        <w:t>4</w:t>
      </w:r>
      <w:r w:rsidR="00EF66E9" w:rsidRPr="001D7669">
        <w:rPr>
          <w:rFonts w:ascii="Times New Roman" w:eastAsia="Times New Roman" w:hAnsi="Times New Roman"/>
          <w:b/>
          <w:i/>
          <w:sz w:val="24"/>
          <w:szCs w:val="24"/>
        </w:rPr>
        <w:t>.pielikums</w:t>
      </w:r>
    </w:p>
    <w:p w:rsidR="001D7669" w:rsidRPr="001D7669" w:rsidRDefault="00EF66E9" w:rsidP="001D7669">
      <w:pPr>
        <w:spacing w:after="0" w:line="240" w:lineRule="auto"/>
        <w:ind w:right="-1"/>
        <w:jc w:val="right"/>
        <w:rPr>
          <w:rFonts w:ascii="Times New Roman" w:eastAsia="Times New Roman" w:hAnsi="Times New Roman"/>
          <w:b/>
          <w:i/>
          <w:sz w:val="24"/>
          <w:szCs w:val="24"/>
        </w:rPr>
      </w:pPr>
      <w:r w:rsidRPr="001D7669">
        <w:rPr>
          <w:rFonts w:ascii="Times New Roman" w:eastAsia="Times New Roman" w:hAnsi="Times New Roman"/>
          <w:b/>
          <w:i/>
          <w:sz w:val="24"/>
          <w:szCs w:val="24"/>
        </w:rPr>
        <w:t xml:space="preserve">                                                                                 </w:t>
      </w:r>
      <w:r w:rsidR="001D7669" w:rsidRPr="001D7669">
        <w:rPr>
          <w:rFonts w:ascii="Times New Roman" w:eastAsia="Times New Roman" w:hAnsi="Times New Roman"/>
          <w:b/>
          <w:i/>
          <w:sz w:val="24"/>
          <w:szCs w:val="24"/>
        </w:rPr>
        <w:t xml:space="preserve">2019.gada </w:t>
      </w:r>
      <w:r w:rsidR="0082179F">
        <w:rPr>
          <w:rFonts w:ascii="Times New Roman" w:eastAsia="Times New Roman" w:hAnsi="Times New Roman"/>
          <w:b/>
          <w:i/>
          <w:sz w:val="24"/>
          <w:szCs w:val="24"/>
        </w:rPr>
        <w:t>18</w:t>
      </w:r>
      <w:r w:rsidR="001D7669" w:rsidRPr="001D7669">
        <w:rPr>
          <w:rFonts w:ascii="Times New Roman" w:eastAsia="Times New Roman" w:hAnsi="Times New Roman"/>
          <w:b/>
          <w:i/>
          <w:sz w:val="24"/>
          <w:szCs w:val="24"/>
        </w:rPr>
        <w:t xml:space="preserve">. janvāra </w:t>
      </w:r>
    </w:p>
    <w:p w:rsidR="00EF66E9" w:rsidRPr="00C61136" w:rsidRDefault="001D7669" w:rsidP="00C61136">
      <w:pPr>
        <w:spacing w:after="0" w:line="240" w:lineRule="auto"/>
        <w:ind w:right="-1"/>
        <w:jc w:val="right"/>
        <w:rPr>
          <w:rFonts w:ascii="Times New Roman" w:eastAsia="Times New Roman" w:hAnsi="Times New Roman"/>
          <w:b/>
          <w:i/>
          <w:sz w:val="24"/>
          <w:szCs w:val="24"/>
        </w:rPr>
      </w:pPr>
      <w:r w:rsidRPr="001D7669">
        <w:rPr>
          <w:rFonts w:ascii="Times New Roman" w:eastAsia="Times New Roman" w:hAnsi="Times New Roman"/>
          <w:b/>
          <w:i/>
          <w:sz w:val="24"/>
          <w:szCs w:val="24"/>
        </w:rPr>
        <w:t>līgumam Nr.01 – 29/15</w:t>
      </w:r>
    </w:p>
    <w:sectPr w:rsidR="00EF66E9" w:rsidRPr="00C61136" w:rsidSect="001B48B4">
      <w:footerReference w:type="default" r:id="rId11"/>
      <w:pgSz w:w="11906" w:h="16838"/>
      <w:pgMar w:top="1134" w:right="1134"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6F" w:rsidRDefault="00FC4E6F" w:rsidP="00087BEF">
      <w:pPr>
        <w:spacing w:after="0" w:line="240" w:lineRule="auto"/>
      </w:pPr>
      <w:r>
        <w:separator/>
      </w:r>
    </w:p>
  </w:endnote>
  <w:endnote w:type="continuationSeparator" w:id="0">
    <w:p w:rsidR="00FC4E6F" w:rsidRDefault="00FC4E6F" w:rsidP="0008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4828"/>
      <w:docPartObj>
        <w:docPartGallery w:val="Page Numbers (Bottom of Page)"/>
        <w:docPartUnique/>
      </w:docPartObj>
    </w:sdtPr>
    <w:sdtEndPr>
      <w:rPr>
        <w:rFonts w:ascii="Times New Roman" w:hAnsi="Times New Roman"/>
        <w:sz w:val="20"/>
        <w:szCs w:val="20"/>
      </w:rPr>
    </w:sdtEndPr>
    <w:sdtContent>
      <w:p w:rsidR="00087BEF" w:rsidRPr="00087BEF" w:rsidRDefault="00087BEF" w:rsidP="00087BEF">
        <w:pPr>
          <w:pStyle w:val="Kjene"/>
          <w:jc w:val="center"/>
          <w:rPr>
            <w:rFonts w:ascii="Times New Roman" w:hAnsi="Times New Roman"/>
            <w:sz w:val="20"/>
            <w:szCs w:val="20"/>
          </w:rPr>
        </w:pPr>
        <w:r w:rsidRPr="00087BEF">
          <w:rPr>
            <w:rFonts w:ascii="Times New Roman" w:hAnsi="Times New Roman"/>
            <w:sz w:val="20"/>
            <w:szCs w:val="20"/>
          </w:rPr>
          <w:fldChar w:fldCharType="begin"/>
        </w:r>
        <w:r w:rsidRPr="00087BEF">
          <w:rPr>
            <w:rFonts w:ascii="Times New Roman" w:hAnsi="Times New Roman"/>
            <w:sz w:val="20"/>
            <w:szCs w:val="20"/>
          </w:rPr>
          <w:instrText>PAGE   \* MERGEFORMAT</w:instrText>
        </w:r>
        <w:r w:rsidRPr="00087BEF">
          <w:rPr>
            <w:rFonts w:ascii="Times New Roman" w:hAnsi="Times New Roman"/>
            <w:sz w:val="20"/>
            <w:szCs w:val="20"/>
          </w:rPr>
          <w:fldChar w:fldCharType="separate"/>
        </w:r>
        <w:r w:rsidR="00C61136">
          <w:rPr>
            <w:rFonts w:ascii="Times New Roman" w:hAnsi="Times New Roman"/>
            <w:noProof/>
            <w:sz w:val="20"/>
            <w:szCs w:val="20"/>
          </w:rPr>
          <w:t>10</w:t>
        </w:r>
        <w:r w:rsidRPr="00087BEF">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6F" w:rsidRDefault="00FC4E6F" w:rsidP="00087BEF">
      <w:pPr>
        <w:spacing w:after="0" w:line="240" w:lineRule="auto"/>
      </w:pPr>
      <w:r>
        <w:separator/>
      </w:r>
    </w:p>
  </w:footnote>
  <w:footnote w:type="continuationSeparator" w:id="0">
    <w:p w:rsidR="00FC4E6F" w:rsidRDefault="00FC4E6F" w:rsidP="00087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B2E"/>
    <w:multiLevelType w:val="hybridMultilevel"/>
    <w:tmpl w:val="49664ADE"/>
    <w:lvl w:ilvl="0" w:tplc="E01E6B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D54737"/>
    <w:multiLevelType w:val="multilevel"/>
    <w:tmpl w:val="9464358C"/>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i w:val="0"/>
        <w:iCs w:val="0"/>
        <w:sz w:val="24"/>
        <w:szCs w:val="24"/>
      </w:rPr>
    </w:lvl>
    <w:lvl w:ilvl="2">
      <w:start w:val="1"/>
      <w:numFmt w:val="decimal"/>
      <w:lvlText w:val="%1.%2.%3."/>
      <w:lvlJc w:val="left"/>
      <w:pPr>
        <w:tabs>
          <w:tab w:val="num" w:pos="1288"/>
        </w:tabs>
        <w:ind w:left="1288" w:hanging="720"/>
      </w:pPr>
      <w:rPr>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6914262"/>
    <w:multiLevelType w:val="multilevel"/>
    <w:tmpl w:val="C4601C20"/>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2C525E"/>
    <w:multiLevelType w:val="hybridMultilevel"/>
    <w:tmpl w:val="7FCE931A"/>
    <w:lvl w:ilvl="0" w:tplc="3F4CB52A">
      <w:start w:val="1"/>
      <w:numFmt w:val="decimal"/>
      <w:lvlText w:val="%1."/>
      <w:lvlJc w:val="left"/>
      <w:pPr>
        <w:ind w:left="1080" w:hanging="360"/>
      </w:pPr>
      <w:rPr>
        <w:rFonts w:eastAsia="Times New Roman" w:hint="default"/>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3D59B2"/>
    <w:multiLevelType w:val="multilevel"/>
    <w:tmpl w:val="2472AAF0"/>
    <w:lvl w:ilvl="0">
      <w:start w:val="1"/>
      <w:numFmt w:val="decimal"/>
      <w:lvlText w:val="%1."/>
      <w:lvlJc w:val="left"/>
      <w:pPr>
        <w:ind w:left="360" w:hanging="360"/>
      </w:pPr>
      <w:rPr>
        <w:b/>
      </w:rPr>
    </w:lvl>
    <w:lvl w:ilvl="1">
      <w:start w:val="1"/>
      <w:numFmt w:val="decimal"/>
      <w:lvlText w:val="%1.%2."/>
      <w:lvlJc w:val="left"/>
      <w:pPr>
        <w:ind w:left="792" w:hanging="432"/>
      </w:pPr>
      <w:rPr>
        <w:b w:val="0"/>
        <w:color w:val="000000" w:themeColor="text1"/>
      </w:rPr>
    </w:lvl>
    <w:lvl w:ilvl="2">
      <w:start w:val="1"/>
      <w:numFmt w:val="decimal"/>
      <w:lvlText w:val="%1.%2.%3."/>
      <w:lvlJc w:val="left"/>
      <w:pPr>
        <w:ind w:left="1355"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E9"/>
    <w:rsid w:val="00000243"/>
    <w:rsid w:val="0002067B"/>
    <w:rsid w:val="00087BEF"/>
    <w:rsid w:val="000B6B27"/>
    <w:rsid w:val="000E2F77"/>
    <w:rsid w:val="000F46B0"/>
    <w:rsid w:val="000F74DF"/>
    <w:rsid w:val="0018131D"/>
    <w:rsid w:val="001B48B4"/>
    <w:rsid w:val="001C2FAE"/>
    <w:rsid w:val="001D7669"/>
    <w:rsid w:val="00257E67"/>
    <w:rsid w:val="00292000"/>
    <w:rsid w:val="00294B87"/>
    <w:rsid w:val="002A6466"/>
    <w:rsid w:val="002B50AC"/>
    <w:rsid w:val="002D29BF"/>
    <w:rsid w:val="00344EE7"/>
    <w:rsid w:val="00382E5D"/>
    <w:rsid w:val="003A4914"/>
    <w:rsid w:val="003D0099"/>
    <w:rsid w:val="004158F5"/>
    <w:rsid w:val="004402C4"/>
    <w:rsid w:val="004970DD"/>
    <w:rsid w:val="004D2181"/>
    <w:rsid w:val="004E3829"/>
    <w:rsid w:val="00514262"/>
    <w:rsid w:val="00555DB8"/>
    <w:rsid w:val="00572472"/>
    <w:rsid w:val="005760B6"/>
    <w:rsid w:val="00591742"/>
    <w:rsid w:val="005A38D5"/>
    <w:rsid w:val="005C38D3"/>
    <w:rsid w:val="00682450"/>
    <w:rsid w:val="00683067"/>
    <w:rsid w:val="00694C2D"/>
    <w:rsid w:val="006E6DD3"/>
    <w:rsid w:val="00720061"/>
    <w:rsid w:val="00733A56"/>
    <w:rsid w:val="007474C8"/>
    <w:rsid w:val="007712AF"/>
    <w:rsid w:val="007C306B"/>
    <w:rsid w:val="0082179F"/>
    <w:rsid w:val="00844270"/>
    <w:rsid w:val="008A1779"/>
    <w:rsid w:val="00905DF6"/>
    <w:rsid w:val="00932448"/>
    <w:rsid w:val="00950C5F"/>
    <w:rsid w:val="00957CDD"/>
    <w:rsid w:val="00A16ED7"/>
    <w:rsid w:val="00B22124"/>
    <w:rsid w:val="00B504B3"/>
    <w:rsid w:val="00B5469C"/>
    <w:rsid w:val="00BB1533"/>
    <w:rsid w:val="00BB6BD1"/>
    <w:rsid w:val="00C16BE2"/>
    <w:rsid w:val="00C474BB"/>
    <w:rsid w:val="00C57227"/>
    <w:rsid w:val="00C61136"/>
    <w:rsid w:val="00CA3F0D"/>
    <w:rsid w:val="00CE2678"/>
    <w:rsid w:val="00DF6EA9"/>
    <w:rsid w:val="00E30218"/>
    <w:rsid w:val="00E564FC"/>
    <w:rsid w:val="00E62B61"/>
    <w:rsid w:val="00E94C21"/>
    <w:rsid w:val="00EC3BDC"/>
    <w:rsid w:val="00ED27F8"/>
    <w:rsid w:val="00EF66E9"/>
    <w:rsid w:val="00F02752"/>
    <w:rsid w:val="00F32180"/>
    <w:rsid w:val="00F32298"/>
    <w:rsid w:val="00F74909"/>
    <w:rsid w:val="00FC4E6F"/>
    <w:rsid w:val="00FF15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7881"/>
  <w15:docId w15:val="{C43B9847-1312-4017-A4CD-3CB20439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66E9"/>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5">
    <w:name w:val="Table Grid5"/>
    <w:basedOn w:val="Parastatabula"/>
    <w:next w:val="Reatabula"/>
    <w:uiPriority w:val="59"/>
    <w:rsid w:val="00EF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EF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33A56"/>
    <w:rPr>
      <w:color w:val="0000FF" w:themeColor="hyperlink"/>
      <w:u w:val="single"/>
    </w:rPr>
  </w:style>
  <w:style w:type="paragraph" w:styleId="Balonteksts">
    <w:name w:val="Balloon Text"/>
    <w:basedOn w:val="Parasts"/>
    <w:link w:val="BalontekstsRakstz"/>
    <w:uiPriority w:val="99"/>
    <w:semiHidden/>
    <w:unhideWhenUsed/>
    <w:rsid w:val="00CE26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2678"/>
    <w:rPr>
      <w:rFonts w:ascii="Tahoma" w:eastAsia="Calibri" w:hAnsi="Tahoma" w:cs="Tahoma"/>
      <w:sz w:val="16"/>
      <w:szCs w:val="16"/>
    </w:rPr>
  </w:style>
  <w:style w:type="character" w:styleId="Komentraatsauce">
    <w:name w:val="annotation reference"/>
    <w:basedOn w:val="Noklusjumarindkopasfonts"/>
    <w:uiPriority w:val="99"/>
    <w:semiHidden/>
    <w:unhideWhenUsed/>
    <w:rsid w:val="003D0099"/>
    <w:rPr>
      <w:sz w:val="16"/>
      <w:szCs w:val="16"/>
    </w:rPr>
  </w:style>
  <w:style w:type="paragraph" w:styleId="Komentrateksts">
    <w:name w:val="annotation text"/>
    <w:basedOn w:val="Parasts"/>
    <w:link w:val="KomentratekstsRakstz"/>
    <w:uiPriority w:val="99"/>
    <w:semiHidden/>
    <w:unhideWhenUsed/>
    <w:rsid w:val="003D00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0099"/>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3D0099"/>
    <w:rPr>
      <w:b/>
      <w:bCs/>
    </w:rPr>
  </w:style>
  <w:style w:type="character" w:customStyle="1" w:styleId="KomentratmaRakstz">
    <w:name w:val="Komentāra tēma Rakstz."/>
    <w:basedOn w:val="KomentratekstsRakstz"/>
    <w:link w:val="Komentratma"/>
    <w:uiPriority w:val="99"/>
    <w:semiHidden/>
    <w:rsid w:val="003D0099"/>
    <w:rPr>
      <w:rFonts w:ascii="Calibri" w:eastAsia="Calibri" w:hAnsi="Calibri" w:cs="Times New Roman"/>
      <w:b/>
      <w:bCs/>
      <w:sz w:val="20"/>
      <w:szCs w:val="20"/>
    </w:rPr>
  </w:style>
  <w:style w:type="paragraph" w:styleId="Sarakstarindkopa">
    <w:name w:val="List Paragraph"/>
    <w:aliases w:val="Strip,H&amp;P List Paragraph,2,Colorful List - Accent 12,Syle 1,Normal bullet 2,Bullet list"/>
    <w:basedOn w:val="Parasts"/>
    <w:link w:val="SarakstarindkopaRakstz"/>
    <w:uiPriority w:val="34"/>
    <w:qFormat/>
    <w:rsid w:val="004E3829"/>
    <w:pPr>
      <w:ind w:left="720"/>
      <w:contextualSpacing/>
    </w:pPr>
  </w:style>
  <w:style w:type="paragraph" w:styleId="Galvene">
    <w:name w:val="header"/>
    <w:basedOn w:val="Parasts"/>
    <w:link w:val="GalveneRakstz"/>
    <w:uiPriority w:val="99"/>
    <w:unhideWhenUsed/>
    <w:rsid w:val="00087B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7BEF"/>
    <w:rPr>
      <w:rFonts w:ascii="Calibri" w:eastAsia="Calibri" w:hAnsi="Calibri" w:cs="Times New Roman"/>
    </w:rPr>
  </w:style>
  <w:style w:type="paragraph" w:styleId="Kjene">
    <w:name w:val="footer"/>
    <w:basedOn w:val="Parasts"/>
    <w:link w:val="KjeneRakstz"/>
    <w:uiPriority w:val="99"/>
    <w:unhideWhenUsed/>
    <w:rsid w:val="00087B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7BEF"/>
    <w:rPr>
      <w:rFonts w:ascii="Calibri" w:eastAsia="Calibri" w:hAnsi="Calibri" w:cs="Times New Roman"/>
    </w:r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0F74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to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s@tos.lv" TargetMode="External"/><Relationship Id="rId4" Type="http://schemas.openxmlformats.org/officeDocument/2006/relationships/webSettings" Target="webSettings.xml"/><Relationship Id="rId9" Type="http://schemas.openxmlformats.org/officeDocument/2006/relationships/hyperlink" Target="mailto:firmaL4@L4.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16373</Words>
  <Characters>9334</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Traumatoloģijas un ortopēdijas slimnīca</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vineta.viksna@tos.lv</dc:creator>
  <cp:lastModifiedBy>Vineta Vīksna</cp:lastModifiedBy>
  <cp:revision>3</cp:revision>
  <cp:lastPrinted>2017-06-26T11:21:00Z</cp:lastPrinted>
  <dcterms:created xsi:type="dcterms:W3CDTF">2019-01-25T11:26:00Z</dcterms:created>
  <dcterms:modified xsi:type="dcterms:W3CDTF">2019-01-25T11:39:00Z</dcterms:modified>
</cp:coreProperties>
</file>