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6203" w:rsidRPr="00BA1EEB" w:rsidRDefault="00DC2DBB" w:rsidP="007C303D">
      <w:pPr>
        <w:widowControl w:val="0"/>
        <w:spacing w:after="0" w:line="300" w:lineRule="atLeast"/>
        <w:jc w:val="center"/>
        <w:rPr>
          <w:rFonts w:ascii="Times New Roman" w:eastAsia="Times New Roman" w:hAnsi="Times New Roman"/>
          <w:b/>
          <w:bCs/>
          <w:kern w:val="3"/>
          <w:sz w:val="24"/>
          <w:szCs w:val="24"/>
          <w:lang w:eastAsia="ar-SA"/>
        </w:rPr>
      </w:pPr>
      <w:r w:rsidRPr="00BA1EEB">
        <w:rPr>
          <w:rFonts w:ascii="Times New Roman" w:eastAsia="Times New Roman" w:hAnsi="Times New Roman"/>
          <w:b/>
          <w:bCs/>
          <w:kern w:val="3"/>
          <w:sz w:val="24"/>
          <w:szCs w:val="24"/>
          <w:lang w:eastAsia="ar-SA"/>
        </w:rPr>
        <w:t>Iepirkuma līgums nr.</w:t>
      </w:r>
      <w:r w:rsidR="00BA1EEB">
        <w:rPr>
          <w:rFonts w:ascii="Times New Roman" w:eastAsia="Times New Roman" w:hAnsi="Times New Roman"/>
          <w:b/>
          <w:bCs/>
          <w:kern w:val="3"/>
          <w:sz w:val="24"/>
          <w:szCs w:val="24"/>
          <w:lang w:eastAsia="ar-SA"/>
        </w:rPr>
        <w:t xml:space="preserve"> </w:t>
      </w:r>
      <w:r w:rsidRPr="00BA1EEB">
        <w:rPr>
          <w:rFonts w:ascii="Times New Roman" w:eastAsia="Times New Roman" w:hAnsi="Times New Roman"/>
          <w:b/>
          <w:bCs/>
          <w:kern w:val="3"/>
          <w:sz w:val="24"/>
          <w:szCs w:val="24"/>
          <w:lang w:eastAsia="ar-SA"/>
        </w:rPr>
        <w:t>01-29/</w:t>
      </w:r>
      <w:r w:rsidR="003652A3">
        <w:rPr>
          <w:rFonts w:ascii="Times New Roman" w:eastAsia="Times New Roman" w:hAnsi="Times New Roman"/>
          <w:b/>
          <w:bCs/>
          <w:kern w:val="3"/>
          <w:sz w:val="24"/>
          <w:szCs w:val="24"/>
          <w:lang w:eastAsia="ar-SA"/>
        </w:rPr>
        <w:t>403</w:t>
      </w:r>
    </w:p>
    <w:p w:rsidR="00FD6203" w:rsidRDefault="00FD6203" w:rsidP="007C303D">
      <w:pPr>
        <w:widowControl w:val="0"/>
        <w:spacing w:after="0" w:line="300" w:lineRule="atLeast"/>
        <w:rPr>
          <w:rFonts w:ascii="Times New Roman" w:eastAsia="Arial Unicode MS" w:hAnsi="Times New Roman"/>
          <w:kern w:val="3"/>
          <w:sz w:val="24"/>
          <w:szCs w:val="24"/>
          <w:lang w:eastAsia="ar-SA"/>
        </w:rPr>
      </w:pPr>
    </w:p>
    <w:p w:rsidR="00870EDD" w:rsidRPr="00BA1EEB" w:rsidRDefault="00870EDD" w:rsidP="007C303D">
      <w:pPr>
        <w:widowControl w:val="0"/>
        <w:spacing w:after="0" w:line="300" w:lineRule="atLeast"/>
        <w:rPr>
          <w:rFonts w:ascii="Times New Roman" w:eastAsia="Arial Unicode MS" w:hAnsi="Times New Roman"/>
          <w:kern w:val="3"/>
          <w:sz w:val="24"/>
          <w:szCs w:val="24"/>
          <w:lang w:eastAsia="ar-SA"/>
        </w:rPr>
      </w:pPr>
    </w:p>
    <w:p w:rsidR="00FD6203" w:rsidRPr="00BA1EEB" w:rsidRDefault="00DC2DBB" w:rsidP="007C303D">
      <w:pPr>
        <w:widowControl w:val="0"/>
        <w:spacing w:after="0" w:line="300" w:lineRule="atLeast"/>
        <w:jc w:val="both"/>
        <w:rPr>
          <w:rFonts w:ascii="Times New Roman" w:eastAsia="Arial Unicode MS" w:hAnsi="Times New Roman"/>
          <w:kern w:val="3"/>
          <w:sz w:val="24"/>
          <w:szCs w:val="24"/>
          <w:lang w:eastAsia="ar-SA"/>
        </w:rPr>
      </w:pPr>
      <w:r w:rsidRPr="00BA1EEB">
        <w:rPr>
          <w:rFonts w:ascii="Times New Roman" w:eastAsia="Arial Unicode MS" w:hAnsi="Times New Roman"/>
          <w:kern w:val="3"/>
          <w:sz w:val="24"/>
          <w:szCs w:val="24"/>
          <w:lang w:eastAsia="ar-SA"/>
        </w:rPr>
        <w:t>Rīgā                                                                                                       201</w:t>
      </w:r>
      <w:r w:rsidR="00BA1EEB">
        <w:rPr>
          <w:rFonts w:ascii="Times New Roman" w:eastAsia="Arial Unicode MS" w:hAnsi="Times New Roman"/>
          <w:kern w:val="3"/>
          <w:sz w:val="24"/>
          <w:szCs w:val="24"/>
          <w:lang w:eastAsia="ar-SA"/>
        </w:rPr>
        <w:t>8</w:t>
      </w:r>
      <w:r w:rsidRPr="00BA1EEB">
        <w:rPr>
          <w:rFonts w:ascii="Times New Roman" w:eastAsia="Arial Unicode MS" w:hAnsi="Times New Roman"/>
          <w:kern w:val="3"/>
          <w:sz w:val="24"/>
          <w:szCs w:val="24"/>
          <w:lang w:eastAsia="ar-SA"/>
        </w:rPr>
        <w:t xml:space="preserve">. gada </w:t>
      </w:r>
      <w:r w:rsidR="00BA1EEB">
        <w:rPr>
          <w:rFonts w:ascii="Times New Roman" w:eastAsia="Arial Unicode MS" w:hAnsi="Times New Roman"/>
          <w:kern w:val="3"/>
          <w:sz w:val="24"/>
          <w:szCs w:val="24"/>
          <w:lang w:eastAsia="ar-SA"/>
        </w:rPr>
        <w:t>12. decembrī</w:t>
      </w:r>
    </w:p>
    <w:p w:rsidR="00FD6203" w:rsidRPr="00BA1EEB" w:rsidRDefault="00FD6203" w:rsidP="007C303D">
      <w:pPr>
        <w:widowControl w:val="0"/>
        <w:spacing w:after="0" w:line="300" w:lineRule="atLeast"/>
        <w:jc w:val="both"/>
        <w:rPr>
          <w:rFonts w:ascii="Times New Roman" w:eastAsia="Arial Unicode MS" w:hAnsi="Times New Roman"/>
          <w:kern w:val="3"/>
          <w:sz w:val="24"/>
          <w:szCs w:val="24"/>
          <w:lang w:eastAsia="ar-SA"/>
        </w:rPr>
      </w:pPr>
    </w:p>
    <w:p w:rsidR="001C111C" w:rsidRDefault="00DC2DBB" w:rsidP="007C303D">
      <w:pPr>
        <w:widowControl w:val="0"/>
        <w:spacing w:after="0" w:line="300" w:lineRule="atLeast"/>
        <w:jc w:val="both"/>
        <w:rPr>
          <w:rFonts w:ascii="Times New Roman" w:eastAsia="Arial Unicode MS" w:hAnsi="Times New Roman"/>
          <w:kern w:val="3"/>
          <w:sz w:val="24"/>
          <w:szCs w:val="24"/>
          <w:lang w:eastAsia="ar-SA"/>
        </w:rPr>
      </w:pPr>
      <w:r w:rsidRPr="00BA1EEB">
        <w:rPr>
          <w:rFonts w:ascii="Times New Roman" w:eastAsia="Arial Unicode MS" w:hAnsi="Times New Roman"/>
          <w:kern w:val="3"/>
          <w:sz w:val="24"/>
          <w:szCs w:val="24"/>
          <w:lang w:eastAsia="ar-SA"/>
        </w:rPr>
        <w:t xml:space="preserve">Valsts sabiedrība ar ierobežotu atbildību </w:t>
      </w:r>
      <w:r w:rsidRPr="00BA1EEB">
        <w:rPr>
          <w:rFonts w:ascii="Times New Roman" w:eastAsia="Arial Unicode MS" w:hAnsi="Times New Roman"/>
          <w:b/>
          <w:bCs/>
          <w:i/>
          <w:iCs/>
          <w:kern w:val="3"/>
          <w:sz w:val="24"/>
          <w:szCs w:val="24"/>
          <w:lang w:eastAsia="ar-SA"/>
        </w:rPr>
        <w:t>“Traumatoloģijas un ortopēdijas slimnīca”</w:t>
      </w:r>
      <w:r w:rsidRPr="00BA1EEB">
        <w:rPr>
          <w:rFonts w:ascii="Times New Roman" w:eastAsia="Arial Unicode MS" w:hAnsi="Times New Roman"/>
          <w:kern w:val="3"/>
          <w:sz w:val="24"/>
          <w:szCs w:val="24"/>
          <w:lang w:eastAsia="ar-SA"/>
        </w:rPr>
        <w:t xml:space="preserve">, reģistrācijas Nr. 40003410729, turpmāk </w:t>
      </w:r>
      <w:r w:rsidR="001C111C">
        <w:rPr>
          <w:rFonts w:ascii="Times New Roman" w:eastAsia="Arial Unicode MS" w:hAnsi="Times New Roman"/>
          <w:kern w:val="3"/>
          <w:sz w:val="24"/>
          <w:szCs w:val="24"/>
          <w:lang w:eastAsia="ar-SA"/>
        </w:rPr>
        <w:t>–</w:t>
      </w:r>
      <w:r w:rsidRPr="00BA1EEB">
        <w:rPr>
          <w:rFonts w:ascii="Times New Roman" w:eastAsia="Arial Unicode MS" w:hAnsi="Times New Roman"/>
          <w:kern w:val="3"/>
          <w:sz w:val="24"/>
          <w:szCs w:val="24"/>
          <w:lang w:eastAsia="ar-SA"/>
        </w:rPr>
        <w:t xml:space="preserve"> Pasūtītājs, tās valdes priekšsēdētājas Anitas Vaivodes un valdes locekļu Ineses Rantiņas un Modra Ciema personā, kur</w:t>
      </w:r>
      <w:r w:rsidR="001C111C">
        <w:rPr>
          <w:rFonts w:ascii="Times New Roman" w:eastAsia="Arial Unicode MS" w:hAnsi="Times New Roman"/>
          <w:kern w:val="3"/>
          <w:sz w:val="24"/>
          <w:szCs w:val="24"/>
          <w:lang w:eastAsia="ar-SA"/>
        </w:rPr>
        <w:t>i</w:t>
      </w:r>
      <w:r w:rsidRPr="00BA1EEB">
        <w:rPr>
          <w:rFonts w:ascii="Times New Roman" w:eastAsia="Arial Unicode MS" w:hAnsi="Times New Roman"/>
          <w:kern w:val="3"/>
          <w:sz w:val="24"/>
          <w:szCs w:val="24"/>
          <w:lang w:eastAsia="ar-SA"/>
        </w:rPr>
        <w:t xml:space="preserve"> </w:t>
      </w:r>
      <w:r w:rsidR="001C111C">
        <w:rPr>
          <w:rFonts w:ascii="Times New Roman" w:eastAsia="Arial Unicode MS" w:hAnsi="Times New Roman"/>
          <w:kern w:val="3"/>
          <w:sz w:val="24"/>
          <w:szCs w:val="24"/>
          <w:lang w:eastAsia="ar-SA"/>
        </w:rPr>
        <w:t>rīkojas saskaņā ar</w:t>
      </w:r>
      <w:r w:rsidRPr="00BA1EEB">
        <w:rPr>
          <w:rFonts w:ascii="Times New Roman" w:eastAsia="Arial Unicode MS" w:hAnsi="Times New Roman"/>
          <w:kern w:val="3"/>
          <w:sz w:val="24"/>
          <w:szCs w:val="24"/>
          <w:lang w:eastAsia="ar-SA"/>
        </w:rPr>
        <w:t xml:space="preserve"> </w:t>
      </w:r>
      <w:r w:rsidR="001C111C">
        <w:rPr>
          <w:rFonts w:ascii="Times New Roman" w:eastAsia="Arial Unicode MS" w:hAnsi="Times New Roman"/>
          <w:kern w:val="3"/>
          <w:sz w:val="24"/>
          <w:szCs w:val="24"/>
          <w:lang w:eastAsia="ar-SA"/>
        </w:rPr>
        <w:t>statūtiem, no vienas puses</w:t>
      </w:r>
      <w:r w:rsidRPr="00BA1EEB">
        <w:rPr>
          <w:rFonts w:ascii="Times New Roman" w:eastAsia="Arial Unicode MS" w:hAnsi="Times New Roman"/>
          <w:kern w:val="3"/>
          <w:sz w:val="24"/>
          <w:szCs w:val="24"/>
          <w:lang w:eastAsia="ar-SA"/>
        </w:rPr>
        <w:t xml:space="preserve">, </w:t>
      </w:r>
    </w:p>
    <w:p w:rsidR="00FD6203" w:rsidRPr="00BA1EEB" w:rsidRDefault="00DC2DBB" w:rsidP="007C303D">
      <w:pPr>
        <w:widowControl w:val="0"/>
        <w:spacing w:after="0" w:line="300" w:lineRule="atLeast"/>
        <w:jc w:val="both"/>
        <w:rPr>
          <w:rFonts w:ascii="Times New Roman" w:hAnsi="Times New Roman"/>
          <w:sz w:val="24"/>
          <w:szCs w:val="24"/>
        </w:rPr>
      </w:pPr>
      <w:r w:rsidRPr="00BA1EEB">
        <w:rPr>
          <w:rFonts w:ascii="Times New Roman" w:eastAsia="Arial Unicode MS" w:hAnsi="Times New Roman"/>
          <w:kern w:val="3"/>
          <w:sz w:val="24"/>
          <w:szCs w:val="24"/>
          <w:lang w:eastAsia="ar-SA"/>
        </w:rPr>
        <w:t xml:space="preserve">un </w:t>
      </w:r>
    </w:p>
    <w:p w:rsidR="001C111C" w:rsidRDefault="001C111C" w:rsidP="007C303D">
      <w:pPr>
        <w:widowControl w:val="0"/>
        <w:spacing w:after="0" w:line="300" w:lineRule="atLeast"/>
        <w:jc w:val="both"/>
        <w:rPr>
          <w:rFonts w:ascii="Times New Roman" w:eastAsia="Arial Unicode MS" w:hAnsi="Times New Roman"/>
          <w:kern w:val="3"/>
          <w:sz w:val="24"/>
          <w:szCs w:val="24"/>
          <w:lang w:eastAsia="ar-SA"/>
        </w:rPr>
      </w:pPr>
      <w:r>
        <w:rPr>
          <w:rFonts w:ascii="Times New Roman" w:eastAsia="Arial Unicode MS" w:hAnsi="Times New Roman"/>
          <w:kern w:val="3"/>
          <w:sz w:val="24"/>
          <w:szCs w:val="24"/>
          <w:lang w:eastAsia="ar-SA"/>
        </w:rPr>
        <w:t>S</w:t>
      </w:r>
      <w:r w:rsidR="00DC2DBB" w:rsidRPr="00BA1EEB">
        <w:rPr>
          <w:rFonts w:ascii="Times New Roman" w:eastAsia="Arial Unicode MS" w:hAnsi="Times New Roman"/>
          <w:kern w:val="3"/>
          <w:sz w:val="24"/>
          <w:szCs w:val="24"/>
          <w:lang w:eastAsia="ar-SA"/>
        </w:rPr>
        <w:t xml:space="preserve">abiedrība ar ierobežotu atbildību </w:t>
      </w:r>
      <w:r w:rsidR="00DC2DBB" w:rsidRPr="00BA1EEB">
        <w:rPr>
          <w:rFonts w:ascii="Times New Roman" w:hAnsi="Times New Roman"/>
          <w:b/>
          <w:i/>
          <w:sz w:val="24"/>
          <w:szCs w:val="24"/>
        </w:rPr>
        <w:t>„</w:t>
      </w:r>
      <w:proofErr w:type="spellStart"/>
      <w:r w:rsidR="00DC2DBB" w:rsidRPr="00BA1EEB">
        <w:rPr>
          <w:rFonts w:ascii="Times New Roman" w:hAnsi="Times New Roman"/>
          <w:b/>
          <w:i/>
          <w:sz w:val="24"/>
          <w:szCs w:val="24"/>
        </w:rPr>
        <w:t>Arbor</w:t>
      </w:r>
      <w:proofErr w:type="spellEnd"/>
      <w:r w:rsidR="00DC2DBB" w:rsidRPr="00BA1EEB">
        <w:rPr>
          <w:rFonts w:ascii="Times New Roman" w:hAnsi="Times New Roman"/>
          <w:b/>
          <w:i/>
          <w:sz w:val="24"/>
          <w:szCs w:val="24"/>
        </w:rPr>
        <w:t xml:space="preserve"> Medical Korporācija”</w:t>
      </w:r>
      <w:r w:rsidR="00DC2DBB" w:rsidRPr="00BA1EEB">
        <w:rPr>
          <w:rFonts w:ascii="Times New Roman" w:hAnsi="Times New Roman"/>
          <w:sz w:val="24"/>
          <w:szCs w:val="24"/>
        </w:rPr>
        <w:t xml:space="preserve">, </w:t>
      </w:r>
      <w:r w:rsidR="00DC2DBB" w:rsidRPr="00BA1EEB">
        <w:rPr>
          <w:rFonts w:ascii="Times New Roman" w:eastAsia="Arial Unicode MS" w:hAnsi="Times New Roman"/>
          <w:kern w:val="3"/>
          <w:sz w:val="24"/>
          <w:szCs w:val="24"/>
          <w:lang w:eastAsia="ar-SA"/>
        </w:rPr>
        <w:t>reģistrācijas</w:t>
      </w:r>
      <w:r w:rsidR="00DC2DBB" w:rsidRPr="00BA1EEB">
        <w:rPr>
          <w:rFonts w:ascii="Times New Roman" w:hAnsi="Times New Roman"/>
          <w:sz w:val="24"/>
          <w:szCs w:val="24"/>
        </w:rPr>
        <w:t xml:space="preserve"> nr. 40003547099, Meistaru iela 7, </w:t>
      </w:r>
      <w:proofErr w:type="spellStart"/>
      <w:r w:rsidR="00DC2DBB" w:rsidRPr="00BA1EEB">
        <w:rPr>
          <w:rFonts w:ascii="Times New Roman" w:hAnsi="Times New Roman"/>
          <w:sz w:val="24"/>
          <w:szCs w:val="24"/>
        </w:rPr>
        <w:t>Valdlauči</w:t>
      </w:r>
      <w:proofErr w:type="spellEnd"/>
      <w:r w:rsidR="00DC2DBB" w:rsidRPr="00BA1EEB">
        <w:rPr>
          <w:rFonts w:ascii="Times New Roman" w:hAnsi="Times New Roman"/>
          <w:sz w:val="24"/>
          <w:szCs w:val="24"/>
        </w:rPr>
        <w:t>, Ķekavas pag., Ķekavas novads, LV-1076</w:t>
      </w:r>
      <w:r w:rsidR="00DC2DBB" w:rsidRPr="00BA1EEB">
        <w:rPr>
          <w:rFonts w:ascii="Times New Roman" w:eastAsia="Arial Unicode MS" w:hAnsi="Times New Roman"/>
          <w:kern w:val="3"/>
          <w:sz w:val="24"/>
          <w:szCs w:val="24"/>
          <w:lang w:eastAsia="ar-SA"/>
        </w:rPr>
        <w:t xml:space="preserve">, turpmāk </w:t>
      </w:r>
      <w:r>
        <w:rPr>
          <w:rFonts w:ascii="Times New Roman" w:eastAsia="Arial Unicode MS" w:hAnsi="Times New Roman"/>
          <w:kern w:val="3"/>
          <w:sz w:val="24"/>
          <w:szCs w:val="24"/>
          <w:lang w:eastAsia="ar-SA"/>
        </w:rPr>
        <w:t>–</w:t>
      </w:r>
      <w:r w:rsidR="00DC2DBB" w:rsidRPr="00BA1EEB">
        <w:rPr>
          <w:rFonts w:ascii="Times New Roman" w:eastAsia="Arial Unicode MS" w:hAnsi="Times New Roman"/>
          <w:kern w:val="3"/>
          <w:sz w:val="24"/>
          <w:szCs w:val="24"/>
          <w:lang w:eastAsia="ar-SA"/>
        </w:rPr>
        <w:t xml:space="preserve"> IZPILDĪTĀJS, tās </w:t>
      </w:r>
      <w:r w:rsidR="000D7EAF">
        <w:rPr>
          <w:rFonts w:ascii="Times New Roman" w:eastAsia="Arial Unicode MS" w:hAnsi="Times New Roman"/>
          <w:kern w:val="3"/>
          <w:sz w:val="24"/>
          <w:szCs w:val="24"/>
          <w:lang w:eastAsia="ar-SA"/>
        </w:rPr>
        <w:t xml:space="preserve">valdes locekles Daces </w:t>
      </w:r>
      <w:proofErr w:type="spellStart"/>
      <w:r w:rsidR="000D7EAF">
        <w:rPr>
          <w:rFonts w:ascii="Times New Roman" w:eastAsia="Arial Unicode MS" w:hAnsi="Times New Roman"/>
          <w:kern w:val="3"/>
          <w:sz w:val="24"/>
          <w:szCs w:val="24"/>
          <w:lang w:eastAsia="ar-SA"/>
        </w:rPr>
        <w:t>Rātfelderes</w:t>
      </w:r>
      <w:proofErr w:type="spellEnd"/>
      <w:r w:rsidR="00DC2DBB" w:rsidRPr="00BA1EEB">
        <w:rPr>
          <w:rFonts w:ascii="Times New Roman" w:eastAsia="Arial Unicode MS" w:hAnsi="Times New Roman"/>
          <w:kern w:val="3"/>
          <w:sz w:val="24"/>
          <w:szCs w:val="24"/>
          <w:lang w:eastAsia="ar-SA"/>
        </w:rPr>
        <w:t xml:space="preserve"> personā, </w:t>
      </w:r>
      <w:r w:rsidRPr="00BA1EEB">
        <w:rPr>
          <w:rFonts w:ascii="Times New Roman" w:eastAsia="Arial Unicode MS" w:hAnsi="Times New Roman"/>
          <w:kern w:val="3"/>
          <w:sz w:val="24"/>
          <w:szCs w:val="24"/>
          <w:lang w:eastAsia="ar-SA"/>
        </w:rPr>
        <w:t>kur</w:t>
      </w:r>
      <w:r w:rsidR="00992574">
        <w:rPr>
          <w:rFonts w:ascii="Times New Roman" w:eastAsia="Arial Unicode MS" w:hAnsi="Times New Roman"/>
          <w:kern w:val="3"/>
          <w:sz w:val="24"/>
          <w:szCs w:val="24"/>
          <w:lang w:eastAsia="ar-SA"/>
        </w:rPr>
        <w:t>a</w:t>
      </w:r>
      <w:r w:rsidRPr="00BA1EEB">
        <w:rPr>
          <w:rFonts w:ascii="Times New Roman" w:eastAsia="Arial Unicode MS" w:hAnsi="Times New Roman"/>
          <w:kern w:val="3"/>
          <w:sz w:val="24"/>
          <w:szCs w:val="24"/>
          <w:lang w:eastAsia="ar-SA"/>
        </w:rPr>
        <w:t xml:space="preserve"> </w:t>
      </w:r>
      <w:r>
        <w:rPr>
          <w:rFonts w:ascii="Times New Roman" w:eastAsia="Arial Unicode MS" w:hAnsi="Times New Roman"/>
          <w:kern w:val="3"/>
          <w:sz w:val="24"/>
          <w:szCs w:val="24"/>
          <w:lang w:eastAsia="ar-SA"/>
        </w:rPr>
        <w:t>rīkojas saskaņā ar</w:t>
      </w:r>
      <w:r w:rsidRPr="00BA1EEB">
        <w:rPr>
          <w:rFonts w:ascii="Times New Roman" w:eastAsia="Arial Unicode MS" w:hAnsi="Times New Roman"/>
          <w:kern w:val="3"/>
          <w:sz w:val="24"/>
          <w:szCs w:val="24"/>
          <w:lang w:eastAsia="ar-SA"/>
        </w:rPr>
        <w:t xml:space="preserve"> </w:t>
      </w:r>
      <w:r>
        <w:rPr>
          <w:rFonts w:ascii="Times New Roman" w:eastAsia="Arial Unicode MS" w:hAnsi="Times New Roman"/>
          <w:kern w:val="3"/>
          <w:sz w:val="24"/>
          <w:szCs w:val="24"/>
          <w:lang w:eastAsia="ar-SA"/>
        </w:rPr>
        <w:t>statūtiem</w:t>
      </w:r>
      <w:r w:rsidR="00DC2DBB" w:rsidRPr="00BA1EEB">
        <w:rPr>
          <w:rFonts w:ascii="Times New Roman" w:eastAsia="Arial Unicode MS" w:hAnsi="Times New Roman"/>
          <w:kern w:val="3"/>
          <w:sz w:val="24"/>
          <w:szCs w:val="24"/>
          <w:lang w:eastAsia="ar-SA"/>
        </w:rPr>
        <w:t xml:space="preserve">, no otras puses, </w:t>
      </w:r>
    </w:p>
    <w:p w:rsidR="005820B1" w:rsidRDefault="00DC2DBB" w:rsidP="007C303D">
      <w:pPr>
        <w:widowControl w:val="0"/>
        <w:spacing w:after="0" w:line="300" w:lineRule="atLeast"/>
        <w:jc w:val="both"/>
        <w:rPr>
          <w:rFonts w:ascii="Times New Roman" w:eastAsia="Arial Unicode MS" w:hAnsi="Times New Roman"/>
          <w:kern w:val="3"/>
          <w:sz w:val="24"/>
          <w:szCs w:val="24"/>
          <w:lang w:eastAsia="ar-SA"/>
        </w:rPr>
      </w:pPr>
      <w:r w:rsidRPr="00BA1EEB">
        <w:rPr>
          <w:rFonts w:ascii="Times New Roman" w:eastAsia="Arial Unicode MS" w:hAnsi="Times New Roman"/>
          <w:kern w:val="3"/>
          <w:sz w:val="24"/>
          <w:szCs w:val="24"/>
          <w:lang w:eastAsia="ar-SA"/>
        </w:rPr>
        <w:t xml:space="preserve">abi kopā turpmāk </w:t>
      </w:r>
      <w:r w:rsidRPr="00BA1EEB">
        <w:rPr>
          <w:rFonts w:ascii="Times New Roman" w:eastAsia="Arial Unicode MS" w:hAnsi="Times New Roman"/>
          <w:caps/>
          <w:kern w:val="3"/>
          <w:sz w:val="24"/>
          <w:szCs w:val="24"/>
          <w:lang w:eastAsia="ar-SA"/>
        </w:rPr>
        <w:t>Līdzēji</w:t>
      </w:r>
      <w:r w:rsidRPr="00BA1EEB">
        <w:rPr>
          <w:rFonts w:ascii="Times New Roman" w:eastAsia="Arial Unicode MS" w:hAnsi="Times New Roman"/>
          <w:kern w:val="3"/>
          <w:sz w:val="24"/>
          <w:szCs w:val="24"/>
          <w:lang w:eastAsia="ar-SA"/>
        </w:rPr>
        <w:t xml:space="preserve">, </w:t>
      </w:r>
    </w:p>
    <w:p w:rsidR="00FD6203" w:rsidRPr="005820B1" w:rsidRDefault="005820B1" w:rsidP="007C303D">
      <w:pPr>
        <w:widowControl w:val="0"/>
        <w:spacing w:after="0" w:line="300" w:lineRule="atLeast"/>
        <w:jc w:val="both"/>
        <w:rPr>
          <w:rFonts w:ascii="Times New Roman" w:hAnsi="Times New Roman"/>
          <w:i/>
          <w:sz w:val="24"/>
          <w:szCs w:val="24"/>
        </w:rPr>
      </w:pPr>
      <w:r w:rsidRPr="005820B1">
        <w:rPr>
          <w:rFonts w:ascii="Times New Roman" w:eastAsia="Arial Unicode MS" w:hAnsi="Times New Roman"/>
          <w:i/>
          <w:kern w:val="3"/>
          <w:sz w:val="24"/>
          <w:szCs w:val="24"/>
          <w:lang w:eastAsia="ar-SA"/>
        </w:rPr>
        <w:t xml:space="preserve">pamatojoties uz iepirkuma procedūras “Ražotājfirmas „Philips” jonizējošo starojumu avotu (stacionāro, ķirurģisko un pārvietojamo </w:t>
      </w:r>
      <w:proofErr w:type="spellStart"/>
      <w:r w:rsidRPr="005820B1">
        <w:rPr>
          <w:rFonts w:ascii="Times New Roman" w:eastAsia="Arial Unicode MS" w:hAnsi="Times New Roman"/>
          <w:i/>
          <w:kern w:val="3"/>
          <w:sz w:val="24"/>
          <w:szCs w:val="24"/>
          <w:lang w:eastAsia="ar-SA"/>
        </w:rPr>
        <w:t>rentgeniekārtu</w:t>
      </w:r>
      <w:proofErr w:type="spellEnd"/>
      <w:r w:rsidRPr="005820B1">
        <w:rPr>
          <w:rFonts w:ascii="Times New Roman" w:eastAsia="Arial Unicode MS" w:hAnsi="Times New Roman"/>
          <w:i/>
          <w:kern w:val="3"/>
          <w:sz w:val="24"/>
          <w:szCs w:val="24"/>
          <w:lang w:eastAsia="ar-SA"/>
        </w:rPr>
        <w:t>) profilaktiskā, korektīvā apkope un rezerves daļas”, identifikācijas Nr. VSIA TOS 2018/</w:t>
      </w:r>
      <w:r>
        <w:rPr>
          <w:rFonts w:ascii="Times New Roman" w:eastAsia="Arial Unicode MS" w:hAnsi="Times New Roman"/>
          <w:i/>
          <w:kern w:val="3"/>
          <w:sz w:val="24"/>
          <w:szCs w:val="24"/>
          <w:lang w:eastAsia="ar-SA"/>
        </w:rPr>
        <w:t>34MP</w:t>
      </w:r>
      <w:r w:rsidRPr="005820B1">
        <w:rPr>
          <w:rFonts w:ascii="Times New Roman" w:eastAsia="Arial Unicode MS" w:hAnsi="Times New Roman"/>
          <w:i/>
          <w:kern w:val="3"/>
          <w:sz w:val="24"/>
          <w:szCs w:val="24"/>
          <w:lang w:eastAsia="ar-SA"/>
        </w:rPr>
        <w:t xml:space="preserve"> (turpmāk – Konkurss), rezultātiem, noslēdz šādu līgumu (turpmāk – Līgums)</w:t>
      </w:r>
      <w:r w:rsidR="00DC2DBB" w:rsidRPr="005820B1">
        <w:rPr>
          <w:rFonts w:ascii="Times New Roman" w:eastAsia="Arial Unicode MS" w:hAnsi="Times New Roman"/>
          <w:i/>
          <w:kern w:val="3"/>
          <w:sz w:val="24"/>
          <w:szCs w:val="24"/>
          <w:lang w:eastAsia="ar-SA"/>
        </w:rPr>
        <w:t>:</w:t>
      </w:r>
    </w:p>
    <w:p w:rsidR="00FD6203" w:rsidRPr="00BA1EEB" w:rsidRDefault="00FD6203" w:rsidP="007C303D">
      <w:pPr>
        <w:widowControl w:val="0"/>
        <w:spacing w:after="0" w:line="300" w:lineRule="atLeast"/>
        <w:jc w:val="both"/>
        <w:rPr>
          <w:rFonts w:ascii="Times New Roman" w:eastAsia="Arial Unicode MS" w:hAnsi="Times New Roman"/>
          <w:kern w:val="3"/>
          <w:sz w:val="24"/>
          <w:szCs w:val="24"/>
          <w:lang w:eastAsia="ar-SA"/>
        </w:rPr>
      </w:pPr>
    </w:p>
    <w:p w:rsidR="00FD6203" w:rsidRPr="00BA1EEB" w:rsidRDefault="00DC2DBB" w:rsidP="007C303D">
      <w:pPr>
        <w:numPr>
          <w:ilvl w:val="0"/>
          <w:numId w:val="1"/>
        </w:numPr>
        <w:spacing w:after="0" w:line="300" w:lineRule="atLeast"/>
        <w:jc w:val="center"/>
        <w:rPr>
          <w:rFonts w:ascii="Times New Roman" w:hAnsi="Times New Roman"/>
          <w:b/>
          <w:sz w:val="24"/>
          <w:szCs w:val="24"/>
        </w:rPr>
      </w:pPr>
      <w:r w:rsidRPr="00BA1EEB">
        <w:rPr>
          <w:rFonts w:ascii="Times New Roman" w:hAnsi="Times New Roman"/>
          <w:b/>
          <w:sz w:val="24"/>
          <w:szCs w:val="24"/>
        </w:rPr>
        <w:t>Līguma priekšmets</w:t>
      </w:r>
    </w:p>
    <w:p w:rsidR="00FD6203" w:rsidRPr="00BA1EEB" w:rsidRDefault="00DC2DBB" w:rsidP="007C303D">
      <w:pPr>
        <w:numPr>
          <w:ilvl w:val="1"/>
          <w:numId w:val="1"/>
        </w:numPr>
        <w:tabs>
          <w:tab w:val="left" w:pos="600"/>
        </w:tabs>
        <w:spacing w:after="0" w:line="300" w:lineRule="atLeast"/>
        <w:ind w:left="567" w:hanging="567"/>
        <w:jc w:val="both"/>
        <w:rPr>
          <w:rFonts w:ascii="Times New Roman" w:hAnsi="Times New Roman"/>
          <w:sz w:val="24"/>
          <w:szCs w:val="24"/>
        </w:rPr>
      </w:pPr>
      <w:r w:rsidRPr="00BA1EEB">
        <w:rPr>
          <w:rFonts w:ascii="Times New Roman" w:hAnsi="Times New Roman"/>
          <w:sz w:val="24"/>
          <w:szCs w:val="24"/>
        </w:rPr>
        <w:t xml:space="preserve">Izpildītājs apņemas veikt </w:t>
      </w:r>
      <w:r w:rsidR="005820B1" w:rsidRPr="005820B1">
        <w:rPr>
          <w:rFonts w:ascii="Times New Roman" w:hAnsi="Times New Roman"/>
          <w:i/>
          <w:sz w:val="24"/>
          <w:szCs w:val="24"/>
        </w:rPr>
        <w:t xml:space="preserve">ražotājfirmas „Philips” jonizējošo starojumu avotu (stacionāro, ķirurģisko un pārvietojamo </w:t>
      </w:r>
      <w:proofErr w:type="spellStart"/>
      <w:r w:rsidR="005820B1" w:rsidRPr="005820B1">
        <w:rPr>
          <w:rFonts w:ascii="Times New Roman" w:hAnsi="Times New Roman"/>
          <w:i/>
          <w:sz w:val="24"/>
          <w:szCs w:val="24"/>
        </w:rPr>
        <w:t>rentgeniekārtu</w:t>
      </w:r>
      <w:proofErr w:type="spellEnd"/>
      <w:r w:rsidR="005820B1" w:rsidRPr="005820B1">
        <w:rPr>
          <w:rFonts w:ascii="Times New Roman" w:hAnsi="Times New Roman"/>
          <w:i/>
          <w:sz w:val="24"/>
          <w:szCs w:val="24"/>
        </w:rPr>
        <w:t>)</w:t>
      </w:r>
      <w:r w:rsidRPr="00BA1EEB">
        <w:rPr>
          <w:rFonts w:ascii="Times New Roman" w:hAnsi="Times New Roman"/>
          <w:sz w:val="24"/>
          <w:szCs w:val="24"/>
        </w:rPr>
        <w:t xml:space="preserve">, </w:t>
      </w:r>
      <w:r w:rsidRPr="00BA1EEB">
        <w:rPr>
          <w:rFonts w:ascii="Times New Roman" w:hAnsi="Times New Roman"/>
          <w:color w:val="000000"/>
          <w:sz w:val="24"/>
          <w:szCs w:val="24"/>
        </w:rPr>
        <w:t xml:space="preserve">profilaktisko </w:t>
      </w:r>
      <w:r w:rsidRPr="00BA1EEB">
        <w:rPr>
          <w:rFonts w:ascii="Times New Roman" w:hAnsi="Times New Roman"/>
          <w:sz w:val="24"/>
          <w:szCs w:val="24"/>
        </w:rPr>
        <w:t xml:space="preserve">apkopi, remontdarbus un </w:t>
      </w:r>
      <w:r w:rsidR="005820B1">
        <w:rPr>
          <w:rFonts w:ascii="Times New Roman" w:hAnsi="Times New Roman"/>
          <w:sz w:val="24"/>
          <w:szCs w:val="24"/>
        </w:rPr>
        <w:t xml:space="preserve">rezerves </w:t>
      </w:r>
      <w:r w:rsidRPr="00BA1EEB">
        <w:rPr>
          <w:rFonts w:ascii="Times New Roman" w:hAnsi="Times New Roman"/>
          <w:sz w:val="24"/>
          <w:szCs w:val="24"/>
        </w:rPr>
        <w:t>daļu piegādi iespējamiem remontiem,</w:t>
      </w:r>
      <w:r w:rsidR="00780AC9">
        <w:rPr>
          <w:rFonts w:ascii="Times New Roman" w:hAnsi="Times New Roman"/>
          <w:sz w:val="24"/>
          <w:szCs w:val="24"/>
        </w:rPr>
        <w:t xml:space="preserve"> turpmāk – Pakalpojums,</w:t>
      </w:r>
      <w:r w:rsidRPr="00BA1EEB">
        <w:rPr>
          <w:rFonts w:ascii="Times New Roman" w:hAnsi="Times New Roman"/>
          <w:sz w:val="24"/>
          <w:szCs w:val="24"/>
        </w:rPr>
        <w:t xml:space="preserve"> s</w:t>
      </w:r>
      <w:r w:rsidR="005820B1">
        <w:rPr>
          <w:rFonts w:ascii="Times New Roman" w:hAnsi="Times New Roman"/>
          <w:sz w:val="24"/>
          <w:szCs w:val="24"/>
        </w:rPr>
        <w:t>askaņā ar šī Līguma noteikumiem un</w:t>
      </w:r>
      <w:r w:rsidRPr="00BA1EEB">
        <w:rPr>
          <w:rFonts w:ascii="Times New Roman" w:hAnsi="Times New Roman"/>
          <w:sz w:val="24"/>
          <w:szCs w:val="24"/>
        </w:rPr>
        <w:t xml:space="preserve"> </w:t>
      </w:r>
      <w:r w:rsidR="005820B1">
        <w:rPr>
          <w:rFonts w:ascii="Times New Roman" w:hAnsi="Times New Roman"/>
          <w:sz w:val="24"/>
          <w:szCs w:val="24"/>
        </w:rPr>
        <w:t>L</w:t>
      </w:r>
      <w:r w:rsidRPr="00BA1EEB">
        <w:rPr>
          <w:rFonts w:ascii="Times New Roman" w:hAnsi="Times New Roman"/>
          <w:sz w:val="24"/>
          <w:szCs w:val="24"/>
        </w:rPr>
        <w:t xml:space="preserve">īguma pielikumam Nr.1, kas ir </w:t>
      </w:r>
      <w:r w:rsidR="005820B1">
        <w:rPr>
          <w:rFonts w:ascii="Times New Roman" w:hAnsi="Times New Roman"/>
          <w:sz w:val="24"/>
          <w:szCs w:val="24"/>
        </w:rPr>
        <w:t>šī Līguma neatņemama sastāvdaļa</w:t>
      </w:r>
      <w:r w:rsidRPr="00BA1EEB">
        <w:rPr>
          <w:rFonts w:ascii="Times New Roman" w:hAnsi="Times New Roman"/>
          <w:sz w:val="24"/>
          <w:szCs w:val="24"/>
        </w:rPr>
        <w:t>.</w:t>
      </w:r>
    </w:p>
    <w:p w:rsidR="00FD6203" w:rsidRPr="00780AC9" w:rsidRDefault="00FD6203" w:rsidP="007C303D">
      <w:pPr>
        <w:tabs>
          <w:tab w:val="left" w:pos="1650"/>
        </w:tabs>
        <w:spacing w:after="0" w:line="300" w:lineRule="atLeast"/>
        <w:ind w:left="567"/>
        <w:jc w:val="both"/>
        <w:rPr>
          <w:rFonts w:ascii="Times New Roman" w:hAnsi="Times New Roman"/>
          <w:b/>
          <w:sz w:val="24"/>
          <w:szCs w:val="24"/>
        </w:rPr>
      </w:pPr>
    </w:p>
    <w:p w:rsidR="00FD6203" w:rsidRPr="00780AC9" w:rsidRDefault="00DC2DBB" w:rsidP="007C303D">
      <w:pPr>
        <w:numPr>
          <w:ilvl w:val="0"/>
          <w:numId w:val="1"/>
        </w:numPr>
        <w:spacing w:after="0" w:line="300" w:lineRule="atLeast"/>
        <w:jc w:val="center"/>
        <w:rPr>
          <w:rFonts w:ascii="Times New Roman" w:hAnsi="Times New Roman"/>
          <w:b/>
          <w:sz w:val="24"/>
          <w:szCs w:val="24"/>
        </w:rPr>
      </w:pPr>
      <w:r w:rsidRPr="00780AC9">
        <w:rPr>
          <w:rFonts w:ascii="Times New Roman" w:hAnsi="Times New Roman"/>
          <w:b/>
          <w:sz w:val="24"/>
          <w:szCs w:val="24"/>
        </w:rPr>
        <w:t>Līguma summa un norēķinu kārtība</w:t>
      </w:r>
    </w:p>
    <w:p w:rsidR="00780AC9" w:rsidRPr="00780AC9" w:rsidRDefault="00780AC9" w:rsidP="007C303D">
      <w:pPr>
        <w:numPr>
          <w:ilvl w:val="1"/>
          <w:numId w:val="1"/>
        </w:numPr>
        <w:tabs>
          <w:tab w:val="left" w:pos="567"/>
          <w:tab w:val="left" w:pos="1650"/>
        </w:tabs>
        <w:spacing w:after="0" w:line="300" w:lineRule="atLeast"/>
        <w:ind w:left="567" w:hanging="567"/>
        <w:jc w:val="both"/>
        <w:rPr>
          <w:rFonts w:ascii="Times New Roman" w:hAnsi="Times New Roman"/>
          <w:sz w:val="24"/>
          <w:szCs w:val="24"/>
        </w:rPr>
      </w:pPr>
      <w:r w:rsidRPr="00780AC9">
        <w:rPr>
          <w:rFonts w:ascii="Times New Roman" w:hAnsi="Times New Roman"/>
          <w:sz w:val="24"/>
          <w:szCs w:val="24"/>
        </w:rPr>
        <w:t xml:space="preserve">Kopējā Līguma summa ir </w:t>
      </w:r>
      <w:r w:rsidRPr="00780AC9">
        <w:rPr>
          <w:rFonts w:ascii="Times New Roman" w:eastAsia="Times New Roman" w:hAnsi="Times New Roman"/>
          <w:b/>
          <w:sz w:val="24"/>
          <w:szCs w:val="24"/>
        </w:rPr>
        <w:t>41910,00 EUR</w:t>
      </w:r>
      <w:r w:rsidRPr="00780AC9">
        <w:rPr>
          <w:rFonts w:ascii="Times New Roman" w:hAnsi="Times New Roman"/>
          <w:sz w:val="24"/>
          <w:szCs w:val="24"/>
        </w:rPr>
        <w:t xml:space="preserve"> (četrdesmit viens tūkstotis deviņi simti desmit eiro, 00 centi) bez pievienotās vērtības nodokļa (turpmāk – PVN) saskaņā ar Finanšu piedāvājumu, kas pievienots Līguma pielikumā Nr.2.</w:t>
      </w:r>
    </w:p>
    <w:p w:rsidR="00780AC9" w:rsidRPr="00780AC9" w:rsidRDefault="00780AC9" w:rsidP="007C303D">
      <w:pPr>
        <w:numPr>
          <w:ilvl w:val="1"/>
          <w:numId w:val="1"/>
        </w:numPr>
        <w:tabs>
          <w:tab w:val="left" w:pos="567"/>
          <w:tab w:val="left" w:pos="1650"/>
        </w:tabs>
        <w:spacing w:after="0" w:line="300" w:lineRule="atLeast"/>
        <w:ind w:left="567" w:hanging="567"/>
        <w:jc w:val="both"/>
        <w:rPr>
          <w:rFonts w:ascii="Times New Roman" w:hAnsi="Times New Roman"/>
          <w:sz w:val="24"/>
          <w:szCs w:val="24"/>
        </w:rPr>
      </w:pPr>
      <w:r w:rsidRPr="00780AC9">
        <w:rPr>
          <w:rFonts w:ascii="Times New Roman" w:hAnsi="Times New Roman"/>
          <w:sz w:val="24"/>
          <w:szCs w:val="24"/>
        </w:rPr>
        <w:t xml:space="preserve">Samaksa tiek veikta par faktiski sniegto Pakalpojuma apjomu 45 (četrdesmit piecu) dienu laikā pēc Izpildītāja rēķina saņemšanas dienas. Izpildītājs, sagatavojot rēķinu, iekļauj tajā informāciju par Līgumu (nosaukums, datums un numurs). Rēķins izrakstāms, pamatojoties uz abpusēji parakstītu Izpildītāja sniegto Pakalpojumu pieņemšanas – nodošanas aktu. </w:t>
      </w:r>
    </w:p>
    <w:p w:rsidR="00780AC9" w:rsidRPr="00780AC9" w:rsidRDefault="00780AC9" w:rsidP="007C303D">
      <w:pPr>
        <w:numPr>
          <w:ilvl w:val="1"/>
          <w:numId w:val="1"/>
        </w:numPr>
        <w:tabs>
          <w:tab w:val="left" w:pos="567"/>
          <w:tab w:val="left" w:pos="1650"/>
        </w:tabs>
        <w:spacing w:after="0" w:line="300" w:lineRule="atLeast"/>
        <w:ind w:left="567" w:hanging="567"/>
        <w:jc w:val="both"/>
        <w:rPr>
          <w:rFonts w:ascii="Times New Roman" w:hAnsi="Times New Roman"/>
          <w:sz w:val="24"/>
          <w:szCs w:val="24"/>
        </w:rPr>
      </w:pPr>
      <w:r w:rsidRPr="00780AC9">
        <w:rPr>
          <w:rFonts w:ascii="Times New Roman" w:hAnsi="Times New Roman"/>
          <w:sz w:val="24"/>
          <w:szCs w:val="24"/>
        </w:rPr>
        <w:t>Par Pakalpojumu samaksas dienu tiek uzskatīta diena, kad Pasūtītājs ir pārskaitījis naudu uz Izpildītāja norēķinu kontu, ko apliecina attiecīgais maksājuma uzdevums.</w:t>
      </w:r>
    </w:p>
    <w:p w:rsidR="00FD6203" w:rsidRPr="00780AC9" w:rsidRDefault="00FD6203" w:rsidP="007C303D">
      <w:pPr>
        <w:tabs>
          <w:tab w:val="left" w:pos="1134"/>
          <w:tab w:val="left" w:pos="1560"/>
        </w:tabs>
        <w:spacing w:after="0" w:line="300" w:lineRule="atLeast"/>
        <w:ind w:left="540"/>
        <w:jc w:val="both"/>
        <w:rPr>
          <w:rFonts w:ascii="Times New Roman" w:hAnsi="Times New Roman"/>
          <w:b/>
          <w:sz w:val="24"/>
          <w:szCs w:val="24"/>
        </w:rPr>
      </w:pPr>
    </w:p>
    <w:p w:rsidR="00FD6203" w:rsidRPr="00780AC9" w:rsidRDefault="00DC2DBB" w:rsidP="007C303D">
      <w:pPr>
        <w:numPr>
          <w:ilvl w:val="0"/>
          <w:numId w:val="3"/>
        </w:numPr>
        <w:spacing w:after="0" w:line="300" w:lineRule="atLeast"/>
        <w:jc w:val="center"/>
        <w:rPr>
          <w:rFonts w:ascii="Times New Roman" w:hAnsi="Times New Roman"/>
          <w:b/>
          <w:sz w:val="24"/>
          <w:szCs w:val="24"/>
        </w:rPr>
      </w:pPr>
      <w:r w:rsidRPr="00780AC9">
        <w:rPr>
          <w:rFonts w:ascii="Times New Roman" w:hAnsi="Times New Roman"/>
          <w:b/>
          <w:sz w:val="24"/>
          <w:szCs w:val="24"/>
        </w:rPr>
        <w:t>Līguma darbības laiks</w:t>
      </w:r>
    </w:p>
    <w:p w:rsidR="00FD6203" w:rsidRPr="00780AC9" w:rsidRDefault="00780AC9" w:rsidP="007C303D">
      <w:pPr>
        <w:numPr>
          <w:ilvl w:val="1"/>
          <w:numId w:val="3"/>
        </w:numPr>
        <w:tabs>
          <w:tab w:val="left" w:pos="540"/>
          <w:tab w:val="left" w:pos="567"/>
          <w:tab w:val="left" w:pos="1650"/>
        </w:tabs>
        <w:spacing w:after="0" w:line="300" w:lineRule="atLeast"/>
        <w:ind w:left="567" w:hanging="567"/>
        <w:jc w:val="both"/>
        <w:rPr>
          <w:rFonts w:ascii="Times New Roman" w:hAnsi="Times New Roman"/>
          <w:sz w:val="24"/>
          <w:szCs w:val="24"/>
        </w:rPr>
      </w:pPr>
      <w:r w:rsidRPr="00780AC9">
        <w:rPr>
          <w:rFonts w:ascii="Times New Roman" w:hAnsi="Times New Roman"/>
          <w:sz w:val="24"/>
          <w:szCs w:val="24"/>
        </w:rPr>
        <w:t xml:space="preserve">Līgums stājas spēkā tā parakstīšanas dienā un tiek noslēgts uz </w:t>
      </w:r>
      <w:r w:rsidRPr="00780AC9">
        <w:rPr>
          <w:rFonts w:ascii="Times New Roman" w:hAnsi="Times New Roman"/>
          <w:b/>
          <w:sz w:val="24"/>
          <w:szCs w:val="24"/>
        </w:rPr>
        <w:t>24 (divdesmit četriem) mēnešiem</w:t>
      </w:r>
      <w:r>
        <w:rPr>
          <w:rFonts w:ascii="Times New Roman" w:hAnsi="Times New Roman"/>
          <w:sz w:val="24"/>
          <w:szCs w:val="24"/>
        </w:rPr>
        <w:t xml:space="preserve"> vai līdz L</w:t>
      </w:r>
      <w:r w:rsidRPr="00780AC9">
        <w:rPr>
          <w:rFonts w:ascii="Times New Roman" w:hAnsi="Times New Roman"/>
          <w:sz w:val="24"/>
          <w:szCs w:val="24"/>
        </w:rPr>
        <w:t>īguma summa būs pilnībā iztērēta, atkarībā no tā, kurš no šiem apstākļiem iestāsies pirmais</w:t>
      </w:r>
      <w:r w:rsidR="00DC2DBB" w:rsidRPr="00780AC9">
        <w:rPr>
          <w:rFonts w:ascii="Times New Roman" w:hAnsi="Times New Roman"/>
          <w:sz w:val="24"/>
          <w:szCs w:val="24"/>
        </w:rPr>
        <w:t>.</w:t>
      </w:r>
    </w:p>
    <w:p w:rsidR="00FD6203" w:rsidRPr="00780AC9" w:rsidRDefault="00FD6203" w:rsidP="007C303D">
      <w:pPr>
        <w:tabs>
          <w:tab w:val="left" w:pos="567"/>
        </w:tabs>
        <w:spacing w:after="0" w:line="300" w:lineRule="atLeast"/>
        <w:jc w:val="both"/>
        <w:rPr>
          <w:rFonts w:ascii="Times New Roman" w:hAnsi="Times New Roman"/>
          <w:sz w:val="24"/>
          <w:szCs w:val="24"/>
          <w:shd w:val="clear" w:color="auto" w:fill="FFFF00"/>
        </w:rPr>
      </w:pPr>
    </w:p>
    <w:p w:rsidR="00780AC9" w:rsidRDefault="00780AC9" w:rsidP="007C303D">
      <w:pPr>
        <w:numPr>
          <w:ilvl w:val="0"/>
          <w:numId w:val="3"/>
        </w:numPr>
        <w:spacing w:after="0" w:line="300" w:lineRule="atLeast"/>
        <w:jc w:val="center"/>
        <w:rPr>
          <w:rFonts w:ascii="Times New Roman" w:hAnsi="Times New Roman"/>
          <w:b/>
          <w:sz w:val="24"/>
          <w:szCs w:val="24"/>
        </w:rPr>
      </w:pPr>
      <w:r>
        <w:rPr>
          <w:rFonts w:ascii="Times New Roman" w:hAnsi="Times New Roman"/>
          <w:b/>
          <w:sz w:val="24"/>
          <w:szCs w:val="24"/>
        </w:rPr>
        <w:t>Garantijas nosacījumi</w:t>
      </w:r>
    </w:p>
    <w:p w:rsidR="00780AC9" w:rsidRPr="00780AC9" w:rsidRDefault="00780AC9" w:rsidP="007C303D">
      <w:pPr>
        <w:pStyle w:val="Sarakstarindkopa"/>
        <w:numPr>
          <w:ilvl w:val="1"/>
          <w:numId w:val="3"/>
        </w:numPr>
        <w:spacing w:after="0" w:line="300" w:lineRule="atLeast"/>
        <w:ind w:left="567" w:hanging="425"/>
        <w:jc w:val="both"/>
        <w:rPr>
          <w:rFonts w:ascii="Times New Roman" w:hAnsi="Times New Roman"/>
          <w:b/>
          <w:sz w:val="24"/>
          <w:szCs w:val="24"/>
        </w:rPr>
      </w:pPr>
      <w:r w:rsidRPr="00780AC9">
        <w:rPr>
          <w:rFonts w:ascii="Times New Roman" w:hAnsi="Times New Roman"/>
          <w:sz w:val="24"/>
          <w:szCs w:val="24"/>
        </w:rPr>
        <w:t xml:space="preserve">Ja pēc Pakalpojuma pieņemšanas, Pasūtītājs konstatē trūkumus vai defektus, kurus nebija iespējams konstatēt, pieņemot Pakalpojumus vispārējā kārtībā, vai rodas cita veida iebildumi par veikto Pakalpojumu kvalitāti, Pasūtītājam 10 (desmit) dienu laikā </w:t>
      </w:r>
      <w:r w:rsidRPr="00780AC9">
        <w:rPr>
          <w:rFonts w:ascii="Times New Roman" w:hAnsi="Times New Roman"/>
          <w:sz w:val="24"/>
          <w:szCs w:val="24"/>
        </w:rPr>
        <w:lastRenderedPageBreak/>
        <w:t xml:space="preserve">no Pakalpojuma pieņemšanas - nodošanas akta parakstīšanas brīža ir tiesības prasīt, lai Izpildītājs novērš vēlāk konstatētos trūkumus un defektus. </w:t>
      </w:r>
    </w:p>
    <w:p w:rsidR="00780AC9" w:rsidRPr="00780AC9" w:rsidRDefault="00780AC9" w:rsidP="007C303D">
      <w:pPr>
        <w:pStyle w:val="Sarakstarindkopa"/>
        <w:numPr>
          <w:ilvl w:val="1"/>
          <w:numId w:val="3"/>
        </w:numPr>
        <w:spacing w:after="0" w:line="300" w:lineRule="atLeast"/>
        <w:ind w:left="567" w:hanging="425"/>
        <w:jc w:val="both"/>
        <w:rPr>
          <w:rFonts w:ascii="Times New Roman" w:hAnsi="Times New Roman"/>
          <w:b/>
          <w:sz w:val="24"/>
          <w:szCs w:val="24"/>
        </w:rPr>
      </w:pPr>
      <w:r w:rsidRPr="00780AC9">
        <w:rPr>
          <w:rFonts w:ascii="Times New Roman" w:hAnsi="Times New Roman"/>
          <w:sz w:val="24"/>
          <w:szCs w:val="24"/>
        </w:rPr>
        <w:t xml:space="preserve">Līguma 5.1.punktā noteiktajā kārtībā konstatētās un termiņā pieteiktās pretenzijas, Izpildītājs apņemas novērst par saviem līdzekļiem pretenzijā norādītajā laikā. </w:t>
      </w:r>
    </w:p>
    <w:p w:rsidR="00780AC9" w:rsidRPr="00870EDD" w:rsidRDefault="00780AC9" w:rsidP="007C303D">
      <w:pPr>
        <w:pStyle w:val="Sarakstarindkopa"/>
        <w:numPr>
          <w:ilvl w:val="1"/>
          <w:numId w:val="3"/>
        </w:numPr>
        <w:spacing w:after="0" w:line="300" w:lineRule="atLeast"/>
        <w:ind w:left="567" w:hanging="425"/>
        <w:jc w:val="both"/>
        <w:rPr>
          <w:rFonts w:ascii="Times New Roman" w:hAnsi="Times New Roman"/>
          <w:b/>
          <w:sz w:val="24"/>
          <w:szCs w:val="24"/>
        </w:rPr>
      </w:pPr>
      <w:r w:rsidRPr="00780AC9">
        <w:rPr>
          <w:rFonts w:ascii="Times New Roman" w:hAnsi="Times New Roman"/>
          <w:sz w:val="24"/>
          <w:szCs w:val="24"/>
        </w:rPr>
        <w:t>Gadījumā, ja Izpildītājs pretenzijā norādītajos termiņos neveic atklāto trūkumu novēršanu, Pasūtītājs novērš tos par saviem līdzekļiem. Visus Pasūtītāja izdevumus, kas saistīti ar minēto trūkumu novēršanu, Izpildītājs atlīdzina Pasūtītājam, saskaņā ar Pasūtītāja iesniegto rēķinu 15 (piecpadsmit) dienu laikā pēc tā saņemšanas</w:t>
      </w:r>
      <w:r>
        <w:rPr>
          <w:rFonts w:ascii="Times New Roman" w:hAnsi="Times New Roman"/>
          <w:sz w:val="24"/>
          <w:szCs w:val="24"/>
        </w:rPr>
        <w:t>.</w:t>
      </w:r>
    </w:p>
    <w:p w:rsidR="00870EDD" w:rsidRDefault="00870EDD" w:rsidP="007C303D">
      <w:pPr>
        <w:pStyle w:val="Sarakstarindkopa"/>
        <w:spacing w:after="0" w:line="300" w:lineRule="atLeast"/>
        <w:ind w:left="567"/>
        <w:jc w:val="both"/>
        <w:rPr>
          <w:rFonts w:ascii="Times New Roman" w:hAnsi="Times New Roman"/>
          <w:b/>
          <w:sz w:val="24"/>
          <w:szCs w:val="24"/>
        </w:rPr>
      </w:pPr>
    </w:p>
    <w:p w:rsidR="00870EDD" w:rsidRPr="00780AC9" w:rsidRDefault="00870EDD" w:rsidP="007C303D">
      <w:pPr>
        <w:pStyle w:val="Sarakstarindkopa"/>
        <w:spacing w:after="0" w:line="300" w:lineRule="atLeast"/>
        <w:ind w:left="567"/>
        <w:jc w:val="both"/>
        <w:rPr>
          <w:rFonts w:ascii="Times New Roman" w:hAnsi="Times New Roman"/>
          <w:b/>
          <w:sz w:val="24"/>
          <w:szCs w:val="24"/>
        </w:rPr>
      </w:pPr>
    </w:p>
    <w:p w:rsidR="00780AC9" w:rsidRDefault="00780AC9" w:rsidP="007C303D">
      <w:pPr>
        <w:numPr>
          <w:ilvl w:val="0"/>
          <w:numId w:val="3"/>
        </w:numPr>
        <w:spacing w:after="0" w:line="300" w:lineRule="atLeast"/>
        <w:jc w:val="center"/>
        <w:rPr>
          <w:rFonts w:ascii="Times New Roman" w:hAnsi="Times New Roman"/>
          <w:b/>
          <w:sz w:val="24"/>
          <w:szCs w:val="24"/>
        </w:rPr>
      </w:pPr>
      <w:r>
        <w:rPr>
          <w:rFonts w:ascii="Times New Roman" w:hAnsi="Times New Roman"/>
          <w:b/>
          <w:sz w:val="24"/>
          <w:szCs w:val="24"/>
        </w:rPr>
        <w:t>Pušu pienākumi un tiesības</w:t>
      </w:r>
    </w:p>
    <w:p w:rsidR="00780AC9" w:rsidRPr="00780AC9" w:rsidRDefault="00780AC9" w:rsidP="007C303D">
      <w:pPr>
        <w:pStyle w:val="Sarakstarindkopa"/>
        <w:numPr>
          <w:ilvl w:val="1"/>
          <w:numId w:val="3"/>
        </w:numPr>
        <w:spacing w:after="0" w:line="300" w:lineRule="atLeast"/>
        <w:ind w:left="567" w:hanging="567"/>
        <w:jc w:val="both"/>
        <w:rPr>
          <w:rFonts w:ascii="Times New Roman" w:hAnsi="Times New Roman"/>
          <w:b/>
          <w:sz w:val="24"/>
          <w:szCs w:val="24"/>
        </w:rPr>
      </w:pPr>
      <w:r w:rsidRPr="00780AC9">
        <w:rPr>
          <w:rFonts w:ascii="Times New Roman" w:hAnsi="Times New Roman"/>
          <w:sz w:val="24"/>
          <w:szCs w:val="24"/>
        </w:rPr>
        <w:t xml:space="preserve">Izpildītāja pienākumi: </w:t>
      </w:r>
    </w:p>
    <w:p w:rsidR="00780AC9" w:rsidRPr="00780AC9" w:rsidRDefault="00780AC9" w:rsidP="007C303D">
      <w:pPr>
        <w:pStyle w:val="Sarakstarindkopa"/>
        <w:numPr>
          <w:ilvl w:val="2"/>
          <w:numId w:val="3"/>
        </w:numPr>
        <w:spacing w:after="0" w:line="300" w:lineRule="atLeast"/>
        <w:ind w:left="567"/>
        <w:jc w:val="both"/>
        <w:rPr>
          <w:rFonts w:ascii="Times New Roman" w:hAnsi="Times New Roman"/>
          <w:b/>
          <w:sz w:val="24"/>
          <w:szCs w:val="24"/>
        </w:rPr>
      </w:pPr>
      <w:r w:rsidRPr="00780AC9">
        <w:rPr>
          <w:rFonts w:ascii="Times New Roman" w:hAnsi="Times New Roman"/>
          <w:sz w:val="24"/>
          <w:szCs w:val="24"/>
        </w:rPr>
        <w:t xml:space="preserve">sniegt Pakalpojumus kvalitatīvi un ievērot Pakalpojuma izpildes termiņus; </w:t>
      </w:r>
    </w:p>
    <w:p w:rsidR="00780AC9" w:rsidRPr="00780AC9" w:rsidRDefault="00780AC9" w:rsidP="007C303D">
      <w:pPr>
        <w:pStyle w:val="Sarakstarindkopa"/>
        <w:numPr>
          <w:ilvl w:val="2"/>
          <w:numId w:val="3"/>
        </w:numPr>
        <w:spacing w:after="0" w:line="300" w:lineRule="atLeast"/>
        <w:ind w:left="567"/>
        <w:jc w:val="both"/>
        <w:rPr>
          <w:rFonts w:ascii="Times New Roman" w:hAnsi="Times New Roman"/>
          <w:b/>
          <w:sz w:val="24"/>
          <w:szCs w:val="24"/>
        </w:rPr>
      </w:pPr>
      <w:r w:rsidRPr="00780AC9">
        <w:rPr>
          <w:rFonts w:ascii="Times New Roman" w:hAnsi="Times New Roman"/>
          <w:sz w:val="24"/>
          <w:szCs w:val="24"/>
        </w:rPr>
        <w:t xml:space="preserve">nodot Pasūtītājam visu tam nepieciešamo dokumentāciju, tehniskos materiālus un citu informāciju, kā arī sniegt Pasūtītājam rekomendācijas un instrukcijas par </w:t>
      </w:r>
      <w:r w:rsidR="00271512">
        <w:rPr>
          <w:rFonts w:ascii="Times New Roman" w:hAnsi="Times New Roman"/>
          <w:sz w:val="24"/>
          <w:szCs w:val="24"/>
        </w:rPr>
        <w:t>iekārtu</w:t>
      </w:r>
      <w:r w:rsidRPr="00780AC9">
        <w:rPr>
          <w:rFonts w:ascii="Times New Roman" w:hAnsi="Times New Roman"/>
          <w:sz w:val="24"/>
          <w:szCs w:val="24"/>
        </w:rPr>
        <w:t xml:space="preserve"> lietošanas noteikumiem; </w:t>
      </w:r>
    </w:p>
    <w:p w:rsidR="00780AC9" w:rsidRPr="00780AC9" w:rsidRDefault="00780AC9" w:rsidP="007C303D">
      <w:pPr>
        <w:pStyle w:val="Sarakstarindkopa"/>
        <w:numPr>
          <w:ilvl w:val="2"/>
          <w:numId w:val="3"/>
        </w:numPr>
        <w:spacing w:after="0" w:line="300" w:lineRule="atLeast"/>
        <w:ind w:left="567"/>
        <w:jc w:val="both"/>
        <w:rPr>
          <w:rFonts w:ascii="Times New Roman" w:hAnsi="Times New Roman"/>
          <w:b/>
          <w:sz w:val="24"/>
          <w:szCs w:val="24"/>
        </w:rPr>
      </w:pPr>
      <w:r w:rsidRPr="00780AC9">
        <w:rPr>
          <w:rFonts w:ascii="Times New Roman" w:hAnsi="Times New Roman"/>
          <w:sz w:val="24"/>
          <w:szCs w:val="24"/>
        </w:rPr>
        <w:t xml:space="preserve">sniegt Pakalpojumus ar savām iekārtām, materiāliem, aprīkojumu un darba spēku; </w:t>
      </w:r>
    </w:p>
    <w:p w:rsidR="00780AC9" w:rsidRPr="00780AC9" w:rsidRDefault="00780AC9" w:rsidP="007C303D">
      <w:pPr>
        <w:pStyle w:val="Sarakstarindkopa"/>
        <w:numPr>
          <w:ilvl w:val="2"/>
          <w:numId w:val="3"/>
        </w:numPr>
        <w:spacing w:after="0" w:line="300" w:lineRule="atLeast"/>
        <w:ind w:left="567"/>
        <w:jc w:val="both"/>
        <w:rPr>
          <w:rFonts w:ascii="Times New Roman" w:hAnsi="Times New Roman"/>
          <w:b/>
          <w:sz w:val="24"/>
          <w:szCs w:val="24"/>
        </w:rPr>
      </w:pPr>
      <w:r w:rsidRPr="00780AC9">
        <w:rPr>
          <w:rFonts w:ascii="Times New Roman" w:hAnsi="Times New Roman"/>
          <w:sz w:val="24"/>
          <w:szCs w:val="24"/>
        </w:rPr>
        <w:t>atbildēt par visiem zaudējumiem, kas Pakalpojuma izpildes laikā tiek nodarīti Pasūtītājam un atlīdzināt savas vainas dēļ radītos zaudējumus Pasūtītājam pilnā apmērā.</w:t>
      </w:r>
    </w:p>
    <w:p w:rsidR="00780AC9" w:rsidRPr="00780AC9" w:rsidRDefault="00780AC9" w:rsidP="007C303D">
      <w:pPr>
        <w:pStyle w:val="Sarakstarindkopa"/>
        <w:numPr>
          <w:ilvl w:val="1"/>
          <w:numId w:val="3"/>
        </w:numPr>
        <w:spacing w:after="0" w:line="300" w:lineRule="atLeast"/>
        <w:ind w:left="567" w:hanging="567"/>
        <w:jc w:val="both"/>
        <w:rPr>
          <w:rFonts w:ascii="Times New Roman" w:hAnsi="Times New Roman"/>
          <w:b/>
          <w:sz w:val="24"/>
          <w:szCs w:val="24"/>
        </w:rPr>
      </w:pPr>
      <w:r w:rsidRPr="00780AC9">
        <w:rPr>
          <w:rFonts w:ascii="Times New Roman" w:hAnsi="Times New Roman"/>
          <w:sz w:val="24"/>
          <w:szCs w:val="24"/>
        </w:rPr>
        <w:t xml:space="preserve">Izpildītāja tiesības: </w:t>
      </w:r>
    </w:p>
    <w:p w:rsidR="00780AC9" w:rsidRPr="00780AC9" w:rsidRDefault="00780AC9" w:rsidP="007C303D">
      <w:pPr>
        <w:pStyle w:val="Sarakstarindkopa"/>
        <w:numPr>
          <w:ilvl w:val="2"/>
          <w:numId w:val="3"/>
        </w:numPr>
        <w:spacing w:after="0" w:line="300" w:lineRule="atLeast"/>
        <w:ind w:left="567"/>
        <w:jc w:val="both"/>
        <w:rPr>
          <w:rFonts w:ascii="Times New Roman" w:hAnsi="Times New Roman"/>
          <w:b/>
          <w:sz w:val="24"/>
          <w:szCs w:val="24"/>
        </w:rPr>
      </w:pPr>
      <w:r w:rsidRPr="00780AC9">
        <w:rPr>
          <w:rFonts w:ascii="Times New Roman" w:hAnsi="Times New Roman"/>
          <w:sz w:val="24"/>
          <w:szCs w:val="24"/>
        </w:rPr>
        <w:t xml:space="preserve">saņemt samaksu par pilnīgi un pienācīgā kvalitātē sniegtajiem Pakalpojumiem; </w:t>
      </w:r>
    </w:p>
    <w:p w:rsidR="00780AC9" w:rsidRPr="00780AC9" w:rsidRDefault="00780AC9" w:rsidP="007C303D">
      <w:pPr>
        <w:pStyle w:val="Sarakstarindkopa"/>
        <w:numPr>
          <w:ilvl w:val="2"/>
          <w:numId w:val="3"/>
        </w:numPr>
        <w:spacing w:after="0" w:line="300" w:lineRule="atLeast"/>
        <w:ind w:left="567"/>
        <w:jc w:val="both"/>
        <w:rPr>
          <w:rFonts w:ascii="Times New Roman" w:hAnsi="Times New Roman"/>
          <w:b/>
          <w:sz w:val="24"/>
          <w:szCs w:val="24"/>
        </w:rPr>
      </w:pPr>
      <w:r w:rsidRPr="00780AC9">
        <w:rPr>
          <w:rFonts w:ascii="Times New Roman" w:hAnsi="Times New Roman"/>
          <w:sz w:val="24"/>
          <w:szCs w:val="24"/>
        </w:rPr>
        <w:t xml:space="preserve">saņemt no Pasūtītāja tā rīcībā esošo tehnisko dokumentāciju, kas nepieciešama Pakalpojumu sniegšanai. </w:t>
      </w:r>
    </w:p>
    <w:p w:rsidR="00780AC9" w:rsidRPr="00780AC9" w:rsidRDefault="00780AC9" w:rsidP="007C303D">
      <w:pPr>
        <w:pStyle w:val="Sarakstarindkopa"/>
        <w:numPr>
          <w:ilvl w:val="1"/>
          <w:numId w:val="3"/>
        </w:numPr>
        <w:spacing w:after="0" w:line="300" w:lineRule="atLeast"/>
        <w:ind w:left="567" w:hanging="567"/>
        <w:jc w:val="both"/>
        <w:rPr>
          <w:rFonts w:ascii="Times New Roman" w:hAnsi="Times New Roman"/>
          <w:b/>
          <w:sz w:val="24"/>
          <w:szCs w:val="24"/>
        </w:rPr>
      </w:pPr>
      <w:r w:rsidRPr="00780AC9">
        <w:rPr>
          <w:rFonts w:ascii="Times New Roman" w:hAnsi="Times New Roman"/>
          <w:sz w:val="24"/>
          <w:szCs w:val="24"/>
        </w:rPr>
        <w:t xml:space="preserve">Pasūtītāja pienākumi: </w:t>
      </w:r>
    </w:p>
    <w:p w:rsidR="00780AC9" w:rsidRPr="00780AC9" w:rsidRDefault="00780AC9" w:rsidP="007C303D">
      <w:pPr>
        <w:pStyle w:val="Sarakstarindkopa"/>
        <w:numPr>
          <w:ilvl w:val="2"/>
          <w:numId w:val="3"/>
        </w:numPr>
        <w:spacing w:after="0" w:line="300" w:lineRule="atLeast"/>
        <w:ind w:left="567"/>
        <w:jc w:val="both"/>
        <w:rPr>
          <w:rFonts w:ascii="Times New Roman" w:hAnsi="Times New Roman"/>
          <w:b/>
          <w:sz w:val="24"/>
          <w:szCs w:val="24"/>
        </w:rPr>
      </w:pPr>
      <w:r w:rsidRPr="00780AC9">
        <w:rPr>
          <w:rFonts w:ascii="Times New Roman" w:hAnsi="Times New Roman"/>
          <w:sz w:val="24"/>
          <w:szCs w:val="24"/>
        </w:rPr>
        <w:t xml:space="preserve">paziņot Izpildītājam par jebkuru </w:t>
      </w:r>
      <w:r w:rsidR="00271512">
        <w:rPr>
          <w:rFonts w:ascii="Times New Roman" w:hAnsi="Times New Roman"/>
          <w:sz w:val="24"/>
          <w:szCs w:val="24"/>
        </w:rPr>
        <w:t>iekārtu</w:t>
      </w:r>
      <w:r w:rsidRPr="00780AC9">
        <w:rPr>
          <w:rFonts w:ascii="Times New Roman" w:hAnsi="Times New Roman"/>
          <w:sz w:val="24"/>
          <w:szCs w:val="24"/>
        </w:rPr>
        <w:t xml:space="preserve"> bojājumu Līgumā noteiktajā kārtībā; </w:t>
      </w:r>
    </w:p>
    <w:p w:rsidR="00780AC9" w:rsidRPr="00780AC9" w:rsidRDefault="00780AC9" w:rsidP="007C303D">
      <w:pPr>
        <w:pStyle w:val="Sarakstarindkopa"/>
        <w:numPr>
          <w:ilvl w:val="2"/>
          <w:numId w:val="3"/>
        </w:numPr>
        <w:spacing w:after="0" w:line="300" w:lineRule="atLeast"/>
        <w:ind w:left="567"/>
        <w:jc w:val="both"/>
        <w:rPr>
          <w:rFonts w:ascii="Times New Roman" w:hAnsi="Times New Roman"/>
          <w:b/>
          <w:sz w:val="24"/>
          <w:szCs w:val="24"/>
        </w:rPr>
      </w:pPr>
      <w:r w:rsidRPr="00780AC9">
        <w:rPr>
          <w:rFonts w:ascii="Times New Roman" w:hAnsi="Times New Roman"/>
          <w:sz w:val="24"/>
          <w:szCs w:val="24"/>
        </w:rPr>
        <w:t xml:space="preserve">nodrošināt Izpildītāja darbinieku piekļūšanu </w:t>
      </w:r>
      <w:r w:rsidR="00271512">
        <w:rPr>
          <w:rFonts w:ascii="Times New Roman" w:hAnsi="Times New Roman"/>
          <w:sz w:val="24"/>
          <w:szCs w:val="24"/>
        </w:rPr>
        <w:t>iekārtām</w:t>
      </w:r>
      <w:r w:rsidRPr="00780AC9">
        <w:rPr>
          <w:rFonts w:ascii="Times New Roman" w:hAnsi="Times New Roman"/>
          <w:sz w:val="24"/>
          <w:szCs w:val="24"/>
        </w:rPr>
        <w:t xml:space="preserve">, ar Izpildītāju iepriekš saskaņotā laikā; </w:t>
      </w:r>
    </w:p>
    <w:p w:rsidR="00780AC9" w:rsidRPr="00780AC9" w:rsidRDefault="00780AC9" w:rsidP="007C303D">
      <w:pPr>
        <w:pStyle w:val="Sarakstarindkopa"/>
        <w:numPr>
          <w:ilvl w:val="2"/>
          <w:numId w:val="3"/>
        </w:numPr>
        <w:spacing w:after="0" w:line="300" w:lineRule="atLeast"/>
        <w:ind w:left="567"/>
        <w:jc w:val="both"/>
        <w:rPr>
          <w:rFonts w:ascii="Times New Roman" w:hAnsi="Times New Roman"/>
          <w:b/>
          <w:sz w:val="24"/>
          <w:szCs w:val="24"/>
        </w:rPr>
      </w:pPr>
      <w:r w:rsidRPr="00780AC9">
        <w:rPr>
          <w:rFonts w:ascii="Times New Roman" w:hAnsi="Times New Roman"/>
          <w:sz w:val="24"/>
          <w:szCs w:val="24"/>
        </w:rPr>
        <w:t xml:space="preserve">nodrošināt Izpildītāju ar Pasūtītāja rīcībā esošo tehnisko dokumentāciju, kas nepieciešama Pakalpojumu sniegšanai; </w:t>
      </w:r>
    </w:p>
    <w:p w:rsidR="00780AC9" w:rsidRPr="00780AC9" w:rsidRDefault="00780AC9" w:rsidP="007C303D">
      <w:pPr>
        <w:pStyle w:val="Sarakstarindkopa"/>
        <w:numPr>
          <w:ilvl w:val="2"/>
          <w:numId w:val="3"/>
        </w:numPr>
        <w:spacing w:after="0" w:line="300" w:lineRule="atLeast"/>
        <w:ind w:left="567"/>
        <w:jc w:val="both"/>
        <w:rPr>
          <w:rFonts w:ascii="Times New Roman" w:hAnsi="Times New Roman"/>
          <w:b/>
          <w:sz w:val="24"/>
          <w:szCs w:val="24"/>
        </w:rPr>
      </w:pPr>
      <w:r w:rsidRPr="00780AC9">
        <w:rPr>
          <w:rFonts w:ascii="Times New Roman" w:hAnsi="Times New Roman"/>
          <w:sz w:val="24"/>
          <w:szCs w:val="24"/>
        </w:rPr>
        <w:t xml:space="preserve">savlaicīgi veikt samaksu par savlaicīgi un pienācīgā kvalitātē sniegtiem Pakalpojumiem, saskaņā ar Izpildītāja izrakstītajiem rēķiniem. </w:t>
      </w:r>
    </w:p>
    <w:p w:rsidR="00780AC9" w:rsidRPr="00780AC9" w:rsidRDefault="00780AC9" w:rsidP="007C303D">
      <w:pPr>
        <w:pStyle w:val="Sarakstarindkopa"/>
        <w:numPr>
          <w:ilvl w:val="1"/>
          <w:numId w:val="3"/>
        </w:numPr>
        <w:spacing w:after="0" w:line="300" w:lineRule="atLeast"/>
        <w:ind w:left="567" w:hanging="567"/>
        <w:jc w:val="both"/>
        <w:rPr>
          <w:rFonts w:ascii="Times New Roman" w:hAnsi="Times New Roman"/>
          <w:b/>
          <w:sz w:val="24"/>
          <w:szCs w:val="24"/>
        </w:rPr>
      </w:pPr>
      <w:r w:rsidRPr="00780AC9">
        <w:rPr>
          <w:rFonts w:ascii="Times New Roman" w:hAnsi="Times New Roman"/>
          <w:sz w:val="24"/>
          <w:szCs w:val="24"/>
        </w:rPr>
        <w:t xml:space="preserve">Pasūtītāja tiesības: </w:t>
      </w:r>
    </w:p>
    <w:p w:rsidR="00780AC9" w:rsidRPr="00780AC9" w:rsidRDefault="00780AC9" w:rsidP="007C303D">
      <w:pPr>
        <w:pStyle w:val="Sarakstarindkopa"/>
        <w:numPr>
          <w:ilvl w:val="2"/>
          <w:numId w:val="3"/>
        </w:numPr>
        <w:spacing w:after="0" w:line="300" w:lineRule="atLeast"/>
        <w:ind w:left="567"/>
        <w:jc w:val="both"/>
        <w:rPr>
          <w:rFonts w:ascii="Times New Roman" w:hAnsi="Times New Roman"/>
          <w:b/>
          <w:sz w:val="24"/>
          <w:szCs w:val="24"/>
        </w:rPr>
      </w:pPr>
      <w:r w:rsidRPr="00780AC9">
        <w:rPr>
          <w:rFonts w:ascii="Times New Roman" w:hAnsi="Times New Roman"/>
          <w:sz w:val="24"/>
          <w:szCs w:val="24"/>
        </w:rPr>
        <w:t xml:space="preserve">ja Pasūtītājam ir radušās pamatotas pretenzijas par veiktajiem Pakalpojumiem, tad Pasūtītājs sastāda rakstveida pretenziju, kurā tiek norādīti nepaveiktie jeb nekvalitatīvi sniegtie Pakalpojumi, kā arī termiņi, kuru laikā ir jānovērš pretenzijā konstatētie Pakalpojumu izpildes trūkumi. </w:t>
      </w:r>
    </w:p>
    <w:p w:rsidR="00780AC9" w:rsidRPr="00870EDD" w:rsidRDefault="00780AC9" w:rsidP="007C303D">
      <w:pPr>
        <w:pStyle w:val="Sarakstarindkopa"/>
        <w:numPr>
          <w:ilvl w:val="2"/>
          <w:numId w:val="3"/>
        </w:numPr>
        <w:spacing w:after="0" w:line="300" w:lineRule="atLeast"/>
        <w:ind w:left="567"/>
        <w:jc w:val="both"/>
        <w:rPr>
          <w:rFonts w:ascii="Times New Roman" w:hAnsi="Times New Roman"/>
          <w:b/>
          <w:sz w:val="24"/>
          <w:szCs w:val="24"/>
        </w:rPr>
      </w:pPr>
      <w:r w:rsidRPr="00780AC9">
        <w:rPr>
          <w:rFonts w:ascii="Times New Roman" w:hAnsi="Times New Roman"/>
          <w:sz w:val="24"/>
          <w:szCs w:val="24"/>
        </w:rPr>
        <w:t>ja Pasūtītājam radušas pretenzijas Līguma 5.1 punktā minētajos gadījumos, Pasūtītājam ir tiesības pieprasīt Izpildītajam novērs konstatētos trūkumus un defektus, tikai par Izpildītāja veiktajiem darbiem un piegādātajām rezerves daļām, kas ir norādīti Pakalpojumu izpildes pieņemšanas un nodošanas aktā.</w:t>
      </w:r>
    </w:p>
    <w:p w:rsidR="00870EDD" w:rsidRPr="00780AC9" w:rsidRDefault="00870EDD" w:rsidP="007C303D">
      <w:pPr>
        <w:pStyle w:val="Sarakstarindkopa"/>
        <w:spacing w:after="0" w:line="300" w:lineRule="atLeast"/>
        <w:ind w:left="567"/>
        <w:jc w:val="both"/>
        <w:rPr>
          <w:rFonts w:ascii="Times New Roman" w:hAnsi="Times New Roman"/>
          <w:b/>
          <w:sz w:val="24"/>
          <w:szCs w:val="24"/>
        </w:rPr>
      </w:pPr>
    </w:p>
    <w:p w:rsidR="00FD6203" w:rsidRDefault="005036B1" w:rsidP="007C303D">
      <w:pPr>
        <w:numPr>
          <w:ilvl w:val="0"/>
          <w:numId w:val="3"/>
        </w:numPr>
        <w:spacing w:after="0" w:line="300" w:lineRule="atLeast"/>
        <w:jc w:val="center"/>
        <w:rPr>
          <w:rFonts w:ascii="Times New Roman" w:hAnsi="Times New Roman"/>
          <w:b/>
          <w:sz w:val="24"/>
          <w:szCs w:val="24"/>
        </w:rPr>
      </w:pPr>
      <w:r>
        <w:rPr>
          <w:rFonts w:ascii="Times New Roman" w:hAnsi="Times New Roman"/>
          <w:b/>
          <w:sz w:val="24"/>
          <w:szCs w:val="24"/>
        </w:rPr>
        <w:t>Pušu atbildība</w:t>
      </w:r>
    </w:p>
    <w:p w:rsidR="005036B1" w:rsidRPr="005036B1" w:rsidRDefault="005036B1" w:rsidP="007C303D">
      <w:pPr>
        <w:pStyle w:val="Sarakstarindkopa"/>
        <w:numPr>
          <w:ilvl w:val="1"/>
          <w:numId w:val="3"/>
        </w:numPr>
        <w:spacing w:after="0" w:line="300" w:lineRule="atLeast"/>
        <w:ind w:left="567" w:hanging="567"/>
        <w:jc w:val="both"/>
        <w:rPr>
          <w:rFonts w:ascii="Times New Roman" w:hAnsi="Times New Roman"/>
          <w:b/>
          <w:sz w:val="24"/>
          <w:szCs w:val="24"/>
        </w:rPr>
      </w:pPr>
      <w:r w:rsidRPr="005036B1">
        <w:rPr>
          <w:rFonts w:ascii="Times New Roman" w:hAnsi="Times New Roman"/>
          <w:sz w:val="24"/>
          <w:szCs w:val="24"/>
        </w:rPr>
        <w:t xml:space="preserve">Par sniegto Pakalpojumu nesavlaicīgu apmaksu tiek noteikts līgumsods 0,1% apmērā par katru maksājuma kavējuma dienu. </w:t>
      </w:r>
    </w:p>
    <w:p w:rsidR="005036B1" w:rsidRPr="005036B1" w:rsidRDefault="005036B1" w:rsidP="007C303D">
      <w:pPr>
        <w:pStyle w:val="Sarakstarindkopa"/>
        <w:numPr>
          <w:ilvl w:val="1"/>
          <w:numId w:val="3"/>
        </w:numPr>
        <w:spacing w:after="0" w:line="300" w:lineRule="atLeast"/>
        <w:ind w:left="567" w:hanging="567"/>
        <w:jc w:val="both"/>
        <w:rPr>
          <w:rFonts w:ascii="Times New Roman" w:hAnsi="Times New Roman"/>
          <w:b/>
          <w:sz w:val="24"/>
          <w:szCs w:val="24"/>
        </w:rPr>
      </w:pPr>
      <w:r w:rsidRPr="005036B1">
        <w:rPr>
          <w:rFonts w:ascii="Times New Roman" w:hAnsi="Times New Roman"/>
          <w:sz w:val="24"/>
          <w:szCs w:val="24"/>
        </w:rPr>
        <w:t xml:space="preserve">Gadījumā, ja Izpildītājs neievēro Līgumā noteiktos un/ vai Pušu saskaņotos Pakalpojuma izpildes termiņus, Izpildītājs maksā Pasūtītājam līgumsodu 5 (piecu) EUR apmērā par katru termiņa nokavējuma dienu. </w:t>
      </w:r>
    </w:p>
    <w:p w:rsidR="005036B1" w:rsidRPr="00870EDD" w:rsidRDefault="005036B1" w:rsidP="007C303D">
      <w:pPr>
        <w:pStyle w:val="Sarakstarindkopa"/>
        <w:numPr>
          <w:ilvl w:val="1"/>
          <w:numId w:val="3"/>
        </w:numPr>
        <w:spacing w:after="0" w:line="300" w:lineRule="atLeast"/>
        <w:ind w:left="567" w:hanging="567"/>
        <w:jc w:val="both"/>
        <w:rPr>
          <w:rFonts w:ascii="Times New Roman" w:hAnsi="Times New Roman"/>
          <w:b/>
          <w:sz w:val="24"/>
          <w:szCs w:val="24"/>
        </w:rPr>
      </w:pPr>
      <w:r w:rsidRPr="005036B1">
        <w:rPr>
          <w:rFonts w:ascii="Times New Roman" w:hAnsi="Times New Roman"/>
          <w:sz w:val="24"/>
          <w:szCs w:val="24"/>
        </w:rPr>
        <w:lastRenderedPageBreak/>
        <w:t>Līgumsoda samaksa neatbrīvo Puses no Līguma izpildes</w:t>
      </w:r>
      <w:r w:rsidR="00870EDD">
        <w:rPr>
          <w:rFonts w:ascii="Times New Roman" w:hAnsi="Times New Roman"/>
          <w:sz w:val="24"/>
          <w:szCs w:val="24"/>
        </w:rPr>
        <w:t>.</w:t>
      </w:r>
    </w:p>
    <w:p w:rsidR="00870EDD" w:rsidRPr="005036B1" w:rsidRDefault="00870EDD" w:rsidP="007C303D">
      <w:pPr>
        <w:pStyle w:val="Sarakstarindkopa"/>
        <w:spacing w:after="0" w:line="300" w:lineRule="atLeast"/>
        <w:ind w:left="567"/>
        <w:jc w:val="both"/>
        <w:rPr>
          <w:rFonts w:ascii="Times New Roman" w:hAnsi="Times New Roman"/>
          <w:b/>
          <w:sz w:val="24"/>
          <w:szCs w:val="24"/>
        </w:rPr>
      </w:pPr>
    </w:p>
    <w:p w:rsidR="00FD6203" w:rsidRPr="00BA1EEB" w:rsidRDefault="005036B1" w:rsidP="007C303D">
      <w:pPr>
        <w:numPr>
          <w:ilvl w:val="0"/>
          <w:numId w:val="3"/>
        </w:numPr>
        <w:spacing w:after="0" w:line="300" w:lineRule="atLeast"/>
        <w:jc w:val="center"/>
        <w:rPr>
          <w:rFonts w:ascii="Times New Roman" w:hAnsi="Times New Roman"/>
          <w:b/>
          <w:sz w:val="24"/>
          <w:szCs w:val="24"/>
        </w:rPr>
      </w:pPr>
      <w:r>
        <w:rPr>
          <w:rFonts w:ascii="Times New Roman" w:hAnsi="Times New Roman"/>
          <w:b/>
          <w:sz w:val="24"/>
          <w:szCs w:val="24"/>
        </w:rPr>
        <w:t>Nepārvarama vara</w:t>
      </w:r>
    </w:p>
    <w:p w:rsidR="00FD6203" w:rsidRDefault="005036B1" w:rsidP="007C303D">
      <w:pPr>
        <w:pStyle w:val="Sarakstarindkopa"/>
        <w:numPr>
          <w:ilvl w:val="1"/>
          <w:numId w:val="3"/>
        </w:numPr>
        <w:tabs>
          <w:tab w:val="left" w:pos="540"/>
        </w:tabs>
        <w:spacing w:after="0" w:line="300" w:lineRule="atLeast"/>
        <w:ind w:left="567" w:hanging="567"/>
        <w:jc w:val="both"/>
        <w:rPr>
          <w:rFonts w:ascii="Times New Roman" w:hAnsi="Times New Roman"/>
          <w:sz w:val="24"/>
          <w:szCs w:val="24"/>
        </w:rPr>
      </w:pPr>
      <w:r w:rsidRPr="005036B1">
        <w:rPr>
          <w:rFonts w:ascii="Times New Roman" w:hAnsi="Times New Roman"/>
          <w:sz w:val="24"/>
          <w:szCs w:val="24"/>
        </w:rPr>
        <w:t>Puses tiek atbrīvotas no atbildības par Līguma pilnīgu vai daļēju neizpildi, ja šāda neizpilde radusies nepārvaramas varas vai ārkārtēja rakstura apstākļu rezultātā, kuru darbība sākusies pēc Līguma noslēgšanas un kurus nevarēja iepriekš ne paredzēt, ne novērst</w:t>
      </w:r>
      <w:r>
        <w:rPr>
          <w:rFonts w:ascii="Times New Roman" w:hAnsi="Times New Roman"/>
          <w:sz w:val="24"/>
          <w:szCs w:val="24"/>
        </w:rPr>
        <w:t>.</w:t>
      </w:r>
    </w:p>
    <w:p w:rsidR="00870EDD" w:rsidRPr="005036B1" w:rsidRDefault="00870EDD" w:rsidP="007C303D">
      <w:pPr>
        <w:pStyle w:val="Sarakstarindkopa"/>
        <w:tabs>
          <w:tab w:val="left" w:pos="540"/>
        </w:tabs>
        <w:spacing w:after="0" w:line="300" w:lineRule="atLeast"/>
        <w:ind w:left="567"/>
        <w:jc w:val="both"/>
        <w:rPr>
          <w:rFonts w:ascii="Times New Roman" w:hAnsi="Times New Roman"/>
          <w:sz w:val="24"/>
          <w:szCs w:val="24"/>
        </w:rPr>
      </w:pPr>
    </w:p>
    <w:p w:rsidR="005036B1" w:rsidRDefault="005036B1" w:rsidP="007C303D">
      <w:pPr>
        <w:numPr>
          <w:ilvl w:val="0"/>
          <w:numId w:val="3"/>
        </w:numPr>
        <w:spacing w:after="0" w:line="300" w:lineRule="atLeast"/>
        <w:jc w:val="center"/>
        <w:rPr>
          <w:rFonts w:ascii="Times New Roman" w:hAnsi="Times New Roman"/>
          <w:b/>
          <w:sz w:val="24"/>
          <w:szCs w:val="24"/>
        </w:rPr>
      </w:pPr>
      <w:r>
        <w:rPr>
          <w:rFonts w:ascii="Times New Roman" w:hAnsi="Times New Roman"/>
          <w:b/>
          <w:sz w:val="24"/>
          <w:szCs w:val="24"/>
        </w:rPr>
        <w:t>Konfidencialitāte</w:t>
      </w:r>
    </w:p>
    <w:p w:rsidR="005036B1" w:rsidRPr="005036B1" w:rsidRDefault="005036B1" w:rsidP="007C303D">
      <w:pPr>
        <w:pStyle w:val="Sarakstarindkopa"/>
        <w:numPr>
          <w:ilvl w:val="1"/>
          <w:numId w:val="3"/>
        </w:numPr>
        <w:spacing w:after="0" w:line="300" w:lineRule="atLeast"/>
        <w:ind w:left="567" w:hanging="567"/>
        <w:jc w:val="both"/>
        <w:rPr>
          <w:rFonts w:ascii="Times New Roman" w:hAnsi="Times New Roman"/>
          <w:b/>
          <w:sz w:val="24"/>
          <w:szCs w:val="24"/>
        </w:rPr>
      </w:pPr>
      <w:r w:rsidRPr="005036B1">
        <w:rPr>
          <w:rFonts w:ascii="Times New Roman" w:hAnsi="Times New Roman"/>
          <w:sz w:val="24"/>
          <w:szCs w:val="24"/>
        </w:rPr>
        <w:t xml:space="preserve">Izpildītājs apņemas ievērot konfidencialitāti, tajā skaitā: </w:t>
      </w:r>
    </w:p>
    <w:p w:rsidR="005036B1" w:rsidRPr="005036B1" w:rsidRDefault="005036B1" w:rsidP="007C303D">
      <w:pPr>
        <w:pStyle w:val="Sarakstarindkopa"/>
        <w:numPr>
          <w:ilvl w:val="2"/>
          <w:numId w:val="3"/>
        </w:numPr>
        <w:spacing w:after="0" w:line="300" w:lineRule="atLeast"/>
        <w:ind w:left="567"/>
        <w:jc w:val="both"/>
        <w:rPr>
          <w:rFonts w:ascii="Times New Roman" w:hAnsi="Times New Roman"/>
          <w:b/>
          <w:sz w:val="24"/>
          <w:szCs w:val="24"/>
        </w:rPr>
      </w:pPr>
      <w:r w:rsidRPr="005036B1">
        <w:rPr>
          <w:rFonts w:ascii="Times New Roman" w:hAnsi="Times New Roman"/>
          <w:sz w:val="24"/>
          <w:szCs w:val="24"/>
        </w:rPr>
        <w:t xml:space="preserve">nodrošināt Līgumā minētās informācijas neizpaušanu, tajā skaitā no trešo personu puses, kas piedalās vai ir iesaistītas Līguma izpildē; </w:t>
      </w:r>
    </w:p>
    <w:p w:rsidR="005036B1" w:rsidRPr="005036B1" w:rsidRDefault="005036B1" w:rsidP="007C303D">
      <w:pPr>
        <w:pStyle w:val="Sarakstarindkopa"/>
        <w:numPr>
          <w:ilvl w:val="2"/>
          <w:numId w:val="3"/>
        </w:numPr>
        <w:spacing w:after="0" w:line="300" w:lineRule="atLeast"/>
        <w:ind w:left="567"/>
        <w:jc w:val="both"/>
        <w:rPr>
          <w:rFonts w:ascii="Times New Roman" w:hAnsi="Times New Roman"/>
          <w:b/>
          <w:sz w:val="24"/>
          <w:szCs w:val="24"/>
        </w:rPr>
      </w:pPr>
      <w:r w:rsidRPr="005036B1">
        <w:rPr>
          <w:rFonts w:ascii="Times New Roman" w:hAnsi="Times New Roman"/>
          <w:sz w:val="24"/>
          <w:szCs w:val="24"/>
        </w:rPr>
        <w:t xml:space="preserve">aizsargāt, neizplatīt un bez Pasūtītāja rakstiskas atļaujas saņemšanas neizpaust trešajām personām pilnīgi vai daļēji ar šo Līgumu vai citu ar to izpildi saistītu dokumentu saturu, kā arī tehniska, komerciāla un jebkāda cita rakstura informāciju par Pasūtītāja darbību, kas kļuvusi Izpildītājam pieejama Līguma izpildes gaitā; </w:t>
      </w:r>
    </w:p>
    <w:p w:rsidR="005036B1" w:rsidRPr="005036B1" w:rsidRDefault="005036B1" w:rsidP="007C303D">
      <w:pPr>
        <w:pStyle w:val="Sarakstarindkopa"/>
        <w:numPr>
          <w:ilvl w:val="1"/>
          <w:numId w:val="3"/>
        </w:numPr>
        <w:spacing w:after="0" w:line="300" w:lineRule="atLeast"/>
        <w:ind w:left="567" w:hanging="567"/>
        <w:jc w:val="both"/>
        <w:rPr>
          <w:rFonts w:ascii="Times New Roman" w:hAnsi="Times New Roman"/>
          <w:b/>
          <w:sz w:val="24"/>
          <w:szCs w:val="24"/>
        </w:rPr>
      </w:pPr>
      <w:r w:rsidRPr="005036B1">
        <w:rPr>
          <w:rFonts w:ascii="Times New Roman" w:hAnsi="Times New Roman"/>
          <w:sz w:val="24"/>
          <w:szCs w:val="24"/>
        </w:rPr>
        <w:t xml:space="preserve">Pasūtītājs apņemas ievērot konfidencialitāti un bez Izpildītāja rakstiskas atļaujas saņemšanas neizpaust trešajām personām pilnīgi vai daļēji ar šo Līgumu vai citu ar to izpildi saistītu dokumentu, kurus pirms šā Līguma noslēgšanas Izpildītājs ir noteicis kā komercnoslēpumu un attiecīgi par to pirms Līguma noslēgšanas ir informējis Pasūtītāju. </w:t>
      </w:r>
    </w:p>
    <w:p w:rsidR="005036B1" w:rsidRPr="005036B1" w:rsidRDefault="005036B1" w:rsidP="007C303D">
      <w:pPr>
        <w:pStyle w:val="Sarakstarindkopa"/>
        <w:numPr>
          <w:ilvl w:val="1"/>
          <w:numId w:val="3"/>
        </w:numPr>
        <w:spacing w:after="0" w:line="300" w:lineRule="atLeast"/>
        <w:ind w:left="567" w:hanging="567"/>
        <w:jc w:val="both"/>
        <w:rPr>
          <w:rFonts w:ascii="Times New Roman" w:hAnsi="Times New Roman"/>
          <w:b/>
          <w:sz w:val="24"/>
          <w:szCs w:val="24"/>
        </w:rPr>
      </w:pPr>
      <w:r w:rsidRPr="005036B1">
        <w:rPr>
          <w:rFonts w:ascii="Times New Roman" w:hAnsi="Times New Roman"/>
          <w:sz w:val="24"/>
          <w:szCs w:val="24"/>
        </w:rPr>
        <w:t xml:space="preserve">Konfidencialitātes ierobežojumi neattiecas uz publiski pieejamu un vispārzināmu informāciju, kā arī uz informāciju, kuru saskaņā ar Līguma noteikumiem ir paredzēts darīt zināmu trešajām personām vai kas saskaņā ar normatīviem aktiem tiek klasificēta kā vispārpieejamā informācija. </w:t>
      </w:r>
    </w:p>
    <w:p w:rsidR="005036B1" w:rsidRPr="005036B1" w:rsidRDefault="005036B1" w:rsidP="007C303D">
      <w:pPr>
        <w:pStyle w:val="Sarakstarindkopa"/>
        <w:numPr>
          <w:ilvl w:val="1"/>
          <w:numId w:val="3"/>
        </w:numPr>
        <w:spacing w:after="0" w:line="300" w:lineRule="atLeast"/>
        <w:ind w:left="567" w:hanging="567"/>
        <w:jc w:val="both"/>
        <w:rPr>
          <w:rFonts w:ascii="Times New Roman" w:hAnsi="Times New Roman"/>
          <w:b/>
          <w:sz w:val="24"/>
          <w:szCs w:val="24"/>
        </w:rPr>
      </w:pPr>
      <w:r w:rsidRPr="005036B1">
        <w:rPr>
          <w:rFonts w:ascii="Times New Roman" w:hAnsi="Times New Roman"/>
          <w:sz w:val="24"/>
          <w:szCs w:val="24"/>
        </w:rPr>
        <w:t xml:space="preserve">Konfidencialitātes noteikumi neattiecas uz gadījumiem, kad informāciju pieprasa valsts vai pašvaldību iestādes un kurām šādas tiesības ir noteiktas Latvijas Republikas normatīvajos aktos. </w:t>
      </w:r>
    </w:p>
    <w:p w:rsidR="005036B1" w:rsidRPr="005036B1" w:rsidRDefault="005036B1" w:rsidP="007C303D">
      <w:pPr>
        <w:pStyle w:val="Sarakstarindkopa"/>
        <w:numPr>
          <w:ilvl w:val="1"/>
          <w:numId w:val="3"/>
        </w:numPr>
        <w:spacing w:after="0" w:line="300" w:lineRule="atLeast"/>
        <w:ind w:left="567" w:hanging="567"/>
        <w:jc w:val="both"/>
        <w:rPr>
          <w:rFonts w:ascii="Times New Roman" w:hAnsi="Times New Roman"/>
          <w:b/>
          <w:sz w:val="24"/>
          <w:szCs w:val="24"/>
        </w:rPr>
      </w:pPr>
      <w:r w:rsidRPr="005036B1">
        <w:rPr>
          <w:rFonts w:ascii="Times New Roman" w:hAnsi="Times New Roman"/>
          <w:sz w:val="24"/>
          <w:szCs w:val="24"/>
        </w:rPr>
        <w:t xml:space="preserve">Puses vienojas, ka konfidencialitātes noteikumu neievērošana ir Līguma pārkāpums, kas cietušajai Pusei dod tiesības prasīt no vainīgās Puses konfidencialitātes noteikumu neievērošanas rezultātā radušos zaudējumu atlīdzināšanu. </w:t>
      </w:r>
    </w:p>
    <w:p w:rsidR="005036B1" w:rsidRPr="00870EDD" w:rsidRDefault="005036B1" w:rsidP="007C303D">
      <w:pPr>
        <w:pStyle w:val="Sarakstarindkopa"/>
        <w:numPr>
          <w:ilvl w:val="1"/>
          <w:numId w:val="3"/>
        </w:numPr>
        <w:spacing w:after="0" w:line="300" w:lineRule="atLeast"/>
        <w:ind w:left="567" w:hanging="567"/>
        <w:jc w:val="both"/>
        <w:rPr>
          <w:rFonts w:ascii="Times New Roman" w:hAnsi="Times New Roman"/>
          <w:b/>
          <w:sz w:val="24"/>
          <w:szCs w:val="24"/>
        </w:rPr>
      </w:pPr>
      <w:r w:rsidRPr="005036B1">
        <w:rPr>
          <w:rFonts w:ascii="Times New Roman" w:hAnsi="Times New Roman"/>
          <w:sz w:val="24"/>
          <w:szCs w:val="24"/>
        </w:rPr>
        <w:t>Šī Līguma nodaļas noteikumiem nav laika ierobežojuma un uz to neattiecas Līguma darbības termiņš.</w:t>
      </w:r>
    </w:p>
    <w:p w:rsidR="00870EDD" w:rsidRPr="005036B1" w:rsidRDefault="00870EDD" w:rsidP="007C303D">
      <w:pPr>
        <w:pStyle w:val="Sarakstarindkopa"/>
        <w:spacing w:after="0" w:line="300" w:lineRule="atLeast"/>
        <w:ind w:left="567"/>
        <w:jc w:val="both"/>
        <w:rPr>
          <w:rFonts w:ascii="Times New Roman" w:hAnsi="Times New Roman"/>
          <w:b/>
          <w:sz w:val="24"/>
          <w:szCs w:val="24"/>
        </w:rPr>
      </w:pPr>
    </w:p>
    <w:p w:rsidR="00FD6203" w:rsidRPr="00BA1EEB" w:rsidRDefault="005036B1" w:rsidP="007C303D">
      <w:pPr>
        <w:numPr>
          <w:ilvl w:val="0"/>
          <w:numId w:val="3"/>
        </w:numPr>
        <w:spacing w:after="0" w:line="300" w:lineRule="atLeast"/>
        <w:jc w:val="center"/>
        <w:rPr>
          <w:rFonts w:ascii="Times New Roman" w:hAnsi="Times New Roman"/>
          <w:b/>
          <w:sz w:val="24"/>
          <w:szCs w:val="24"/>
        </w:rPr>
      </w:pPr>
      <w:r>
        <w:rPr>
          <w:rFonts w:ascii="Times New Roman" w:hAnsi="Times New Roman"/>
          <w:b/>
          <w:sz w:val="24"/>
          <w:szCs w:val="24"/>
        </w:rPr>
        <w:t>Citi</w:t>
      </w:r>
      <w:r w:rsidR="00DC2DBB" w:rsidRPr="00BA1EEB">
        <w:rPr>
          <w:rFonts w:ascii="Times New Roman" w:hAnsi="Times New Roman"/>
          <w:b/>
          <w:sz w:val="24"/>
          <w:szCs w:val="24"/>
        </w:rPr>
        <w:t xml:space="preserve"> noteikumi</w:t>
      </w:r>
    </w:p>
    <w:p w:rsidR="005036B1" w:rsidRPr="005036B1" w:rsidRDefault="005036B1" w:rsidP="007C303D">
      <w:pPr>
        <w:numPr>
          <w:ilvl w:val="1"/>
          <w:numId w:val="3"/>
        </w:numPr>
        <w:tabs>
          <w:tab w:val="left" w:pos="567"/>
          <w:tab w:val="left" w:pos="993"/>
        </w:tabs>
        <w:spacing w:after="0" w:line="300" w:lineRule="atLeast"/>
        <w:ind w:left="567" w:hanging="567"/>
        <w:jc w:val="both"/>
        <w:rPr>
          <w:rFonts w:ascii="Times New Roman" w:hAnsi="Times New Roman"/>
          <w:sz w:val="24"/>
          <w:szCs w:val="24"/>
        </w:rPr>
      </w:pPr>
      <w:r w:rsidRPr="005036B1">
        <w:rPr>
          <w:rFonts w:ascii="Times New Roman" w:hAnsi="Times New Roman"/>
          <w:sz w:val="24"/>
          <w:szCs w:val="24"/>
        </w:rPr>
        <w:t xml:space="preserve">Puses var grozīt un papildināt Līgumu un tā pielikumus, par to savstarpēji vienojoties. Šādi grozījumi un papildinājumi ir jānoformē </w:t>
      </w:r>
      <w:proofErr w:type="spellStart"/>
      <w:r w:rsidRPr="005036B1">
        <w:rPr>
          <w:rFonts w:ascii="Times New Roman" w:hAnsi="Times New Roman"/>
          <w:sz w:val="24"/>
          <w:szCs w:val="24"/>
        </w:rPr>
        <w:t>rakstveidā</w:t>
      </w:r>
      <w:proofErr w:type="spellEnd"/>
      <w:r w:rsidRPr="005036B1">
        <w:rPr>
          <w:rFonts w:ascii="Times New Roman" w:hAnsi="Times New Roman"/>
          <w:sz w:val="24"/>
          <w:szCs w:val="24"/>
        </w:rPr>
        <w:t xml:space="preserve">, jāparaksta abām Pusēm un ir neatņemama Līguma sastāvdaļa. </w:t>
      </w:r>
    </w:p>
    <w:p w:rsidR="005036B1" w:rsidRPr="005036B1" w:rsidRDefault="005036B1" w:rsidP="007C303D">
      <w:pPr>
        <w:numPr>
          <w:ilvl w:val="1"/>
          <w:numId w:val="3"/>
        </w:numPr>
        <w:tabs>
          <w:tab w:val="left" w:pos="567"/>
          <w:tab w:val="left" w:pos="993"/>
        </w:tabs>
        <w:spacing w:after="0" w:line="300" w:lineRule="atLeast"/>
        <w:ind w:left="567" w:hanging="567"/>
        <w:jc w:val="both"/>
        <w:rPr>
          <w:rFonts w:ascii="Times New Roman" w:hAnsi="Times New Roman"/>
          <w:sz w:val="24"/>
          <w:szCs w:val="24"/>
        </w:rPr>
      </w:pPr>
      <w:r w:rsidRPr="005036B1">
        <w:rPr>
          <w:rFonts w:ascii="Times New Roman" w:hAnsi="Times New Roman"/>
          <w:sz w:val="24"/>
          <w:szCs w:val="24"/>
        </w:rPr>
        <w:t xml:space="preserve">Par jautājumiem, kuri nav atrunāti šajā Līgumā, Puses vadās saskaņā ar Latvijas Republikas normatīvajiem aktiem. </w:t>
      </w:r>
    </w:p>
    <w:p w:rsidR="005036B1" w:rsidRPr="005036B1" w:rsidRDefault="005036B1" w:rsidP="007C303D">
      <w:pPr>
        <w:numPr>
          <w:ilvl w:val="1"/>
          <w:numId w:val="3"/>
        </w:numPr>
        <w:tabs>
          <w:tab w:val="left" w:pos="567"/>
          <w:tab w:val="left" w:pos="993"/>
        </w:tabs>
        <w:spacing w:after="0" w:line="300" w:lineRule="atLeast"/>
        <w:ind w:left="567" w:hanging="567"/>
        <w:jc w:val="both"/>
        <w:rPr>
          <w:rFonts w:ascii="Times New Roman" w:hAnsi="Times New Roman"/>
          <w:sz w:val="24"/>
          <w:szCs w:val="24"/>
        </w:rPr>
      </w:pPr>
      <w:r w:rsidRPr="005036B1">
        <w:rPr>
          <w:rFonts w:ascii="Times New Roman" w:hAnsi="Times New Roman"/>
          <w:sz w:val="24"/>
          <w:szCs w:val="24"/>
        </w:rPr>
        <w:t xml:space="preserve">Pasūtītājs ir tiesīgs vienpusēji izbeigt šo Līgumu, rakstiski brīdinot Izpildītāju 15 (piecpadsmit) dienas iepriekš, ja: </w:t>
      </w:r>
    </w:p>
    <w:p w:rsidR="005036B1" w:rsidRPr="005036B1" w:rsidRDefault="005036B1" w:rsidP="007C303D">
      <w:pPr>
        <w:pStyle w:val="Sarakstarindkopa"/>
        <w:numPr>
          <w:ilvl w:val="2"/>
          <w:numId w:val="3"/>
        </w:numPr>
        <w:tabs>
          <w:tab w:val="left" w:pos="567"/>
          <w:tab w:val="left" w:pos="993"/>
        </w:tabs>
        <w:spacing w:after="0" w:line="300" w:lineRule="atLeast"/>
        <w:ind w:hanging="294"/>
        <w:jc w:val="both"/>
        <w:rPr>
          <w:rFonts w:ascii="Times New Roman" w:hAnsi="Times New Roman"/>
          <w:sz w:val="24"/>
          <w:szCs w:val="24"/>
        </w:rPr>
      </w:pPr>
      <w:r w:rsidRPr="005036B1">
        <w:rPr>
          <w:rFonts w:ascii="Times New Roman" w:hAnsi="Times New Roman"/>
          <w:sz w:val="24"/>
          <w:szCs w:val="24"/>
        </w:rPr>
        <w:t xml:space="preserve">Pakalpojumi tiek veikti nekvalitatīvi; </w:t>
      </w:r>
    </w:p>
    <w:p w:rsidR="005036B1" w:rsidRPr="005036B1" w:rsidRDefault="005036B1" w:rsidP="007C303D">
      <w:pPr>
        <w:pStyle w:val="Sarakstarindkopa"/>
        <w:numPr>
          <w:ilvl w:val="2"/>
          <w:numId w:val="3"/>
        </w:numPr>
        <w:tabs>
          <w:tab w:val="left" w:pos="567"/>
          <w:tab w:val="left" w:pos="993"/>
        </w:tabs>
        <w:spacing w:after="0" w:line="300" w:lineRule="atLeast"/>
        <w:ind w:hanging="294"/>
        <w:jc w:val="both"/>
        <w:rPr>
          <w:rFonts w:ascii="Times New Roman" w:hAnsi="Times New Roman"/>
          <w:sz w:val="24"/>
          <w:szCs w:val="24"/>
        </w:rPr>
      </w:pPr>
      <w:r w:rsidRPr="005036B1">
        <w:rPr>
          <w:rFonts w:ascii="Times New Roman" w:hAnsi="Times New Roman"/>
          <w:sz w:val="24"/>
          <w:szCs w:val="24"/>
        </w:rPr>
        <w:t>Izpildītājs vairākkārt nav novērsis Pasūtītāja pretenzijās</w:t>
      </w:r>
      <w:r w:rsidR="00870EDD">
        <w:rPr>
          <w:rFonts w:ascii="Times New Roman" w:hAnsi="Times New Roman"/>
          <w:sz w:val="24"/>
          <w:szCs w:val="24"/>
        </w:rPr>
        <w:t xml:space="preserve"> par Pakalpojuma sniegšanu</w:t>
      </w:r>
      <w:r w:rsidRPr="005036B1">
        <w:rPr>
          <w:rFonts w:ascii="Times New Roman" w:hAnsi="Times New Roman"/>
          <w:sz w:val="24"/>
          <w:szCs w:val="24"/>
        </w:rPr>
        <w:t xml:space="preserve"> norādītās nepilnības/ neatbilstības par sniegtajiem Pakalpojumiem; </w:t>
      </w:r>
    </w:p>
    <w:p w:rsidR="005036B1" w:rsidRPr="005036B1" w:rsidRDefault="005036B1" w:rsidP="007C303D">
      <w:pPr>
        <w:pStyle w:val="Sarakstarindkopa"/>
        <w:numPr>
          <w:ilvl w:val="2"/>
          <w:numId w:val="3"/>
        </w:numPr>
        <w:tabs>
          <w:tab w:val="left" w:pos="567"/>
          <w:tab w:val="left" w:pos="993"/>
        </w:tabs>
        <w:spacing w:after="0" w:line="300" w:lineRule="atLeast"/>
        <w:ind w:hanging="294"/>
        <w:jc w:val="both"/>
        <w:rPr>
          <w:rFonts w:ascii="Times New Roman" w:hAnsi="Times New Roman"/>
          <w:sz w:val="24"/>
          <w:szCs w:val="24"/>
        </w:rPr>
      </w:pPr>
      <w:r w:rsidRPr="005036B1">
        <w:rPr>
          <w:rFonts w:ascii="Times New Roman" w:hAnsi="Times New Roman"/>
          <w:sz w:val="24"/>
          <w:szCs w:val="24"/>
        </w:rPr>
        <w:t xml:space="preserve">Izpildītājs izmanto neatbilstošu vai nekvalitatīvus materiālus. </w:t>
      </w:r>
    </w:p>
    <w:p w:rsidR="005036B1" w:rsidRPr="005036B1" w:rsidRDefault="005036B1" w:rsidP="007C303D">
      <w:pPr>
        <w:pStyle w:val="Sarakstarindkopa"/>
        <w:numPr>
          <w:ilvl w:val="1"/>
          <w:numId w:val="3"/>
        </w:numPr>
        <w:tabs>
          <w:tab w:val="left" w:pos="567"/>
          <w:tab w:val="left" w:pos="993"/>
        </w:tabs>
        <w:spacing w:after="0" w:line="300" w:lineRule="atLeast"/>
        <w:ind w:left="567" w:hanging="567"/>
        <w:jc w:val="both"/>
        <w:rPr>
          <w:rFonts w:ascii="Times New Roman" w:hAnsi="Times New Roman"/>
          <w:sz w:val="24"/>
          <w:szCs w:val="24"/>
        </w:rPr>
      </w:pPr>
      <w:r w:rsidRPr="005036B1">
        <w:rPr>
          <w:rFonts w:ascii="Times New Roman" w:hAnsi="Times New Roman"/>
          <w:sz w:val="24"/>
          <w:szCs w:val="24"/>
        </w:rPr>
        <w:t xml:space="preserve">Ja remontdarbos izmantotie materiāli neatbilst vispārpieņemtām kvalitātes prasībām vai nav darba kārtībā, tiek uzskatīts, ka ir izmantoti nekvalitatīvi materiāli remonta darbu veikšanai. </w:t>
      </w:r>
    </w:p>
    <w:p w:rsidR="005036B1" w:rsidRPr="005036B1" w:rsidRDefault="005036B1" w:rsidP="007C303D">
      <w:pPr>
        <w:pStyle w:val="Sarakstarindkopa"/>
        <w:numPr>
          <w:ilvl w:val="1"/>
          <w:numId w:val="3"/>
        </w:numPr>
        <w:tabs>
          <w:tab w:val="left" w:pos="567"/>
          <w:tab w:val="left" w:pos="993"/>
        </w:tabs>
        <w:spacing w:after="0" w:line="300" w:lineRule="atLeast"/>
        <w:jc w:val="both"/>
        <w:rPr>
          <w:rFonts w:ascii="Times New Roman" w:hAnsi="Times New Roman"/>
          <w:sz w:val="24"/>
          <w:szCs w:val="24"/>
        </w:rPr>
      </w:pPr>
      <w:r w:rsidRPr="005036B1">
        <w:rPr>
          <w:rFonts w:ascii="Times New Roman" w:hAnsi="Times New Roman"/>
          <w:sz w:val="24"/>
          <w:szCs w:val="24"/>
        </w:rPr>
        <w:lastRenderedPageBreak/>
        <w:t xml:space="preserve">Līgumu var izbeigt, Pusēm par to rakstiski vienojoties. </w:t>
      </w:r>
    </w:p>
    <w:p w:rsidR="005036B1" w:rsidRPr="005036B1" w:rsidRDefault="005036B1" w:rsidP="007C303D">
      <w:pPr>
        <w:pStyle w:val="Sarakstarindkopa"/>
        <w:numPr>
          <w:ilvl w:val="1"/>
          <w:numId w:val="3"/>
        </w:numPr>
        <w:tabs>
          <w:tab w:val="left" w:pos="567"/>
          <w:tab w:val="left" w:pos="993"/>
        </w:tabs>
        <w:spacing w:after="0" w:line="300" w:lineRule="atLeast"/>
        <w:jc w:val="both"/>
        <w:rPr>
          <w:rFonts w:ascii="Times New Roman" w:hAnsi="Times New Roman"/>
          <w:sz w:val="24"/>
          <w:szCs w:val="24"/>
        </w:rPr>
      </w:pPr>
      <w:r w:rsidRPr="005036B1">
        <w:rPr>
          <w:rFonts w:ascii="Times New Roman" w:hAnsi="Times New Roman"/>
          <w:sz w:val="24"/>
          <w:szCs w:val="24"/>
        </w:rPr>
        <w:t xml:space="preserve">Izpildītājs nav tiesīgs Līguma saistību izpildi nodot trešajai personai bez Pasūtītāja iepriekšējas piekrišanas. </w:t>
      </w:r>
    </w:p>
    <w:p w:rsidR="005036B1" w:rsidRPr="005036B1" w:rsidRDefault="005036B1" w:rsidP="007C303D">
      <w:pPr>
        <w:pStyle w:val="Sarakstarindkopa"/>
        <w:numPr>
          <w:ilvl w:val="1"/>
          <w:numId w:val="3"/>
        </w:numPr>
        <w:tabs>
          <w:tab w:val="left" w:pos="567"/>
          <w:tab w:val="left" w:pos="993"/>
        </w:tabs>
        <w:spacing w:after="0" w:line="300" w:lineRule="atLeast"/>
        <w:jc w:val="both"/>
        <w:rPr>
          <w:rFonts w:ascii="Times New Roman" w:hAnsi="Times New Roman"/>
          <w:sz w:val="24"/>
          <w:szCs w:val="24"/>
        </w:rPr>
      </w:pPr>
      <w:r w:rsidRPr="005036B1">
        <w:rPr>
          <w:rFonts w:ascii="Times New Roman" w:hAnsi="Times New Roman"/>
          <w:sz w:val="24"/>
          <w:szCs w:val="24"/>
        </w:rPr>
        <w:t xml:space="preserve">Pušu kontaktpersonas saistībā šī Līgumu ietvaros: </w:t>
      </w:r>
    </w:p>
    <w:p w:rsidR="005036B1" w:rsidRPr="005036B1" w:rsidRDefault="005036B1" w:rsidP="007C303D">
      <w:pPr>
        <w:pStyle w:val="Sarakstarindkopa"/>
        <w:numPr>
          <w:ilvl w:val="2"/>
          <w:numId w:val="3"/>
        </w:numPr>
        <w:tabs>
          <w:tab w:val="left" w:pos="567"/>
          <w:tab w:val="left" w:pos="993"/>
        </w:tabs>
        <w:spacing w:after="0" w:line="300" w:lineRule="atLeast"/>
        <w:ind w:hanging="153"/>
        <w:jc w:val="both"/>
        <w:rPr>
          <w:rFonts w:ascii="Times New Roman" w:hAnsi="Times New Roman"/>
          <w:sz w:val="24"/>
          <w:szCs w:val="24"/>
        </w:rPr>
      </w:pPr>
      <w:r w:rsidRPr="005036B1">
        <w:rPr>
          <w:rFonts w:ascii="Times New Roman" w:hAnsi="Times New Roman"/>
          <w:sz w:val="24"/>
          <w:szCs w:val="24"/>
        </w:rPr>
        <w:t xml:space="preserve">No Pasūtītāja puses: </w:t>
      </w:r>
      <w:r w:rsidR="00B13FBA">
        <w:rPr>
          <w:rFonts w:ascii="Times New Roman" w:hAnsi="Times New Roman"/>
          <w:sz w:val="24"/>
          <w:szCs w:val="24"/>
        </w:rPr>
        <w:t>Dainis Kalniņš</w:t>
      </w:r>
      <w:r w:rsidRPr="005036B1">
        <w:rPr>
          <w:rFonts w:ascii="Times New Roman" w:hAnsi="Times New Roman"/>
          <w:sz w:val="24"/>
          <w:szCs w:val="24"/>
        </w:rPr>
        <w:t xml:space="preserve"> </w:t>
      </w:r>
      <w:r w:rsidRPr="00271512">
        <w:rPr>
          <w:rFonts w:ascii="Times New Roman" w:hAnsi="Times New Roman"/>
          <w:sz w:val="24"/>
          <w:szCs w:val="24"/>
        </w:rPr>
        <w:t xml:space="preserve">tālr. </w:t>
      </w:r>
      <w:r w:rsidR="00271512" w:rsidRPr="00271512">
        <w:rPr>
          <w:rFonts w:ascii="Times New Roman" w:hAnsi="Times New Roman"/>
          <w:sz w:val="24"/>
          <w:szCs w:val="24"/>
        </w:rPr>
        <w:t>29215262</w:t>
      </w:r>
      <w:r w:rsidRPr="00271512">
        <w:rPr>
          <w:rFonts w:ascii="Times New Roman" w:hAnsi="Times New Roman"/>
          <w:sz w:val="24"/>
          <w:szCs w:val="24"/>
        </w:rPr>
        <w:t>, e-pasts</w:t>
      </w:r>
      <w:r w:rsidRPr="005036B1">
        <w:rPr>
          <w:rFonts w:ascii="Times New Roman" w:hAnsi="Times New Roman"/>
          <w:sz w:val="24"/>
          <w:szCs w:val="24"/>
        </w:rPr>
        <w:t xml:space="preserve">: </w:t>
      </w:r>
      <w:hyperlink r:id="rId7" w:history="1">
        <w:r w:rsidR="00B13FBA" w:rsidRPr="00563177">
          <w:rPr>
            <w:rStyle w:val="Hipersaite"/>
            <w:rFonts w:ascii="Times New Roman" w:hAnsi="Times New Roman"/>
            <w:sz w:val="24"/>
            <w:szCs w:val="24"/>
          </w:rPr>
          <w:t>dainis.kalnins@tos.lv</w:t>
        </w:r>
      </w:hyperlink>
      <w:r w:rsidR="00B13FBA">
        <w:rPr>
          <w:rFonts w:ascii="Times New Roman" w:hAnsi="Times New Roman"/>
          <w:sz w:val="24"/>
          <w:szCs w:val="24"/>
        </w:rPr>
        <w:t xml:space="preserve">; </w:t>
      </w:r>
      <w:r w:rsidRPr="005036B1">
        <w:rPr>
          <w:rFonts w:ascii="Times New Roman" w:hAnsi="Times New Roman"/>
          <w:sz w:val="24"/>
          <w:szCs w:val="24"/>
        </w:rPr>
        <w:t xml:space="preserve"> </w:t>
      </w:r>
    </w:p>
    <w:p w:rsidR="005036B1" w:rsidRPr="005036B1" w:rsidRDefault="005036B1" w:rsidP="007C303D">
      <w:pPr>
        <w:pStyle w:val="Sarakstarindkopa"/>
        <w:numPr>
          <w:ilvl w:val="2"/>
          <w:numId w:val="3"/>
        </w:numPr>
        <w:tabs>
          <w:tab w:val="left" w:pos="567"/>
          <w:tab w:val="left" w:pos="993"/>
        </w:tabs>
        <w:spacing w:after="0" w:line="300" w:lineRule="atLeast"/>
        <w:ind w:hanging="153"/>
        <w:jc w:val="both"/>
        <w:rPr>
          <w:rFonts w:ascii="Times New Roman" w:hAnsi="Times New Roman"/>
          <w:sz w:val="24"/>
          <w:szCs w:val="24"/>
        </w:rPr>
      </w:pPr>
      <w:r w:rsidRPr="005036B1">
        <w:rPr>
          <w:rFonts w:ascii="Times New Roman" w:hAnsi="Times New Roman"/>
          <w:sz w:val="24"/>
          <w:szCs w:val="24"/>
        </w:rPr>
        <w:t xml:space="preserve">No Izpildītāja puses: _______________________ tālr. _________________, e-pasts: __________________________ </w:t>
      </w:r>
    </w:p>
    <w:p w:rsidR="005036B1" w:rsidRPr="005036B1" w:rsidRDefault="005036B1" w:rsidP="007C303D">
      <w:pPr>
        <w:pStyle w:val="Sarakstarindkopa"/>
        <w:numPr>
          <w:ilvl w:val="1"/>
          <w:numId w:val="3"/>
        </w:numPr>
        <w:tabs>
          <w:tab w:val="left" w:pos="567"/>
          <w:tab w:val="left" w:pos="993"/>
        </w:tabs>
        <w:spacing w:after="0" w:line="300" w:lineRule="atLeast"/>
        <w:ind w:left="567" w:hanging="567"/>
        <w:jc w:val="both"/>
        <w:rPr>
          <w:rFonts w:ascii="Times New Roman" w:hAnsi="Times New Roman"/>
          <w:sz w:val="24"/>
          <w:szCs w:val="24"/>
        </w:rPr>
      </w:pPr>
      <w:r w:rsidRPr="005036B1">
        <w:rPr>
          <w:rFonts w:ascii="Times New Roman" w:hAnsi="Times New Roman"/>
          <w:sz w:val="24"/>
          <w:szCs w:val="24"/>
        </w:rPr>
        <w:t xml:space="preserve">Juridiskas puses vai bankas rekvizītu maiņas gadījuma, Pušu pienākums ir 7 (septiņu) darba dienu laikā paziņot par to otrai Pusei. </w:t>
      </w:r>
    </w:p>
    <w:p w:rsidR="005036B1" w:rsidRPr="005036B1" w:rsidRDefault="005036B1" w:rsidP="007C303D">
      <w:pPr>
        <w:pStyle w:val="Sarakstarindkopa"/>
        <w:numPr>
          <w:ilvl w:val="1"/>
          <w:numId w:val="3"/>
        </w:numPr>
        <w:tabs>
          <w:tab w:val="left" w:pos="567"/>
          <w:tab w:val="left" w:pos="993"/>
        </w:tabs>
        <w:spacing w:after="0" w:line="300" w:lineRule="atLeast"/>
        <w:ind w:left="567" w:hanging="567"/>
        <w:jc w:val="both"/>
        <w:rPr>
          <w:rFonts w:ascii="Times New Roman" w:hAnsi="Times New Roman"/>
          <w:sz w:val="24"/>
          <w:szCs w:val="24"/>
        </w:rPr>
      </w:pPr>
      <w:r w:rsidRPr="005036B1">
        <w:rPr>
          <w:rFonts w:ascii="Times New Roman" w:hAnsi="Times New Roman"/>
          <w:sz w:val="24"/>
          <w:szCs w:val="24"/>
        </w:rPr>
        <w:t xml:space="preserve">Līgums sagatavots latviešu valodā divos eksemplāros uz </w:t>
      </w:r>
      <w:r w:rsidR="002F6586">
        <w:rPr>
          <w:rFonts w:ascii="Times New Roman" w:hAnsi="Times New Roman"/>
          <w:sz w:val="24"/>
          <w:szCs w:val="24"/>
        </w:rPr>
        <w:t>___</w:t>
      </w:r>
      <w:r w:rsidRPr="005036B1">
        <w:rPr>
          <w:rFonts w:ascii="Times New Roman" w:hAnsi="Times New Roman"/>
          <w:sz w:val="24"/>
          <w:szCs w:val="24"/>
        </w:rPr>
        <w:t xml:space="preserve"> lpp. Līgums sastāv no līguma teksta uz 4 </w:t>
      </w:r>
      <w:proofErr w:type="spellStart"/>
      <w:r w:rsidRPr="005036B1">
        <w:rPr>
          <w:rFonts w:ascii="Times New Roman" w:hAnsi="Times New Roman"/>
          <w:sz w:val="24"/>
          <w:szCs w:val="24"/>
        </w:rPr>
        <w:t>lpp</w:t>
      </w:r>
      <w:proofErr w:type="spellEnd"/>
      <w:r w:rsidRPr="005036B1">
        <w:rPr>
          <w:rFonts w:ascii="Times New Roman" w:hAnsi="Times New Roman"/>
          <w:sz w:val="24"/>
          <w:szCs w:val="24"/>
        </w:rPr>
        <w:t xml:space="preserve"> un šādiem Līguma pielikumiem, kas ir neatņemas Līguma sastāvdaļas: </w:t>
      </w:r>
    </w:p>
    <w:p w:rsidR="005036B1" w:rsidRPr="005036B1" w:rsidRDefault="005036B1" w:rsidP="007C303D">
      <w:pPr>
        <w:pStyle w:val="Sarakstarindkopa"/>
        <w:numPr>
          <w:ilvl w:val="2"/>
          <w:numId w:val="3"/>
        </w:numPr>
        <w:tabs>
          <w:tab w:val="left" w:pos="567"/>
          <w:tab w:val="left" w:pos="993"/>
        </w:tabs>
        <w:spacing w:after="0" w:line="300" w:lineRule="atLeast"/>
        <w:ind w:hanging="153"/>
        <w:jc w:val="both"/>
        <w:rPr>
          <w:rFonts w:ascii="Times New Roman" w:hAnsi="Times New Roman"/>
          <w:sz w:val="24"/>
          <w:szCs w:val="24"/>
        </w:rPr>
      </w:pPr>
      <w:r w:rsidRPr="005036B1">
        <w:rPr>
          <w:rFonts w:ascii="Times New Roman" w:hAnsi="Times New Roman"/>
          <w:sz w:val="24"/>
          <w:szCs w:val="24"/>
        </w:rPr>
        <w:t xml:space="preserve">Nr. 1 “Tehniskā specifikācija – tehniskais piedāvājums” uz ___ </w:t>
      </w:r>
      <w:proofErr w:type="spellStart"/>
      <w:r w:rsidRPr="005036B1">
        <w:rPr>
          <w:rFonts w:ascii="Times New Roman" w:hAnsi="Times New Roman"/>
          <w:sz w:val="24"/>
          <w:szCs w:val="24"/>
        </w:rPr>
        <w:t>lpp</w:t>
      </w:r>
      <w:proofErr w:type="spellEnd"/>
      <w:r w:rsidRPr="005036B1">
        <w:rPr>
          <w:rFonts w:ascii="Times New Roman" w:hAnsi="Times New Roman"/>
          <w:sz w:val="24"/>
          <w:szCs w:val="24"/>
        </w:rPr>
        <w:t xml:space="preserve">; </w:t>
      </w:r>
    </w:p>
    <w:p w:rsidR="005036B1" w:rsidRPr="005036B1" w:rsidRDefault="005036B1" w:rsidP="007C303D">
      <w:pPr>
        <w:pStyle w:val="Sarakstarindkopa"/>
        <w:numPr>
          <w:ilvl w:val="2"/>
          <w:numId w:val="3"/>
        </w:numPr>
        <w:tabs>
          <w:tab w:val="left" w:pos="567"/>
          <w:tab w:val="left" w:pos="993"/>
        </w:tabs>
        <w:spacing w:after="0" w:line="300" w:lineRule="atLeast"/>
        <w:ind w:hanging="153"/>
        <w:jc w:val="both"/>
        <w:rPr>
          <w:rFonts w:ascii="Times New Roman" w:hAnsi="Times New Roman"/>
          <w:sz w:val="24"/>
          <w:szCs w:val="24"/>
        </w:rPr>
      </w:pPr>
      <w:r w:rsidRPr="005036B1">
        <w:rPr>
          <w:rFonts w:ascii="Times New Roman" w:hAnsi="Times New Roman"/>
          <w:sz w:val="24"/>
          <w:szCs w:val="24"/>
        </w:rPr>
        <w:t xml:space="preserve">Nr. 2 “Finanšu piedāvājums” uz ____ lpp. </w:t>
      </w:r>
    </w:p>
    <w:p w:rsidR="00FD6203" w:rsidRPr="005036B1" w:rsidRDefault="005036B1" w:rsidP="007C303D">
      <w:pPr>
        <w:pStyle w:val="Sarakstarindkopa"/>
        <w:numPr>
          <w:ilvl w:val="1"/>
          <w:numId w:val="3"/>
        </w:numPr>
        <w:tabs>
          <w:tab w:val="left" w:pos="567"/>
          <w:tab w:val="left" w:pos="993"/>
        </w:tabs>
        <w:spacing w:after="0" w:line="300" w:lineRule="atLeast"/>
        <w:ind w:left="567" w:hanging="567"/>
        <w:jc w:val="both"/>
        <w:rPr>
          <w:rFonts w:ascii="Times New Roman" w:hAnsi="Times New Roman"/>
          <w:sz w:val="24"/>
          <w:szCs w:val="24"/>
        </w:rPr>
      </w:pPr>
      <w:r w:rsidRPr="005036B1">
        <w:rPr>
          <w:rFonts w:ascii="Times New Roman" w:hAnsi="Times New Roman"/>
          <w:sz w:val="24"/>
          <w:szCs w:val="24"/>
        </w:rPr>
        <w:t>Līguma viens eksemplārs atrodas pie Pasūtītāja, bet otrs pie Piegādātāja, un abiem eksemplāriem ir vienāds juridiskais spēks.</w:t>
      </w:r>
    </w:p>
    <w:p w:rsidR="00FD6203" w:rsidRPr="005036B1" w:rsidRDefault="00FD6203" w:rsidP="007C303D">
      <w:pPr>
        <w:tabs>
          <w:tab w:val="left" w:pos="567"/>
        </w:tabs>
        <w:spacing w:after="0" w:line="300" w:lineRule="atLeast"/>
        <w:ind w:left="567"/>
        <w:jc w:val="both"/>
        <w:rPr>
          <w:rFonts w:ascii="Times New Roman" w:hAnsi="Times New Roman"/>
          <w:sz w:val="24"/>
          <w:szCs w:val="24"/>
        </w:rPr>
      </w:pPr>
    </w:p>
    <w:p w:rsidR="00FD6203" w:rsidRPr="00BA1EEB" w:rsidRDefault="005036B1" w:rsidP="007C303D">
      <w:pPr>
        <w:numPr>
          <w:ilvl w:val="0"/>
          <w:numId w:val="3"/>
        </w:numPr>
        <w:spacing w:after="0" w:line="300" w:lineRule="atLeast"/>
        <w:jc w:val="center"/>
        <w:rPr>
          <w:rFonts w:ascii="Times New Roman" w:hAnsi="Times New Roman"/>
          <w:b/>
          <w:sz w:val="24"/>
          <w:szCs w:val="24"/>
        </w:rPr>
      </w:pPr>
      <w:r>
        <w:rPr>
          <w:rFonts w:ascii="Times New Roman" w:hAnsi="Times New Roman"/>
          <w:b/>
          <w:sz w:val="24"/>
          <w:szCs w:val="24"/>
        </w:rPr>
        <w:t>Pušu rekvizīti un paraksti</w:t>
      </w:r>
    </w:p>
    <w:tbl>
      <w:tblPr>
        <w:tblW w:w="8646" w:type="dxa"/>
        <w:tblInd w:w="250" w:type="dxa"/>
        <w:tblLayout w:type="fixed"/>
        <w:tblCellMar>
          <w:left w:w="10" w:type="dxa"/>
          <w:right w:w="10" w:type="dxa"/>
        </w:tblCellMar>
        <w:tblLook w:val="0000" w:firstRow="0" w:lastRow="0" w:firstColumn="0" w:lastColumn="0" w:noHBand="0" w:noVBand="0"/>
      </w:tblPr>
      <w:tblGrid>
        <w:gridCol w:w="4320"/>
        <w:gridCol w:w="4326"/>
      </w:tblGrid>
      <w:tr w:rsidR="00DC2DBB" w:rsidRPr="009054A6" w:rsidTr="00DC2DBB">
        <w:trPr>
          <w:trHeight w:val="811"/>
        </w:trPr>
        <w:tc>
          <w:tcPr>
            <w:tcW w:w="4320" w:type="dxa"/>
            <w:shd w:val="clear" w:color="auto" w:fill="auto"/>
            <w:tcMar>
              <w:top w:w="0" w:type="dxa"/>
              <w:left w:w="108" w:type="dxa"/>
              <w:bottom w:w="0" w:type="dxa"/>
              <w:right w:w="108" w:type="dxa"/>
            </w:tcMar>
          </w:tcPr>
          <w:p w:rsidR="00DC2DBB" w:rsidRPr="009054A6" w:rsidRDefault="00DC2DBB" w:rsidP="007C303D">
            <w:pPr>
              <w:tabs>
                <w:tab w:val="left" w:pos="567"/>
              </w:tabs>
              <w:spacing w:after="0" w:line="300" w:lineRule="atLeast"/>
              <w:rPr>
                <w:rFonts w:ascii="Times New Roman" w:hAnsi="Times New Roman"/>
                <w:b/>
                <w:sz w:val="23"/>
                <w:szCs w:val="23"/>
                <w:lang w:eastAsia="lv-LV"/>
              </w:rPr>
            </w:pPr>
            <w:r>
              <w:rPr>
                <w:rFonts w:ascii="Times New Roman" w:hAnsi="Times New Roman"/>
                <w:b/>
                <w:sz w:val="23"/>
                <w:szCs w:val="23"/>
                <w:lang w:eastAsia="lv-LV"/>
              </w:rPr>
              <w:t>Pasūtītājs</w:t>
            </w:r>
            <w:r w:rsidRPr="009054A6">
              <w:rPr>
                <w:rFonts w:ascii="Times New Roman" w:hAnsi="Times New Roman"/>
                <w:b/>
                <w:sz w:val="23"/>
                <w:szCs w:val="23"/>
                <w:lang w:eastAsia="lv-LV"/>
              </w:rPr>
              <w:t>:</w:t>
            </w:r>
          </w:p>
          <w:p w:rsidR="00DC2DBB" w:rsidRPr="009054A6" w:rsidRDefault="00DC2DBB" w:rsidP="007C303D">
            <w:pPr>
              <w:spacing w:after="0" w:line="300" w:lineRule="atLeast"/>
              <w:rPr>
                <w:rFonts w:ascii="Times New Roman" w:hAnsi="Times New Roman"/>
                <w:sz w:val="23"/>
                <w:szCs w:val="23"/>
                <w:lang w:eastAsia="lv-LV"/>
              </w:rPr>
            </w:pPr>
            <w:r w:rsidRPr="009054A6">
              <w:rPr>
                <w:rFonts w:ascii="Times New Roman" w:hAnsi="Times New Roman"/>
                <w:sz w:val="23"/>
                <w:szCs w:val="23"/>
                <w:lang w:eastAsia="lv-LV"/>
              </w:rPr>
              <w:t xml:space="preserve">Valsts sabiedrība ar ierobežotu atbildību </w:t>
            </w:r>
          </w:p>
          <w:p w:rsidR="00DC2DBB" w:rsidRPr="009054A6" w:rsidRDefault="00DC2DBB" w:rsidP="007C303D">
            <w:pPr>
              <w:tabs>
                <w:tab w:val="left" w:pos="567"/>
              </w:tabs>
              <w:spacing w:after="0" w:line="300" w:lineRule="atLeast"/>
              <w:rPr>
                <w:rFonts w:ascii="Times New Roman" w:hAnsi="Times New Roman"/>
                <w:sz w:val="23"/>
                <w:szCs w:val="23"/>
                <w:lang w:eastAsia="lv-LV"/>
              </w:rPr>
            </w:pPr>
            <w:r w:rsidRPr="009054A6">
              <w:rPr>
                <w:rFonts w:ascii="Times New Roman" w:hAnsi="Times New Roman"/>
                <w:sz w:val="23"/>
                <w:szCs w:val="23"/>
                <w:lang w:eastAsia="lv-LV"/>
              </w:rPr>
              <w:t>“Traumatoloģijas un ortopēdijas slimnīca”</w:t>
            </w:r>
          </w:p>
          <w:p w:rsidR="00DC2DBB" w:rsidRPr="009054A6" w:rsidRDefault="00DC2DBB" w:rsidP="007C303D">
            <w:pPr>
              <w:tabs>
                <w:tab w:val="left" w:pos="567"/>
              </w:tabs>
              <w:spacing w:after="0" w:line="300" w:lineRule="atLeast"/>
              <w:rPr>
                <w:rFonts w:ascii="Times New Roman" w:hAnsi="Times New Roman"/>
                <w:sz w:val="23"/>
                <w:szCs w:val="23"/>
                <w:lang w:eastAsia="lv-LV"/>
              </w:rPr>
            </w:pPr>
            <w:proofErr w:type="spellStart"/>
            <w:r w:rsidRPr="009054A6">
              <w:rPr>
                <w:rFonts w:ascii="Times New Roman" w:hAnsi="Times New Roman"/>
                <w:sz w:val="23"/>
                <w:szCs w:val="23"/>
                <w:lang w:eastAsia="lv-LV"/>
              </w:rPr>
              <w:t>Reģ</w:t>
            </w:r>
            <w:proofErr w:type="spellEnd"/>
            <w:r w:rsidRPr="009054A6">
              <w:rPr>
                <w:rFonts w:ascii="Times New Roman" w:hAnsi="Times New Roman"/>
                <w:sz w:val="23"/>
                <w:szCs w:val="23"/>
                <w:lang w:eastAsia="lv-LV"/>
              </w:rPr>
              <w:t>. Nr. 40003410729</w:t>
            </w:r>
          </w:p>
          <w:p w:rsidR="00DC2DBB" w:rsidRPr="009054A6" w:rsidRDefault="00DC2DBB" w:rsidP="007C303D">
            <w:pPr>
              <w:tabs>
                <w:tab w:val="left" w:pos="567"/>
              </w:tabs>
              <w:spacing w:after="0" w:line="300" w:lineRule="atLeast"/>
              <w:rPr>
                <w:rFonts w:ascii="Times New Roman" w:hAnsi="Times New Roman"/>
                <w:sz w:val="23"/>
                <w:szCs w:val="23"/>
                <w:lang w:eastAsia="lv-LV"/>
              </w:rPr>
            </w:pPr>
            <w:r w:rsidRPr="009054A6">
              <w:rPr>
                <w:rFonts w:ascii="Times New Roman" w:hAnsi="Times New Roman"/>
                <w:sz w:val="23"/>
                <w:szCs w:val="23"/>
                <w:lang w:eastAsia="lv-LV"/>
              </w:rPr>
              <w:t>Duntes iela 22, Rīga, LV-1005</w:t>
            </w:r>
          </w:p>
          <w:p w:rsidR="00DC2DBB" w:rsidRPr="009054A6" w:rsidRDefault="00DC2DBB" w:rsidP="007C303D">
            <w:pPr>
              <w:tabs>
                <w:tab w:val="left" w:pos="567"/>
              </w:tabs>
              <w:spacing w:after="0" w:line="300" w:lineRule="atLeast"/>
              <w:rPr>
                <w:rFonts w:ascii="Times New Roman" w:hAnsi="Times New Roman"/>
                <w:sz w:val="23"/>
                <w:szCs w:val="23"/>
                <w:lang w:eastAsia="lv-LV"/>
              </w:rPr>
            </w:pPr>
            <w:r w:rsidRPr="009054A6">
              <w:rPr>
                <w:rFonts w:ascii="Times New Roman" w:hAnsi="Times New Roman"/>
                <w:sz w:val="23"/>
                <w:szCs w:val="23"/>
                <w:lang w:eastAsia="lv-LV"/>
              </w:rPr>
              <w:t>AS „Swedbank”</w:t>
            </w:r>
          </w:p>
          <w:p w:rsidR="00DC2DBB" w:rsidRPr="009054A6" w:rsidRDefault="00DC2DBB" w:rsidP="007C303D">
            <w:pPr>
              <w:tabs>
                <w:tab w:val="left" w:pos="567"/>
              </w:tabs>
              <w:spacing w:after="0" w:line="300" w:lineRule="atLeast"/>
              <w:rPr>
                <w:rFonts w:ascii="Times New Roman" w:hAnsi="Times New Roman"/>
                <w:sz w:val="23"/>
                <w:szCs w:val="23"/>
                <w:lang w:eastAsia="lv-LV"/>
              </w:rPr>
            </w:pPr>
            <w:r w:rsidRPr="009054A6">
              <w:rPr>
                <w:rFonts w:ascii="Times New Roman" w:hAnsi="Times New Roman"/>
                <w:sz w:val="23"/>
                <w:szCs w:val="23"/>
                <w:lang w:eastAsia="lv-LV"/>
              </w:rPr>
              <w:t>Konta Nr. LV92HABA0551009437916</w:t>
            </w:r>
          </w:p>
          <w:p w:rsidR="00DC2DBB" w:rsidRPr="009054A6" w:rsidRDefault="00DC2DBB" w:rsidP="007C303D">
            <w:pPr>
              <w:tabs>
                <w:tab w:val="left" w:pos="567"/>
              </w:tabs>
              <w:spacing w:after="0" w:line="300" w:lineRule="atLeast"/>
              <w:rPr>
                <w:rFonts w:ascii="Times New Roman" w:hAnsi="Times New Roman"/>
                <w:sz w:val="23"/>
                <w:szCs w:val="23"/>
                <w:lang w:eastAsia="lv-LV"/>
              </w:rPr>
            </w:pPr>
            <w:r w:rsidRPr="009054A6">
              <w:rPr>
                <w:rFonts w:ascii="Times New Roman" w:hAnsi="Times New Roman"/>
                <w:sz w:val="23"/>
                <w:szCs w:val="23"/>
                <w:lang w:eastAsia="lv-LV"/>
              </w:rPr>
              <w:t>Kods: HABALV22</w:t>
            </w:r>
          </w:p>
          <w:p w:rsidR="00DC2DBB" w:rsidRPr="009054A6" w:rsidRDefault="00DC2DBB" w:rsidP="007C303D">
            <w:pPr>
              <w:tabs>
                <w:tab w:val="left" w:pos="567"/>
              </w:tabs>
              <w:spacing w:after="0" w:line="300" w:lineRule="atLeast"/>
              <w:rPr>
                <w:rFonts w:ascii="Times New Roman" w:hAnsi="Times New Roman"/>
                <w:sz w:val="23"/>
                <w:szCs w:val="23"/>
                <w:lang w:eastAsia="lv-LV"/>
              </w:rPr>
            </w:pPr>
            <w:r w:rsidRPr="009054A6">
              <w:rPr>
                <w:rFonts w:ascii="Times New Roman" w:hAnsi="Times New Roman"/>
                <w:sz w:val="23"/>
                <w:szCs w:val="23"/>
                <w:lang w:eastAsia="lv-LV"/>
              </w:rPr>
              <w:t xml:space="preserve">Tālrunis 67399300,  </w:t>
            </w:r>
            <w:r>
              <w:rPr>
                <w:rFonts w:ascii="Times New Roman" w:hAnsi="Times New Roman"/>
                <w:sz w:val="23"/>
                <w:szCs w:val="23"/>
                <w:lang w:eastAsia="lv-LV"/>
              </w:rPr>
              <w:t xml:space="preserve">e-pasts: </w:t>
            </w:r>
            <w:hyperlink r:id="rId8" w:history="1">
              <w:r w:rsidRPr="00F617AA">
                <w:rPr>
                  <w:rStyle w:val="Hipersaite"/>
                  <w:rFonts w:ascii="Times New Roman" w:hAnsi="Times New Roman"/>
                  <w:sz w:val="23"/>
                  <w:szCs w:val="23"/>
                  <w:lang w:eastAsia="lv-LV"/>
                </w:rPr>
                <w:t>tos@tos.lv</w:t>
              </w:r>
            </w:hyperlink>
            <w:r>
              <w:rPr>
                <w:rFonts w:ascii="Times New Roman" w:hAnsi="Times New Roman"/>
                <w:sz w:val="23"/>
                <w:szCs w:val="23"/>
                <w:lang w:eastAsia="lv-LV"/>
              </w:rPr>
              <w:t xml:space="preserve"> </w:t>
            </w:r>
          </w:p>
        </w:tc>
        <w:tc>
          <w:tcPr>
            <w:tcW w:w="4326" w:type="dxa"/>
            <w:shd w:val="clear" w:color="auto" w:fill="auto"/>
            <w:tcMar>
              <w:top w:w="0" w:type="dxa"/>
              <w:left w:w="108" w:type="dxa"/>
              <w:bottom w:w="0" w:type="dxa"/>
              <w:right w:w="108" w:type="dxa"/>
            </w:tcMar>
          </w:tcPr>
          <w:p w:rsidR="00DC2DBB" w:rsidRPr="009054A6" w:rsidRDefault="00DC2DBB" w:rsidP="007C303D">
            <w:pPr>
              <w:spacing w:after="0" w:line="300" w:lineRule="atLeast"/>
              <w:ind w:left="622"/>
              <w:rPr>
                <w:rFonts w:ascii="Times New Roman" w:hAnsi="Times New Roman"/>
                <w:b/>
                <w:sz w:val="23"/>
                <w:szCs w:val="23"/>
                <w:lang w:eastAsia="lv-LV"/>
              </w:rPr>
            </w:pPr>
            <w:r>
              <w:rPr>
                <w:rFonts w:ascii="Times New Roman" w:hAnsi="Times New Roman"/>
                <w:b/>
                <w:sz w:val="23"/>
                <w:szCs w:val="23"/>
                <w:lang w:eastAsia="lv-LV"/>
              </w:rPr>
              <w:t>Piegādātājs</w:t>
            </w:r>
            <w:r w:rsidRPr="009054A6">
              <w:rPr>
                <w:rFonts w:ascii="Times New Roman" w:hAnsi="Times New Roman"/>
                <w:b/>
                <w:sz w:val="23"/>
                <w:szCs w:val="23"/>
                <w:lang w:eastAsia="lv-LV"/>
              </w:rPr>
              <w:t>:</w:t>
            </w:r>
          </w:p>
          <w:p w:rsidR="00DC2DBB" w:rsidRPr="009054A6" w:rsidRDefault="003652A3" w:rsidP="007C303D">
            <w:pPr>
              <w:tabs>
                <w:tab w:val="left" w:pos="567"/>
              </w:tabs>
              <w:spacing w:after="0" w:line="300" w:lineRule="atLeast"/>
              <w:rPr>
                <w:rFonts w:ascii="Times New Roman" w:hAnsi="Times New Roman"/>
                <w:sz w:val="23"/>
                <w:szCs w:val="23"/>
                <w:lang w:eastAsia="lv-LV"/>
              </w:rPr>
            </w:pPr>
            <w:r>
              <w:rPr>
                <w:rFonts w:ascii="Times New Roman" w:hAnsi="Times New Roman"/>
                <w:sz w:val="23"/>
                <w:szCs w:val="23"/>
                <w:lang w:eastAsia="lv-LV"/>
              </w:rPr>
              <w:t>SIA “</w:t>
            </w:r>
            <w:proofErr w:type="spellStart"/>
            <w:r>
              <w:rPr>
                <w:rFonts w:ascii="Times New Roman" w:hAnsi="Times New Roman"/>
                <w:sz w:val="23"/>
                <w:szCs w:val="23"/>
                <w:lang w:eastAsia="lv-LV"/>
              </w:rPr>
              <w:t>Arbor</w:t>
            </w:r>
            <w:proofErr w:type="spellEnd"/>
            <w:r>
              <w:rPr>
                <w:rFonts w:ascii="Times New Roman" w:hAnsi="Times New Roman"/>
                <w:sz w:val="23"/>
                <w:szCs w:val="23"/>
                <w:lang w:eastAsia="lv-LV"/>
              </w:rPr>
              <w:t xml:space="preserve"> Medical Korporācija”</w:t>
            </w:r>
          </w:p>
          <w:p w:rsidR="00DC2DBB" w:rsidRPr="009054A6" w:rsidRDefault="00DC2DBB" w:rsidP="007C303D">
            <w:pPr>
              <w:tabs>
                <w:tab w:val="left" w:pos="567"/>
              </w:tabs>
              <w:spacing w:after="0" w:line="300" w:lineRule="atLeast"/>
              <w:rPr>
                <w:rFonts w:ascii="Times New Roman" w:hAnsi="Times New Roman"/>
                <w:sz w:val="23"/>
                <w:szCs w:val="23"/>
                <w:lang w:eastAsia="lv-LV"/>
              </w:rPr>
            </w:pPr>
          </w:p>
        </w:tc>
      </w:tr>
      <w:tr w:rsidR="00DC2DBB" w:rsidRPr="00B9778F" w:rsidTr="00DC2DBB">
        <w:trPr>
          <w:trHeight w:val="811"/>
        </w:trPr>
        <w:tc>
          <w:tcPr>
            <w:tcW w:w="4320" w:type="dxa"/>
            <w:shd w:val="clear" w:color="auto" w:fill="auto"/>
            <w:tcMar>
              <w:top w:w="0" w:type="dxa"/>
              <w:left w:w="108" w:type="dxa"/>
              <w:bottom w:w="0" w:type="dxa"/>
              <w:right w:w="108" w:type="dxa"/>
            </w:tcMar>
          </w:tcPr>
          <w:p w:rsidR="00DC2DBB" w:rsidRPr="00B9778F" w:rsidRDefault="00DC2DBB" w:rsidP="007C303D">
            <w:pPr>
              <w:spacing w:after="0" w:line="300" w:lineRule="atLeast"/>
              <w:rPr>
                <w:rFonts w:ascii="Times New Roman" w:hAnsi="Times New Roman"/>
                <w:i/>
                <w:sz w:val="20"/>
                <w:szCs w:val="20"/>
                <w:lang w:eastAsia="lv-LV"/>
              </w:rPr>
            </w:pPr>
          </w:p>
          <w:p w:rsidR="00DC2DBB" w:rsidRPr="00B9778F" w:rsidRDefault="00DC2DBB" w:rsidP="007C303D">
            <w:pPr>
              <w:spacing w:after="0" w:line="300" w:lineRule="atLeast"/>
              <w:rPr>
                <w:rFonts w:ascii="Times New Roman" w:hAnsi="Times New Roman"/>
                <w:i/>
                <w:sz w:val="20"/>
                <w:szCs w:val="20"/>
                <w:lang w:eastAsia="lv-LV"/>
              </w:rPr>
            </w:pPr>
            <w:r w:rsidRPr="00B9778F">
              <w:rPr>
                <w:rFonts w:ascii="Times New Roman" w:hAnsi="Times New Roman"/>
                <w:i/>
                <w:sz w:val="20"/>
                <w:szCs w:val="20"/>
                <w:lang w:eastAsia="lv-LV"/>
              </w:rPr>
              <w:t>valdes priekšsēdētāja:</w:t>
            </w:r>
          </w:p>
          <w:p w:rsidR="00DC2DBB" w:rsidRPr="00B9778F" w:rsidRDefault="00DC2DBB" w:rsidP="007C303D">
            <w:pPr>
              <w:spacing w:after="0" w:line="300" w:lineRule="atLeast"/>
              <w:rPr>
                <w:rFonts w:ascii="Times New Roman" w:hAnsi="Times New Roman"/>
                <w:sz w:val="20"/>
                <w:szCs w:val="20"/>
                <w:lang w:eastAsia="lv-LV"/>
              </w:rPr>
            </w:pPr>
          </w:p>
          <w:p w:rsidR="00DC2DBB" w:rsidRPr="00B9778F" w:rsidRDefault="00DC2DBB" w:rsidP="007C303D">
            <w:pPr>
              <w:spacing w:after="0" w:line="300" w:lineRule="atLeast"/>
              <w:rPr>
                <w:rFonts w:ascii="Times New Roman" w:hAnsi="Times New Roman"/>
                <w:sz w:val="20"/>
                <w:szCs w:val="20"/>
                <w:lang w:eastAsia="lv-LV"/>
              </w:rPr>
            </w:pPr>
            <w:r w:rsidRPr="00B9778F">
              <w:rPr>
                <w:rFonts w:ascii="Times New Roman" w:hAnsi="Times New Roman"/>
                <w:sz w:val="20"/>
                <w:szCs w:val="20"/>
                <w:lang w:eastAsia="lv-LV"/>
              </w:rPr>
              <w:t>_____________________________</w:t>
            </w:r>
          </w:p>
          <w:p w:rsidR="00DC2DBB" w:rsidRPr="00B9778F" w:rsidRDefault="00DC2DBB" w:rsidP="007C303D">
            <w:pPr>
              <w:spacing w:after="0" w:line="300" w:lineRule="atLeast"/>
              <w:ind w:left="2030"/>
              <w:rPr>
                <w:rFonts w:ascii="Times New Roman" w:hAnsi="Times New Roman"/>
                <w:sz w:val="20"/>
                <w:szCs w:val="20"/>
                <w:lang w:eastAsia="lv-LV"/>
              </w:rPr>
            </w:pPr>
            <w:r>
              <w:rPr>
                <w:rFonts w:ascii="Times New Roman" w:hAnsi="Times New Roman"/>
                <w:sz w:val="20"/>
                <w:szCs w:val="20"/>
                <w:lang w:eastAsia="lv-LV"/>
              </w:rPr>
              <w:t>Anita Vaivode</w:t>
            </w:r>
          </w:p>
          <w:p w:rsidR="00DC2DBB" w:rsidRPr="00B9778F" w:rsidRDefault="00DC2DBB" w:rsidP="007C303D">
            <w:pPr>
              <w:spacing w:after="0" w:line="300" w:lineRule="atLeast"/>
              <w:rPr>
                <w:rFonts w:ascii="Times New Roman" w:hAnsi="Times New Roman"/>
                <w:i/>
                <w:sz w:val="20"/>
                <w:szCs w:val="20"/>
                <w:lang w:eastAsia="lv-LV"/>
              </w:rPr>
            </w:pPr>
            <w:r w:rsidRPr="00B9778F">
              <w:rPr>
                <w:rFonts w:ascii="Times New Roman" w:hAnsi="Times New Roman"/>
                <w:i/>
                <w:sz w:val="20"/>
                <w:szCs w:val="20"/>
                <w:lang w:eastAsia="lv-LV"/>
              </w:rPr>
              <w:t>valdes locekļi:</w:t>
            </w:r>
          </w:p>
          <w:p w:rsidR="00DC2DBB" w:rsidRPr="00B9778F" w:rsidRDefault="00DC2DBB" w:rsidP="007C303D">
            <w:pPr>
              <w:spacing w:after="0" w:line="300" w:lineRule="atLeast"/>
              <w:rPr>
                <w:rFonts w:ascii="Times New Roman" w:hAnsi="Times New Roman"/>
                <w:sz w:val="20"/>
                <w:szCs w:val="20"/>
                <w:lang w:eastAsia="lv-LV"/>
              </w:rPr>
            </w:pPr>
          </w:p>
          <w:p w:rsidR="00DC2DBB" w:rsidRPr="00B9778F" w:rsidRDefault="00DC2DBB" w:rsidP="007C303D">
            <w:pPr>
              <w:spacing w:after="0" w:line="300" w:lineRule="atLeast"/>
              <w:rPr>
                <w:rFonts w:ascii="Times New Roman" w:hAnsi="Times New Roman"/>
                <w:sz w:val="20"/>
                <w:szCs w:val="20"/>
                <w:lang w:eastAsia="lv-LV"/>
              </w:rPr>
            </w:pPr>
            <w:r w:rsidRPr="00B9778F">
              <w:rPr>
                <w:rFonts w:ascii="Times New Roman" w:hAnsi="Times New Roman"/>
                <w:sz w:val="20"/>
                <w:szCs w:val="20"/>
                <w:lang w:eastAsia="lv-LV"/>
              </w:rPr>
              <w:t>_____________________________</w:t>
            </w:r>
          </w:p>
          <w:p w:rsidR="00DC2DBB" w:rsidRPr="00B9778F" w:rsidRDefault="00DC2DBB" w:rsidP="007C303D">
            <w:pPr>
              <w:spacing w:after="0" w:line="300" w:lineRule="atLeast"/>
              <w:ind w:left="2030"/>
              <w:rPr>
                <w:rFonts w:ascii="Times New Roman" w:hAnsi="Times New Roman"/>
                <w:sz w:val="20"/>
                <w:szCs w:val="20"/>
                <w:lang w:eastAsia="lv-LV"/>
              </w:rPr>
            </w:pPr>
            <w:r w:rsidRPr="00B9778F">
              <w:rPr>
                <w:rFonts w:ascii="Times New Roman" w:hAnsi="Times New Roman"/>
                <w:sz w:val="20"/>
                <w:szCs w:val="20"/>
                <w:lang w:eastAsia="lv-LV"/>
              </w:rPr>
              <w:t>Inese Rantiņa</w:t>
            </w:r>
          </w:p>
          <w:p w:rsidR="00DC2DBB" w:rsidRPr="00B9778F" w:rsidRDefault="00DC2DBB" w:rsidP="007C303D">
            <w:pPr>
              <w:spacing w:after="0" w:line="300" w:lineRule="atLeast"/>
              <w:rPr>
                <w:rFonts w:ascii="Times New Roman" w:hAnsi="Times New Roman"/>
                <w:sz w:val="20"/>
                <w:szCs w:val="20"/>
                <w:lang w:eastAsia="lv-LV"/>
              </w:rPr>
            </w:pPr>
          </w:p>
          <w:p w:rsidR="00DC2DBB" w:rsidRPr="00B9778F" w:rsidRDefault="00DC2DBB" w:rsidP="007C303D">
            <w:pPr>
              <w:spacing w:after="0" w:line="300" w:lineRule="atLeast"/>
              <w:rPr>
                <w:rFonts w:ascii="Times New Roman" w:hAnsi="Times New Roman"/>
                <w:sz w:val="20"/>
                <w:szCs w:val="20"/>
                <w:lang w:eastAsia="lv-LV"/>
              </w:rPr>
            </w:pPr>
            <w:r w:rsidRPr="00B9778F">
              <w:rPr>
                <w:rFonts w:ascii="Times New Roman" w:hAnsi="Times New Roman"/>
                <w:sz w:val="20"/>
                <w:szCs w:val="20"/>
                <w:lang w:eastAsia="lv-LV"/>
              </w:rPr>
              <w:t>_____________________________</w:t>
            </w:r>
          </w:p>
          <w:p w:rsidR="00DC2DBB" w:rsidRPr="00B9778F" w:rsidRDefault="00DC2DBB" w:rsidP="007C303D">
            <w:pPr>
              <w:spacing w:after="0" w:line="300" w:lineRule="atLeast"/>
              <w:ind w:left="1966"/>
              <w:rPr>
                <w:rFonts w:ascii="Times New Roman" w:hAnsi="Times New Roman"/>
                <w:sz w:val="24"/>
                <w:szCs w:val="24"/>
                <w:lang w:eastAsia="lv-LV"/>
              </w:rPr>
            </w:pPr>
            <w:r w:rsidRPr="00B9778F">
              <w:rPr>
                <w:rFonts w:ascii="Times New Roman" w:hAnsi="Times New Roman"/>
                <w:sz w:val="20"/>
                <w:szCs w:val="20"/>
                <w:lang w:eastAsia="lv-LV"/>
              </w:rPr>
              <w:t xml:space="preserve"> Modris Ciems</w:t>
            </w:r>
          </w:p>
        </w:tc>
        <w:tc>
          <w:tcPr>
            <w:tcW w:w="4326" w:type="dxa"/>
            <w:shd w:val="clear" w:color="auto" w:fill="auto"/>
            <w:tcMar>
              <w:top w:w="0" w:type="dxa"/>
              <w:left w:w="108" w:type="dxa"/>
              <w:bottom w:w="0" w:type="dxa"/>
              <w:right w:w="108" w:type="dxa"/>
            </w:tcMar>
          </w:tcPr>
          <w:p w:rsidR="00DC2DBB" w:rsidRPr="00B9778F" w:rsidRDefault="00DC2DBB" w:rsidP="007C303D">
            <w:pPr>
              <w:tabs>
                <w:tab w:val="left" w:pos="567"/>
              </w:tabs>
              <w:spacing w:after="0" w:line="300" w:lineRule="atLeast"/>
              <w:jc w:val="right"/>
              <w:rPr>
                <w:rFonts w:ascii="Times New Roman" w:hAnsi="Times New Roman"/>
                <w:sz w:val="24"/>
                <w:szCs w:val="24"/>
                <w:lang w:eastAsia="lv-LV"/>
              </w:rPr>
            </w:pPr>
            <w:r w:rsidRPr="00B9778F">
              <w:rPr>
                <w:rFonts w:ascii="Times New Roman" w:hAnsi="Times New Roman"/>
                <w:sz w:val="24"/>
                <w:szCs w:val="24"/>
                <w:lang w:eastAsia="lv-LV"/>
              </w:rPr>
              <w:t xml:space="preserve">  </w:t>
            </w:r>
          </w:p>
          <w:p w:rsidR="00DC2DBB" w:rsidRPr="00B9778F" w:rsidRDefault="00DC2DBB" w:rsidP="007C303D">
            <w:pPr>
              <w:tabs>
                <w:tab w:val="left" w:pos="567"/>
              </w:tabs>
              <w:spacing w:after="0" w:line="300" w:lineRule="atLeast"/>
              <w:jc w:val="right"/>
              <w:rPr>
                <w:rFonts w:ascii="Times New Roman" w:hAnsi="Times New Roman"/>
                <w:sz w:val="24"/>
                <w:szCs w:val="24"/>
                <w:lang w:eastAsia="lv-LV"/>
              </w:rPr>
            </w:pPr>
          </w:p>
          <w:p w:rsidR="00DC2DBB" w:rsidRPr="00B9778F" w:rsidRDefault="00DC2DBB" w:rsidP="007C303D">
            <w:pPr>
              <w:tabs>
                <w:tab w:val="left" w:pos="567"/>
              </w:tabs>
              <w:spacing w:after="0" w:line="300" w:lineRule="atLeast"/>
              <w:jc w:val="right"/>
              <w:rPr>
                <w:rFonts w:ascii="Times New Roman" w:hAnsi="Times New Roman"/>
                <w:sz w:val="24"/>
                <w:szCs w:val="24"/>
                <w:lang w:eastAsia="lv-LV"/>
              </w:rPr>
            </w:pPr>
          </w:p>
          <w:p w:rsidR="00DC2DBB" w:rsidRPr="00B9778F" w:rsidRDefault="00DC2DBB" w:rsidP="007C303D">
            <w:pPr>
              <w:spacing w:after="0" w:line="300" w:lineRule="atLeast"/>
              <w:ind w:left="622"/>
              <w:rPr>
                <w:rFonts w:ascii="Times New Roman" w:hAnsi="Times New Roman"/>
                <w:sz w:val="24"/>
                <w:szCs w:val="24"/>
                <w:lang w:eastAsia="lv-LV"/>
              </w:rPr>
            </w:pPr>
            <w:r w:rsidRPr="00B9778F">
              <w:rPr>
                <w:rFonts w:ascii="Times New Roman" w:hAnsi="Times New Roman"/>
                <w:sz w:val="24"/>
                <w:szCs w:val="24"/>
                <w:lang w:eastAsia="lv-LV"/>
              </w:rPr>
              <w:t xml:space="preserve">______________________                    </w:t>
            </w:r>
          </w:p>
          <w:p w:rsidR="00DC2DBB" w:rsidRPr="00B9778F" w:rsidRDefault="00DC2DBB" w:rsidP="007C303D">
            <w:pPr>
              <w:tabs>
                <w:tab w:val="left" w:pos="567"/>
              </w:tabs>
              <w:spacing w:after="0" w:line="300" w:lineRule="atLeast"/>
              <w:rPr>
                <w:rFonts w:ascii="Times New Roman" w:hAnsi="Times New Roman"/>
                <w:sz w:val="24"/>
                <w:szCs w:val="24"/>
                <w:lang w:eastAsia="lv-LV"/>
              </w:rPr>
            </w:pPr>
            <w:r w:rsidRPr="00B9778F">
              <w:rPr>
                <w:rFonts w:ascii="Times New Roman" w:hAnsi="Times New Roman"/>
                <w:sz w:val="24"/>
                <w:szCs w:val="24"/>
                <w:lang w:eastAsia="lv-LV"/>
              </w:rPr>
              <w:t xml:space="preserve">   </w:t>
            </w:r>
          </w:p>
          <w:p w:rsidR="00DC2DBB" w:rsidRPr="00B9778F" w:rsidRDefault="00DC2DBB" w:rsidP="007C303D">
            <w:pPr>
              <w:tabs>
                <w:tab w:val="left" w:pos="567"/>
              </w:tabs>
              <w:spacing w:after="0" w:line="300" w:lineRule="atLeast"/>
              <w:rPr>
                <w:rFonts w:ascii="Times New Roman" w:hAnsi="Times New Roman"/>
                <w:sz w:val="24"/>
                <w:szCs w:val="24"/>
                <w:lang w:eastAsia="lv-LV"/>
              </w:rPr>
            </w:pPr>
          </w:p>
        </w:tc>
      </w:tr>
    </w:tbl>
    <w:p w:rsidR="00FD6203" w:rsidRPr="00BA1EEB" w:rsidRDefault="00FD6203" w:rsidP="00245901">
      <w:pPr>
        <w:spacing w:after="0" w:line="300" w:lineRule="atLeast"/>
        <w:rPr>
          <w:rFonts w:ascii="Times New Roman" w:hAnsi="Times New Roman"/>
          <w:sz w:val="24"/>
          <w:szCs w:val="24"/>
        </w:rPr>
      </w:pPr>
      <w:bookmarkStart w:id="0" w:name="_GoBack"/>
      <w:bookmarkEnd w:id="0"/>
    </w:p>
    <w:sectPr w:rsidR="00FD6203" w:rsidRPr="00BA1EEB" w:rsidSect="00245901">
      <w:footerReference w:type="default" r:id="rId9"/>
      <w:footnotePr>
        <w:pos w:val="beneathText"/>
      </w:footnotePr>
      <w:pgSz w:w="11906" w:h="16838"/>
      <w:pgMar w:top="820" w:right="1800" w:bottom="1440" w:left="113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3DCA" w:rsidRDefault="00043DCA">
      <w:pPr>
        <w:spacing w:after="0" w:line="240" w:lineRule="auto"/>
      </w:pPr>
      <w:r>
        <w:separator/>
      </w:r>
    </w:p>
  </w:endnote>
  <w:endnote w:type="continuationSeparator" w:id="0">
    <w:p w:rsidR="00043DCA" w:rsidRDefault="00043D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DBB" w:rsidRDefault="00DC2DBB">
    <w:pPr>
      <w:pStyle w:val="Kjene"/>
    </w:pPr>
    <w:r>
      <w:rPr>
        <w:noProof/>
        <w:lang w:eastAsia="lv-LV"/>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548</wp:posOffset>
              </wp:positionV>
              <wp:extent cx="142244" cy="170819"/>
              <wp:effectExtent l="0" t="0" r="10156" b="631"/>
              <wp:wrapSquare wrapText="bothSides"/>
              <wp:docPr id="4" name="Tekstlodziņš 4"/>
              <wp:cNvGraphicFramePr/>
              <a:graphic xmlns:a="http://schemas.openxmlformats.org/drawingml/2006/main">
                <a:graphicData uri="http://schemas.microsoft.com/office/word/2010/wordprocessingShape">
                  <wps:wsp>
                    <wps:cNvSpPr txBox="1"/>
                    <wps:spPr>
                      <a:xfrm>
                        <a:off x="0" y="0"/>
                        <a:ext cx="142244" cy="170819"/>
                      </a:xfrm>
                      <a:prstGeom prst="rect">
                        <a:avLst/>
                      </a:prstGeom>
                      <a:noFill/>
                      <a:ln>
                        <a:noFill/>
                        <a:prstDash/>
                      </a:ln>
                    </wps:spPr>
                    <wps:txbx>
                      <w:txbxContent>
                        <w:p w:rsidR="00DC2DBB" w:rsidRDefault="00DC2DBB">
                          <w:pPr>
                            <w:pStyle w:val="Kjene"/>
                          </w:pPr>
                          <w:r>
                            <w:rPr>
                              <w:rStyle w:val="Lappusesnumurs"/>
                            </w:rPr>
                            <w:fldChar w:fldCharType="begin"/>
                          </w:r>
                          <w:r>
                            <w:rPr>
                              <w:rStyle w:val="Lappusesnumurs"/>
                            </w:rPr>
                            <w:instrText xml:space="preserve"> PAGE </w:instrText>
                          </w:r>
                          <w:r>
                            <w:rPr>
                              <w:rStyle w:val="Lappusesnumurs"/>
                            </w:rPr>
                            <w:fldChar w:fldCharType="separate"/>
                          </w:r>
                          <w:r w:rsidR="00245901">
                            <w:rPr>
                              <w:rStyle w:val="Lappusesnumurs"/>
                              <w:noProof/>
                            </w:rPr>
                            <w:t>4</w:t>
                          </w:r>
                          <w:r>
                            <w:rPr>
                              <w:rStyle w:val="Lappusesnumurs"/>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Tekstlodziņš 4" o:spid="_x0000_s1026" type="#_x0000_t202" style="position:absolute;margin-left:0;margin-top:.05pt;width:11.2pt;height:13.45pt;z-index:25166540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" filled="f" stroked="f">
              <v:textbox style="mso-fit-shape-to-text:t" inset="0,0,0,0">
                <w:txbxContent>
                  <w:p w:rsidR="00DC2DBB" w:rsidRDefault="00DC2DBB">
                    <w:pPr>
                      <w:pStyle w:val="Kjene"/>
                    </w:pPr>
                    <w:r>
                      <w:rPr>
                        <w:rStyle w:val="Lappusesnumurs"/>
                      </w:rPr>
                      <w:fldChar w:fldCharType="begin"/>
                    </w:r>
                    <w:r>
                      <w:rPr>
                        <w:rStyle w:val="Lappusesnumurs"/>
                      </w:rPr>
                      <w:instrText xml:space="preserve"> PAGE </w:instrText>
                    </w:r>
                    <w:r>
                      <w:rPr>
                        <w:rStyle w:val="Lappusesnumurs"/>
                      </w:rPr>
                      <w:fldChar w:fldCharType="separate"/>
                    </w:r>
                    <w:r w:rsidR="00245901">
                      <w:rPr>
                        <w:rStyle w:val="Lappusesnumurs"/>
                        <w:noProof/>
                      </w:rPr>
                      <w:t>4</w:t>
                    </w:r>
                    <w:r>
                      <w:rPr>
                        <w:rStyle w:val="Lappusesnumurs"/>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3DCA" w:rsidRDefault="00043DCA">
      <w:pPr>
        <w:spacing w:after="0" w:line="240" w:lineRule="auto"/>
      </w:pPr>
      <w:r>
        <w:rPr>
          <w:color w:val="000000"/>
        </w:rPr>
        <w:separator/>
      </w:r>
    </w:p>
  </w:footnote>
  <w:footnote w:type="continuationSeparator" w:id="0">
    <w:p w:rsidR="00043DCA" w:rsidRDefault="00043D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71AB7"/>
    <w:multiLevelType w:val="multilevel"/>
    <w:tmpl w:val="3912B0A0"/>
    <w:lvl w:ilvl="0">
      <w:start w:val="3"/>
      <w:numFmt w:val="decimal"/>
      <w:lvlText w:val="%1."/>
      <w:lvlJc w:val="left"/>
      <w:pPr>
        <w:ind w:left="360" w:hanging="360"/>
      </w:pPr>
      <w:rPr>
        <w:rFonts w:cs="Times New Roman"/>
      </w:rPr>
    </w:lvl>
    <w:lvl w:ilvl="1">
      <w:start w:val="1"/>
      <w:numFmt w:val="decimal"/>
      <w:lvlText w:val="%1.%2."/>
      <w:lvlJc w:val="left"/>
      <w:pPr>
        <w:ind w:left="786" w:hanging="360"/>
      </w:pPr>
      <w:rPr>
        <w:rFonts w:cs="Times New Roman"/>
        <w:b w:val="0"/>
      </w:rPr>
    </w:lvl>
    <w:lvl w:ilvl="2">
      <w:start w:val="1"/>
      <w:numFmt w:val="decimal"/>
      <w:lvlText w:val="%1.%2.%3."/>
      <w:lvlJc w:val="left"/>
      <w:pPr>
        <w:ind w:left="1440" w:hanging="720"/>
      </w:pPr>
      <w:rPr>
        <w:rFonts w:cs="Times New Roman"/>
        <w:b w:val="0"/>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1" w15:restartNumberingAfterBreak="0">
    <w:nsid w:val="090D65AF"/>
    <w:multiLevelType w:val="multilevel"/>
    <w:tmpl w:val="66A68554"/>
    <w:lvl w:ilvl="0">
      <w:start w:val="1"/>
      <w:numFmt w:val="decimal"/>
      <w:lvlText w:val="%1."/>
      <w:lvlJc w:val="left"/>
      <w:pPr>
        <w:ind w:left="360" w:hanging="360"/>
      </w:pPr>
      <w:rPr>
        <w:rFonts w:cs="Times New Roman"/>
        <w:color w:val="000000"/>
        <w:sz w:val="24"/>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0AC71C38"/>
    <w:multiLevelType w:val="multilevel"/>
    <w:tmpl w:val="98A67E68"/>
    <w:lvl w:ilvl="0">
      <w:start w:val="5"/>
      <w:numFmt w:val="decimal"/>
      <w:lvlText w:val="%1."/>
      <w:lvlJc w:val="left"/>
      <w:pPr>
        <w:ind w:left="360" w:hanging="360"/>
      </w:pPr>
      <w:rPr>
        <w:rFonts w:cs="Times New Roman"/>
      </w:rPr>
    </w:lvl>
    <w:lvl w:ilvl="1">
      <w:start w:val="1"/>
      <w:numFmt w:val="decimal"/>
      <w:lvlText w:val="%1.%2."/>
      <w:lvlJc w:val="left"/>
      <w:pPr>
        <w:ind w:left="1080" w:hanging="360"/>
      </w:pPr>
      <w:rPr>
        <w:rFonts w:cs="Times New Roman"/>
      </w:rPr>
    </w:lvl>
    <w:lvl w:ilvl="2">
      <w:start w:val="1"/>
      <w:numFmt w:val="decimal"/>
      <w:lvlText w:val="%1.%2.%3."/>
      <w:lvlJc w:val="left"/>
      <w:pPr>
        <w:ind w:left="2160" w:hanging="720"/>
      </w:pPr>
      <w:rPr>
        <w:rFonts w:cs="Times New Roman"/>
      </w:rPr>
    </w:lvl>
    <w:lvl w:ilvl="3">
      <w:start w:val="1"/>
      <w:numFmt w:val="decimal"/>
      <w:lvlText w:val="%1.%2.%3.%4."/>
      <w:lvlJc w:val="left"/>
      <w:pPr>
        <w:ind w:left="2880" w:hanging="72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4680" w:hanging="108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480" w:hanging="1440"/>
      </w:pPr>
      <w:rPr>
        <w:rFonts w:cs="Times New Roman"/>
      </w:rPr>
    </w:lvl>
    <w:lvl w:ilvl="8">
      <w:start w:val="1"/>
      <w:numFmt w:val="decimal"/>
      <w:lvlText w:val="%1.%2.%3.%4.%5.%6.%7.%8.%9."/>
      <w:lvlJc w:val="left"/>
      <w:pPr>
        <w:ind w:left="7560" w:hanging="1800"/>
      </w:pPr>
      <w:rPr>
        <w:rFonts w:cs="Times New Roman"/>
      </w:rPr>
    </w:lvl>
  </w:abstractNum>
  <w:abstractNum w:abstractNumId="3" w15:restartNumberingAfterBreak="0">
    <w:nsid w:val="0DE36586"/>
    <w:multiLevelType w:val="multilevel"/>
    <w:tmpl w:val="05B2EECA"/>
    <w:lvl w:ilvl="0">
      <w:start w:val="4"/>
      <w:numFmt w:val="decimal"/>
      <w:lvlText w:val="%1."/>
      <w:lvlJc w:val="left"/>
      <w:pPr>
        <w:ind w:left="390" w:hanging="390"/>
      </w:pPr>
      <w:rPr>
        <w:rFonts w:cs="Times New Roman"/>
        <w:b/>
      </w:rPr>
    </w:lvl>
    <w:lvl w:ilvl="1">
      <w:start w:val="1"/>
      <w:numFmt w:val="decimal"/>
      <w:lvlText w:val="%1.%2."/>
      <w:lvlJc w:val="left"/>
      <w:pPr>
        <w:ind w:left="1650" w:hanging="1650"/>
      </w:pPr>
      <w:rPr>
        <w:rFonts w:ascii="Times New Roman" w:hAnsi="Times New Roman" w:cs="Times New Roman"/>
        <w:b w:val="0"/>
        <w:sz w:val="24"/>
        <w:szCs w:val="24"/>
      </w:rPr>
    </w:lvl>
    <w:lvl w:ilvl="2">
      <w:start w:val="1"/>
      <w:numFmt w:val="decimal"/>
      <w:lvlText w:val="%1.%2.%3."/>
      <w:lvlJc w:val="left"/>
      <w:rPr>
        <w:rFonts w:cs="Times New Roman"/>
        <w:b w:val="0"/>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4" w15:restartNumberingAfterBreak="0">
    <w:nsid w:val="1A6E1BD5"/>
    <w:multiLevelType w:val="multilevel"/>
    <w:tmpl w:val="06D8E4F2"/>
    <w:lvl w:ilvl="0">
      <w:start w:val="2"/>
      <w:numFmt w:val="decimal"/>
      <w:lvlText w:val="%1."/>
      <w:lvlJc w:val="left"/>
      <w:pPr>
        <w:ind w:left="360" w:hanging="360"/>
      </w:pPr>
      <w:rPr>
        <w:rFonts w:cs="Times New Roman"/>
      </w:rPr>
    </w:lvl>
    <w:lvl w:ilvl="1">
      <w:start w:val="2"/>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5" w15:restartNumberingAfterBreak="0">
    <w:nsid w:val="1ED2081B"/>
    <w:multiLevelType w:val="multilevel"/>
    <w:tmpl w:val="4AD08D64"/>
    <w:lvl w:ilvl="0">
      <w:start w:val="3"/>
      <w:numFmt w:val="decimal"/>
      <w:lvlText w:val="%1."/>
      <w:lvlJc w:val="left"/>
      <w:pPr>
        <w:ind w:left="360" w:hanging="360"/>
      </w:pPr>
      <w:rPr>
        <w:rFonts w:cs="Times New Roman"/>
      </w:rPr>
    </w:lvl>
    <w:lvl w:ilvl="1">
      <w:start w:val="1"/>
      <w:numFmt w:val="decimal"/>
      <w:lvlText w:val="%1.%2."/>
      <w:lvlJc w:val="left"/>
      <w:pPr>
        <w:ind w:left="1778" w:hanging="360"/>
      </w:pPr>
      <w:rPr>
        <w:rFonts w:cs="Times New Roman"/>
      </w:rPr>
    </w:lvl>
    <w:lvl w:ilvl="2">
      <w:start w:val="1"/>
      <w:numFmt w:val="decimal"/>
      <w:lvlText w:val="%1.%2.%3."/>
      <w:lvlJc w:val="left"/>
      <w:pPr>
        <w:ind w:left="3556" w:hanging="720"/>
      </w:pPr>
      <w:rPr>
        <w:rFonts w:cs="Times New Roman"/>
      </w:rPr>
    </w:lvl>
    <w:lvl w:ilvl="3">
      <w:start w:val="1"/>
      <w:numFmt w:val="decimal"/>
      <w:lvlText w:val="%1.%2.%3.%4."/>
      <w:lvlJc w:val="left"/>
      <w:pPr>
        <w:ind w:left="4974" w:hanging="720"/>
      </w:pPr>
      <w:rPr>
        <w:rFonts w:cs="Times New Roman"/>
      </w:rPr>
    </w:lvl>
    <w:lvl w:ilvl="4">
      <w:start w:val="1"/>
      <w:numFmt w:val="decimal"/>
      <w:lvlText w:val="%1.%2.%3.%4.%5."/>
      <w:lvlJc w:val="left"/>
      <w:pPr>
        <w:ind w:left="6752" w:hanging="1080"/>
      </w:pPr>
      <w:rPr>
        <w:rFonts w:cs="Times New Roman"/>
      </w:rPr>
    </w:lvl>
    <w:lvl w:ilvl="5">
      <w:start w:val="1"/>
      <w:numFmt w:val="decimal"/>
      <w:lvlText w:val="%1.%2.%3.%4.%5.%6."/>
      <w:lvlJc w:val="left"/>
      <w:pPr>
        <w:ind w:left="8170" w:hanging="1080"/>
      </w:pPr>
      <w:rPr>
        <w:rFonts w:cs="Times New Roman"/>
      </w:rPr>
    </w:lvl>
    <w:lvl w:ilvl="6">
      <w:start w:val="1"/>
      <w:numFmt w:val="decimal"/>
      <w:lvlText w:val="%1.%2.%3.%4.%5.%6.%7."/>
      <w:lvlJc w:val="left"/>
      <w:pPr>
        <w:ind w:left="9948" w:hanging="1440"/>
      </w:pPr>
      <w:rPr>
        <w:rFonts w:cs="Times New Roman"/>
      </w:rPr>
    </w:lvl>
    <w:lvl w:ilvl="7">
      <w:start w:val="1"/>
      <w:numFmt w:val="decimal"/>
      <w:lvlText w:val="%1.%2.%3.%4.%5.%6.%7.%8."/>
      <w:lvlJc w:val="left"/>
      <w:pPr>
        <w:ind w:left="11366" w:hanging="1440"/>
      </w:pPr>
      <w:rPr>
        <w:rFonts w:cs="Times New Roman"/>
      </w:rPr>
    </w:lvl>
    <w:lvl w:ilvl="8">
      <w:start w:val="1"/>
      <w:numFmt w:val="decimal"/>
      <w:lvlText w:val="%1.%2.%3.%4.%5.%6.%7.%8.%9."/>
      <w:lvlJc w:val="left"/>
      <w:pPr>
        <w:ind w:left="13144" w:hanging="1800"/>
      </w:pPr>
      <w:rPr>
        <w:rFonts w:cs="Times New Roman"/>
      </w:rPr>
    </w:lvl>
  </w:abstractNum>
  <w:abstractNum w:abstractNumId="6" w15:restartNumberingAfterBreak="0">
    <w:nsid w:val="21C4110A"/>
    <w:multiLevelType w:val="multilevel"/>
    <w:tmpl w:val="AC6ADABE"/>
    <w:lvl w:ilvl="0">
      <w:start w:val="1"/>
      <w:numFmt w:val="decimal"/>
      <w:lvlText w:val="%1."/>
      <w:lvlJc w:val="left"/>
      <w:pPr>
        <w:ind w:left="816" w:hanging="390"/>
      </w:pPr>
      <w:rPr>
        <w:rFonts w:cs="Times New Roman"/>
      </w:rPr>
    </w:lvl>
    <w:lvl w:ilvl="1">
      <w:start w:val="1"/>
      <w:numFmt w:val="decimal"/>
      <w:lvlText w:val="%1.%2."/>
      <w:lvlJc w:val="left"/>
      <w:pPr>
        <w:ind w:left="1650" w:hanging="1650"/>
      </w:pPr>
      <w:rPr>
        <w:rFonts w:ascii="Times New Roman" w:hAnsi="Times New Roman" w:cs="Times New Roman"/>
        <w:b w:val="0"/>
        <w:sz w:val="24"/>
        <w:szCs w:val="24"/>
      </w:rPr>
    </w:lvl>
    <w:lvl w:ilvl="2">
      <w:start w:val="1"/>
      <w:numFmt w:val="decimal"/>
      <w:lvlText w:val="%1.%2.%3."/>
      <w:lvlJc w:val="left"/>
      <w:pPr>
        <w:ind w:left="1560" w:firstLine="0"/>
      </w:pPr>
      <w:rPr>
        <w:rFonts w:ascii="Times New Roman" w:hAnsi="Times New Roman" w:cs="Times New Roman"/>
        <w:b w:val="0"/>
        <w:sz w:val="24"/>
        <w:szCs w:val="24"/>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7" w15:restartNumberingAfterBreak="0">
    <w:nsid w:val="380A076C"/>
    <w:multiLevelType w:val="multilevel"/>
    <w:tmpl w:val="AF82BC94"/>
    <w:lvl w:ilvl="0">
      <w:start w:val="4"/>
      <w:numFmt w:val="decimal"/>
      <w:lvlText w:val="%1."/>
      <w:lvlJc w:val="left"/>
      <w:pPr>
        <w:ind w:left="360" w:hanging="360"/>
      </w:pPr>
      <w:rPr>
        <w:rFonts w:cs="Times New Roman"/>
      </w:rPr>
    </w:lvl>
    <w:lvl w:ilvl="1">
      <w:start w:val="2"/>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8" w15:restartNumberingAfterBreak="0">
    <w:nsid w:val="468D51C2"/>
    <w:multiLevelType w:val="multilevel"/>
    <w:tmpl w:val="81B43E94"/>
    <w:lvl w:ilvl="0">
      <w:start w:val="2"/>
      <w:numFmt w:val="decimal"/>
      <w:lvlText w:val="%1."/>
      <w:lvlJc w:val="left"/>
      <w:pPr>
        <w:ind w:left="360" w:hanging="360"/>
      </w:pPr>
      <w:rPr>
        <w:rFonts w:cs="Times New Roman"/>
      </w:rPr>
    </w:lvl>
    <w:lvl w:ilvl="1">
      <w:start w:val="1"/>
      <w:numFmt w:val="decimal"/>
      <w:lvlText w:val="%1.%2."/>
      <w:lvlJc w:val="left"/>
      <w:pPr>
        <w:ind w:left="1778" w:hanging="360"/>
      </w:pPr>
      <w:rPr>
        <w:rFonts w:cs="Times New Roman"/>
      </w:rPr>
    </w:lvl>
    <w:lvl w:ilvl="2">
      <w:start w:val="1"/>
      <w:numFmt w:val="decimal"/>
      <w:lvlText w:val="%1.%2.%3."/>
      <w:lvlJc w:val="left"/>
      <w:pPr>
        <w:ind w:left="3556" w:hanging="720"/>
      </w:pPr>
      <w:rPr>
        <w:rFonts w:cs="Times New Roman"/>
      </w:rPr>
    </w:lvl>
    <w:lvl w:ilvl="3">
      <w:start w:val="1"/>
      <w:numFmt w:val="decimal"/>
      <w:lvlText w:val="%1.%2.%3.%4."/>
      <w:lvlJc w:val="left"/>
      <w:pPr>
        <w:ind w:left="4974" w:hanging="720"/>
      </w:pPr>
      <w:rPr>
        <w:rFonts w:cs="Times New Roman"/>
      </w:rPr>
    </w:lvl>
    <w:lvl w:ilvl="4">
      <w:start w:val="1"/>
      <w:numFmt w:val="decimal"/>
      <w:lvlText w:val="%1.%2.%3.%4.%5."/>
      <w:lvlJc w:val="left"/>
      <w:pPr>
        <w:ind w:left="6752" w:hanging="1080"/>
      </w:pPr>
      <w:rPr>
        <w:rFonts w:cs="Times New Roman"/>
      </w:rPr>
    </w:lvl>
    <w:lvl w:ilvl="5">
      <w:start w:val="1"/>
      <w:numFmt w:val="decimal"/>
      <w:lvlText w:val="%1.%2.%3.%4.%5.%6."/>
      <w:lvlJc w:val="left"/>
      <w:pPr>
        <w:ind w:left="8170" w:hanging="1080"/>
      </w:pPr>
      <w:rPr>
        <w:rFonts w:cs="Times New Roman"/>
      </w:rPr>
    </w:lvl>
    <w:lvl w:ilvl="6">
      <w:start w:val="1"/>
      <w:numFmt w:val="decimal"/>
      <w:lvlText w:val="%1.%2.%3.%4.%5.%6.%7."/>
      <w:lvlJc w:val="left"/>
      <w:pPr>
        <w:ind w:left="9948" w:hanging="1440"/>
      </w:pPr>
      <w:rPr>
        <w:rFonts w:cs="Times New Roman"/>
      </w:rPr>
    </w:lvl>
    <w:lvl w:ilvl="7">
      <w:start w:val="1"/>
      <w:numFmt w:val="decimal"/>
      <w:lvlText w:val="%1.%2.%3.%4.%5.%6.%7.%8."/>
      <w:lvlJc w:val="left"/>
      <w:pPr>
        <w:ind w:left="11366" w:hanging="1440"/>
      </w:pPr>
      <w:rPr>
        <w:rFonts w:cs="Times New Roman"/>
      </w:rPr>
    </w:lvl>
    <w:lvl w:ilvl="8">
      <w:start w:val="1"/>
      <w:numFmt w:val="decimal"/>
      <w:lvlText w:val="%1.%2.%3.%4.%5.%6.%7.%8.%9."/>
      <w:lvlJc w:val="left"/>
      <w:pPr>
        <w:ind w:left="13144" w:hanging="1800"/>
      </w:pPr>
      <w:rPr>
        <w:rFonts w:cs="Times New Roman"/>
      </w:rPr>
    </w:lvl>
  </w:abstractNum>
  <w:abstractNum w:abstractNumId="9" w15:restartNumberingAfterBreak="0">
    <w:nsid w:val="566B2092"/>
    <w:multiLevelType w:val="multilevel"/>
    <w:tmpl w:val="5AE0C1EC"/>
    <w:lvl w:ilvl="0">
      <w:numFmt w:val="bullet"/>
      <w:lvlText w:val=""/>
      <w:lvlJc w:val="left"/>
      <w:pPr>
        <w:ind w:left="2160" w:hanging="360"/>
      </w:pPr>
      <w:rPr>
        <w:rFonts w:ascii="Symbol" w:hAnsi="Symbol"/>
      </w:rPr>
    </w:lvl>
    <w:lvl w:ilvl="1">
      <w:numFmt w:val="bullet"/>
      <w:lvlText w:val="o"/>
      <w:lvlJc w:val="left"/>
      <w:pPr>
        <w:ind w:left="2880" w:hanging="360"/>
      </w:pPr>
      <w:rPr>
        <w:rFonts w:ascii="Courier New" w:hAnsi="Courier New"/>
      </w:rPr>
    </w:lvl>
    <w:lvl w:ilvl="2">
      <w:numFmt w:val="bullet"/>
      <w:lvlText w:val=""/>
      <w:lvlJc w:val="left"/>
      <w:pPr>
        <w:ind w:left="3600" w:hanging="360"/>
      </w:pPr>
      <w:rPr>
        <w:rFonts w:ascii="Wingdings" w:hAnsi="Wingdings"/>
      </w:rPr>
    </w:lvl>
    <w:lvl w:ilvl="3">
      <w:numFmt w:val="bullet"/>
      <w:lvlText w:val=""/>
      <w:lvlJc w:val="left"/>
      <w:pPr>
        <w:ind w:left="4320" w:hanging="360"/>
      </w:pPr>
      <w:rPr>
        <w:rFonts w:ascii="Symbol" w:hAnsi="Symbol"/>
      </w:rPr>
    </w:lvl>
    <w:lvl w:ilvl="4">
      <w:numFmt w:val="bullet"/>
      <w:lvlText w:val="o"/>
      <w:lvlJc w:val="left"/>
      <w:pPr>
        <w:ind w:left="5040" w:hanging="360"/>
      </w:pPr>
      <w:rPr>
        <w:rFonts w:ascii="Courier New" w:hAnsi="Courier New"/>
      </w:rPr>
    </w:lvl>
    <w:lvl w:ilvl="5">
      <w:numFmt w:val="bullet"/>
      <w:lvlText w:val=""/>
      <w:lvlJc w:val="left"/>
      <w:pPr>
        <w:ind w:left="5760" w:hanging="360"/>
      </w:pPr>
      <w:rPr>
        <w:rFonts w:ascii="Wingdings" w:hAnsi="Wingdings"/>
      </w:rPr>
    </w:lvl>
    <w:lvl w:ilvl="6">
      <w:numFmt w:val="bullet"/>
      <w:lvlText w:val=""/>
      <w:lvlJc w:val="left"/>
      <w:pPr>
        <w:ind w:left="6480" w:hanging="360"/>
      </w:pPr>
      <w:rPr>
        <w:rFonts w:ascii="Symbol" w:hAnsi="Symbol"/>
      </w:rPr>
    </w:lvl>
    <w:lvl w:ilvl="7">
      <w:numFmt w:val="bullet"/>
      <w:lvlText w:val="o"/>
      <w:lvlJc w:val="left"/>
      <w:pPr>
        <w:ind w:left="7200" w:hanging="360"/>
      </w:pPr>
      <w:rPr>
        <w:rFonts w:ascii="Courier New" w:hAnsi="Courier New"/>
      </w:rPr>
    </w:lvl>
    <w:lvl w:ilvl="8">
      <w:numFmt w:val="bullet"/>
      <w:lvlText w:val=""/>
      <w:lvlJc w:val="left"/>
      <w:pPr>
        <w:ind w:left="7920" w:hanging="360"/>
      </w:pPr>
      <w:rPr>
        <w:rFonts w:ascii="Wingdings" w:hAnsi="Wingdings"/>
      </w:rPr>
    </w:lvl>
  </w:abstractNum>
  <w:abstractNum w:abstractNumId="10" w15:restartNumberingAfterBreak="0">
    <w:nsid w:val="74EC5C2F"/>
    <w:multiLevelType w:val="multilevel"/>
    <w:tmpl w:val="7E4C9DC0"/>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 w15:restartNumberingAfterBreak="0">
    <w:nsid w:val="77CC2A34"/>
    <w:multiLevelType w:val="multilevel"/>
    <w:tmpl w:val="8098EF90"/>
    <w:lvl w:ilvl="0">
      <w:start w:val="1"/>
      <w:numFmt w:val="decimal"/>
      <w:lvlText w:val="%1."/>
      <w:lvlJc w:val="left"/>
      <w:pPr>
        <w:ind w:left="360" w:hanging="360"/>
      </w:pPr>
      <w:rPr>
        <w:rFonts w:cs="Times New Roman"/>
        <w:color w:val="000000"/>
        <w:sz w:val="24"/>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15:restartNumberingAfterBreak="0">
    <w:nsid w:val="7F4A20AD"/>
    <w:multiLevelType w:val="multilevel"/>
    <w:tmpl w:val="7AF822C6"/>
    <w:lvl w:ilvl="0">
      <w:start w:val="2"/>
      <w:numFmt w:val="decimal"/>
      <w:lvlText w:val="%1."/>
      <w:lvlJc w:val="left"/>
      <w:pPr>
        <w:ind w:left="360" w:hanging="360"/>
      </w:pPr>
      <w:rPr>
        <w:rFonts w:eastAsia="Times New Roman" w:cs="Times New Roman"/>
        <w:b/>
        <w:color w:val="000000"/>
      </w:rPr>
    </w:lvl>
    <w:lvl w:ilvl="1">
      <w:start w:val="1"/>
      <w:numFmt w:val="decimal"/>
      <w:lvlText w:val="%1.%2."/>
      <w:lvlJc w:val="left"/>
      <w:pPr>
        <w:ind w:left="1495" w:hanging="360"/>
      </w:pPr>
      <w:rPr>
        <w:rFonts w:eastAsia="Times New Roman" w:cs="Times New Roman"/>
        <w:b w:val="0"/>
        <w:color w:val="000000"/>
      </w:rPr>
    </w:lvl>
    <w:lvl w:ilvl="2">
      <w:start w:val="1"/>
      <w:numFmt w:val="decimal"/>
      <w:lvlText w:val="%1.%2.%3."/>
      <w:lvlJc w:val="left"/>
      <w:pPr>
        <w:ind w:left="2706" w:hanging="720"/>
      </w:pPr>
      <w:rPr>
        <w:rFonts w:eastAsia="Times New Roman" w:cs="Times New Roman"/>
        <w:b w:val="0"/>
        <w:color w:val="000000"/>
      </w:rPr>
    </w:lvl>
    <w:lvl w:ilvl="3">
      <w:start w:val="1"/>
      <w:numFmt w:val="decimal"/>
      <w:lvlText w:val="%1.%2.%3.%4."/>
      <w:lvlJc w:val="left"/>
      <w:pPr>
        <w:ind w:left="3699" w:hanging="720"/>
      </w:pPr>
      <w:rPr>
        <w:rFonts w:eastAsia="Times New Roman" w:cs="Times New Roman"/>
        <w:b/>
        <w:color w:val="000000"/>
      </w:rPr>
    </w:lvl>
    <w:lvl w:ilvl="4">
      <w:start w:val="1"/>
      <w:numFmt w:val="decimal"/>
      <w:lvlText w:val="%1.%2.%3.%4.%5."/>
      <w:lvlJc w:val="left"/>
      <w:pPr>
        <w:ind w:left="5052" w:hanging="1080"/>
      </w:pPr>
      <w:rPr>
        <w:rFonts w:eastAsia="Times New Roman" w:cs="Times New Roman"/>
        <w:b/>
        <w:color w:val="000000"/>
      </w:rPr>
    </w:lvl>
    <w:lvl w:ilvl="5">
      <w:start w:val="1"/>
      <w:numFmt w:val="decimal"/>
      <w:lvlText w:val="%1.%2.%3.%4.%5.%6."/>
      <w:lvlJc w:val="left"/>
      <w:pPr>
        <w:ind w:left="6045" w:hanging="1080"/>
      </w:pPr>
      <w:rPr>
        <w:rFonts w:eastAsia="Times New Roman" w:cs="Times New Roman"/>
        <w:b/>
        <w:color w:val="000000"/>
      </w:rPr>
    </w:lvl>
    <w:lvl w:ilvl="6">
      <w:start w:val="1"/>
      <w:numFmt w:val="decimal"/>
      <w:lvlText w:val="%1.%2.%3.%4.%5.%6.%7."/>
      <w:lvlJc w:val="left"/>
      <w:pPr>
        <w:ind w:left="7398" w:hanging="1440"/>
      </w:pPr>
      <w:rPr>
        <w:rFonts w:eastAsia="Times New Roman" w:cs="Times New Roman"/>
        <w:b/>
        <w:color w:val="000000"/>
      </w:rPr>
    </w:lvl>
    <w:lvl w:ilvl="7">
      <w:start w:val="1"/>
      <w:numFmt w:val="decimal"/>
      <w:lvlText w:val="%1.%2.%3.%4.%5.%6.%7.%8."/>
      <w:lvlJc w:val="left"/>
      <w:pPr>
        <w:ind w:left="8391" w:hanging="1440"/>
      </w:pPr>
      <w:rPr>
        <w:rFonts w:eastAsia="Times New Roman" w:cs="Times New Roman"/>
        <w:b/>
        <w:color w:val="000000"/>
      </w:rPr>
    </w:lvl>
    <w:lvl w:ilvl="8">
      <w:start w:val="1"/>
      <w:numFmt w:val="decimal"/>
      <w:lvlText w:val="%1.%2.%3.%4.%5.%6.%7.%8.%9."/>
      <w:lvlJc w:val="left"/>
      <w:pPr>
        <w:ind w:left="9744" w:hanging="1800"/>
      </w:pPr>
      <w:rPr>
        <w:rFonts w:eastAsia="Times New Roman" w:cs="Times New Roman"/>
        <w:b/>
        <w:color w:val="000000"/>
      </w:rPr>
    </w:lvl>
  </w:abstractNum>
  <w:num w:numId="1">
    <w:abstractNumId w:val="6"/>
  </w:num>
  <w:num w:numId="2">
    <w:abstractNumId w:val="9"/>
  </w:num>
  <w:num w:numId="3">
    <w:abstractNumId w:val="3"/>
  </w:num>
  <w:num w:numId="4">
    <w:abstractNumId w:val="10"/>
  </w:num>
  <w:num w:numId="5">
    <w:abstractNumId w:val="10"/>
    <w:lvlOverride w:ilvl="0">
      <w:startOverride w:val="1"/>
    </w:lvlOverride>
  </w:num>
  <w:num w:numId="6">
    <w:abstractNumId w:val="8"/>
  </w:num>
  <w:num w:numId="7">
    <w:abstractNumId w:val="1"/>
  </w:num>
  <w:num w:numId="8">
    <w:abstractNumId w:val="1"/>
    <w:lvlOverride w:ilvl="0">
      <w:startOverride w:val="1"/>
    </w:lvlOverride>
  </w:num>
  <w:num w:numId="9">
    <w:abstractNumId w:val="11"/>
  </w:num>
  <w:num w:numId="10">
    <w:abstractNumId w:val="11"/>
    <w:lvlOverride w:ilvl="0">
      <w:startOverride w:val="1"/>
    </w:lvlOverride>
    <w:lvlOverride w:ilvl="1">
      <w:startOverride w:val="1"/>
    </w:lvlOverride>
  </w:num>
  <w:num w:numId="11">
    <w:abstractNumId w:val="12"/>
  </w:num>
  <w:num w:numId="12">
    <w:abstractNumId w:val="12"/>
    <w:lvlOverride w:ilvl="0">
      <w:startOverride w:val="2"/>
    </w:lvlOverride>
  </w:num>
  <w:num w:numId="13">
    <w:abstractNumId w:val="4"/>
  </w:num>
  <w:num w:numId="14">
    <w:abstractNumId w:val="4"/>
    <w:lvlOverride w:ilvl="0">
      <w:startOverride w:val="1"/>
    </w:lvlOverride>
    <w:lvlOverride w:ilvl="1">
      <w:startOverride w:val="1"/>
    </w:lvlOverride>
  </w:num>
  <w:num w:numId="15">
    <w:abstractNumId w:val="0"/>
  </w:num>
  <w:num w:numId="16">
    <w:abstractNumId w:val="0"/>
    <w:lvlOverride w:ilvl="0">
      <w:startOverride w:val="1"/>
    </w:lvlOverride>
    <w:lvlOverride w:ilvl="1">
      <w:startOverride w:val="1"/>
    </w:lvlOverride>
  </w:num>
  <w:num w:numId="17">
    <w:abstractNumId w:val="7"/>
  </w:num>
  <w:num w:numId="18">
    <w:abstractNumId w:val="7"/>
    <w:lvlOverride w:ilvl="0">
      <w:startOverride w:val="1"/>
    </w:lvlOverride>
    <w:lvlOverride w:ilvl="1">
      <w:startOverride w:val="1"/>
    </w:lvlOverride>
  </w:num>
  <w:num w:numId="19">
    <w:abstractNumId w:val="2"/>
  </w:num>
  <w:num w:numId="20">
    <w:abstractNumId w:val="2"/>
    <w:lvlOverride w:ilvl="0">
      <w:startOverride w:val="1"/>
    </w:lvlOverride>
    <w:lvlOverride w:ilvl="1">
      <w:startOverride w:val="1"/>
    </w:lvlOverride>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203"/>
    <w:rsid w:val="00043DCA"/>
    <w:rsid w:val="000D7EAF"/>
    <w:rsid w:val="00175D7C"/>
    <w:rsid w:val="001C111C"/>
    <w:rsid w:val="00245901"/>
    <w:rsid w:val="00271512"/>
    <w:rsid w:val="002F6586"/>
    <w:rsid w:val="003652A3"/>
    <w:rsid w:val="005036B1"/>
    <w:rsid w:val="00535737"/>
    <w:rsid w:val="005820B1"/>
    <w:rsid w:val="005F4CB5"/>
    <w:rsid w:val="00632F73"/>
    <w:rsid w:val="00780AC9"/>
    <w:rsid w:val="007C303D"/>
    <w:rsid w:val="007F46E8"/>
    <w:rsid w:val="00870EDD"/>
    <w:rsid w:val="008D1130"/>
    <w:rsid w:val="00992574"/>
    <w:rsid w:val="00B13FBA"/>
    <w:rsid w:val="00B718D4"/>
    <w:rsid w:val="00BA1EEB"/>
    <w:rsid w:val="00DC2DBB"/>
    <w:rsid w:val="00FD620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26EFB"/>
  <w15:docId w15:val="{EF5F0874-0B21-4A47-A8EC-77C3E55FC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lv-LV"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pPr>
      <w:suppressAutoHyphens/>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pPr>
      <w:tabs>
        <w:tab w:val="center" w:pos="4153"/>
        <w:tab w:val="right" w:pos="8306"/>
      </w:tabs>
      <w:spacing w:after="0" w:line="240" w:lineRule="auto"/>
    </w:pPr>
  </w:style>
  <w:style w:type="character" w:customStyle="1" w:styleId="KjeneRakstz">
    <w:name w:val="Kājene Rakstz."/>
    <w:basedOn w:val="Noklusjumarindkopasfonts"/>
  </w:style>
  <w:style w:type="character" w:styleId="Lappusesnumurs">
    <w:name w:val="page number"/>
    <w:basedOn w:val="Noklusjumarindkopasfonts"/>
  </w:style>
  <w:style w:type="paragraph" w:styleId="Sarakstarindkopa">
    <w:name w:val="List Paragraph"/>
    <w:basedOn w:val="Parasts"/>
    <w:pPr>
      <w:ind w:left="720"/>
    </w:pPr>
  </w:style>
  <w:style w:type="paragraph" w:customStyle="1" w:styleId="Parastais">
    <w:name w:val="Parastais"/>
    <w:pPr>
      <w:widowControl w:val="0"/>
      <w:suppressAutoHyphens/>
      <w:spacing w:after="0" w:line="240" w:lineRule="auto"/>
      <w:textAlignment w:val="auto"/>
    </w:pPr>
    <w:rPr>
      <w:rFonts w:ascii="Times New Roman" w:eastAsia="Arial Unicode MS" w:hAnsi="Times New Roman"/>
      <w:kern w:val="3"/>
      <w:sz w:val="24"/>
      <w:szCs w:val="24"/>
      <w:lang w:eastAsia="ar-SA"/>
    </w:rPr>
  </w:style>
  <w:style w:type="character" w:styleId="Hipersaite">
    <w:name w:val="Hyperlink"/>
    <w:uiPriority w:val="99"/>
    <w:rsid w:val="00DC2D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tos@tos.lv" TargetMode="External"/><Relationship Id="rId3" Type="http://schemas.openxmlformats.org/officeDocument/2006/relationships/settings" Target="settings.xml"/><Relationship Id="rId7" Type="http://schemas.openxmlformats.org/officeDocument/2006/relationships/hyperlink" Target="mailto:dainis.kalnins@to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6393</Words>
  <Characters>3645</Characters>
  <Application>Microsoft Office Word</Application>
  <DocSecurity>0</DocSecurity>
  <Lines>30</Lines>
  <Paragraphs>20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10018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Zane Liepiņa</dc:creator>
  <cp:lastModifiedBy>Vineta Vīksna</cp:lastModifiedBy>
  <cp:revision>5</cp:revision>
  <dcterms:created xsi:type="dcterms:W3CDTF">2018-12-20T09:34:00Z</dcterms:created>
  <dcterms:modified xsi:type="dcterms:W3CDTF">2018-12-20T09:36:00Z</dcterms:modified>
</cp:coreProperties>
</file>