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827C80">
              <w:rPr>
                <w:lang w:eastAsia="lv-LV"/>
              </w:rPr>
              <w:t>14</w:t>
            </w:r>
            <w:r w:rsidR="00B2424B">
              <w:rPr>
                <w:lang w:eastAsia="lv-LV"/>
              </w:rPr>
              <w:t xml:space="preserve">. </w:t>
            </w:r>
            <w:r w:rsidR="00827C80">
              <w:rPr>
                <w:lang w:eastAsia="lv-LV"/>
              </w:rPr>
              <w:t>februārī</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827C80">
              <w:rPr>
                <w:lang w:eastAsia="lv-LV"/>
              </w:rPr>
              <w:t>8</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827C80">
        <w:rPr>
          <w:b/>
          <w:sz w:val="24"/>
          <w:lang w:val="lv-LV"/>
        </w:rPr>
        <w:t>Daudzreizlietojamas slimnīcas pacientu aprūpes un operāciju veļas piegāde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827C80">
        <w:t>VSIA TOS 2018/3MP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3C5837" w:rsidRPr="00C27EEE"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(turpmāk tekstā – </w:t>
      </w:r>
      <w:r w:rsidRPr="00C27EEE">
        <w:rPr>
          <w:rFonts w:ascii="Times New Roman" w:hAnsi="Times New Roman"/>
          <w:bCs/>
          <w:color w:val="auto"/>
          <w:sz w:val="24"/>
          <w:szCs w:val="24"/>
          <w:lang w:val="lv-LV"/>
        </w:rPr>
        <w:t>Slimnīca</w:t>
      </w:r>
      <w:r w:rsidRPr="00C27EEE">
        <w:rPr>
          <w:rFonts w:ascii="Times New Roman" w:hAnsi="Times New Roman"/>
          <w:color w:val="auto"/>
          <w:sz w:val="24"/>
          <w:szCs w:val="24"/>
          <w:lang w:val="lv-LV"/>
        </w:rPr>
        <w:t xml:space="preserve">), kas darbojas saskaņā ar statūtiem; </w:t>
      </w:r>
    </w:p>
    <w:p w:rsidR="000E0EFD"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 xml:space="preserve">adrese: Duntes 22, Rīga, LV-1005 </w:t>
      </w:r>
    </w:p>
    <w:p w:rsidR="00827C80" w:rsidRPr="00C27EEE" w:rsidRDefault="00827C80"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FC0F72">
        <w:t>8</w:t>
      </w:r>
      <w:r w:rsidR="00CB3251" w:rsidRPr="00C27EEE">
        <w:t>. </w:t>
      </w:r>
      <w:r w:rsidR="0050674B" w:rsidRPr="00C27EEE">
        <w:t xml:space="preserve">gada </w:t>
      </w:r>
      <w:r w:rsidR="00827C80">
        <w:t>14</w:t>
      </w:r>
      <w:r w:rsidR="00B2424B">
        <w:t xml:space="preserve">. </w:t>
      </w:r>
      <w:r w:rsidR="00827C80">
        <w:t>februāra</w:t>
      </w:r>
      <w:r w:rsidR="00B00FF8">
        <w:t xml:space="preserve"> </w:t>
      </w:r>
      <w:r w:rsidR="00280EF6" w:rsidRPr="00C27EEE">
        <w:t>rīkojumu Nr. 01</w:t>
      </w:r>
      <w:r w:rsidR="00280EF6" w:rsidRPr="00C27EEE">
        <w:noBreakHyphen/>
      </w:r>
      <w:r w:rsidRPr="00C27EEE">
        <w:t>6/</w:t>
      </w:r>
      <w:r w:rsidR="00827C80">
        <w:t>_</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456466" w:rsidRPr="00456466" w:rsidRDefault="000E0EFD" w:rsidP="00456466">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827C80">
        <w:rPr>
          <w:sz w:val="24"/>
          <w:lang w:val="lv-LV"/>
        </w:rPr>
        <w:t>daudzreizlietojamas slimnīcas pacientu aprūpes un operāciju veļas piegāde</w:t>
      </w:r>
      <w:r w:rsidR="00456466" w:rsidRPr="00456466">
        <w:rPr>
          <w:sz w:val="24"/>
          <w:lang w:val="lv-LV"/>
        </w:rPr>
        <w:t>, saskaņā ar tehniskās specifikācijas prasībām, kas pievienotas Nolikuma pielikumā</w:t>
      </w:r>
      <w:r w:rsidR="00456466" w:rsidRPr="00456466">
        <w:rPr>
          <w:b/>
          <w:bCs/>
          <w:sz w:val="24"/>
          <w:lang w:val="lv-LV"/>
        </w:rPr>
        <w:t xml:space="preserve"> Nr. 2.</w:t>
      </w:r>
    </w:p>
    <w:p w:rsidR="00456466" w:rsidRPr="00456466" w:rsidRDefault="00456466" w:rsidP="00456466">
      <w:pPr>
        <w:widowControl w:val="0"/>
        <w:tabs>
          <w:tab w:val="left" w:pos="794"/>
          <w:tab w:val="left" w:pos="1588"/>
        </w:tabs>
        <w:jc w:val="both"/>
        <w:rPr>
          <w:rFonts w:eastAsia="Times New Roman"/>
          <w:noProof/>
          <w:snapToGrid w:val="0"/>
          <w:sz w:val="24"/>
          <w:szCs w:val="24"/>
          <w:lang w:eastAsia="en-US"/>
        </w:rPr>
      </w:pPr>
      <w:r>
        <w:rPr>
          <w:rFonts w:eastAsia="Times New Roman"/>
          <w:noProof/>
          <w:snapToGrid w:val="0"/>
          <w:sz w:val="24"/>
          <w:szCs w:val="24"/>
          <w:lang w:eastAsia="en-US"/>
        </w:rPr>
        <w:tab/>
      </w:r>
      <w:r w:rsidRPr="00456466">
        <w:rPr>
          <w:rFonts w:eastAsia="Times New Roman"/>
          <w:noProof/>
          <w:snapToGrid w:val="0"/>
          <w:sz w:val="24"/>
          <w:szCs w:val="24"/>
          <w:lang w:eastAsia="en-US"/>
        </w:rPr>
        <w:t xml:space="preserve">Iepirkuma priekšmets sadalīts </w:t>
      </w:r>
      <w:r w:rsidR="00827C80">
        <w:rPr>
          <w:rFonts w:eastAsia="Times New Roman"/>
          <w:noProof/>
          <w:snapToGrid w:val="0"/>
          <w:sz w:val="24"/>
          <w:szCs w:val="24"/>
          <w:lang w:eastAsia="en-US"/>
        </w:rPr>
        <w:t>5</w:t>
      </w:r>
      <w:r w:rsidRPr="00456466">
        <w:rPr>
          <w:rFonts w:eastAsia="Times New Roman"/>
          <w:noProof/>
          <w:snapToGrid w:val="0"/>
          <w:sz w:val="24"/>
          <w:szCs w:val="24"/>
          <w:lang w:eastAsia="en-US"/>
        </w:rPr>
        <w:t xml:space="preserve"> (</w:t>
      </w:r>
      <w:r w:rsidR="00827C80">
        <w:rPr>
          <w:rFonts w:eastAsia="Times New Roman"/>
          <w:noProof/>
          <w:snapToGrid w:val="0"/>
          <w:sz w:val="24"/>
          <w:szCs w:val="24"/>
          <w:lang w:eastAsia="en-US"/>
        </w:rPr>
        <w:t>piecās</w:t>
      </w:r>
      <w:r w:rsidRPr="00456466">
        <w:rPr>
          <w:rFonts w:eastAsia="Times New Roman"/>
          <w:noProof/>
          <w:snapToGrid w:val="0"/>
          <w:sz w:val="24"/>
          <w:szCs w:val="24"/>
          <w:lang w:eastAsia="en-US"/>
        </w:rPr>
        <w:t>) daļās.</w:t>
      </w:r>
    </w:p>
    <w:p w:rsidR="00456466" w:rsidRPr="00456466" w:rsidRDefault="00456466" w:rsidP="008F4F12">
      <w:pPr>
        <w:ind w:left="851" w:hanging="284"/>
        <w:jc w:val="both"/>
        <w:rPr>
          <w:sz w:val="24"/>
          <w:szCs w:val="24"/>
          <w:lang w:eastAsia="en-US"/>
        </w:rPr>
      </w:pPr>
      <w:r w:rsidRPr="00456466">
        <w:rPr>
          <w:sz w:val="24"/>
          <w:szCs w:val="24"/>
          <w:lang w:eastAsia="en-US"/>
        </w:rPr>
        <w:t xml:space="preserve">1. </w:t>
      </w:r>
      <w:r w:rsidR="00827C80">
        <w:rPr>
          <w:sz w:val="24"/>
          <w:szCs w:val="24"/>
          <w:lang w:eastAsia="en-US"/>
        </w:rPr>
        <w:t>G</w:t>
      </w:r>
      <w:r w:rsidR="00827C80" w:rsidRPr="00827C80">
        <w:rPr>
          <w:sz w:val="24"/>
          <w:szCs w:val="24"/>
          <w:lang w:eastAsia="en-US"/>
        </w:rPr>
        <w:t>ultas palagu, segu pārvalku, spilvena pārvalku, puspalagu, operāciju palagu piegāde.</w:t>
      </w:r>
    </w:p>
    <w:p w:rsidR="00456466" w:rsidRDefault="008F4F12" w:rsidP="008F4F12">
      <w:pPr>
        <w:ind w:left="851" w:hanging="284"/>
        <w:jc w:val="both"/>
        <w:rPr>
          <w:sz w:val="24"/>
          <w:szCs w:val="24"/>
          <w:lang w:eastAsia="en-US"/>
        </w:rPr>
      </w:pPr>
      <w:r>
        <w:rPr>
          <w:sz w:val="24"/>
          <w:szCs w:val="24"/>
          <w:lang w:eastAsia="en-US"/>
        </w:rPr>
        <w:t xml:space="preserve">2. </w:t>
      </w:r>
      <w:r w:rsidR="00827C80">
        <w:rPr>
          <w:sz w:val="24"/>
          <w:szCs w:val="24"/>
          <w:lang w:eastAsia="en-US"/>
        </w:rPr>
        <w:t>P</w:t>
      </w:r>
      <w:r w:rsidR="00827C80" w:rsidRPr="00827C80">
        <w:rPr>
          <w:sz w:val="24"/>
          <w:szCs w:val="24"/>
          <w:lang w:eastAsia="en-US"/>
        </w:rPr>
        <w:t>acient</w:t>
      </w:r>
      <w:r w:rsidR="00827C80">
        <w:rPr>
          <w:sz w:val="24"/>
          <w:szCs w:val="24"/>
          <w:lang w:eastAsia="en-US"/>
        </w:rPr>
        <w:t>u</w:t>
      </w:r>
      <w:r w:rsidR="00827C80" w:rsidRPr="00827C80">
        <w:rPr>
          <w:sz w:val="24"/>
          <w:szCs w:val="24"/>
          <w:lang w:eastAsia="en-US"/>
        </w:rPr>
        <w:t>/personāla dvie</w:t>
      </w:r>
      <w:r w:rsidR="00827C80">
        <w:rPr>
          <w:sz w:val="24"/>
          <w:szCs w:val="24"/>
          <w:lang w:eastAsia="en-US"/>
        </w:rPr>
        <w:t>ļu</w:t>
      </w:r>
      <w:r w:rsidR="00827C80" w:rsidRPr="00827C80">
        <w:rPr>
          <w:sz w:val="24"/>
          <w:szCs w:val="24"/>
          <w:lang w:eastAsia="en-US"/>
        </w:rPr>
        <w:t>, pacient</w:t>
      </w:r>
      <w:r w:rsidR="00827C80">
        <w:rPr>
          <w:sz w:val="24"/>
          <w:szCs w:val="24"/>
          <w:lang w:eastAsia="en-US"/>
        </w:rPr>
        <w:t>u</w:t>
      </w:r>
      <w:r w:rsidR="00827C80" w:rsidRPr="00827C80">
        <w:rPr>
          <w:sz w:val="24"/>
          <w:szCs w:val="24"/>
          <w:lang w:eastAsia="en-US"/>
        </w:rPr>
        <w:t xml:space="preserve"> krekl</w:t>
      </w:r>
      <w:r w:rsidR="00827C80">
        <w:rPr>
          <w:sz w:val="24"/>
          <w:szCs w:val="24"/>
          <w:lang w:eastAsia="en-US"/>
        </w:rPr>
        <w:t>u</w:t>
      </w:r>
      <w:r w:rsidR="00827C80" w:rsidRPr="00827C80">
        <w:rPr>
          <w:sz w:val="24"/>
          <w:szCs w:val="24"/>
          <w:lang w:eastAsia="en-US"/>
        </w:rPr>
        <w:t>, pacient</w:t>
      </w:r>
      <w:r w:rsidR="00827C80">
        <w:rPr>
          <w:sz w:val="24"/>
          <w:szCs w:val="24"/>
          <w:lang w:eastAsia="en-US"/>
        </w:rPr>
        <w:t>u</w:t>
      </w:r>
      <w:r w:rsidR="00827C80" w:rsidRPr="00827C80">
        <w:rPr>
          <w:sz w:val="24"/>
          <w:szCs w:val="24"/>
          <w:lang w:eastAsia="en-US"/>
        </w:rPr>
        <w:t xml:space="preserve"> operāciju krekl</w:t>
      </w:r>
      <w:r w:rsidR="00827C80">
        <w:rPr>
          <w:sz w:val="24"/>
          <w:szCs w:val="24"/>
          <w:lang w:eastAsia="en-US"/>
        </w:rPr>
        <w:t>u</w:t>
      </w:r>
      <w:r w:rsidR="00827C80" w:rsidRPr="00827C80">
        <w:rPr>
          <w:sz w:val="24"/>
          <w:szCs w:val="24"/>
          <w:lang w:eastAsia="en-US"/>
        </w:rPr>
        <w:t>, pacient</w:t>
      </w:r>
      <w:r w:rsidR="00827C80">
        <w:rPr>
          <w:sz w:val="24"/>
          <w:szCs w:val="24"/>
          <w:lang w:eastAsia="en-US"/>
        </w:rPr>
        <w:t>u</w:t>
      </w:r>
      <w:r w:rsidR="00827C80" w:rsidRPr="00827C80">
        <w:rPr>
          <w:sz w:val="24"/>
          <w:szCs w:val="24"/>
          <w:lang w:eastAsia="en-US"/>
        </w:rPr>
        <w:t xml:space="preserve"> pidžam</w:t>
      </w:r>
      <w:r w:rsidR="00827C80">
        <w:rPr>
          <w:sz w:val="24"/>
          <w:szCs w:val="24"/>
          <w:lang w:eastAsia="en-US"/>
        </w:rPr>
        <w:t>u piegāde</w:t>
      </w:r>
      <w:r w:rsidR="00456466" w:rsidRPr="00456466">
        <w:rPr>
          <w:sz w:val="24"/>
          <w:szCs w:val="24"/>
          <w:lang w:eastAsia="en-US"/>
        </w:rPr>
        <w:t>.</w:t>
      </w:r>
    </w:p>
    <w:p w:rsidR="00827C80" w:rsidRDefault="00827C80" w:rsidP="008F4F12">
      <w:pPr>
        <w:ind w:left="851" w:hanging="284"/>
        <w:jc w:val="both"/>
        <w:rPr>
          <w:sz w:val="24"/>
          <w:szCs w:val="24"/>
          <w:lang w:eastAsia="en-US"/>
        </w:rPr>
      </w:pPr>
      <w:r>
        <w:rPr>
          <w:sz w:val="24"/>
          <w:szCs w:val="24"/>
          <w:lang w:eastAsia="en-US"/>
        </w:rPr>
        <w:t>3. A</w:t>
      </w:r>
      <w:r w:rsidR="008F4F12" w:rsidRPr="008F4F12">
        <w:rPr>
          <w:sz w:val="24"/>
          <w:szCs w:val="24"/>
          <w:lang w:eastAsia="en-US"/>
        </w:rPr>
        <w:t>utiņ</w:t>
      </w:r>
      <w:r w:rsidR="008F4F12">
        <w:rPr>
          <w:sz w:val="24"/>
          <w:szCs w:val="24"/>
          <w:lang w:eastAsia="en-US"/>
        </w:rPr>
        <w:t>u</w:t>
      </w:r>
      <w:r w:rsidR="008F4F12" w:rsidRPr="008F4F12">
        <w:rPr>
          <w:sz w:val="24"/>
          <w:szCs w:val="24"/>
          <w:lang w:eastAsia="en-US"/>
        </w:rPr>
        <w:t xml:space="preserve"> un konteineru autiņu piegāde.</w:t>
      </w:r>
    </w:p>
    <w:p w:rsidR="008F4F12" w:rsidRDefault="008F4F12" w:rsidP="008F4F12">
      <w:pPr>
        <w:ind w:left="851" w:hanging="284"/>
        <w:jc w:val="both"/>
        <w:rPr>
          <w:sz w:val="24"/>
          <w:szCs w:val="24"/>
          <w:lang w:eastAsia="en-US"/>
        </w:rPr>
      </w:pPr>
      <w:r w:rsidRPr="008F4F12">
        <w:rPr>
          <w:sz w:val="24"/>
          <w:szCs w:val="24"/>
          <w:lang w:eastAsia="en-US"/>
        </w:rPr>
        <w:t xml:space="preserve">4. </w:t>
      </w:r>
      <w:r>
        <w:rPr>
          <w:sz w:val="24"/>
          <w:szCs w:val="24"/>
          <w:lang w:eastAsia="en-US"/>
        </w:rPr>
        <w:t>P</w:t>
      </w:r>
      <w:r w:rsidRPr="008F4F12">
        <w:rPr>
          <w:sz w:val="24"/>
          <w:szCs w:val="24"/>
          <w:lang w:eastAsia="en-US"/>
        </w:rPr>
        <w:t>acient</w:t>
      </w:r>
      <w:r>
        <w:rPr>
          <w:sz w:val="24"/>
          <w:szCs w:val="24"/>
          <w:lang w:eastAsia="en-US"/>
        </w:rPr>
        <w:t>u</w:t>
      </w:r>
      <w:r w:rsidRPr="008F4F12">
        <w:rPr>
          <w:sz w:val="24"/>
          <w:szCs w:val="24"/>
          <w:lang w:eastAsia="en-US"/>
        </w:rPr>
        <w:t xml:space="preserve"> dienas/nakts seg</w:t>
      </w:r>
      <w:r>
        <w:rPr>
          <w:sz w:val="24"/>
          <w:szCs w:val="24"/>
          <w:lang w:eastAsia="en-US"/>
        </w:rPr>
        <w:t>u, segu/pledu piegāde.</w:t>
      </w:r>
    </w:p>
    <w:p w:rsidR="008F4F12" w:rsidRDefault="008F4F12" w:rsidP="008F4F12">
      <w:pPr>
        <w:ind w:left="851" w:hanging="284"/>
        <w:jc w:val="both"/>
        <w:rPr>
          <w:sz w:val="24"/>
          <w:szCs w:val="24"/>
          <w:lang w:eastAsia="en-US"/>
        </w:rPr>
      </w:pPr>
      <w:r>
        <w:rPr>
          <w:sz w:val="24"/>
          <w:szCs w:val="24"/>
          <w:lang w:eastAsia="en-US"/>
        </w:rPr>
        <w:t>5. S</w:t>
      </w:r>
      <w:r w:rsidRPr="008F4F12">
        <w:rPr>
          <w:sz w:val="24"/>
          <w:szCs w:val="24"/>
          <w:lang w:eastAsia="en-US"/>
        </w:rPr>
        <w:t>pilvenu papildināšanas granul</w:t>
      </w:r>
      <w:r>
        <w:rPr>
          <w:sz w:val="24"/>
          <w:szCs w:val="24"/>
          <w:lang w:eastAsia="en-US"/>
        </w:rPr>
        <w:t>u</w:t>
      </w:r>
      <w:r w:rsidRPr="008F4F12">
        <w:rPr>
          <w:sz w:val="24"/>
          <w:szCs w:val="24"/>
          <w:lang w:eastAsia="en-US"/>
        </w:rPr>
        <w:t>,  speciāl</w:t>
      </w:r>
      <w:r>
        <w:rPr>
          <w:sz w:val="24"/>
          <w:szCs w:val="24"/>
          <w:lang w:eastAsia="en-US"/>
        </w:rPr>
        <w:t>u</w:t>
      </w:r>
      <w:r w:rsidRPr="008F4F12">
        <w:rPr>
          <w:sz w:val="24"/>
          <w:szCs w:val="24"/>
          <w:lang w:eastAsia="en-US"/>
        </w:rPr>
        <w:t xml:space="preserve"> gultas matrač</w:t>
      </w:r>
      <w:r>
        <w:rPr>
          <w:sz w:val="24"/>
          <w:szCs w:val="24"/>
          <w:lang w:eastAsia="en-US"/>
        </w:rPr>
        <w:t>u</w:t>
      </w:r>
      <w:r w:rsidRPr="008F4F12">
        <w:rPr>
          <w:sz w:val="24"/>
          <w:szCs w:val="24"/>
          <w:lang w:eastAsia="en-US"/>
        </w:rPr>
        <w:t xml:space="preserve"> un spilvena pārklāj</w:t>
      </w:r>
      <w:r>
        <w:rPr>
          <w:sz w:val="24"/>
          <w:szCs w:val="24"/>
          <w:lang w:eastAsia="en-US"/>
        </w:rPr>
        <w:t>u piegāde.</w:t>
      </w:r>
    </w:p>
    <w:p w:rsidR="00827C80" w:rsidRDefault="00827C80" w:rsidP="00827C80">
      <w:pPr>
        <w:ind w:left="993"/>
        <w:jc w:val="both"/>
        <w:rPr>
          <w:sz w:val="24"/>
          <w:szCs w:val="24"/>
          <w:lang w:eastAsia="en-US"/>
        </w:rPr>
      </w:pPr>
    </w:p>
    <w:p w:rsidR="00470E98" w:rsidRPr="00C27EEE" w:rsidRDefault="00470E98" w:rsidP="00456466">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r w:rsidR="008F4F12" w:rsidRPr="00F577AD">
        <w:t>39510000-0</w:t>
      </w:r>
      <w:r w:rsidR="00456466" w:rsidRPr="00A420C1">
        <w:t>.</w:t>
      </w:r>
    </w:p>
    <w:p w:rsidR="000E41BB" w:rsidRPr="00C70612" w:rsidRDefault="00456466" w:rsidP="00456466">
      <w:pPr>
        <w:pStyle w:val="Parastais"/>
        <w:numPr>
          <w:ilvl w:val="0"/>
          <w:numId w:val="1"/>
        </w:numPr>
        <w:suppressAutoHyphens w:val="0"/>
        <w:autoSpaceDE w:val="0"/>
        <w:autoSpaceDN w:val="0"/>
        <w:adjustRightInd w:val="0"/>
        <w:spacing w:after="120"/>
        <w:jc w:val="both"/>
        <w:rPr>
          <w:b/>
          <w:u w:val="single"/>
        </w:rPr>
      </w:pPr>
      <w:r w:rsidRPr="00C70612">
        <w:rPr>
          <w:b/>
          <w:noProof/>
          <w:u w:val="single"/>
        </w:rPr>
        <w:t>Pretendent</w:t>
      </w:r>
      <w:r>
        <w:rPr>
          <w:b/>
          <w:noProof/>
          <w:u w:val="single"/>
        </w:rPr>
        <w:t>s</w:t>
      </w:r>
      <w:r w:rsidRPr="00C70612">
        <w:rPr>
          <w:b/>
          <w:noProof/>
          <w:u w:val="single"/>
        </w:rPr>
        <w:t xml:space="preserve"> piedāvājum</w:t>
      </w:r>
      <w:r>
        <w:rPr>
          <w:b/>
          <w:noProof/>
          <w:u w:val="single"/>
        </w:rPr>
        <w:t>u var iesniegt</w:t>
      </w:r>
      <w:r w:rsidRPr="00C70612">
        <w:rPr>
          <w:b/>
          <w:noProof/>
          <w:u w:val="single"/>
        </w:rPr>
        <w:t xml:space="preserve"> </w:t>
      </w:r>
      <w:r>
        <w:rPr>
          <w:b/>
          <w:noProof/>
          <w:u w:val="single"/>
        </w:rPr>
        <w:t>par vienu v</w:t>
      </w:r>
      <w:r w:rsidRPr="00C70612">
        <w:rPr>
          <w:b/>
          <w:noProof/>
          <w:u w:val="single"/>
        </w:rPr>
        <w:t xml:space="preserve">ai </w:t>
      </w:r>
      <w:r w:rsidR="008F4F12">
        <w:rPr>
          <w:b/>
          <w:noProof/>
          <w:u w:val="single"/>
        </w:rPr>
        <w:t>vairākām</w:t>
      </w:r>
      <w:r w:rsidRPr="00C70612">
        <w:rPr>
          <w:b/>
          <w:noProof/>
          <w:u w:val="single"/>
        </w:rPr>
        <w:t xml:space="preserve"> iepirkuma priekšmeta daļām, </w:t>
      </w:r>
      <w:r>
        <w:rPr>
          <w:b/>
          <w:noProof/>
          <w:u w:val="single"/>
        </w:rPr>
        <w:t xml:space="preserve">katru </w:t>
      </w:r>
      <w:r w:rsidRPr="00C70612">
        <w:rPr>
          <w:b/>
          <w:noProof/>
          <w:u w:val="single"/>
        </w:rPr>
        <w:t>pilnā apjomā un vienā variantā</w:t>
      </w:r>
      <w:r w:rsidR="000E41BB" w:rsidRPr="00C70612">
        <w:rPr>
          <w:b/>
          <w:noProof/>
          <w:u w:val="single"/>
        </w:rPr>
        <w:t>.</w:t>
      </w:r>
    </w:p>
    <w:p w:rsidR="00EC2E21" w:rsidRPr="002E192B" w:rsidRDefault="002E192B" w:rsidP="00456466">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 xml:space="preserve">Pasūtītājs piešķir iepirkuma līguma slēgšanas tiesības saimnieciski visizdevīgākajam piedāvājumam, kuru nosaka, ņemot vērā cenu. Par saimnieciski visizdevīgāko </w:t>
      </w:r>
      <w:r w:rsidRPr="002E192B">
        <w:rPr>
          <w:rFonts w:ascii="Times New Roman" w:hAnsi="Times New Roman"/>
          <w:sz w:val="24"/>
          <w:szCs w:val="24"/>
        </w:rPr>
        <w:lastRenderedPageBreak/>
        <w:t>piedāvājumu atzīst to piedāvājumu, kurš atbilst nolikuma un tehnisko specifikāciju prasībām, un kura cena ir viszemākā</w:t>
      </w:r>
      <w:r w:rsidR="00222B9B" w:rsidRPr="002E192B">
        <w:rPr>
          <w:rFonts w:ascii="Times New Roman" w:hAnsi="Times New Roman"/>
          <w:sz w:val="24"/>
          <w:szCs w:val="24"/>
          <w:lang w:val="lv-LV"/>
        </w:rPr>
        <w:t>.</w:t>
      </w:r>
      <w:r w:rsidR="00EC730E" w:rsidRPr="002E192B">
        <w:rPr>
          <w:rFonts w:ascii="Times New Roman" w:hAnsi="Times New Roman"/>
          <w:sz w:val="24"/>
          <w:szCs w:val="24"/>
          <w:lang w:val="lv-LV"/>
        </w:rPr>
        <w:t xml:space="preserve"> </w:t>
      </w:r>
    </w:p>
    <w:p w:rsidR="001B7EE7" w:rsidRPr="000E41BB" w:rsidRDefault="000E41BB" w:rsidP="00456466">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slēgs iepirkuma līgumu</w:t>
      </w:r>
      <w:r w:rsidR="001B7EE7" w:rsidRPr="000E41BB">
        <w:rPr>
          <w:snapToGrid w:val="0"/>
        </w:rPr>
        <w:t>.</w:t>
      </w:r>
    </w:p>
    <w:p w:rsidR="00751E22" w:rsidRDefault="00751E22" w:rsidP="00751E22">
      <w:pPr>
        <w:pStyle w:val="Parastais"/>
        <w:widowControl/>
        <w:suppressAutoHyphens w:val="0"/>
        <w:spacing w:after="120"/>
        <w:ind w:left="720"/>
        <w:jc w:val="both"/>
      </w:pPr>
      <w:r w:rsidRPr="00541ACB">
        <w:rPr>
          <w:b/>
        </w:rPr>
        <w:t xml:space="preserve">Līguma izpildes laiks </w:t>
      </w:r>
      <w:r w:rsidRPr="00541ACB">
        <w:t xml:space="preserve">– </w:t>
      </w:r>
      <w:r w:rsidR="007467C7">
        <w:t>6 (sešu) nedēļu</w:t>
      </w:r>
      <w:r>
        <w:t xml:space="preserve"> laikā</w:t>
      </w:r>
      <w:r w:rsidRPr="00541ACB">
        <w:t xml:space="preserve"> no Līguma noslēgšanas.</w:t>
      </w:r>
    </w:p>
    <w:p w:rsidR="00751E22" w:rsidRPr="006C7FB6" w:rsidRDefault="00751E22" w:rsidP="00751E22">
      <w:pPr>
        <w:pStyle w:val="Parastais"/>
        <w:widowControl/>
        <w:suppressAutoHyphens w:val="0"/>
        <w:spacing w:after="120"/>
        <w:ind w:left="720"/>
        <w:jc w:val="both"/>
      </w:pPr>
      <w:r>
        <w:rPr>
          <w:b/>
        </w:rPr>
        <w:t xml:space="preserve">Līguma izpildes nosacījumi </w:t>
      </w:r>
      <w:r>
        <w:t xml:space="preserve">– iepirkuma priekšmets </w:t>
      </w:r>
      <w:r w:rsidRPr="00294AE8">
        <w:rPr>
          <w:b/>
          <w:u w:val="single"/>
        </w:rPr>
        <w:t xml:space="preserve">jāpiegādā vienā </w:t>
      </w:r>
      <w:r w:rsidR="00BE78A7">
        <w:rPr>
          <w:b/>
          <w:u w:val="single"/>
        </w:rPr>
        <w:t xml:space="preserve">pasūtījuma </w:t>
      </w:r>
      <w:r w:rsidRPr="00294AE8">
        <w:rPr>
          <w:b/>
          <w:u w:val="single"/>
        </w:rPr>
        <w:t>reizē pilnā komplektācijā.</w:t>
      </w:r>
    </w:p>
    <w:p w:rsidR="001B7EE7" w:rsidRPr="00557314" w:rsidRDefault="001B7EE7" w:rsidP="001B7EE7">
      <w:pPr>
        <w:pStyle w:val="Sarakstarindkopa"/>
        <w:jc w:val="both"/>
        <w:rPr>
          <w:snapToGrid w:val="0"/>
        </w:rPr>
      </w:pPr>
    </w:p>
    <w:p w:rsidR="000E0EFD" w:rsidRPr="00C27EEE" w:rsidRDefault="000E0EFD" w:rsidP="00456466">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F3130A">
      <w:pPr>
        <w:pStyle w:val="Pamattekstaatkpe2"/>
        <w:widowControl/>
        <w:numPr>
          <w:ilvl w:val="1"/>
          <w:numId w:val="1"/>
        </w:numPr>
        <w:tabs>
          <w:tab w:val="clear" w:pos="1713"/>
          <w:tab w:val="num" w:pos="851"/>
        </w:tabs>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130A">
      <w:pPr>
        <w:pStyle w:val="Pamattekstaatkpe2"/>
        <w:widowControl/>
        <w:suppressAutoHyphens w:val="0"/>
        <w:spacing w:after="0" w:line="240" w:lineRule="auto"/>
        <w:ind w:left="720" w:firstLine="425"/>
        <w:jc w:val="both"/>
        <w:rPr>
          <w:sz w:val="24"/>
          <w:lang w:val="lv-LV"/>
        </w:rPr>
      </w:pPr>
      <w:r w:rsidRPr="00C27EEE">
        <w:rPr>
          <w:sz w:val="24"/>
          <w:lang w:val="lv-LV"/>
        </w:rPr>
        <w:t xml:space="preserve">Iepirkuma procedūra: </w:t>
      </w:r>
      <w:r w:rsidRPr="00C27EEE">
        <w:rPr>
          <w:b/>
          <w:sz w:val="24"/>
          <w:lang w:val="lv-LV"/>
        </w:rPr>
        <w:t>„</w:t>
      </w:r>
      <w:r w:rsidR="00827C80">
        <w:rPr>
          <w:b/>
          <w:sz w:val="24"/>
          <w:lang w:val="lv-LV"/>
        </w:rPr>
        <w:t>Daudzreizlietojamas slimnīcas pacientu aprūpes un operāciju veļas piegāde</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827C80">
        <w:t>VSIA TOS 2018/3MP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ielā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456466">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456466">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456466">
      <w:pPr>
        <w:pStyle w:val="Pamattekstaatkpe3"/>
        <w:widowControl/>
        <w:numPr>
          <w:ilvl w:val="1"/>
          <w:numId w:val="1"/>
        </w:numPr>
        <w:tabs>
          <w:tab w:val="num" w:pos="1134"/>
        </w:tabs>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3A4C17">
        <w:rPr>
          <w:b/>
          <w:sz w:val="24"/>
          <w:szCs w:val="24"/>
          <w:lang w:val="lv-LV"/>
        </w:rPr>
        <w:t>26. februārim</w:t>
      </w:r>
      <w:r w:rsidR="008F4F12">
        <w:rPr>
          <w:b/>
          <w:sz w:val="24"/>
          <w:szCs w:val="24"/>
          <w:lang w:val="lv-LV"/>
        </w:rPr>
        <w:t>,</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456466">
      <w:pPr>
        <w:pStyle w:val="Pamattekstaatkpe3"/>
        <w:widowControl/>
        <w:numPr>
          <w:ilvl w:val="1"/>
          <w:numId w:val="1"/>
        </w:numPr>
        <w:tabs>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751E22">
      <w:pPr>
        <w:pStyle w:val="Pamattekstaatkpe3"/>
        <w:widowControl/>
        <w:numPr>
          <w:ilvl w:val="1"/>
          <w:numId w:val="1"/>
        </w:numPr>
        <w:tabs>
          <w:tab w:val="clear" w:pos="1713"/>
          <w:tab w:val="left" w:pos="993"/>
          <w:tab w:val="left" w:pos="1134"/>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Pr="00C27EEE">
        <w:rPr>
          <w:rFonts w:ascii="Times New Roman" w:hAnsi="Times New Roman"/>
          <w:b/>
          <w:sz w:val="24"/>
          <w:szCs w:val="24"/>
          <w:lang w:val="lv-LV"/>
        </w:rPr>
        <w:t xml:space="preserve">. gada </w:t>
      </w:r>
      <w:r w:rsidR="003A4C17">
        <w:rPr>
          <w:rFonts w:ascii="Times New Roman" w:hAnsi="Times New Roman"/>
          <w:b/>
          <w:sz w:val="24"/>
          <w:szCs w:val="24"/>
          <w:lang w:val="lv-LV"/>
        </w:rPr>
        <w:t>26</w:t>
      </w:r>
      <w:r w:rsidR="00F17C98">
        <w:rPr>
          <w:rFonts w:ascii="Times New Roman" w:hAnsi="Times New Roman"/>
          <w:b/>
          <w:sz w:val="24"/>
          <w:szCs w:val="24"/>
          <w:lang w:val="lv-LV"/>
        </w:rPr>
        <w:t>.</w:t>
      </w:r>
      <w:r w:rsidR="002644CF">
        <w:rPr>
          <w:rFonts w:ascii="Times New Roman" w:hAnsi="Times New Roman"/>
          <w:b/>
          <w:sz w:val="24"/>
          <w:szCs w:val="24"/>
          <w:lang w:val="lv-LV"/>
        </w:rPr>
        <w:t> </w:t>
      </w:r>
      <w:r w:rsidR="003A4C17">
        <w:rPr>
          <w:rFonts w:ascii="Times New Roman" w:hAnsi="Times New Roman"/>
          <w:b/>
          <w:sz w:val="24"/>
          <w:szCs w:val="24"/>
          <w:lang w:val="lv-LV"/>
        </w:rPr>
        <w:t>februārī</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un eksperts</w:t>
      </w:r>
      <w:r>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456466">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9" w:history="1">
        <w:r w:rsidR="00456466" w:rsidRPr="003B2564">
          <w:rPr>
            <w:rStyle w:val="Hipersaite"/>
          </w:rPr>
          <w:t>Zane.Liepina@tos.lv</w:t>
        </w:r>
      </w:hyperlink>
      <w:r w:rsidRPr="00C27EEE">
        <w:rPr>
          <w:rFonts w:eastAsia="Times New Roman"/>
          <w:snapToGrid w:val="0"/>
        </w:rPr>
        <w:t xml:space="preserve"> un </w:t>
      </w:r>
      <w:r w:rsidR="00456466" w:rsidRPr="00A420C1">
        <w:rPr>
          <w:rFonts w:eastAsia="Times New Roman"/>
          <w:snapToGrid w:val="0"/>
        </w:rPr>
        <w:t xml:space="preserve">par iepirkuma tehnisko specifikāciju </w:t>
      </w:r>
      <w:r w:rsidR="00456466">
        <w:rPr>
          <w:rFonts w:eastAsia="Times New Roman"/>
          <w:snapToGrid w:val="0"/>
        </w:rPr>
        <w:t>–</w:t>
      </w:r>
      <w:r w:rsidR="00456466" w:rsidRPr="00A420C1">
        <w:rPr>
          <w:rFonts w:eastAsia="Times New Roman"/>
          <w:snapToGrid w:val="0"/>
        </w:rPr>
        <w:t xml:space="preserve"> </w:t>
      </w:r>
      <w:r w:rsidR="008F4F12" w:rsidRPr="00D9209E">
        <w:rPr>
          <w:rFonts w:eastAsia="Calibri"/>
        </w:rPr>
        <w:t xml:space="preserve">galvenā māsa Ilze Neparte, tel. 67399379, e-pasts: </w:t>
      </w:r>
      <w:hyperlink r:id="rId10" w:history="1">
        <w:r w:rsidR="008F4F12" w:rsidRPr="00856218">
          <w:rPr>
            <w:rStyle w:val="Hipersaite"/>
            <w:rFonts w:eastAsia="Calibri"/>
          </w:rPr>
          <w:t>ilze.neparte@tos.lv</w:t>
        </w:r>
      </w:hyperlink>
      <w:r w:rsidR="005F0274" w:rsidRPr="00C27EEE">
        <w:rPr>
          <w:rFonts w:eastAsia="Times New Roman"/>
          <w:snapToGrid w:val="0"/>
          <w:kern w:val="0"/>
          <w:lang w:eastAsia="en-US"/>
        </w:rPr>
        <w:t>.</w:t>
      </w:r>
    </w:p>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45646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456466">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456466">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456466">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456466">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45646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456466">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456466">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456466">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456466">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456466">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8F4F12" w:rsidRDefault="008F4F12" w:rsidP="008F4F12">
      <w:pPr>
        <w:pStyle w:val="Pamatteksts"/>
        <w:numPr>
          <w:ilvl w:val="0"/>
          <w:numId w:val="1"/>
        </w:numPr>
        <w:tabs>
          <w:tab w:val="left" w:pos="1134"/>
          <w:tab w:val="left" w:pos="1418"/>
        </w:tabs>
        <w:jc w:val="both"/>
        <w:rPr>
          <w:sz w:val="24"/>
          <w:lang w:val="lv-LV"/>
        </w:rPr>
      </w:pPr>
      <w:r w:rsidRPr="00294AE8">
        <w:rPr>
          <w:sz w:val="24"/>
          <w:lang w:val="lv-LV"/>
        </w:rPr>
        <w:t xml:space="preserve">Iesniegt </w:t>
      </w:r>
      <w:r w:rsidRPr="00B9096C">
        <w:rPr>
          <w:b/>
          <w:sz w:val="24"/>
          <w:u w:val="single"/>
          <w:lang w:val="lv-LV"/>
        </w:rPr>
        <w:t>3 pozitīvas atsauksmes</w:t>
      </w:r>
      <w:r w:rsidRPr="00294AE8">
        <w:rPr>
          <w:sz w:val="24"/>
          <w:lang w:val="lv-LV"/>
        </w:rPr>
        <w:t xml:space="preserve"> no pasūtītājiem par pretendenta līdzīgu preču piegādi</w:t>
      </w:r>
      <w:r>
        <w:rPr>
          <w:sz w:val="24"/>
          <w:lang w:val="lv-LV"/>
        </w:rPr>
        <w:t xml:space="preserve"> un apjomu (EUR)</w:t>
      </w:r>
      <w:r w:rsidRPr="00294AE8">
        <w:rPr>
          <w:sz w:val="24"/>
          <w:lang w:val="lv-LV"/>
        </w:rPr>
        <w:t>, norādot tajās pasūtītāja apmierinātību ar preces kvalitāti to praktiski lietojot.</w:t>
      </w:r>
    </w:p>
    <w:p w:rsidR="000418ED" w:rsidRPr="00C27EEE" w:rsidRDefault="000418ED" w:rsidP="00456466">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56466">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3" w:name="_Toc26600584"/>
      <w:r w:rsidRPr="00DE0B8D">
        <w:rPr>
          <w:b/>
          <w:bCs/>
        </w:rPr>
        <w:t xml:space="preserve">Tehniskais un finanšu piedāvājums </w:t>
      </w:r>
    </w:p>
    <w:p w:rsidR="008816B4" w:rsidRPr="00A420C1" w:rsidRDefault="008816B4" w:rsidP="00456466">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Tehnisko specifikāciju</w:t>
      </w:r>
      <w:r w:rsidR="001F6EE0">
        <w:t xml:space="preserve"> (</w:t>
      </w:r>
      <w:r w:rsidR="001F6EE0" w:rsidRPr="001F6EE0">
        <w:rPr>
          <w:b/>
        </w:rPr>
        <w:t>pielikums Nr.</w:t>
      </w:r>
      <w:r w:rsidR="001F6EE0" w:rsidRPr="004230EF">
        <w:rPr>
          <w:b/>
        </w:rPr>
        <w:t>2</w:t>
      </w:r>
      <w:r w:rsidR="001F6EE0">
        <w:t>)</w:t>
      </w:r>
      <w:r>
        <w:t xml:space="preserve"> </w:t>
      </w:r>
      <w:r w:rsidR="001F6EE0">
        <w:t xml:space="preserve">aizpildot Tehniskā </w:t>
      </w:r>
      <w:r>
        <w:t xml:space="preserve">piedāvājuma formu </w:t>
      </w:r>
      <w:r w:rsidRPr="00A420C1">
        <w:t>(</w:t>
      </w:r>
      <w:r w:rsidRPr="00A420C1">
        <w:rPr>
          <w:b/>
        </w:rPr>
        <w:t>pielikums Nr.</w:t>
      </w:r>
      <w:r w:rsidR="004230EF">
        <w:rPr>
          <w:b/>
        </w:rPr>
        <w:t>5</w:t>
      </w:r>
      <w:r w:rsidRPr="00A420C1">
        <w:t>).</w:t>
      </w:r>
    </w:p>
    <w:p w:rsidR="008816B4" w:rsidRPr="00A420C1" w:rsidRDefault="008816B4" w:rsidP="00456466">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A420C1">
        <w:rPr>
          <w:u w:val="single"/>
        </w:rPr>
        <w:t>Finanšu piedāvājumā jānorāda</w:t>
      </w:r>
      <w:r w:rsidRPr="00A420C1">
        <w:t>:</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piedāvātā Preces cena bez PVN un ar PVN, piedāvājuma kopējā cena bez PVN un ar PVN.</w:t>
      </w:r>
    </w:p>
    <w:p w:rsidR="008816B4" w:rsidRPr="00A420C1" w:rsidRDefault="008816B4" w:rsidP="00456466">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cenā jābūt iekļautām visām izmaksām, kas saistītas ar Preces piegādi</w:t>
      </w:r>
      <w:r>
        <w:rPr>
          <w:rFonts w:ascii="Times New Roman" w:hAnsi="Times New Roman"/>
          <w:color w:val="auto"/>
          <w:sz w:val="24"/>
          <w:szCs w:val="24"/>
          <w:lang w:val="lv-LV"/>
        </w:rPr>
        <w:t>.</w:t>
      </w:r>
    </w:p>
    <w:p w:rsidR="008816B4" w:rsidRPr="00A420C1" w:rsidRDefault="008816B4"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A420C1">
        <w:rPr>
          <w:rFonts w:ascii="Times New Roman" w:hAnsi="Times New Roman"/>
          <w:color w:val="auto"/>
          <w:sz w:val="24"/>
          <w:szCs w:val="24"/>
          <w:lang w:val="lv-LV"/>
        </w:rPr>
        <w:t>Pretendents var iesniegt tikai vienu finanšu piedāvājuma variantu, iekļaujot tajā visus izdevumus, kas saistīti ar preces piegādi u.c. Iepirkuma komisija salīdzinās iesniegto piedāvājumu cenas bez PVN.</w:t>
      </w:r>
    </w:p>
    <w:p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245464" w:rsidRPr="00C06152" w:rsidRDefault="00245464" w:rsidP="00456466">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C06152" w:rsidRDefault="00C06152" w:rsidP="00C06152">
      <w:pPr>
        <w:pStyle w:val="Parastais"/>
        <w:spacing w:before="120" w:after="120"/>
        <w:jc w:val="both"/>
        <w:rPr>
          <w:bCs/>
        </w:rPr>
      </w:pPr>
    </w:p>
    <w:p w:rsidR="007321E7" w:rsidRPr="00C27EEE" w:rsidRDefault="007321E7" w:rsidP="00C06152">
      <w:pPr>
        <w:pStyle w:val="Parastais"/>
        <w:spacing w:before="120" w:after="120"/>
        <w:jc w:val="both"/>
        <w:rPr>
          <w:bCs/>
        </w:rPr>
      </w:pPr>
    </w:p>
    <w:bookmarkEnd w:id="3"/>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456466">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521D94" w:rsidRDefault="008816B4" w:rsidP="00456466">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Pr>
          <w:bCs/>
          <w:sz w:val="24"/>
          <w:lang w:val="lv-LV"/>
        </w:rPr>
        <w:t xml:space="preserve"> arī piedāvājumu salīdzināšanai, 5 (piecu) dienu laikā, lūgt iesniegt preču paraugus.</w:t>
      </w:r>
    </w:p>
    <w:p w:rsidR="008816B4" w:rsidRPr="00521D94" w:rsidRDefault="008816B4" w:rsidP="00456466">
      <w:pPr>
        <w:pStyle w:val="Pamatteksts"/>
        <w:widowControl/>
        <w:numPr>
          <w:ilvl w:val="0"/>
          <w:numId w:val="1"/>
        </w:numPr>
        <w:shd w:val="clear" w:color="auto" w:fill="FFFFFF"/>
        <w:suppressAutoHyphens w:val="0"/>
        <w:autoSpaceDE w:val="0"/>
        <w:autoSpaceDN w:val="0"/>
        <w:adjustRightInd w:val="0"/>
        <w:jc w:val="both"/>
        <w:rPr>
          <w:bCs/>
          <w:sz w:val="24"/>
        </w:rPr>
      </w:pPr>
      <w:r w:rsidRPr="00521D94">
        <w:rPr>
          <w:bCs/>
          <w:sz w:val="24"/>
        </w:rPr>
        <w:t xml:space="preserve">Ja </w:t>
      </w:r>
      <w:r w:rsidRPr="00521D94">
        <w:rPr>
          <w:bCs/>
          <w:sz w:val="24"/>
          <w:lang w:val="lv-LV"/>
        </w:rPr>
        <w:t>Preces aprobācijas</w:t>
      </w:r>
      <w:r w:rsidRPr="00521D94">
        <w:rPr>
          <w:bCs/>
          <w:sz w:val="24"/>
        </w:rPr>
        <w:t xml:space="preserve"> laikā tiek konstatēta Preces neatbilstība Tehniskajā piedāvājumā norādītajai informācijai vai Tehniskajai spec</w:t>
      </w:r>
      <w:bookmarkStart w:id="6" w:name="_GoBack"/>
      <w:bookmarkEnd w:id="6"/>
      <w:r w:rsidRPr="00521D94">
        <w:rPr>
          <w:bCs/>
          <w:sz w:val="24"/>
        </w:rPr>
        <w:t>ifikācijai, iepirkumu komisija izslēdz no dalības iepirkumā.</w:t>
      </w:r>
      <w:r w:rsidR="00521D94" w:rsidRPr="00521D94">
        <w:rPr>
          <w:bCs/>
          <w:sz w:val="24"/>
          <w:lang w:val="lv-LV"/>
        </w:rPr>
        <w:t xml:space="preserve"> Aprobācijas process tiek protokolēts (Pielikums Nr.6).</w:t>
      </w:r>
    </w:p>
    <w:p w:rsidR="00521D94" w:rsidRPr="00521D94" w:rsidRDefault="00521D94" w:rsidP="00521D94">
      <w:pPr>
        <w:pStyle w:val="Sarakstarindkopa"/>
        <w:numPr>
          <w:ilvl w:val="1"/>
          <w:numId w:val="1"/>
        </w:numPr>
        <w:rPr>
          <w:bCs/>
          <w:lang w:val="ru-RU"/>
        </w:rPr>
      </w:pPr>
      <w:r w:rsidRPr="00521D94">
        <w:rPr>
          <w:bCs/>
          <w:lang w:val="ru-RU"/>
        </w:rPr>
        <w:t>Aprobācijas kritēriji: auduma tehniskā kvalitāte un krāsas noturība</w:t>
      </w:r>
      <w:r>
        <w:rPr>
          <w:bCs/>
        </w:rPr>
        <w:t>.</w:t>
      </w:r>
    </w:p>
    <w:p w:rsidR="00521D94" w:rsidRPr="00521D94" w:rsidRDefault="00521D94" w:rsidP="00521D94">
      <w:pPr>
        <w:pStyle w:val="Sarakstarindkopa"/>
        <w:numPr>
          <w:ilvl w:val="1"/>
          <w:numId w:val="1"/>
        </w:numPr>
        <w:rPr>
          <w:bCs/>
          <w:lang w:val="ru-RU"/>
        </w:rPr>
      </w:pPr>
      <w:r w:rsidRPr="00521D94">
        <w:rPr>
          <w:bCs/>
          <w:lang w:val="ru-RU"/>
        </w:rPr>
        <w:t>Aprobācijas metodes: mērīšana, mazgāšana, žāvēšana, gludināšana</w:t>
      </w:r>
      <w:r>
        <w:rPr>
          <w:bCs/>
        </w:rPr>
        <w:t>.</w:t>
      </w:r>
    </w:p>
    <w:p w:rsidR="00521D94" w:rsidRPr="004E2CEA" w:rsidRDefault="00521D94" w:rsidP="00521D94">
      <w:pPr>
        <w:pStyle w:val="Pamatteksts"/>
        <w:widowControl/>
        <w:shd w:val="clear" w:color="auto" w:fill="FFFFFF"/>
        <w:suppressAutoHyphens w:val="0"/>
        <w:autoSpaceDE w:val="0"/>
        <w:autoSpaceDN w:val="0"/>
        <w:adjustRightInd w:val="0"/>
        <w:ind w:left="720"/>
        <w:jc w:val="both"/>
        <w:rPr>
          <w:bCs/>
          <w:sz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C14D05" w:rsidRPr="00C27EEE" w:rsidRDefault="000E0EFD"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8" w:name="_Toc119162232"/>
      <w:bookmarkStart w:id="9"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C14D05" w:rsidRPr="00C27EEE" w:rsidRDefault="00C14D05"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456466">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456466">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456466">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4564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0E0EFD"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4564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521D94">
        <w:rPr>
          <w:rFonts w:ascii="Times New Roman" w:hAnsi="Times New Roman"/>
          <w:color w:val="auto"/>
          <w:sz w:val="24"/>
          <w:szCs w:val="24"/>
          <w:lang w:val="lv-LV"/>
        </w:rPr>
        <w:t xml:space="preserve">6 </w:t>
      </w:r>
      <w:r w:rsidRPr="00C27EEE">
        <w:rPr>
          <w:rFonts w:ascii="Times New Roman" w:hAnsi="Times New Roman"/>
          <w:color w:val="auto"/>
          <w:sz w:val="24"/>
          <w:szCs w:val="24"/>
          <w:lang w:val="lv-LV"/>
        </w:rPr>
        <w:t>pielikumiem, kas ir šī Nolikuma neatņemamas sastāvdaļas:</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3A4C17">
        <w:rPr>
          <w:rFonts w:ascii="Times New Roman" w:hAnsi="Times New Roman"/>
          <w:color w:val="auto"/>
          <w:sz w:val="24"/>
          <w:szCs w:val="24"/>
          <w:lang w:val="lv-LV"/>
        </w:rPr>
        <w:t>10</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Nr.3 – Finanšu piedāvājuma forma uz 1 lpp.</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 </w:t>
      </w:r>
      <w:r>
        <w:rPr>
          <w:rFonts w:ascii="Times New Roman" w:hAnsi="Times New Roman"/>
          <w:color w:val="auto"/>
          <w:sz w:val="24"/>
          <w:szCs w:val="24"/>
          <w:lang w:val="lv-LV"/>
        </w:rPr>
        <w:t>Tehniskā</w:t>
      </w:r>
      <w:r w:rsidRPr="00A420C1">
        <w:rPr>
          <w:rFonts w:ascii="Times New Roman" w:hAnsi="Times New Roman"/>
          <w:color w:val="auto"/>
          <w:sz w:val="24"/>
          <w:szCs w:val="24"/>
          <w:lang w:val="lv-LV"/>
        </w:rPr>
        <w:t xml:space="preserve">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521D94" w:rsidRPr="00A420C1" w:rsidRDefault="00521D94" w:rsidP="00521D94">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Pr>
          <w:rFonts w:ascii="Times New Roman" w:hAnsi="Times New Roman"/>
          <w:color w:val="auto"/>
          <w:sz w:val="24"/>
          <w:szCs w:val="24"/>
          <w:lang w:val="lv-LV"/>
        </w:rPr>
        <w:t>6</w:t>
      </w:r>
      <w:r w:rsidRPr="00A420C1">
        <w:rPr>
          <w:rFonts w:ascii="Times New Roman" w:hAnsi="Times New Roman"/>
          <w:color w:val="auto"/>
          <w:sz w:val="24"/>
          <w:szCs w:val="24"/>
          <w:lang w:val="lv-LV"/>
        </w:rPr>
        <w:t xml:space="preserve"> – </w:t>
      </w:r>
      <w:r>
        <w:rPr>
          <w:rFonts w:ascii="Times New Roman" w:hAnsi="Times New Roman"/>
          <w:color w:val="auto"/>
          <w:sz w:val="24"/>
          <w:szCs w:val="24"/>
          <w:lang w:val="lv-LV"/>
        </w:rPr>
        <w:t>Aprobācijas protokols</w:t>
      </w:r>
      <w:r w:rsidRPr="00A420C1">
        <w:rPr>
          <w:rFonts w:ascii="Times New Roman" w:hAnsi="Times New Roman"/>
          <w:color w:val="auto"/>
          <w:sz w:val="24"/>
          <w:szCs w:val="24"/>
          <w:lang w:val="lv-LV"/>
        </w:rPr>
        <w:t xml:space="preserve">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280813">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280813">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3"/>
          <w:footerReference w:type="default" r:id="rId14"/>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827C80">
        <w:rPr>
          <w:b/>
        </w:rPr>
        <w:t>Daudzreizlietojamas slimnīcas pacientu aprūpes un operāciju veļas piegāde</w:t>
      </w:r>
      <w:r w:rsidRPr="00C27EEE">
        <w:rPr>
          <w:b/>
        </w:rPr>
        <w:t>”</w:t>
      </w:r>
    </w:p>
    <w:p w:rsidR="00821262" w:rsidRPr="00C27EEE" w:rsidRDefault="00821262" w:rsidP="00821262">
      <w:pPr>
        <w:pStyle w:val="Parastais"/>
        <w:jc w:val="center"/>
        <w:rPr>
          <w:bCs/>
        </w:rPr>
      </w:pPr>
      <w:r w:rsidRPr="00C27EEE">
        <w:t xml:space="preserve">Iepirkuma identifikācijas Nr. </w:t>
      </w:r>
      <w:r w:rsidR="00827C80">
        <w:rPr>
          <w:bCs/>
        </w:rPr>
        <w:t>VSIA TOS 2018/3MP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827C80">
        <w:rPr>
          <w:b/>
        </w:rPr>
        <w:t>Daudzreizlietojamas slimnīcas pacientu aprūpes un operāciju veļas piegāde</w:t>
      </w:r>
      <w:r w:rsidRPr="00C27EEE">
        <w:rPr>
          <w:b/>
        </w:rPr>
        <w:t>”</w:t>
      </w:r>
      <w:r w:rsidRPr="00C27EEE">
        <w:t xml:space="preserve"> (iepirkuma identifikācijas Nr. </w:t>
      </w:r>
      <w:r w:rsidR="00827C80">
        <w:t>VSIA TOS 2018/3MP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751E22" w:rsidRDefault="009501FB" w:rsidP="009501FB">
      <w:pPr>
        <w:pStyle w:val="Parastais"/>
        <w:jc w:val="right"/>
        <w:rPr>
          <w:b/>
        </w:rPr>
      </w:pPr>
      <w:r w:rsidRPr="00751E22">
        <w:rPr>
          <w:b/>
        </w:rPr>
        <w:t>Pielikums Nr.2</w:t>
      </w:r>
    </w:p>
    <w:p w:rsidR="006D3970" w:rsidRPr="00751E22" w:rsidRDefault="009501FB" w:rsidP="009501FB">
      <w:pPr>
        <w:pStyle w:val="Parastais"/>
        <w:jc w:val="center"/>
        <w:rPr>
          <w:b/>
        </w:rPr>
      </w:pPr>
      <w:r w:rsidRPr="00751E22">
        <w:t>Iepirkuma procedūras</w:t>
      </w:r>
    </w:p>
    <w:p w:rsidR="001B7C8E" w:rsidRPr="00751E22" w:rsidRDefault="001B7C8E" w:rsidP="001B7C8E">
      <w:pPr>
        <w:jc w:val="center"/>
        <w:rPr>
          <w:b/>
          <w:sz w:val="24"/>
          <w:szCs w:val="24"/>
        </w:rPr>
      </w:pPr>
      <w:r w:rsidRPr="00751E22">
        <w:rPr>
          <w:b/>
          <w:sz w:val="24"/>
          <w:szCs w:val="24"/>
        </w:rPr>
        <w:t>„</w:t>
      </w:r>
      <w:r w:rsidR="00827C80" w:rsidRPr="00751E22">
        <w:rPr>
          <w:b/>
          <w:sz w:val="24"/>
          <w:szCs w:val="24"/>
        </w:rPr>
        <w:t>Daudzreizlietojamas slimnīcas pacientu aprūpes un operāciju veļas piegāde</w:t>
      </w:r>
      <w:r w:rsidRPr="00751E22">
        <w:rPr>
          <w:b/>
          <w:sz w:val="24"/>
          <w:szCs w:val="24"/>
        </w:rPr>
        <w:t>”</w:t>
      </w:r>
    </w:p>
    <w:p w:rsidR="001B7C8E" w:rsidRPr="00751E22" w:rsidRDefault="001B7C8E" w:rsidP="001B7C8E">
      <w:pPr>
        <w:jc w:val="center"/>
        <w:rPr>
          <w:bCs/>
          <w:sz w:val="24"/>
          <w:szCs w:val="24"/>
        </w:rPr>
      </w:pPr>
      <w:r w:rsidRPr="00751E22">
        <w:rPr>
          <w:sz w:val="24"/>
          <w:szCs w:val="24"/>
        </w:rPr>
        <w:t xml:space="preserve">Identifikācijas Nr. </w:t>
      </w:r>
      <w:r w:rsidR="00827C80" w:rsidRPr="00751E22">
        <w:rPr>
          <w:sz w:val="24"/>
          <w:szCs w:val="24"/>
        </w:rPr>
        <w:t>VSIA TOS 2018/3MP</w:t>
      </w:r>
    </w:p>
    <w:p w:rsidR="00D9494B" w:rsidRPr="00751E22" w:rsidRDefault="00D9494B" w:rsidP="00D9494B">
      <w:pPr>
        <w:suppressAutoHyphens/>
        <w:autoSpaceDN w:val="0"/>
        <w:spacing w:before="120"/>
        <w:jc w:val="center"/>
        <w:textAlignment w:val="baseline"/>
        <w:rPr>
          <w:b/>
          <w:sz w:val="24"/>
          <w:szCs w:val="24"/>
        </w:rPr>
      </w:pPr>
    </w:p>
    <w:p w:rsidR="00D9494B" w:rsidRPr="00751E22" w:rsidRDefault="00D9494B" w:rsidP="00D9494B">
      <w:pPr>
        <w:suppressAutoHyphens/>
        <w:autoSpaceDN w:val="0"/>
        <w:ind w:left="360"/>
        <w:jc w:val="center"/>
        <w:textAlignment w:val="baseline"/>
        <w:rPr>
          <w:b/>
          <w:sz w:val="24"/>
          <w:szCs w:val="24"/>
        </w:rPr>
      </w:pPr>
      <w:r w:rsidRPr="00751E22">
        <w:rPr>
          <w:b/>
          <w:sz w:val="24"/>
          <w:szCs w:val="24"/>
        </w:rPr>
        <w:t xml:space="preserve">Tehniskā specifikācija </w:t>
      </w:r>
    </w:p>
    <w:p w:rsidR="00D9494B" w:rsidRPr="00751E22" w:rsidRDefault="00D9494B" w:rsidP="00D9494B">
      <w:pPr>
        <w:suppressAutoHyphens/>
        <w:autoSpaceDN w:val="0"/>
        <w:ind w:left="360"/>
        <w:jc w:val="center"/>
        <w:textAlignment w:val="baseline"/>
        <w:rPr>
          <w:sz w:val="24"/>
          <w:szCs w:val="24"/>
        </w:rPr>
      </w:pPr>
    </w:p>
    <w:p w:rsidR="00D9494B" w:rsidRPr="00751E22" w:rsidRDefault="00D9494B" w:rsidP="00D9494B">
      <w:pPr>
        <w:suppressAutoHyphens/>
        <w:autoSpaceDN w:val="0"/>
        <w:jc w:val="both"/>
        <w:textAlignment w:val="baseline"/>
        <w:rPr>
          <w:rFonts w:eastAsia="Arial Unicode MS"/>
          <w:b/>
          <w:kern w:val="3"/>
          <w:sz w:val="24"/>
          <w:szCs w:val="24"/>
          <w:u w:val="single"/>
          <w:lang w:eastAsia="ar-SA"/>
        </w:rPr>
      </w:pPr>
      <w:r w:rsidRPr="00751E22">
        <w:rPr>
          <w:rFonts w:eastAsia="Arial Unicode MS"/>
          <w:b/>
          <w:kern w:val="3"/>
          <w:sz w:val="24"/>
          <w:szCs w:val="24"/>
          <w:u w:val="single"/>
          <w:lang w:eastAsia="ar-SA"/>
        </w:rPr>
        <w:t>Pretendentam kopā ar Tehnisko piedāvājumu jāiesniedz:</w:t>
      </w:r>
    </w:p>
    <w:p w:rsidR="00D9494B" w:rsidRPr="00751E22" w:rsidRDefault="00D9494B" w:rsidP="00D9494B">
      <w:pPr>
        <w:widowControl w:val="0"/>
        <w:numPr>
          <w:ilvl w:val="3"/>
          <w:numId w:val="14"/>
        </w:numPr>
        <w:suppressAutoHyphens/>
        <w:autoSpaceDN w:val="0"/>
        <w:ind w:left="709" w:hanging="425"/>
        <w:jc w:val="both"/>
        <w:textAlignment w:val="baseline"/>
        <w:rPr>
          <w:rFonts w:eastAsia="Arial Unicode MS"/>
          <w:kern w:val="3"/>
          <w:sz w:val="24"/>
          <w:szCs w:val="24"/>
          <w:lang w:eastAsia="ar-SA"/>
        </w:rPr>
      </w:pPr>
      <w:r w:rsidRPr="00751E22">
        <w:rPr>
          <w:rFonts w:eastAsia="Times New Roman"/>
          <w:kern w:val="3"/>
          <w:sz w:val="24"/>
          <w:szCs w:val="24"/>
          <w:lang w:eastAsia="en-US"/>
        </w:rPr>
        <w:t>Auduma ražotāja tehniskais apliecinājums apraksts, kurā iekļauta informācija par veiktajiem auduma pārbaudes testiem uz:</w:t>
      </w:r>
    </w:p>
    <w:p w:rsidR="00D9494B" w:rsidRPr="00751E22" w:rsidRDefault="00D9494B" w:rsidP="00D9494B">
      <w:pPr>
        <w:widowControl w:val="0"/>
        <w:numPr>
          <w:ilvl w:val="1"/>
          <w:numId w:val="16"/>
        </w:numPr>
        <w:suppressAutoHyphens/>
        <w:autoSpaceDN w:val="0"/>
        <w:jc w:val="both"/>
        <w:textAlignment w:val="baseline"/>
        <w:rPr>
          <w:rFonts w:eastAsia="Times New Roman"/>
          <w:kern w:val="3"/>
          <w:sz w:val="24"/>
          <w:szCs w:val="24"/>
          <w:lang w:eastAsia="en-US"/>
        </w:rPr>
      </w:pPr>
      <w:r w:rsidRPr="00751E22">
        <w:rPr>
          <w:rFonts w:eastAsia="Times New Roman"/>
          <w:kern w:val="3"/>
          <w:sz w:val="24"/>
          <w:szCs w:val="24"/>
          <w:lang w:eastAsia="en-US"/>
        </w:rPr>
        <w:t xml:space="preserve">mazgāšanu + 95°C, </w:t>
      </w:r>
    </w:p>
    <w:p w:rsidR="00D9494B" w:rsidRPr="00751E22" w:rsidRDefault="00D9494B" w:rsidP="00D9494B">
      <w:pPr>
        <w:widowControl w:val="0"/>
        <w:numPr>
          <w:ilvl w:val="1"/>
          <w:numId w:val="16"/>
        </w:numPr>
        <w:suppressAutoHyphens/>
        <w:autoSpaceDN w:val="0"/>
        <w:jc w:val="both"/>
        <w:textAlignment w:val="baseline"/>
        <w:rPr>
          <w:rFonts w:eastAsia="Times New Roman"/>
          <w:kern w:val="3"/>
          <w:sz w:val="24"/>
          <w:szCs w:val="24"/>
          <w:lang w:eastAsia="en-US"/>
        </w:rPr>
      </w:pPr>
      <w:r w:rsidRPr="00751E22">
        <w:rPr>
          <w:rFonts w:eastAsia="Times New Roman"/>
          <w:kern w:val="3"/>
          <w:sz w:val="24"/>
          <w:szCs w:val="24"/>
          <w:lang w:eastAsia="en-US"/>
        </w:rPr>
        <w:t xml:space="preserve">gaismas noturību, </w:t>
      </w:r>
    </w:p>
    <w:p w:rsidR="00D9494B" w:rsidRPr="00751E22" w:rsidRDefault="00D9494B" w:rsidP="00D9494B">
      <w:pPr>
        <w:widowControl w:val="0"/>
        <w:numPr>
          <w:ilvl w:val="1"/>
          <w:numId w:val="16"/>
        </w:numPr>
        <w:suppressAutoHyphens/>
        <w:autoSpaceDN w:val="0"/>
        <w:jc w:val="both"/>
        <w:textAlignment w:val="baseline"/>
        <w:rPr>
          <w:rFonts w:eastAsia="Times New Roman"/>
          <w:kern w:val="3"/>
          <w:sz w:val="24"/>
          <w:szCs w:val="24"/>
          <w:lang w:eastAsia="en-US"/>
        </w:rPr>
      </w:pPr>
      <w:r w:rsidRPr="00751E22">
        <w:rPr>
          <w:rFonts w:eastAsia="Times New Roman"/>
          <w:kern w:val="3"/>
          <w:sz w:val="24"/>
          <w:szCs w:val="24"/>
          <w:lang w:eastAsia="en-US"/>
        </w:rPr>
        <w:t xml:space="preserve">svīšanu, </w:t>
      </w:r>
    </w:p>
    <w:p w:rsidR="00D9494B" w:rsidRPr="00751E22" w:rsidRDefault="00D9494B" w:rsidP="00D9494B">
      <w:pPr>
        <w:widowControl w:val="0"/>
        <w:numPr>
          <w:ilvl w:val="1"/>
          <w:numId w:val="16"/>
        </w:numPr>
        <w:suppressAutoHyphens/>
        <w:autoSpaceDN w:val="0"/>
        <w:jc w:val="both"/>
        <w:textAlignment w:val="baseline"/>
        <w:rPr>
          <w:rFonts w:eastAsia="Times New Roman"/>
          <w:kern w:val="3"/>
          <w:sz w:val="24"/>
          <w:szCs w:val="24"/>
          <w:lang w:eastAsia="en-US"/>
        </w:rPr>
      </w:pPr>
      <w:r w:rsidRPr="00751E22">
        <w:rPr>
          <w:rFonts w:eastAsia="Times New Roman"/>
          <w:kern w:val="3"/>
          <w:sz w:val="24"/>
          <w:szCs w:val="24"/>
          <w:lang w:eastAsia="en-US"/>
        </w:rPr>
        <w:t>berzi,</w:t>
      </w:r>
    </w:p>
    <w:p w:rsidR="00D9494B" w:rsidRPr="00751E22" w:rsidRDefault="00D9494B" w:rsidP="00D9494B">
      <w:pPr>
        <w:widowControl w:val="0"/>
        <w:numPr>
          <w:ilvl w:val="1"/>
          <w:numId w:val="16"/>
        </w:numPr>
        <w:suppressAutoHyphens/>
        <w:autoSpaceDN w:val="0"/>
        <w:jc w:val="both"/>
        <w:textAlignment w:val="baseline"/>
        <w:rPr>
          <w:rFonts w:eastAsia="Times New Roman"/>
          <w:kern w:val="3"/>
          <w:sz w:val="24"/>
          <w:szCs w:val="24"/>
          <w:lang w:eastAsia="en-US"/>
        </w:rPr>
      </w:pPr>
      <w:r w:rsidRPr="00751E22">
        <w:rPr>
          <w:rFonts w:eastAsia="Times New Roman"/>
          <w:kern w:val="3"/>
          <w:sz w:val="24"/>
          <w:szCs w:val="24"/>
          <w:lang w:eastAsia="en-US"/>
        </w:rPr>
        <w:t>balināšanu.</w:t>
      </w:r>
    </w:p>
    <w:p w:rsidR="00D9494B" w:rsidRPr="00751E22" w:rsidRDefault="00D9494B" w:rsidP="00D9494B">
      <w:pPr>
        <w:widowControl w:val="0"/>
        <w:numPr>
          <w:ilvl w:val="3"/>
          <w:numId w:val="14"/>
        </w:numPr>
        <w:suppressAutoHyphens/>
        <w:autoSpaceDN w:val="0"/>
        <w:ind w:left="709" w:hanging="425"/>
        <w:jc w:val="both"/>
        <w:textAlignment w:val="baseline"/>
        <w:rPr>
          <w:rFonts w:eastAsia="Times New Roman"/>
          <w:kern w:val="3"/>
          <w:sz w:val="24"/>
          <w:szCs w:val="24"/>
          <w:lang w:eastAsia="en-US"/>
        </w:rPr>
      </w:pPr>
      <w:r w:rsidRPr="00751E22">
        <w:rPr>
          <w:rFonts w:eastAsia="Times New Roman"/>
          <w:kern w:val="3"/>
          <w:sz w:val="24"/>
          <w:szCs w:val="24"/>
          <w:lang w:eastAsia="en-US"/>
        </w:rPr>
        <w:t>Ražotājam (katrai iepirkuma priekšmeta daļai, kurā pretendents iesniedz piedāvājumu) izsniegts Oeko – Tex Standart 100 sertifikāts un tulkojums latviešu valodā, ja sertifikāts nav izsniegts Latvijas Republikā.</w:t>
      </w:r>
    </w:p>
    <w:p w:rsidR="00D9494B" w:rsidRPr="00751E22" w:rsidRDefault="00D9494B" w:rsidP="00D9494B">
      <w:pPr>
        <w:widowControl w:val="0"/>
        <w:suppressAutoHyphens/>
        <w:autoSpaceDN w:val="0"/>
        <w:ind w:left="709"/>
        <w:jc w:val="both"/>
        <w:textAlignment w:val="baseline"/>
        <w:rPr>
          <w:rFonts w:eastAsia="Times New Roman"/>
          <w:kern w:val="3"/>
          <w:sz w:val="24"/>
          <w:szCs w:val="24"/>
          <w:lang w:eastAsia="en-US"/>
        </w:rPr>
      </w:pPr>
    </w:p>
    <w:p w:rsidR="00D9494B" w:rsidRPr="00751E22" w:rsidRDefault="00D9494B" w:rsidP="00D9494B">
      <w:pPr>
        <w:numPr>
          <w:ilvl w:val="0"/>
          <w:numId w:val="15"/>
        </w:numPr>
        <w:suppressAutoHyphens/>
        <w:autoSpaceDN w:val="0"/>
        <w:jc w:val="both"/>
        <w:textAlignment w:val="baseline"/>
        <w:rPr>
          <w:rFonts w:eastAsia="Arial Unicode MS"/>
          <w:kern w:val="3"/>
          <w:sz w:val="24"/>
          <w:szCs w:val="24"/>
          <w:lang w:eastAsia="ar-SA"/>
        </w:rPr>
      </w:pPr>
      <w:r w:rsidRPr="00751E22">
        <w:rPr>
          <w:rFonts w:eastAsia="Times New Roman"/>
          <w:b/>
          <w:kern w:val="3"/>
          <w:sz w:val="24"/>
          <w:szCs w:val="24"/>
          <w:u w:val="single"/>
          <w:lang w:eastAsia="en-US"/>
        </w:rPr>
        <w:t>Iepirkuma priekšmeta I daļa – gultas palags, segas pārvalks, spilvena pārvalks, puspalags, operāciju palags</w:t>
      </w:r>
      <w:r w:rsidR="002E1DC4">
        <w:rPr>
          <w:rFonts w:eastAsia="Times New Roman"/>
          <w:b/>
          <w:kern w:val="3"/>
          <w:sz w:val="24"/>
          <w:szCs w:val="24"/>
          <w:u w:val="single"/>
          <w:lang w:eastAsia="en-US"/>
        </w:rPr>
        <w:t>.</w:t>
      </w:r>
    </w:p>
    <w:tbl>
      <w:tblPr>
        <w:tblW w:w="14964" w:type="dxa"/>
        <w:tblCellMar>
          <w:left w:w="10" w:type="dxa"/>
          <w:right w:w="10" w:type="dxa"/>
        </w:tblCellMar>
        <w:tblLook w:val="0000" w:firstRow="0" w:lastRow="0" w:firstColumn="0" w:lastColumn="0" w:noHBand="0" w:noVBand="0"/>
      </w:tblPr>
      <w:tblGrid>
        <w:gridCol w:w="2263"/>
        <w:gridCol w:w="4395"/>
        <w:gridCol w:w="3402"/>
        <w:gridCol w:w="2948"/>
        <w:gridCol w:w="1956"/>
      </w:tblGrid>
      <w:tr w:rsidR="00D9494B" w:rsidRPr="00751E22" w:rsidTr="002E1DC4">
        <w:trPr>
          <w:trHeight w:val="68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Pozīcija un produkta nosaukums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materiālam un šūšanas tehnikai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dezinfekcijai, mazgāšanai, žāvēšanai  un gludināšanai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praktiskai lietošanai un marķējumam</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izmēram un daudzumam</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1.pozīcija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spacing w:line="100" w:lineRule="atLeast"/>
              <w:textAlignment w:val="baseline"/>
              <w:rPr>
                <w:rFonts w:eastAsia="Times New Roman"/>
                <w:bCs/>
                <w:sz w:val="24"/>
                <w:szCs w:val="24"/>
              </w:rPr>
            </w:pPr>
            <w:r w:rsidRPr="00751E22">
              <w:rPr>
                <w:rFonts w:eastAsia="Times New Roman"/>
                <w:bCs/>
                <w:sz w:val="24"/>
                <w:szCs w:val="24"/>
              </w:rPr>
              <w:t>Gultas palags matracim ar nošūtu "kabatas" ieloci galvgalī</w:t>
            </w:r>
          </w:p>
          <w:p w:rsidR="00D9494B" w:rsidRPr="00751E22" w:rsidRDefault="00D9494B" w:rsidP="00D9494B">
            <w:pPr>
              <w:suppressAutoHyphens/>
              <w:autoSpaceDN w:val="0"/>
              <w:jc w:val="both"/>
              <w:textAlignment w:val="baseline"/>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Auduma masa  uz laukuma mērvienību – 175 g/m</w:t>
            </w:r>
            <w:r w:rsidRPr="00751E22">
              <w:rPr>
                <w:rFonts w:eastAsia="Times New Roman"/>
                <w:sz w:val="24"/>
                <w:szCs w:val="24"/>
                <w:vertAlign w:val="superscript"/>
              </w:rPr>
              <w:t>2</w:t>
            </w:r>
            <w:r w:rsidRPr="00751E22">
              <w:rPr>
                <w:rFonts w:eastAsia="Times New Roman"/>
                <w:sz w:val="24"/>
                <w:szCs w:val="24"/>
              </w:rPr>
              <w:t xml:space="preserve"> (pielaide +/- 3%)</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100% kokvilna, balināta, bez audu aizpildīšanas, mersetezēta</w:t>
            </w:r>
          </w:p>
          <w:p w:rsidR="00D9494B" w:rsidRPr="00751E22" w:rsidRDefault="00D9494B" w:rsidP="00D9494B">
            <w:pPr>
              <w:suppressAutoHyphens/>
              <w:autoSpaceDN w:val="0"/>
              <w:spacing w:line="100" w:lineRule="atLeast"/>
              <w:jc w:val="both"/>
              <w:textAlignment w:val="baseline"/>
              <w:rPr>
                <w:rFonts w:eastAsia="Times New Roman"/>
                <w:sz w:val="24"/>
                <w:szCs w:val="24"/>
              </w:rPr>
            </w:pPr>
            <w:r w:rsidRPr="00751E22">
              <w:rPr>
                <w:rFonts w:eastAsia="Times New Roman"/>
                <w:sz w:val="24"/>
                <w:szCs w:val="24"/>
              </w:rPr>
              <w:t>Diega blīvums pamatnē – 25 diegi katrā cm</w:t>
            </w:r>
          </w:p>
          <w:p w:rsidR="00D9494B" w:rsidRPr="00751E22" w:rsidRDefault="00D9494B" w:rsidP="00D9494B">
            <w:pPr>
              <w:suppressAutoHyphens/>
              <w:autoSpaceDN w:val="0"/>
              <w:spacing w:line="100" w:lineRule="atLeast"/>
              <w:jc w:val="both"/>
              <w:textAlignment w:val="baseline"/>
              <w:rPr>
                <w:rFonts w:eastAsia="Times New Roman"/>
                <w:sz w:val="24"/>
                <w:szCs w:val="24"/>
              </w:rPr>
            </w:pPr>
            <w:r w:rsidRPr="00751E22">
              <w:rPr>
                <w:rFonts w:eastAsia="Times New Roman"/>
                <w:sz w:val="24"/>
                <w:szCs w:val="24"/>
              </w:rPr>
              <w:t>Diega blīvums audos – 22 diegi katrā cm</w:t>
            </w:r>
          </w:p>
          <w:p w:rsidR="00D9494B" w:rsidRPr="00751E22" w:rsidRDefault="00D9494B" w:rsidP="00D9494B">
            <w:pPr>
              <w:suppressAutoHyphens/>
              <w:autoSpaceDN w:val="0"/>
              <w:spacing w:line="100" w:lineRule="atLeast"/>
              <w:jc w:val="both"/>
              <w:textAlignment w:val="baseline"/>
              <w:rPr>
                <w:rFonts w:eastAsia="Times New Roman"/>
                <w:sz w:val="24"/>
                <w:szCs w:val="24"/>
              </w:rPr>
            </w:pPr>
            <w:r w:rsidRPr="00751E22">
              <w:rPr>
                <w:rFonts w:eastAsia="Times New Roman"/>
                <w:sz w:val="24"/>
                <w:szCs w:val="24"/>
              </w:rPr>
              <w:t>Lineārās izmaiņas pēc slapjās ķīmiskās apstrādes pie +95°, pamatnē – 2 % pielaide</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Lineārās izmaiņas pēc slapjās ķīmiskās apstrādes pie +95°, audos – 2% pielaide</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 xml:space="preserve">Atbilst OEKO-Tex Standartam 100 </w:t>
            </w:r>
          </w:p>
          <w:p w:rsidR="00D9494B" w:rsidRPr="00751E22" w:rsidRDefault="00D9494B" w:rsidP="00D9494B">
            <w:pPr>
              <w:suppressAutoHyphens/>
              <w:autoSpaceDN w:val="0"/>
              <w:spacing w:line="100" w:lineRule="atLeast"/>
              <w:textAlignment w:val="baseline"/>
              <w:rPr>
                <w:rFonts w:eastAsia="Times New Roman"/>
                <w:sz w:val="24"/>
                <w:szCs w:val="24"/>
              </w:rPr>
            </w:pP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Mazgā un dezinficē mehāniskajā mazgāšanas iekārtā ar ķīmiskajiem mazgāšanas un dezinfekcijas līdzekļiem  no +72°C līdz +95° C temperatūrai</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mehāniskajā žāvēšanas iekārtā. Gludina ar gludināšanas preses rulli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palaga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balta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160 cm x 260 cm + 30 cm (kabata) (+/- 1 cm)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180 gab.</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b/>
                <w:sz w:val="24"/>
                <w:szCs w:val="24"/>
              </w:rPr>
            </w:pPr>
            <w:r w:rsidRPr="00751E22">
              <w:rPr>
                <w:b/>
                <w:sz w:val="24"/>
                <w:szCs w:val="24"/>
              </w:rPr>
              <w:t xml:space="preserve">2.pozīcija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Segas pārvalks ar kabatas ieloci segas fiksācijai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 xml:space="preserve">Auduma masa uz </w:t>
            </w:r>
            <w:r w:rsidRPr="00751E22">
              <w:rPr>
                <w:rFonts w:eastAsia="Times New Roman"/>
                <w:sz w:val="24"/>
                <w:szCs w:val="24"/>
              </w:rPr>
              <w:t xml:space="preserve">laukuma mērvienību </w:t>
            </w:r>
            <w:r w:rsidRPr="00751E22">
              <w:rPr>
                <w:sz w:val="24"/>
                <w:szCs w:val="24"/>
              </w:rPr>
              <w:t>– 142 g/m2 (pielaide +/- 3%)</w:t>
            </w:r>
          </w:p>
          <w:p w:rsidR="00D9494B" w:rsidRPr="00751E22" w:rsidRDefault="00D9494B" w:rsidP="00D9494B">
            <w:pPr>
              <w:suppressAutoHyphens/>
              <w:autoSpaceDN w:val="0"/>
              <w:jc w:val="both"/>
              <w:textAlignment w:val="baseline"/>
              <w:rPr>
                <w:sz w:val="24"/>
                <w:szCs w:val="24"/>
              </w:rPr>
            </w:pPr>
            <w:r w:rsidRPr="00751E22">
              <w:rPr>
                <w:sz w:val="24"/>
                <w:szCs w:val="24"/>
              </w:rPr>
              <w:t>100% kokvilna, maigi balināta, merserizēta</w:t>
            </w:r>
          </w:p>
          <w:p w:rsidR="00D9494B" w:rsidRPr="00751E22" w:rsidRDefault="00D9494B" w:rsidP="00D9494B">
            <w:pPr>
              <w:suppressAutoHyphens/>
              <w:autoSpaceDN w:val="0"/>
              <w:jc w:val="both"/>
              <w:textAlignment w:val="baseline"/>
              <w:rPr>
                <w:sz w:val="24"/>
                <w:szCs w:val="24"/>
              </w:rPr>
            </w:pPr>
            <w:r w:rsidRPr="00751E22">
              <w:rPr>
                <w:sz w:val="24"/>
                <w:szCs w:val="24"/>
              </w:rPr>
              <w:t>Diega blīvums pamatnē – 25 diegi katrā cm</w:t>
            </w:r>
          </w:p>
          <w:p w:rsidR="00D9494B" w:rsidRPr="00751E22" w:rsidRDefault="00D9494B" w:rsidP="00D9494B">
            <w:pPr>
              <w:suppressAutoHyphens/>
              <w:autoSpaceDN w:val="0"/>
              <w:jc w:val="both"/>
              <w:textAlignment w:val="baseline"/>
              <w:rPr>
                <w:sz w:val="24"/>
                <w:szCs w:val="24"/>
              </w:rPr>
            </w:pPr>
            <w:r w:rsidRPr="00751E22">
              <w:rPr>
                <w:sz w:val="24"/>
                <w:szCs w:val="24"/>
              </w:rPr>
              <w:t>Diega blīvums audos – 22 diegi katrā cm</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 2 % pielaide</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audos – 2% pielaide</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Mazgā un dezinficē mehāniskajā mazgāšanas iekārtā ar ķīmiskajiem mazgāšanas un dezinfekcijas līdzekļiem  no +72°C līdz +95° C temperatūrai</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mehāniskajā žāvēšanas iekārtā., gludina ar gludināšanas preses rulli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pārvalka ir iestrādāta atzīme/marķējums uz kuras skaidri, saprotami ir norādīts pārvalka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balta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140cm x 210cm + 20 cm kabata segas fiksācijai, (+/- 3 cm)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90</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b/>
                <w:bCs/>
                <w:sz w:val="24"/>
                <w:szCs w:val="24"/>
                <w:lang w:eastAsia="en-US"/>
              </w:rPr>
            </w:pPr>
            <w:r w:rsidRPr="00751E22">
              <w:rPr>
                <w:rFonts w:eastAsia="Times New Roman"/>
                <w:b/>
                <w:bCs/>
                <w:sz w:val="24"/>
                <w:szCs w:val="24"/>
                <w:lang w:eastAsia="en-US"/>
              </w:rPr>
              <w:t>3.pozīcija</w:t>
            </w:r>
          </w:p>
          <w:p w:rsidR="00D9494B" w:rsidRPr="00751E22" w:rsidRDefault="00D9494B" w:rsidP="00D9494B">
            <w:pPr>
              <w:suppressAutoHyphens/>
              <w:autoSpaceDN w:val="0"/>
              <w:jc w:val="both"/>
              <w:textAlignment w:val="baseline"/>
              <w:rPr>
                <w:rFonts w:eastAsia="Times New Roman"/>
                <w:b/>
                <w:bCs/>
                <w:sz w:val="24"/>
                <w:szCs w:val="24"/>
                <w:lang w:eastAsia="en-US"/>
              </w:rPr>
            </w:pPr>
          </w:p>
          <w:p w:rsidR="00D9494B" w:rsidRPr="00751E22" w:rsidRDefault="00D9494B" w:rsidP="00D9494B">
            <w:pPr>
              <w:suppressAutoHyphens/>
              <w:autoSpaceDN w:val="0"/>
              <w:jc w:val="both"/>
              <w:textAlignment w:val="baseline"/>
              <w:rPr>
                <w:sz w:val="24"/>
                <w:szCs w:val="24"/>
              </w:rPr>
            </w:pPr>
            <w:r w:rsidRPr="00751E22">
              <w:rPr>
                <w:rFonts w:eastAsia="Times New Roman"/>
                <w:bCs/>
                <w:sz w:val="24"/>
                <w:szCs w:val="24"/>
                <w:lang w:eastAsia="en-US"/>
              </w:rPr>
              <w:t>Spilvena pārvalks ar nošūtu kabatas ieloci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 xml:space="preserve">Auduma masa uz </w:t>
            </w:r>
            <w:r w:rsidRPr="00751E22">
              <w:rPr>
                <w:rFonts w:eastAsia="Times New Roman"/>
                <w:sz w:val="24"/>
                <w:szCs w:val="24"/>
              </w:rPr>
              <w:t xml:space="preserve">laukuma mērvienību </w:t>
            </w:r>
            <w:r w:rsidRPr="00751E22">
              <w:rPr>
                <w:sz w:val="24"/>
                <w:szCs w:val="24"/>
              </w:rPr>
              <w:t>– 142 g/m</w:t>
            </w:r>
            <w:r w:rsidRPr="00751E22">
              <w:rPr>
                <w:sz w:val="24"/>
                <w:szCs w:val="24"/>
                <w:vertAlign w:val="superscript"/>
              </w:rPr>
              <w:t>2</w:t>
            </w:r>
            <w:r w:rsidRPr="00751E22">
              <w:rPr>
                <w:sz w:val="24"/>
                <w:szCs w:val="24"/>
              </w:rPr>
              <w:t xml:space="preserve"> (pielaide +/- 3%)</w:t>
            </w:r>
          </w:p>
          <w:p w:rsidR="00D9494B" w:rsidRPr="00751E22" w:rsidRDefault="00D9494B" w:rsidP="00D9494B">
            <w:pPr>
              <w:suppressAutoHyphens/>
              <w:autoSpaceDN w:val="0"/>
              <w:jc w:val="both"/>
              <w:textAlignment w:val="baseline"/>
              <w:rPr>
                <w:sz w:val="24"/>
                <w:szCs w:val="24"/>
              </w:rPr>
            </w:pPr>
            <w:r w:rsidRPr="00751E22">
              <w:rPr>
                <w:sz w:val="24"/>
                <w:szCs w:val="24"/>
              </w:rPr>
              <w:t>100% kokvilna, maigi balināta, merserizēta</w:t>
            </w:r>
          </w:p>
          <w:p w:rsidR="00D9494B" w:rsidRPr="00751E22" w:rsidRDefault="00D9494B" w:rsidP="00D9494B">
            <w:pPr>
              <w:suppressAutoHyphens/>
              <w:autoSpaceDN w:val="0"/>
              <w:jc w:val="both"/>
              <w:textAlignment w:val="baseline"/>
              <w:rPr>
                <w:sz w:val="24"/>
                <w:szCs w:val="24"/>
              </w:rPr>
            </w:pPr>
            <w:r w:rsidRPr="00751E22">
              <w:rPr>
                <w:sz w:val="24"/>
                <w:szCs w:val="24"/>
              </w:rPr>
              <w:t>Diega blīvums pamatnē – 25 diegi katrā cm</w:t>
            </w:r>
          </w:p>
          <w:p w:rsidR="00D9494B" w:rsidRPr="00751E22" w:rsidRDefault="00D9494B" w:rsidP="00D9494B">
            <w:pPr>
              <w:suppressAutoHyphens/>
              <w:autoSpaceDN w:val="0"/>
              <w:jc w:val="both"/>
              <w:textAlignment w:val="baseline"/>
              <w:rPr>
                <w:sz w:val="24"/>
                <w:szCs w:val="24"/>
              </w:rPr>
            </w:pPr>
            <w:r w:rsidRPr="00751E22">
              <w:rPr>
                <w:sz w:val="24"/>
                <w:szCs w:val="24"/>
              </w:rPr>
              <w:t>Diega blīvums audos – 22 diegi katrā cm</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 2 % pielaide</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audos – 2% pielaide</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Mazgā un dezinficē mehāniskajā mazgāšanas iekārtā ar ķīmiskajiem mazgāšanas un dezinfekcijas līdzekļiem  no +72°C līdz +95° C temperatūrai</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mehāniskajā žāvēšanas iekārtā., gludina ar gludināšanas preses rulli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pārvalka ir iestrādāta atzīme/marķējums uz kuras skaidri, saprotami ir norādīts pārvalka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balta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50cm x 70cm x 15cm  ieloce spilvena fiksācijai, (+/- 1 cm)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170</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b/>
                <w:bCs/>
                <w:sz w:val="24"/>
                <w:szCs w:val="24"/>
              </w:rPr>
            </w:pPr>
            <w:r w:rsidRPr="00751E22">
              <w:rPr>
                <w:rFonts w:eastAsia="Times New Roman"/>
                <w:b/>
                <w:bCs/>
                <w:sz w:val="24"/>
                <w:szCs w:val="24"/>
              </w:rPr>
              <w:t xml:space="preserve">4.pozīcija </w:t>
            </w:r>
          </w:p>
          <w:p w:rsidR="00D9494B" w:rsidRPr="00751E22" w:rsidRDefault="00D9494B" w:rsidP="00D9494B">
            <w:pPr>
              <w:suppressAutoHyphens/>
              <w:autoSpaceDN w:val="0"/>
              <w:jc w:val="both"/>
              <w:textAlignment w:val="baseline"/>
              <w:rPr>
                <w:rFonts w:eastAsia="Times New Roman"/>
                <w:b/>
                <w:bCs/>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bCs/>
                <w:sz w:val="24"/>
                <w:szCs w:val="24"/>
              </w:rPr>
              <w:t>Gultas puspalags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Auduma masa uz laukuma mērvienību – 142 g/m2 (pielaide +/- 3%)</w:t>
            </w:r>
          </w:p>
          <w:p w:rsidR="00D9494B" w:rsidRPr="00751E22" w:rsidRDefault="00D9494B" w:rsidP="00D9494B">
            <w:pPr>
              <w:suppressAutoHyphens/>
              <w:autoSpaceDN w:val="0"/>
              <w:jc w:val="both"/>
              <w:textAlignment w:val="baseline"/>
              <w:rPr>
                <w:sz w:val="24"/>
                <w:szCs w:val="24"/>
              </w:rPr>
            </w:pPr>
            <w:r w:rsidRPr="00751E22">
              <w:rPr>
                <w:sz w:val="24"/>
                <w:szCs w:val="24"/>
              </w:rPr>
              <w:t>100% kokvilna, maigi balināta, merserizēta</w:t>
            </w:r>
          </w:p>
          <w:p w:rsidR="00D9494B" w:rsidRPr="00751E22" w:rsidRDefault="00D9494B" w:rsidP="00D9494B">
            <w:pPr>
              <w:suppressAutoHyphens/>
              <w:autoSpaceDN w:val="0"/>
              <w:jc w:val="both"/>
              <w:textAlignment w:val="baseline"/>
              <w:rPr>
                <w:sz w:val="24"/>
                <w:szCs w:val="24"/>
              </w:rPr>
            </w:pPr>
            <w:r w:rsidRPr="00751E22">
              <w:rPr>
                <w:sz w:val="24"/>
                <w:szCs w:val="24"/>
              </w:rPr>
              <w:t>Diega blīvums pamatnē – 25 diegi katrā cm</w:t>
            </w:r>
          </w:p>
          <w:p w:rsidR="00D9494B" w:rsidRPr="00751E22" w:rsidRDefault="00D9494B" w:rsidP="00D9494B">
            <w:pPr>
              <w:suppressAutoHyphens/>
              <w:autoSpaceDN w:val="0"/>
              <w:jc w:val="both"/>
              <w:textAlignment w:val="baseline"/>
              <w:rPr>
                <w:sz w:val="24"/>
                <w:szCs w:val="24"/>
              </w:rPr>
            </w:pPr>
            <w:r w:rsidRPr="00751E22">
              <w:rPr>
                <w:sz w:val="24"/>
                <w:szCs w:val="24"/>
              </w:rPr>
              <w:t>Diega blīvums audos – 22 diegi katrā cm</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 2 % pielaide</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audos – 2% pielaide</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Mazgā un dezinficē mehāniskajā mazgāšanas iekārtā ar ķīmiskajiem mazgāšanas un dezinfekcijas līdzekļiem  no +72°C līdz +95° C temperatūrai. Žāvē mehāniskajā žāvēšanas iekārtā. Gludina ar gludināšanas preses rulli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puspalaga ir iestrādāta atzīme/marķējums uz kuras skaidri, saprotami ir norādīts puspalaga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balta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160cm x 100cm (+/- 1 cm)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200</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b/>
                <w:bCs/>
                <w:sz w:val="24"/>
                <w:szCs w:val="24"/>
              </w:rPr>
            </w:pPr>
            <w:r w:rsidRPr="00751E22">
              <w:rPr>
                <w:rFonts w:eastAsia="Times New Roman"/>
                <w:b/>
                <w:bCs/>
                <w:sz w:val="24"/>
                <w:szCs w:val="24"/>
              </w:rPr>
              <w:t xml:space="preserve">5.pozīcija </w:t>
            </w:r>
          </w:p>
          <w:p w:rsidR="00D9494B" w:rsidRPr="00751E22" w:rsidRDefault="00D9494B" w:rsidP="00D9494B">
            <w:pPr>
              <w:suppressAutoHyphens/>
              <w:autoSpaceDN w:val="0"/>
              <w:jc w:val="both"/>
              <w:textAlignment w:val="baseline"/>
              <w:rPr>
                <w:rFonts w:eastAsia="Times New Roman"/>
                <w:b/>
                <w:bCs/>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bCs/>
                <w:sz w:val="24"/>
                <w:szCs w:val="24"/>
              </w:rPr>
              <w:t>Operāciju palags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Auduma masa uz laukuma mērvienību – 142 g/m2 (pielaide +/- 3%)</w:t>
            </w:r>
          </w:p>
          <w:p w:rsidR="00D9494B" w:rsidRPr="00751E22" w:rsidRDefault="00D9494B" w:rsidP="00D9494B">
            <w:pPr>
              <w:suppressAutoHyphens/>
              <w:autoSpaceDN w:val="0"/>
              <w:jc w:val="both"/>
              <w:textAlignment w:val="baseline"/>
              <w:rPr>
                <w:sz w:val="24"/>
                <w:szCs w:val="24"/>
              </w:rPr>
            </w:pPr>
            <w:r w:rsidRPr="00751E22">
              <w:rPr>
                <w:sz w:val="24"/>
                <w:szCs w:val="24"/>
              </w:rPr>
              <w:t>100% kokvilna, maigi balināta, merserizēta</w:t>
            </w:r>
          </w:p>
          <w:p w:rsidR="00D9494B" w:rsidRPr="00751E22" w:rsidRDefault="00D9494B" w:rsidP="00D9494B">
            <w:pPr>
              <w:suppressAutoHyphens/>
              <w:autoSpaceDN w:val="0"/>
              <w:jc w:val="both"/>
              <w:textAlignment w:val="baseline"/>
              <w:rPr>
                <w:sz w:val="24"/>
                <w:szCs w:val="24"/>
              </w:rPr>
            </w:pPr>
            <w:r w:rsidRPr="00751E22">
              <w:rPr>
                <w:sz w:val="24"/>
                <w:szCs w:val="24"/>
              </w:rPr>
              <w:t>Diega blīvums pamatnē – 25 diegi katrā cm</w:t>
            </w:r>
          </w:p>
          <w:p w:rsidR="00D9494B" w:rsidRPr="00751E22" w:rsidRDefault="00D9494B" w:rsidP="00D9494B">
            <w:pPr>
              <w:suppressAutoHyphens/>
              <w:autoSpaceDN w:val="0"/>
              <w:jc w:val="both"/>
              <w:textAlignment w:val="baseline"/>
              <w:rPr>
                <w:sz w:val="24"/>
                <w:szCs w:val="24"/>
              </w:rPr>
            </w:pPr>
            <w:r w:rsidRPr="00751E22">
              <w:rPr>
                <w:sz w:val="24"/>
                <w:szCs w:val="24"/>
              </w:rPr>
              <w:t>Diega blīvums audos – 22 diegi katrā cm</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 2 % pielaide</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audos – 2% pielaide</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Mazgā un dezinficē mehāniskajā mazgāšanas iekārtā ar ķīmiskajiem mazgāšanas un dezinfekcijas līdzekļiem  no +72°C līdz +95° C temperatūrai. Žāvē mehāniskajā žāvēšanas iekārtā. Gludina ar gludināšanas preses rulli</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palaga ir iestrādāta atzīme/marķējums uz kuras skaidri, saprotami ir norādīts palaga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tumši zaļa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160cm x 100cm (+/- 1 cm)</w:t>
            </w:r>
          </w:p>
          <w:p w:rsidR="00D9494B" w:rsidRPr="00751E22" w:rsidRDefault="00D9494B" w:rsidP="00D9494B">
            <w:pPr>
              <w:suppressAutoHyphens/>
              <w:autoSpaceDN w:val="0"/>
              <w:jc w:val="both"/>
              <w:textAlignment w:val="baseline"/>
              <w:rPr>
                <w:sz w:val="24"/>
                <w:szCs w:val="24"/>
              </w:rPr>
            </w:pPr>
            <w:r w:rsidRPr="00751E22">
              <w:rPr>
                <w:sz w:val="24"/>
                <w:szCs w:val="24"/>
              </w:rPr>
              <w:t>Krāsa – tumši zaļa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Daudzums:200</w:t>
            </w:r>
          </w:p>
        </w:tc>
      </w:tr>
    </w:tbl>
    <w:p w:rsidR="00D9494B" w:rsidRDefault="00D9494B" w:rsidP="00D9494B">
      <w:pPr>
        <w:suppressAutoHyphens/>
        <w:autoSpaceDN w:val="0"/>
        <w:jc w:val="both"/>
        <w:textAlignment w:val="baseline"/>
        <w:rPr>
          <w:rFonts w:eastAsia="Times New Roman"/>
          <w:b/>
          <w:sz w:val="24"/>
          <w:szCs w:val="24"/>
          <w:u w:val="single"/>
          <w:lang w:eastAsia="en-US"/>
        </w:rPr>
      </w:pPr>
    </w:p>
    <w:p w:rsidR="002E1DC4" w:rsidRDefault="002E1DC4" w:rsidP="00D9494B">
      <w:pPr>
        <w:suppressAutoHyphens/>
        <w:autoSpaceDN w:val="0"/>
        <w:jc w:val="both"/>
        <w:textAlignment w:val="baseline"/>
        <w:rPr>
          <w:rFonts w:eastAsia="Times New Roman"/>
          <w:b/>
          <w:sz w:val="24"/>
          <w:szCs w:val="24"/>
          <w:u w:val="single"/>
          <w:lang w:eastAsia="en-US"/>
        </w:rPr>
      </w:pPr>
    </w:p>
    <w:p w:rsidR="002E1DC4" w:rsidRPr="00751E22" w:rsidRDefault="002E1DC4" w:rsidP="00D9494B">
      <w:pPr>
        <w:suppressAutoHyphens/>
        <w:autoSpaceDN w:val="0"/>
        <w:jc w:val="both"/>
        <w:textAlignment w:val="baseline"/>
        <w:rPr>
          <w:rFonts w:eastAsia="Times New Roman"/>
          <w:b/>
          <w:sz w:val="24"/>
          <w:szCs w:val="24"/>
          <w:u w:val="single"/>
          <w:lang w:eastAsia="en-US"/>
        </w:rPr>
      </w:pPr>
    </w:p>
    <w:p w:rsidR="00D9494B" w:rsidRPr="00751E22" w:rsidRDefault="00D9494B" w:rsidP="00D9494B">
      <w:pPr>
        <w:numPr>
          <w:ilvl w:val="0"/>
          <w:numId w:val="15"/>
        </w:numPr>
        <w:suppressAutoHyphens/>
        <w:autoSpaceDN w:val="0"/>
        <w:jc w:val="both"/>
        <w:textAlignment w:val="baseline"/>
        <w:rPr>
          <w:rFonts w:eastAsia="Arial Unicode MS"/>
          <w:kern w:val="3"/>
          <w:sz w:val="24"/>
          <w:szCs w:val="24"/>
          <w:lang w:eastAsia="ar-SA"/>
        </w:rPr>
      </w:pPr>
      <w:r w:rsidRPr="00751E22">
        <w:rPr>
          <w:rFonts w:eastAsia="Times New Roman"/>
          <w:b/>
          <w:kern w:val="3"/>
          <w:sz w:val="24"/>
          <w:szCs w:val="24"/>
          <w:u w:val="single"/>
          <w:lang w:eastAsia="en-US"/>
        </w:rPr>
        <w:t xml:space="preserve">Iepirkuma priekšmeta II </w:t>
      </w:r>
      <w:r w:rsidRPr="00751E22">
        <w:rPr>
          <w:rFonts w:eastAsia="Times New Roman"/>
          <w:b/>
          <w:kern w:val="3"/>
          <w:sz w:val="24"/>
          <w:szCs w:val="24"/>
          <w:u w:val="single"/>
          <w:lang w:eastAsia="ar-SA"/>
        </w:rPr>
        <w:t xml:space="preserve">daļa - </w:t>
      </w:r>
      <w:r w:rsidRPr="00751E22">
        <w:rPr>
          <w:rFonts w:eastAsia="Times New Roman"/>
          <w:b/>
          <w:bCs/>
          <w:kern w:val="3"/>
          <w:sz w:val="24"/>
          <w:szCs w:val="24"/>
          <w:u w:val="single"/>
          <w:lang w:eastAsia="ar-SA"/>
        </w:rPr>
        <w:t>pacienta/personāla dvielis, pacienta krekls, pacienta operāciju krekls, pacienta pidžama</w:t>
      </w:r>
    </w:p>
    <w:tbl>
      <w:tblPr>
        <w:tblW w:w="14992" w:type="dxa"/>
        <w:tblCellMar>
          <w:left w:w="10" w:type="dxa"/>
          <w:right w:w="10" w:type="dxa"/>
        </w:tblCellMar>
        <w:tblLook w:val="0000" w:firstRow="0" w:lastRow="0" w:firstColumn="0" w:lastColumn="0" w:noHBand="0" w:noVBand="0"/>
      </w:tblPr>
      <w:tblGrid>
        <w:gridCol w:w="2310"/>
        <w:gridCol w:w="4485"/>
        <w:gridCol w:w="3402"/>
        <w:gridCol w:w="117"/>
        <w:gridCol w:w="2631"/>
        <w:gridCol w:w="2047"/>
      </w:tblGrid>
      <w:tr w:rsidR="00D9494B" w:rsidRPr="00751E22" w:rsidTr="002E1DC4">
        <w:trPr>
          <w:trHeight w:val="681"/>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Pozīcija un produkta nosaukums</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materiālam un šūšanas tehnikai</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dezinfekcijai, mazgāšanai, žāvēšanai  un gludināšanai</w:t>
            </w: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praktiskai lietošanai un marķējumam</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izmēram un daudzumam</w:t>
            </w:r>
          </w:p>
        </w:tc>
      </w:tr>
      <w:tr w:rsidR="00D9494B" w:rsidRPr="00751E22" w:rsidTr="002E1DC4">
        <w:trPr>
          <w:trHeight w:val="221"/>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1.pozīcija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bCs/>
                <w:sz w:val="24"/>
                <w:szCs w:val="24"/>
              </w:rPr>
              <w:t xml:space="preserve">Pacienta/personāla dvielis </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sz w:val="24"/>
                <w:szCs w:val="24"/>
              </w:rPr>
            </w:pPr>
            <w:r w:rsidRPr="00751E22">
              <w:rPr>
                <w:rFonts w:eastAsia="Times New Roman"/>
                <w:sz w:val="24"/>
                <w:szCs w:val="24"/>
              </w:rPr>
              <w:t xml:space="preserve">Auduma </w:t>
            </w:r>
            <w:r w:rsidRPr="00751E22">
              <w:rPr>
                <w:sz w:val="24"/>
                <w:szCs w:val="24"/>
              </w:rPr>
              <w:t xml:space="preserve">masa uz laukuma mērvienību </w:t>
            </w:r>
            <w:r w:rsidRPr="00751E22">
              <w:rPr>
                <w:rFonts w:eastAsia="Times New Roman"/>
                <w:sz w:val="24"/>
                <w:szCs w:val="24"/>
              </w:rPr>
              <w:t>– 340 g/m2 (pielaide +/- 3%)</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100% tīra kokvilna, krāsa – balta, maigi balināta, merserizēta</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frotē, diega augstuma attiecība 1: 3,5</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Diega blīvums pamatnē –11 diegi katrā cm, krustu un šķērsi</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Diega blīvums audos - 18 diegi katrā cm</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Lineārās izmaiņas pēc slapjās ķīmiskās apstrādes pie +95°, pamatnē –15 % pielaide</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Lineārās izmaiņas pēc slapjās ķīmiskās apstrādes pie +95°, audos –15% pielaide</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Atbilst OEKO-Tex Standartam 100</w:t>
            </w:r>
          </w:p>
          <w:p w:rsidR="00D9494B" w:rsidRPr="00751E22" w:rsidRDefault="00D9494B" w:rsidP="00D9494B">
            <w:pPr>
              <w:suppressAutoHyphens/>
              <w:autoSpaceDN w:val="0"/>
              <w:spacing w:line="100" w:lineRule="atLeast"/>
              <w:textAlignment w:val="baseline"/>
              <w:rPr>
                <w:sz w:val="24"/>
                <w:szCs w:val="24"/>
              </w:rPr>
            </w:pPr>
          </w:p>
          <w:p w:rsidR="00D9494B" w:rsidRPr="00751E22" w:rsidRDefault="00D9494B" w:rsidP="00D9494B">
            <w:pPr>
              <w:suppressAutoHyphens/>
              <w:autoSpaceDN w:val="0"/>
              <w:spacing w:line="100" w:lineRule="atLeast"/>
              <w:textAlignment w:val="baseline"/>
              <w:rPr>
                <w:sz w:val="24"/>
                <w:szCs w:val="24"/>
              </w:rPr>
            </w:pPr>
            <w:r w:rsidRPr="00751E22">
              <w:rPr>
                <w:sz w:val="24"/>
                <w:szCs w:val="24"/>
              </w:rPr>
              <w:t>Visām vīlēm, atlocēm un aizdarēm ir jābūt kvalitatīvi un blīvi nošūtām, iestrādātām un nostiprinātām</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Mazgā un dezinficē mehāniskajā mazgāšanas iekārtā ar ķīmiskajiem mazgāšanas un dezinfekcijas līdzekļiem  no +72°C līdz +95° temperatūrā</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Žāvē mehāniskajā žāvēšanas iekārtā</w:t>
            </w:r>
          </w:p>
          <w:p w:rsidR="00D9494B" w:rsidRPr="00751E22" w:rsidRDefault="00D9494B" w:rsidP="00D9494B">
            <w:pPr>
              <w:suppressAutoHyphens/>
              <w:autoSpaceDN w:val="0"/>
              <w:jc w:val="both"/>
              <w:textAlignment w:val="baseline"/>
              <w:rPr>
                <w:sz w:val="24"/>
                <w:szCs w:val="24"/>
              </w:rPr>
            </w:pPr>
            <w:r w:rsidRPr="00751E22">
              <w:rPr>
                <w:sz w:val="24"/>
                <w:szCs w:val="24"/>
              </w:rPr>
              <w:t>Gludina ar gludināšanas preses rulli</w:t>
            </w: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dvieļa ir iestrādāta atzīme/marķējums uz kuras skaidri, saprotami ir norādīts dvieļa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90B" w:rsidRPr="0063190B" w:rsidRDefault="0063190B" w:rsidP="0063190B">
            <w:pPr>
              <w:suppressAutoHyphens/>
              <w:autoSpaceDN w:val="0"/>
              <w:jc w:val="both"/>
              <w:textAlignment w:val="baseline"/>
              <w:rPr>
                <w:sz w:val="24"/>
                <w:szCs w:val="24"/>
              </w:rPr>
            </w:pPr>
            <w:r w:rsidRPr="0063190B">
              <w:rPr>
                <w:sz w:val="24"/>
                <w:szCs w:val="24"/>
              </w:rPr>
              <w:t>Krāsa: maiga, pasteļtonis – zila, zaļa, dzeltena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 xml:space="preserve">Izmērs 70cm x 140cm </w:t>
            </w:r>
          </w:p>
          <w:p w:rsidR="00D9494B" w:rsidRPr="00751E22" w:rsidRDefault="00D9494B" w:rsidP="00D9494B">
            <w:pPr>
              <w:suppressAutoHyphens/>
              <w:autoSpaceDN w:val="0"/>
              <w:jc w:val="both"/>
              <w:textAlignment w:val="baseline"/>
              <w:rPr>
                <w:sz w:val="24"/>
                <w:szCs w:val="24"/>
              </w:rPr>
            </w:pPr>
            <w:r w:rsidRPr="00751E22">
              <w:rPr>
                <w:sz w:val="24"/>
                <w:szCs w:val="24"/>
              </w:rPr>
              <w:t>Daudzums: 30 gab.</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50cm x 100cm</w:t>
            </w:r>
          </w:p>
          <w:p w:rsidR="00D9494B" w:rsidRPr="00751E22" w:rsidRDefault="00D9494B" w:rsidP="00D9494B">
            <w:pPr>
              <w:suppressAutoHyphens/>
              <w:autoSpaceDN w:val="0"/>
              <w:jc w:val="both"/>
              <w:textAlignment w:val="baseline"/>
              <w:rPr>
                <w:sz w:val="24"/>
                <w:szCs w:val="24"/>
              </w:rPr>
            </w:pPr>
            <w:r w:rsidRPr="00751E22">
              <w:rPr>
                <w:sz w:val="24"/>
                <w:szCs w:val="24"/>
              </w:rPr>
              <w:t>Daudzums: 100 gab.</w:t>
            </w:r>
          </w:p>
        </w:tc>
      </w:tr>
      <w:tr w:rsidR="00D9494B" w:rsidRPr="00751E22" w:rsidTr="002E1DC4">
        <w:trPr>
          <w:trHeight w:val="221"/>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b/>
                <w:sz w:val="24"/>
                <w:szCs w:val="24"/>
              </w:rPr>
            </w:pPr>
            <w:r w:rsidRPr="00751E22">
              <w:rPr>
                <w:b/>
                <w:sz w:val="24"/>
                <w:szCs w:val="24"/>
              </w:rPr>
              <w:t xml:space="preserve">2.pozīcija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Pacienta krekls (UNISEX)</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 xml:space="preserve">Auduma </w:t>
            </w:r>
            <w:r w:rsidRPr="00751E22">
              <w:rPr>
                <w:sz w:val="24"/>
                <w:szCs w:val="24"/>
              </w:rPr>
              <w:t>masa uz laukuma mērvienību – 142 g/m2 (pielaide +/- 3%)</w:t>
            </w:r>
          </w:p>
          <w:p w:rsidR="00D9494B" w:rsidRPr="00751E22" w:rsidRDefault="00D9494B" w:rsidP="00D9494B">
            <w:pPr>
              <w:suppressAutoHyphens/>
              <w:autoSpaceDN w:val="0"/>
              <w:jc w:val="both"/>
              <w:textAlignment w:val="baseline"/>
              <w:rPr>
                <w:sz w:val="24"/>
                <w:szCs w:val="24"/>
              </w:rPr>
            </w:pPr>
            <w:r w:rsidRPr="00751E22">
              <w:rPr>
                <w:sz w:val="24"/>
                <w:szCs w:val="24"/>
              </w:rPr>
              <w:t>100% kokvilna, maigi balināta, merserizēta</w:t>
            </w:r>
          </w:p>
          <w:p w:rsidR="00D9494B" w:rsidRPr="00751E22" w:rsidRDefault="00D9494B" w:rsidP="00D9494B">
            <w:pPr>
              <w:suppressAutoHyphens/>
              <w:autoSpaceDN w:val="0"/>
              <w:jc w:val="both"/>
              <w:textAlignment w:val="baseline"/>
              <w:rPr>
                <w:sz w:val="24"/>
                <w:szCs w:val="24"/>
              </w:rPr>
            </w:pPr>
            <w:r w:rsidRPr="00751E22">
              <w:rPr>
                <w:sz w:val="24"/>
                <w:szCs w:val="24"/>
              </w:rPr>
              <w:t>Diega blīvums pamatnē – 25 diegi katrā cm</w:t>
            </w:r>
          </w:p>
          <w:p w:rsidR="00D9494B" w:rsidRPr="00751E22" w:rsidRDefault="00D9494B" w:rsidP="00D9494B">
            <w:pPr>
              <w:suppressAutoHyphens/>
              <w:autoSpaceDN w:val="0"/>
              <w:jc w:val="both"/>
              <w:textAlignment w:val="baseline"/>
              <w:rPr>
                <w:sz w:val="24"/>
                <w:szCs w:val="24"/>
              </w:rPr>
            </w:pPr>
            <w:r w:rsidRPr="00751E22">
              <w:rPr>
                <w:sz w:val="24"/>
                <w:szCs w:val="24"/>
              </w:rPr>
              <w:t>Diega blīvums audos – 22 diegi katrā cm</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 2 % pielaide</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audos – 2% pielaide</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bCs/>
                <w:sz w:val="24"/>
                <w:szCs w:val="24"/>
              </w:rPr>
            </w:pPr>
            <w:r w:rsidRPr="00751E22">
              <w:rPr>
                <w:bCs/>
                <w:sz w:val="24"/>
                <w:szCs w:val="24"/>
              </w:rPr>
              <w:t>Krekls ar pusgarām piedurknēm, aizdare ar metāla spiedpogām- mugurpusē viena sasienama lenta pie kakla un otra malā pie vidukļa. Aizmugures daļa pārliekama no vidus līdzi sānu malai. Krekla garums skaitot no kakla daļas 110cm +/- 2 cm</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Mazgā un dezinficē mehāniskajā mazgāšanas iekārtā ar ķīmiskajiem mazgāšanas un dezinfekcijas līdzekļiem  no +72°C līdz +95° temperatūrā</w:t>
            </w:r>
          </w:p>
          <w:p w:rsidR="00D9494B" w:rsidRPr="00751E22" w:rsidRDefault="00D9494B" w:rsidP="00D9494B">
            <w:pPr>
              <w:suppressAutoHyphens/>
              <w:autoSpaceDN w:val="0"/>
              <w:jc w:val="both"/>
              <w:textAlignment w:val="baseline"/>
              <w:rPr>
                <w:sz w:val="24"/>
                <w:szCs w:val="24"/>
              </w:rPr>
            </w:pPr>
            <w:r w:rsidRPr="00751E22">
              <w:rPr>
                <w:sz w:val="24"/>
                <w:szCs w:val="24"/>
              </w:rPr>
              <w:t>Žāvē mehāniskajā žāvēšanas iekārtā</w:t>
            </w:r>
          </w:p>
          <w:p w:rsidR="00D9494B" w:rsidRPr="00751E22" w:rsidRDefault="00D9494B" w:rsidP="00D9494B">
            <w:pPr>
              <w:suppressAutoHyphens/>
              <w:autoSpaceDN w:val="0"/>
              <w:jc w:val="both"/>
              <w:textAlignment w:val="baseline"/>
              <w:rPr>
                <w:sz w:val="24"/>
                <w:szCs w:val="24"/>
              </w:rPr>
            </w:pPr>
            <w:r w:rsidRPr="00751E22">
              <w:rPr>
                <w:sz w:val="24"/>
                <w:szCs w:val="24"/>
              </w:rPr>
              <w:t>Gludina ar gludināšanas preses rulli</w:t>
            </w: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krekla ir iestrādāta atzīme/marķējums uz kuras skaidri, saprotami ir norādīts krekla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pamatkrāsa balta, virsū simetrisks rakstiņš (kvadrātiņi vai zvaigznītes)</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un daudzums:</w:t>
            </w: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326" w:type="dxa"/>
              <w:tblCellMar>
                <w:left w:w="10" w:type="dxa"/>
                <w:right w:w="10" w:type="dxa"/>
              </w:tblCellMar>
              <w:tblLook w:val="0000" w:firstRow="0" w:lastRow="0" w:firstColumn="0" w:lastColumn="0" w:noHBand="0" w:noVBand="0"/>
            </w:tblPr>
            <w:tblGrid>
              <w:gridCol w:w="1932"/>
              <w:gridCol w:w="1903"/>
              <w:gridCol w:w="2823"/>
              <w:gridCol w:w="3543"/>
              <w:gridCol w:w="4125"/>
            </w:tblGrid>
            <w:tr w:rsidR="00D9494B" w:rsidRPr="00751E22" w:rsidTr="002E1DC4">
              <w:trPr>
                <w:trHeight w:val="261"/>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Krekla šūšanas izmēru tabula</w:t>
                  </w:r>
                </w:p>
              </w:tc>
              <w:tc>
                <w:tcPr>
                  <w:tcW w:w="190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Garums</w:t>
                  </w:r>
                </w:p>
              </w:tc>
              <w:tc>
                <w:tcPr>
                  <w:tcW w:w="282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Platums</w:t>
                  </w:r>
                </w:p>
              </w:tc>
              <w:tc>
                <w:tcPr>
                  <w:tcW w:w="35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Piedurknes garums</w:t>
                  </w:r>
                </w:p>
              </w:tc>
              <w:tc>
                <w:tcPr>
                  <w:tcW w:w="412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Aproces platums</w:t>
                  </w:r>
                </w:p>
              </w:tc>
            </w:tr>
            <w:tr w:rsidR="00D9494B" w:rsidRPr="00751E22" w:rsidTr="002E1DC4">
              <w:trPr>
                <w:trHeight w:val="261"/>
              </w:trPr>
              <w:tc>
                <w:tcPr>
                  <w:tcW w:w="193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9494B" w:rsidRPr="00751E22" w:rsidRDefault="00D9494B" w:rsidP="00D9494B">
                  <w:pPr>
                    <w:suppressAutoHyphens/>
                    <w:autoSpaceDN w:val="0"/>
                    <w:textAlignment w:val="baseline"/>
                    <w:rPr>
                      <w:rFonts w:eastAsia="Times New Roman"/>
                      <w:sz w:val="24"/>
                      <w:szCs w:val="24"/>
                    </w:rPr>
                  </w:pPr>
                </w:p>
              </w:tc>
              <w:tc>
                <w:tcPr>
                  <w:tcW w:w="190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110</w:t>
                  </w:r>
                </w:p>
              </w:tc>
              <w:tc>
                <w:tcPr>
                  <w:tcW w:w="282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160</w:t>
                  </w:r>
                </w:p>
              </w:tc>
              <w:tc>
                <w:tcPr>
                  <w:tcW w:w="35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62</w:t>
                  </w:r>
                </w:p>
              </w:tc>
              <w:tc>
                <w:tcPr>
                  <w:tcW w:w="412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45</w:t>
                  </w:r>
                </w:p>
              </w:tc>
            </w:tr>
          </w:tbl>
          <w:p w:rsidR="00D9494B" w:rsidRPr="00751E22" w:rsidRDefault="00D9494B" w:rsidP="00D9494B">
            <w:pPr>
              <w:suppressAutoHyphens/>
              <w:autoSpaceDN w:val="0"/>
              <w:jc w:val="both"/>
              <w:textAlignment w:val="baseline"/>
              <w:rPr>
                <w:sz w:val="24"/>
                <w:szCs w:val="24"/>
              </w:rPr>
            </w:pP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428" w:type="dxa"/>
              <w:tblCellMar>
                <w:left w:w="10" w:type="dxa"/>
                <w:right w:w="10" w:type="dxa"/>
              </w:tblCellMar>
              <w:tblLook w:val="0000" w:firstRow="0" w:lastRow="0" w:firstColumn="0" w:lastColumn="0" w:noHBand="0" w:noVBand="0"/>
            </w:tblPr>
            <w:tblGrid>
              <w:gridCol w:w="14567"/>
            </w:tblGrid>
            <w:tr w:rsidR="00D9494B" w:rsidRPr="00751E22" w:rsidTr="00D9494B">
              <w:trPr>
                <w:trHeight w:val="221"/>
              </w:trPr>
              <w:tc>
                <w:tcPr>
                  <w:tcW w:w="1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341" w:type="dxa"/>
                    <w:tblCellMar>
                      <w:left w:w="10" w:type="dxa"/>
                      <w:right w:w="10" w:type="dxa"/>
                    </w:tblCellMar>
                    <w:tblLook w:val="0000" w:firstRow="0" w:lastRow="0" w:firstColumn="0" w:lastColumn="0" w:noHBand="0" w:noVBand="0"/>
                  </w:tblPr>
                  <w:tblGrid>
                    <w:gridCol w:w="1183"/>
                    <w:gridCol w:w="1183"/>
                    <w:gridCol w:w="1184"/>
                    <w:gridCol w:w="1184"/>
                    <w:gridCol w:w="1183"/>
                    <w:gridCol w:w="1183"/>
                    <w:gridCol w:w="1183"/>
                    <w:gridCol w:w="1183"/>
                    <w:gridCol w:w="1184"/>
                    <w:gridCol w:w="1184"/>
                    <w:gridCol w:w="1184"/>
                    <w:gridCol w:w="1323"/>
                  </w:tblGrid>
                  <w:tr w:rsidR="00D9494B" w:rsidRPr="00751E22" w:rsidTr="002E1DC4">
                    <w:tc>
                      <w:tcPr>
                        <w:tcW w:w="1434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Izmēru tabula</w:t>
                        </w:r>
                      </w:p>
                    </w:tc>
                  </w:tr>
                  <w:tr w:rsidR="00D9494B" w:rsidRPr="00751E22" w:rsidTr="002E1DC4">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UNISEX</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S</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M</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L</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XL</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XXL</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XXL</w:t>
                        </w:r>
                      </w:p>
                    </w:tc>
                  </w:tr>
                  <w:tr w:rsidR="00D9494B" w:rsidRPr="00751E22" w:rsidTr="002E1DC4">
                    <w:tc>
                      <w:tcPr>
                        <w:tcW w:w="1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b/>
                            <w:bCs/>
                            <w:color w:val="000000"/>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36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38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40</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54</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56</w:t>
                        </w:r>
                      </w:p>
                    </w:tc>
                  </w:tr>
                </w:tbl>
                <w:p w:rsidR="00D9494B" w:rsidRPr="00751E22" w:rsidRDefault="00D9494B" w:rsidP="00D9494B">
                  <w:pPr>
                    <w:suppressAutoHyphens/>
                    <w:autoSpaceDN w:val="0"/>
                    <w:jc w:val="both"/>
                    <w:textAlignment w:val="baseline"/>
                    <w:rPr>
                      <w:sz w:val="24"/>
                      <w:szCs w:val="24"/>
                    </w:rPr>
                  </w:pPr>
                </w:p>
              </w:tc>
            </w:tr>
          </w:tbl>
          <w:p w:rsidR="00D9494B" w:rsidRPr="00751E22" w:rsidRDefault="00D9494B" w:rsidP="00D9494B">
            <w:pPr>
              <w:suppressAutoHyphens/>
              <w:autoSpaceDN w:val="0"/>
              <w:jc w:val="center"/>
              <w:textAlignment w:val="baseline"/>
              <w:rPr>
                <w:rFonts w:eastAsia="Times New Roman"/>
                <w:sz w:val="24"/>
                <w:szCs w:val="24"/>
              </w:rPr>
            </w:pP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36/38 – 10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40/42 –30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44/46 –30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48/50 –30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52/54 –20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56 – 10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Kopā:130 </w:t>
            </w:r>
          </w:p>
        </w:tc>
      </w:tr>
      <w:tr w:rsidR="00D9494B" w:rsidRPr="00751E22" w:rsidTr="002E1DC4">
        <w:trPr>
          <w:trHeight w:val="221"/>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b/>
                <w:bCs/>
                <w:sz w:val="24"/>
                <w:szCs w:val="24"/>
                <w:lang w:eastAsia="en-US"/>
              </w:rPr>
            </w:pPr>
            <w:r w:rsidRPr="00751E22">
              <w:rPr>
                <w:rFonts w:eastAsia="Times New Roman"/>
                <w:b/>
                <w:bCs/>
                <w:sz w:val="24"/>
                <w:szCs w:val="24"/>
                <w:lang w:eastAsia="en-US"/>
              </w:rPr>
              <w:t>3.pozīcija</w:t>
            </w:r>
          </w:p>
          <w:p w:rsidR="00D9494B" w:rsidRPr="00751E22" w:rsidRDefault="00D9494B" w:rsidP="00D9494B">
            <w:pPr>
              <w:suppressAutoHyphens/>
              <w:autoSpaceDN w:val="0"/>
              <w:jc w:val="both"/>
              <w:textAlignment w:val="baseline"/>
              <w:rPr>
                <w:rFonts w:eastAsia="Times New Roman"/>
                <w:b/>
                <w:bCs/>
                <w:sz w:val="24"/>
                <w:szCs w:val="24"/>
                <w:lang w:eastAsia="en-US"/>
              </w:rPr>
            </w:pPr>
          </w:p>
          <w:p w:rsidR="00D9494B" w:rsidRPr="00751E22" w:rsidRDefault="00D9494B" w:rsidP="00D9494B">
            <w:pPr>
              <w:suppressAutoHyphens/>
              <w:autoSpaceDN w:val="0"/>
              <w:jc w:val="both"/>
              <w:textAlignment w:val="baseline"/>
              <w:rPr>
                <w:sz w:val="24"/>
                <w:szCs w:val="24"/>
              </w:rPr>
            </w:pPr>
            <w:r w:rsidRPr="00751E22">
              <w:rPr>
                <w:rFonts w:eastAsia="Times New Roman"/>
                <w:bCs/>
                <w:sz w:val="24"/>
                <w:szCs w:val="24"/>
                <w:lang w:eastAsia="en-US"/>
              </w:rPr>
              <w:t>Pacienta operāciju krekls (UNISEX)</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 xml:space="preserve">Auduma </w:t>
            </w:r>
            <w:r w:rsidRPr="00751E22">
              <w:rPr>
                <w:sz w:val="24"/>
                <w:szCs w:val="24"/>
              </w:rPr>
              <w:t>masa uz laukuma mērvienību – 142 g/m2 (pielaide +/- 3%)</w:t>
            </w:r>
          </w:p>
          <w:p w:rsidR="00D9494B" w:rsidRPr="00751E22" w:rsidRDefault="00D9494B" w:rsidP="00D9494B">
            <w:pPr>
              <w:suppressAutoHyphens/>
              <w:autoSpaceDN w:val="0"/>
              <w:jc w:val="both"/>
              <w:textAlignment w:val="baseline"/>
              <w:rPr>
                <w:sz w:val="24"/>
                <w:szCs w:val="24"/>
              </w:rPr>
            </w:pPr>
            <w:r w:rsidRPr="00751E22">
              <w:rPr>
                <w:sz w:val="24"/>
                <w:szCs w:val="24"/>
              </w:rPr>
              <w:t>100% kokvilna, maigi balināta, merserizēta</w:t>
            </w:r>
          </w:p>
          <w:p w:rsidR="00D9494B" w:rsidRPr="00751E22" w:rsidRDefault="00D9494B" w:rsidP="00D9494B">
            <w:pPr>
              <w:suppressAutoHyphens/>
              <w:autoSpaceDN w:val="0"/>
              <w:jc w:val="both"/>
              <w:textAlignment w:val="baseline"/>
              <w:rPr>
                <w:sz w:val="24"/>
                <w:szCs w:val="24"/>
              </w:rPr>
            </w:pPr>
            <w:r w:rsidRPr="00751E22">
              <w:rPr>
                <w:sz w:val="24"/>
                <w:szCs w:val="24"/>
              </w:rPr>
              <w:t>Diega blīvums pamatnē – 25 diegi katrā cm</w:t>
            </w:r>
          </w:p>
          <w:p w:rsidR="00D9494B" w:rsidRPr="00751E22" w:rsidRDefault="00D9494B" w:rsidP="00D9494B">
            <w:pPr>
              <w:suppressAutoHyphens/>
              <w:autoSpaceDN w:val="0"/>
              <w:jc w:val="both"/>
              <w:textAlignment w:val="baseline"/>
              <w:rPr>
                <w:sz w:val="24"/>
                <w:szCs w:val="24"/>
              </w:rPr>
            </w:pPr>
            <w:r w:rsidRPr="00751E22">
              <w:rPr>
                <w:sz w:val="24"/>
                <w:szCs w:val="24"/>
              </w:rPr>
              <w:t>Diega blīvums audos – 22 diegi katrā cm</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 2 % pielaide</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audos – 2% pielaide</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Operāciju krekla aizdare ar lentām Pusgaras piedurknes</w:t>
            </w:r>
          </w:p>
          <w:p w:rsidR="00D9494B" w:rsidRPr="00751E22" w:rsidRDefault="00D9494B" w:rsidP="00D9494B">
            <w:pPr>
              <w:suppressAutoHyphens/>
              <w:autoSpaceDN w:val="0"/>
              <w:jc w:val="both"/>
              <w:textAlignment w:val="baseline"/>
              <w:rPr>
                <w:sz w:val="24"/>
                <w:szCs w:val="24"/>
              </w:rPr>
            </w:pPr>
            <w:r w:rsidRPr="00751E22">
              <w:rPr>
                <w:sz w:val="24"/>
                <w:szCs w:val="24"/>
              </w:rPr>
              <w:t>Aizdare mugurpusē - viena sasienama lenta pie kakla un otra malā pie vidukļa, un abu piedurkņu virspusē pa plecu līniju sākot no kakla izgriezuma sasienamas lentas</w:t>
            </w:r>
          </w:p>
          <w:p w:rsidR="00D9494B" w:rsidRPr="00751E22" w:rsidRDefault="00D9494B" w:rsidP="00D9494B">
            <w:pPr>
              <w:suppressAutoHyphens/>
              <w:autoSpaceDN w:val="0"/>
              <w:jc w:val="both"/>
              <w:textAlignment w:val="baseline"/>
              <w:rPr>
                <w:sz w:val="24"/>
                <w:szCs w:val="24"/>
              </w:rPr>
            </w:pPr>
            <w:r w:rsidRPr="00751E22">
              <w:rPr>
                <w:sz w:val="24"/>
                <w:szCs w:val="24"/>
              </w:rPr>
              <w:t>Krekla garums skaitot no kakla daļas 110cm +/- 2 cm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Kreklu mazgā un dezinficē mehāniskajā mazgāšanas iekārtā ar ķīmiskajiem mazgāšanas un dezinfekcijas līdzekļiem  no +72°C līdz +95° temperatūrā</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Žāvē mehāniskajā žāvēšanas iekārtā</w:t>
            </w:r>
          </w:p>
          <w:p w:rsidR="00D9494B" w:rsidRPr="00751E22" w:rsidRDefault="00D9494B" w:rsidP="00D9494B">
            <w:pPr>
              <w:suppressAutoHyphens/>
              <w:autoSpaceDN w:val="0"/>
              <w:jc w:val="both"/>
              <w:textAlignment w:val="baseline"/>
              <w:rPr>
                <w:sz w:val="24"/>
                <w:szCs w:val="24"/>
              </w:rPr>
            </w:pPr>
            <w:r w:rsidRPr="00751E22">
              <w:rPr>
                <w:sz w:val="24"/>
                <w:szCs w:val="24"/>
              </w:rPr>
              <w:t>Gludina ar gludināšanas preses rulli</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krekla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pamatkrāsa balta, virsū simetrisks rakstiņš (kvadrātiņi vai zvaigznītes)</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un daudzums:</w:t>
            </w: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066" w:type="dxa"/>
              <w:tblCellMar>
                <w:left w:w="10" w:type="dxa"/>
                <w:right w:w="10" w:type="dxa"/>
              </w:tblCellMar>
              <w:tblLook w:val="0000" w:firstRow="0" w:lastRow="0" w:firstColumn="0" w:lastColumn="0" w:noHBand="0" w:noVBand="0"/>
            </w:tblPr>
            <w:tblGrid>
              <w:gridCol w:w="1932"/>
              <w:gridCol w:w="1903"/>
              <w:gridCol w:w="2563"/>
              <w:gridCol w:w="3632"/>
              <w:gridCol w:w="4036"/>
            </w:tblGrid>
            <w:tr w:rsidR="00D9494B" w:rsidRPr="00751E22" w:rsidTr="00D9494B">
              <w:trPr>
                <w:trHeight w:val="261"/>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Krekla šūšanas izmēru tabula</w:t>
                  </w:r>
                </w:p>
              </w:tc>
              <w:tc>
                <w:tcPr>
                  <w:tcW w:w="190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Garums</w:t>
                  </w:r>
                </w:p>
              </w:tc>
              <w:tc>
                <w:tcPr>
                  <w:tcW w:w="25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Platums</w:t>
                  </w:r>
                </w:p>
              </w:tc>
              <w:tc>
                <w:tcPr>
                  <w:tcW w:w="363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Piedurknes garums</w:t>
                  </w:r>
                </w:p>
              </w:tc>
              <w:tc>
                <w:tcPr>
                  <w:tcW w:w="403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Aproces platums</w:t>
                  </w:r>
                </w:p>
              </w:tc>
            </w:tr>
            <w:tr w:rsidR="00D9494B" w:rsidRPr="00751E22" w:rsidTr="00D9494B">
              <w:trPr>
                <w:trHeight w:val="261"/>
              </w:trPr>
              <w:tc>
                <w:tcPr>
                  <w:tcW w:w="193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9494B" w:rsidRPr="00751E22" w:rsidRDefault="00D9494B" w:rsidP="00D9494B">
                  <w:pPr>
                    <w:suppressAutoHyphens/>
                    <w:autoSpaceDN w:val="0"/>
                    <w:textAlignment w:val="baseline"/>
                    <w:rPr>
                      <w:rFonts w:eastAsia="Times New Roman"/>
                      <w:sz w:val="24"/>
                      <w:szCs w:val="24"/>
                    </w:rPr>
                  </w:pPr>
                </w:p>
              </w:tc>
              <w:tc>
                <w:tcPr>
                  <w:tcW w:w="190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110</w:t>
                  </w:r>
                </w:p>
              </w:tc>
              <w:tc>
                <w:tcPr>
                  <w:tcW w:w="256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160</w:t>
                  </w:r>
                </w:p>
              </w:tc>
              <w:tc>
                <w:tcPr>
                  <w:tcW w:w="363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62</w:t>
                  </w:r>
                </w:p>
              </w:tc>
              <w:tc>
                <w:tcPr>
                  <w:tcW w:w="403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D9494B" w:rsidRPr="00751E22" w:rsidRDefault="00D9494B" w:rsidP="00D9494B">
                  <w:pPr>
                    <w:suppressAutoHyphens/>
                    <w:autoSpaceDN w:val="0"/>
                    <w:jc w:val="center"/>
                    <w:textAlignment w:val="baseline"/>
                    <w:rPr>
                      <w:rFonts w:eastAsia="Times New Roman"/>
                      <w:sz w:val="24"/>
                      <w:szCs w:val="24"/>
                    </w:rPr>
                  </w:pPr>
                  <w:r w:rsidRPr="00751E22">
                    <w:rPr>
                      <w:rFonts w:eastAsia="Times New Roman"/>
                      <w:sz w:val="24"/>
                      <w:szCs w:val="24"/>
                    </w:rPr>
                    <w:t>45</w:t>
                  </w:r>
                </w:p>
              </w:tc>
            </w:tr>
          </w:tbl>
          <w:p w:rsidR="00D9494B" w:rsidRPr="00751E22" w:rsidRDefault="00D9494B" w:rsidP="00D9494B">
            <w:pPr>
              <w:suppressAutoHyphens/>
              <w:autoSpaceDN w:val="0"/>
              <w:jc w:val="both"/>
              <w:textAlignment w:val="baseline"/>
              <w:rPr>
                <w:sz w:val="24"/>
                <w:szCs w:val="24"/>
              </w:rPr>
            </w:pP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428" w:type="dxa"/>
              <w:tblCellMar>
                <w:left w:w="10" w:type="dxa"/>
                <w:right w:w="10" w:type="dxa"/>
              </w:tblCellMar>
              <w:tblLook w:val="0000" w:firstRow="0" w:lastRow="0" w:firstColumn="0" w:lastColumn="0" w:noHBand="0" w:noVBand="0"/>
            </w:tblPr>
            <w:tblGrid>
              <w:gridCol w:w="14428"/>
            </w:tblGrid>
            <w:tr w:rsidR="00D9494B" w:rsidRPr="00751E22" w:rsidTr="00D9494B">
              <w:trPr>
                <w:trHeight w:val="221"/>
              </w:trPr>
              <w:tc>
                <w:tcPr>
                  <w:tcW w:w="1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202" w:type="dxa"/>
                    <w:tblCellMar>
                      <w:left w:w="10" w:type="dxa"/>
                      <w:right w:w="10" w:type="dxa"/>
                    </w:tblCellMar>
                    <w:tblLook w:val="0000" w:firstRow="0" w:lastRow="0" w:firstColumn="0" w:lastColumn="0" w:noHBand="0" w:noVBand="0"/>
                  </w:tblPr>
                  <w:tblGrid>
                    <w:gridCol w:w="1183"/>
                    <w:gridCol w:w="1183"/>
                    <w:gridCol w:w="1184"/>
                    <w:gridCol w:w="1184"/>
                    <w:gridCol w:w="1183"/>
                    <w:gridCol w:w="1183"/>
                    <w:gridCol w:w="1183"/>
                    <w:gridCol w:w="1183"/>
                    <w:gridCol w:w="1184"/>
                    <w:gridCol w:w="1184"/>
                    <w:gridCol w:w="1184"/>
                    <w:gridCol w:w="1184"/>
                  </w:tblGrid>
                  <w:tr w:rsidR="00D9494B" w:rsidRPr="00751E22" w:rsidTr="00D9494B">
                    <w:tc>
                      <w:tcPr>
                        <w:tcW w:w="1420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Izmēru tabula</w:t>
                        </w:r>
                      </w:p>
                    </w:tc>
                  </w:tr>
                  <w:tr w:rsidR="00D9494B" w:rsidRPr="00751E22" w:rsidTr="00D9494B">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UNISEX</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S</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M</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L</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XL</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XXL</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XXL</w:t>
                        </w:r>
                      </w:p>
                    </w:tc>
                  </w:tr>
                  <w:tr w:rsidR="00D9494B" w:rsidRPr="00751E22" w:rsidTr="00D9494B">
                    <w:tc>
                      <w:tcPr>
                        <w:tcW w:w="1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b/>
                            <w:bCs/>
                            <w:color w:val="000000"/>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36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38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40</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54</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56</w:t>
                        </w:r>
                      </w:p>
                    </w:tc>
                  </w:tr>
                </w:tbl>
                <w:p w:rsidR="00D9494B" w:rsidRPr="00751E22" w:rsidRDefault="00D9494B" w:rsidP="00D9494B">
                  <w:pPr>
                    <w:suppressAutoHyphens/>
                    <w:autoSpaceDN w:val="0"/>
                    <w:jc w:val="both"/>
                    <w:textAlignment w:val="baseline"/>
                    <w:rPr>
                      <w:sz w:val="24"/>
                      <w:szCs w:val="24"/>
                    </w:rPr>
                  </w:pPr>
                </w:p>
              </w:tc>
            </w:tr>
          </w:tbl>
          <w:p w:rsidR="00D9494B" w:rsidRPr="00751E22" w:rsidRDefault="00D9494B" w:rsidP="00D9494B">
            <w:pPr>
              <w:suppressAutoHyphens/>
              <w:autoSpaceDN w:val="0"/>
              <w:jc w:val="center"/>
              <w:textAlignment w:val="baseline"/>
              <w:rPr>
                <w:rFonts w:eastAsia="Times New Roman"/>
                <w:sz w:val="24"/>
                <w:szCs w:val="24"/>
              </w:rPr>
            </w:pP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36/38 – 10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40/42 – 10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44/46 – 40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48/50 – 30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52/54 – 30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56 – 20 </w:t>
            </w:r>
          </w:p>
          <w:p w:rsidR="00D9494B" w:rsidRPr="00751E22" w:rsidRDefault="00D9494B" w:rsidP="002E1DC4">
            <w:pPr>
              <w:suppressAutoHyphens/>
              <w:autoSpaceDN w:val="0"/>
              <w:textAlignment w:val="baseline"/>
              <w:rPr>
                <w:rFonts w:eastAsia="Times New Roman"/>
                <w:sz w:val="24"/>
                <w:szCs w:val="24"/>
              </w:rPr>
            </w:pPr>
            <w:r w:rsidRPr="00751E22">
              <w:rPr>
                <w:rFonts w:eastAsia="Times New Roman"/>
                <w:sz w:val="24"/>
                <w:szCs w:val="24"/>
              </w:rPr>
              <w:t xml:space="preserve">Kopā:140 </w:t>
            </w:r>
          </w:p>
        </w:tc>
      </w:tr>
      <w:tr w:rsidR="00D9494B" w:rsidRPr="00751E22" w:rsidTr="002E1DC4">
        <w:trPr>
          <w:trHeight w:val="221"/>
        </w:trPr>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b/>
                <w:bCs/>
                <w:sz w:val="24"/>
                <w:szCs w:val="24"/>
              </w:rPr>
            </w:pPr>
            <w:r w:rsidRPr="00751E22">
              <w:rPr>
                <w:rFonts w:eastAsia="Times New Roman"/>
                <w:b/>
                <w:bCs/>
                <w:sz w:val="24"/>
                <w:szCs w:val="24"/>
              </w:rPr>
              <w:t xml:space="preserve">4.pozīcija </w:t>
            </w:r>
          </w:p>
          <w:p w:rsidR="00D9494B" w:rsidRPr="00751E22" w:rsidRDefault="00D9494B" w:rsidP="00D9494B">
            <w:pPr>
              <w:suppressAutoHyphens/>
              <w:autoSpaceDN w:val="0"/>
              <w:jc w:val="both"/>
              <w:textAlignment w:val="baseline"/>
              <w:rPr>
                <w:rFonts w:eastAsia="Times New Roman"/>
                <w:b/>
                <w:bCs/>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bCs/>
                <w:sz w:val="24"/>
                <w:szCs w:val="24"/>
              </w:rPr>
              <w:t>Pacienta pidžama (UNISEX)</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Auduma</w:t>
            </w:r>
            <w:r w:rsidRPr="00751E22">
              <w:rPr>
                <w:sz w:val="24"/>
                <w:szCs w:val="24"/>
              </w:rPr>
              <w:t xml:space="preserve"> sastāvs – 50% kokvilna / 50% poliesters</w:t>
            </w:r>
          </w:p>
          <w:p w:rsidR="00D9494B" w:rsidRPr="00751E22" w:rsidRDefault="00D9494B" w:rsidP="00D9494B">
            <w:pPr>
              <w:suppressAutoHyphens/>
              <w:autoSpaceDN w:val="0"/>
              <w:jc w:val="both"/>
              <w:textAlignment w:val="baseline"/>
              <w:rPr>
                <w:sz w:val="24"/>
                <w:szCs w:val="24"/>
              </w:rPr>
            </w:pPr>
            <w:r w:rsidRPr="00751E22">
              <w:rPr>
                <w:sz w:val="24"/>
                <w:szCs w:val="24"/>
              </w:rPr>
              <w:t>Auduma masa uz laukuma mērvienību – 145 g/m2 (pielaide -3%)</w:t>
            </w:r>
          </w:p>
          <w:p w:rsidR="00D9494B" w:rsidRPr="00751E22" w:rsidRDefault="00D9494B" w:rsidP="00D9494B">
            <w:pPr>
              <w:suppressAutoHyphens/>
              <w:autoSpaceDN w:val="0"/>
              <w:jc w:val="both"/>
              <w:textAlignment w:val="baseline"/>
              <w:rPr>
                <w:sz w:val="24"/>
                <w:szCs w:val="24"/>
              </w:rPr>
            </w:pPr>
            <w:r w:rsidRPr="00751E22">
              <w:rPr>
                <w:sz w:val="24"/>
                <w:szCs w:val="24"/>
              </w:rPr>
              <w:t>Lineārās izmaiņas pēc slapjās ķīmiskās apstrādes pie +95° pamatnē un audos (pielaide 2 %)</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 xml:space="preserve">Krekls - siluets taisns, īsas vai pusgaras piedurknes, 2 atsevišķas kabatas krekla apakšā, iekšējās vīles apstrādātas ar overloku, krekla apkakle, aizdares malas, apakšmalas un piedurkņu malas dubultā nolocītas un atšūtas, kreklam ir apkakle un krekla priekšā ir aizdare ar pogām no kakla līdz krekla lejai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 xml:space="preserve">Bikses - taisnas, jostas vietā iešūta 2cm (+/- 0,3 cm) plata gumija un papildus fiksācijai ir iestrādātā lenta, kura ir aizsienama bikšu priekšā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Kreklu un bikses mazgā un dezinficē mehāniskajā mazgāšanas iekārtā ar ķīmiskajiem mazgāšanas un dezinfekcijas līdzekļiem  no +72°C līdz +95° temperatūrā</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Žāvē mehāniskajā žāvēšanas iekārtā</w:t>
            </w:r>
          </w:p>
          <w:p w:rsidR="00D9494B" w:rsidRPr="00751E22" w:rsidRDefault="00D9494B" w:rsidP="00D9494B">
            <w:pPr>
              <w:suppressAutoHyphens/>
              <w:autoSpaceDN w:val="0"/>
              <w:jc w:val="both"/>
              <w:textAlignment w:val="baseline"/>
              <w:rPr>
                <w:sz w:val="24"/>
                <w:szCs w:val="24"/>
              </w:rPr>
            </w:pPr>
            <w:r w:rsidRPr="00751E22">
              <w:rPr>
                <w:sz w:val="24"/>
                <w:szCs w:val="24"/>
              </w:rPr>
              <w:t>Gludina ar gludināšanas preses rulli</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krekla un biksēm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D94" w:rsidRPr="00521D94" w:rsidRDefault="00521D94" w:rsidP="00521D94">
            <w:pPr>
              <w:suppressAutoHyphens/>
              <w:autoSpaceDN w:val="0"/>
              <w:jc w:val="both"/>
              <w:textAlignment w:val="baseline"/>
              <w:rPr>
                <w:rFonts w:eastAsia="Times New Roman"/>
                <w:sz w:val="24"/>
                <w:szCs w:val="24"/>
              </w:rPr>
            </w:pPr>
            <w:r w:rsidRPr="00521D94">
              <w:rPr>
                <w:rFonts w:eastAsia="Times New Roman"/>
                <w:sz w:val="24"/>
                <w:szCs w:val="24"/>
              </w:rPr>
              <w:t>Krāsa: vienkrāsains, iespēja pasūtītājam izvēlēties no vismaz 5 krāsu toņiem izņemot melnu</w:t>
            </w:r>
          </w:p>
          <w:p w:rsidR="00521D94" w:rsidRPr="00521D94" w:rsidRDefault="00521D94" w:rsidP="00521D94">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p>
          <w:p w:rsidR="00D9494B" w:rsidRDefault="00D9494B" w:rsidP="00D9494B">
            <w:pPr>
              <w:suppressAutoHyphens/>
              <w:autoSpaceDN w:val="0"/>
              <w:jc w:val="both"/>
              <w:textAlignment w:val="baseline"/>
              <w:rPr>
                <w:rFonts w:eastAsia="Times New Roman"/>
                <w:sz w:val="24"/>
                <w:szCs w:val="24"/>
              </w:rPr>
            </w:pPr>
          </w:p>
          <w:p w:rsidR="00521D94" w:rsidRDefault="00521D94" w:rsidP="00D9494B">
            <w:pPr>
              <w:suppressAutoHyphens/>
              <w:autoSpaceDN w:val="0"/>
              <w:jc w:val="both"/>
              <w:textAlignment w:val="baseline"/>
              <w:rPr>
                <w:rFonts w:eastAsia="Times New Roman"/>
                <w:sz w:val="24"/>
                <w:szCs w:val="24"/>
              </w:rPr>
            </w:pPr>
          </w:p>
          <w:p w:rsidR="00521D94" w:rsidRDefault="00521D94" w:rsidP="00D9494B">
            <w:pPr>
              <w:suppressAutoHyphens/>
              <w:autoSpaceDN w:val="0"/>
              <w:jc w:val="both"/>
              <w:textAlignment w:val="baseline"/>
              <w:rPr>
                <w:rFonts w:eastAsia="Times New Roman"/>
                <w:sz w:val="24"/>
                <w:szCs w:val="24"/>
              </w:rPr>
            </w:pPr>
          </w:p>
          <w:p w:rsidR="00521D94" w:rsidRDefault="00521D94" w:rsidP="00D9494B">
            <w:pPr>
              <w:suppressAutoHyphens/>
              <w:autoSpaceDN w:val="0"/>
              <w:jc w:val="both"/>
              <w:textAlignment w:val="baseline"/>
              <w:rPr>
                <w:rFonts w:eastAsia="Times New Roman"/>
                <w:sz w:val="24"/>
                <w:szCs w:val="24"/>
              </w:rPr>
            </w:pPr>
          </w:p>
          <w:p w:rsidR="00521D94" w:rsidRDefault="00521D94" w:rsidP="00D9494B">
            <w:pPr>
              <w:suppressAutoHyphens/>
              <w:autoSpaceDN w:val="0"/>
              <w:jc w:val="both"/>
              <w:textAlignment w:val="baseline"/>
              <w:rPr>
                <w:rFonts w:eastAsia="Times New Roman"/>
                <w:sz w:val="24"/>
                <w:szCs w:val="24"/>
              </w:rPr>
            </w:pPr>
          </w:p>
          <w:p w:rsidR="00521D94" w:rsidRDefault="00521D94" w:rsidP="00D9494B">
            <w:pPr>
              <w:suppressAutoHyphens/>
              <w:autoSpaceDN w:val="0"/>
              <w:jc w:val="both"/>
              <w:textAlignment w:val="baseline"/>
              <w:rPr>
                <w:rFonts w:eastAsia="Times New Roman"/>
                <w:sz w:val="24"/>
                <w:szCs w:val="24"/>
              </w:rPr>
            </w:pPr>
          </w:p>
          <w:p w:rsidR="00521D94" w:rsidRPr="00521D94" w:rsidRDefault="00521D94" w:rsidP="00D9494B">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r w:rsidRPr="00521D94">
              <w:rPr>
                <w:rFonts w:eastAsia="Times New Roman"/>
                <w:sz w:val="24"/>
                <w:szCs w:val="24"/>
              </w:rPr>
              <w:t>Izmērs un daudzums:</w:t>
            </w:r>
          </w:p>
          <w:p w:rsidR="00D9494B" w:rsidRPr="00521D94" w:rsidRDefault="00D9494B" w:rsidP="00D9494B">
            <w:pPr>
              <w:suppressAutoHyphens/>
              <w:autoSpaceDN w:val="0"/>
              <w:jc w:val="both"/>
              <w:textAlignment w:val="baseline"/>
              <w:rPr>
                <w:rFonts w:eastAsia="Times New Roman"/>
                <w:sz w:val="24"/>
                <w:szCs w:val="24"/>
              </w:rPr>
            </w:pPr>
          </w:p>
          <w:p w:rsidR="00D9494B" w:rsidRPr="00521D94" w:rsidRDefault="00D9494B" w:rsidP="00D9494B">
            <w:pPr>
              <w:suppressAutoHyphens/>
              <w:autoSpaceDN w:val="0"/>
              <w:jc w:val="both"/>
              <w:textAlignment w:val="baseline"/>
              <w:rPr>
                <w:rFonts w:eastAsia="Times New Roman"/>
                <w:sz w:val="24"/>
                <w:szCs w:val="24"/>
              </w:rPr>
            </w:pP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4202" w:type="dxa"/>
              <w:tblCellMar>
                <w:left w:w="10" w:type="dxa"/>
                <w:right w:w="10" w:type="dxa"/>
              </w:tblCellMar>
              <w:tblLook w:val="0000" w:firstRow="0" w:lastRow="0" w:firstColumn="0" w:lastColumn="0" w:noHBand="0" w:noVBand="0"/>
            </w:tblPr>
            <w:tblGrid>
              <w:gridCol w:w="1183"/>
              <w:gridCol w:w="1183"/>
              <w:gridCol w:w="1184"/>
              <w:gridCol w:w="1184"/>
              <w:gridCol w:w="1183"/>
              <w:gridCol w:w="1183"/>
              <w:gridCol w:w="1183"/>
              <w:gridCol w:w="1183"/>
              <w:gridCol w:w="1184"/>
              <w:gridCol w:w="1184"/>
              <w:gridCol w:w="1184"/>
              <w:gridCol w:w="1184"/>
            </w:tblGrid>
            <w:tr w:rsidR="00D9494B" w:rsidRPr="00751E22" w:rsidTr="00D9494B">
              <w:tc>
                <w:tcPr>
                  <w:tcW w:w="1420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Izmēru tabula</w:t>
                  </w:r>
                </w:p>
              </w:tc>
            </w:tr>
            <w:tr w:rsidR="00D9494B" w:rsidRPr="00751E22" w:rsidTr="00D9494B">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UNISEX</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S</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M</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L</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XL</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XXL</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XXL</w:t>
                  </w:r>
                </w:p>
              </w:tc>
            </w:tr>
            <w:tr w:rsidR="00D9494B" w:rsidRPr="00751E22" w:rsidTr="00D9494B">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b/>
                      <w:bCs/>
                      <w:color w:val="000000"/>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36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38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40</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48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54</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center"/>
                    <w:textAlignment w:val="baseline"/>
                    <w:rPr>
                      <w:rFonts w:eastAsia="Times New Roman"/>
                      <w:color w:val="000000"/>
                      <w:sz w:val="24"/>
                      <w:szCs w:val="24"/>
                    </w:rPr>
                  </w:pPr>
                  <w:r w:rsidRPr="00751E22">
                    <w:rPr>
                      <w:rFonts w:eastAsia="Times New Roman"/>
                      <w:color w:val="000000"/>
                      <w:sz w:val="24"/>
                      <w:szCs w:val="24"/>
                    </w:rPr>
                    <w:t>56</w:t>
                  </w:r>
                </w:p>
              </w:tc>
            </w:tr>
          </w:tbl>
          <w:p w:rsidR="00D9494B" w:rsidRPr="00751E22" w:rsidRDefault="00D9494B" w:rsidP="00D9494B">
            <w:pPr>
              <w:suppressAutoHyphens/>
              <w:autoSpaceDN w:val="0"/>
              <w:jc w:val="both"/>
              <w:textAlignment w:val="baseline"/>
              <w:rPr>
                <w:sz w:val="24"/>
                <w:szCs w:val="24"/>
              </w:rPr>
            </w:pPr>
          </w:p>
        </w:tc>
      </w:tr>
      <w:tr w:rsidR="00D9494B" w:rsidRPr="00751E22" w:rsidTr="002E1DC4">
        <w:trPr>
          <w:trHeight w:val="221"/>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280813">
            <w:pPr>
              <w:suppressAutoHyphens/>
              <w:autoSpaceDN w:val="0"/>
              <w:textAlignment w:val="baseline"/>
              <w:rPr>
                <w:sz w:val="24"/>
                <w:szCs w:val="24"/>
              </w:rPr>
            </w:pPr>
            <w:r w:rsidRPr="00751E22">
              <w:rPr>
                <w:sz w:val="24"/>
                <w:szCs w:val="24"/>
              </w:rPr>
              <w:t xml:space="preserve">40/42 – 1 </w:t>
            </w:r>
          </w:p>
          <w:p w:rsidR="00D9494B" w:rsidRPr="00751E22" w:rsidRDefault="00D9494B" w:rsidP="00280813">
            <w:pPr>
              <w:suppressAutoHyphens/>
              <w:autoSpaceDN w:val="0"/>
              <w:textAlignment w:val="baseline"/>
              <w:rPr>
                <w:sz w:val="24"/>
                <w:szCs w:val="24"/>
              </w:rPr>
            </w:pPr>
            <w:r w:rsidRPr="00751E22">
              <w:rPr>
                <w:sz w:val="24"/>
                <w:szCs w:val="24"/>
              </w:rPr>
              <w:t>44/46 – 2</w:t>
            </w:r>
          </w:p>
          <w:p w:rsidR="00D9494B" w:rsidRPr="00751E22" w:rsidRDefault="00D9494B" w:rsidP="00280813">
            <w:pPr>
              <w:suppressAutoHyphens/>
              <w:autoSpaceDN w:val="0"/>
              <w:textAlignment w:val="baseline"/>
              <w:rPr>
                <w:sz w:val="24"/>
                <w:szCs w:val="24"/>
              </w:rPr>
            </w:pPr>
            <w:r w:rsidRPr="00751E22">
              <w:rPr>
                <w:sz w:val="24"/>
                <w:szCs w:val="24"/>
              </w:rPr>
              <w:t>48/50 – 1</w:t>
            </w:r>
          </w:p>
          <w:p w:rsidR="00D9494B" w:rsidRPr="00751E22" w:rsidRDefault="00D9494B" w:rsidP="00280813">
            <w:pPr>
              <w:suppressAutoHyphens/>
              <w:autoSpaceDN w:val="0"/>
              <w:textAlignment w:val="baseline"/>
              <w:rPr>
                <w:sz w:val="24"/>
                <w:szCs w:val="24"/>
              </w:rPr>
            </w:pPr>
            <w:r w:rsidRPr="00751E22">
              <w:rPr>
                <w:sz w:val="24"/>
                <w:szCs w:val="24"/>
              </w:rPr>
              <w:t>52/54 – 1</w:t>
            </w:r>
          </w:p>
          <w:p w:rsidR="00D9494B" w:rsidRPr="00751E22" w:rsidRDefault="00D9494B" w:rsidP="00280813">
            <w:pPr>
              <w:suppressAutoHyphens/>
              <w:autoSpaceDN w:val="0"/>
              <w:textAlignment w:val="baseline"/>
              <w:rPr>
                <w:sz w:val="24"/>
                <w:szCs w:val="24"/>
              </w:rPr>
            </w:pPr>
            <w:r w:rsidRPr="00751E22">
              <w:rPr>
                <w:sz w:val="24"/>
                <w:szCs w:val="24"/>
              </w:rPr>
              <w:t>Kopā – 5 gab.</w:t>
            </w:r>
          </w:p>
        </w:tc>
      </w:tr>
    </w:tbl>
    <w:p w:rsidR="00D9494B" w:rsidRPr="00751E22" w:rsidRDefault="00D9494B" w:rsidP="00D9494B">
      <w:pPr>
        <w:suppressAutoHyphens/>
        <w:autoSpaceDN w:val="0"/>
        <w:jc w:val="both"/>
        <w:textAlignment w:val="baseline"/>
        <w:rPr>
          <w:rFonts w:eastAsia="Times New Roman"/>
          <w:b/>
          <w:sz w:val="24"/>
          <w:szCs w:val="24"/>
          <w:u w:val="single"/>
        </w:rPr>
      </w:pPr>
    </w:p>
    <w:p w:rsidR="00D9494B" w:rsidRPr="00751E22" w:rsidRDefault="00D9494B" w:rsidP="00D9494B">
      <w:pPr>
        <w:numPr>
          <w:ilvl w:val="0"/>
          <w:numId w:val="15"/>
        </w:numPr>
        <w:suppressAutoHyphens/>
        <w:autoSpaceDN w:val="0"/>
        <w:jc w:val="both"/>
        <w:textAlignment w:val="baseline"/>
        <w:rPr>
          <w:rFonts w:eastAsia="Arial Unicode MS"/>
          <w:kern w:val="3"/>
          <w:sz w:val="24"/>
          <w:szCs w:val="24"/>
          <w:lang w:eastAsia="ar-SA"/>
        </w:rPr>
      </w:pPr>
      <w:r w:rsidRPr="00751E22">
        <w:rPr>
          <w:rFonts w:eastAsia="Times New Roman"/>
          <w:b/>
          <w:kern w:val="3"/>
          <w:sz w:val="24"/>
          <w:szCs w:val="24"/>
          <w:u w:val="single"/>
          <w:lang w:eastAsia="en-US"/>
        </w:rPr>
        <w:t>Iepirkuma priekšmeta III daļa –  autiņš, konteineru autiņš</w:t>
      </w:r>
    </w:p>
    <w:tbl>
      <w:tblPr>
        <w:tblW w:w="14992" w:type="dxa"/>
        <w:tblCellMar>
          <w:left w:w="10" w:type="dxa"/>
          <w:right w:w="10" w:type="dxa"/>
        </w:tblCellMar>
        <w:tblLook w:val="0000" w:firstRow="0" w:lastRow="0" w:firstColumn="0" w:lastColumn="0" w:noHBand="0" w:noVBand="0"/>
      </w:tblPr>
      <w:tblGrid>
        <w:gridCol w:w="2263"/>
        <w:gridCol w:w="4395"/>
        <w:gridCol w:w="3656"/>
        <w:gridCol w:w="2552"/>
        <w:gridCol w:w="2126"/>
      </w:tblGrid>
      <w:tr w:rsidR="00D9494B" w:rsidRPr="00751E22" w:rsidTr="002E1DC4">
        <w:trPr>
          <w:trHeight w:val="68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Pozīcija un produkta nosaukums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materiālam un šūšanas tehnikai</w:t>
            </w:r>
          </w:p>
        </w:tc>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dezinfekcijai, mazgāšanai, žāvēšanai  un gludināšanai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praktiskai lietošanai un marķējumam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izmēram un daudzumam</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1.pozīcija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spacing w:line="100" w:lineRule="atLeast"/>
              <w:textAlignment w:val="baseline"/>
              <w:rPr>
                <w:rFonts w:eastAsia="Times New Roman"/>
                <w:bCs/>
                <w:sz w:val="24"/>
                <w:szCs w:val="24"/>
              </w:rPr>
            </w:pPr>
            <w:r w:rsidRPr="00751E22">
              <w:rPr>
                <w:rFonts w:eastAsia="Times New Roman"/>
                <w:bCs/>
                <w:sz w:val="24"/>
                <w:szCs w:val="24"/>
              </w:rPr>
              <w:t>Autiņš</w:t>
            </w:r>
          </w:p>
          <w:p w:rsidR="00D9494B" w:rsidRPr="00751E22" w:rsidRDefault="00D9494B" w:rsidP="00D9494B">
            <w:pPr>
              <w:suppressAutoHyphens/>
              <w:autoSpaceDN w:val="0"/>
              <w:jc w:val="both"/>
              <w:textAlignment w:val="baseline"/>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sz w:val="24"/>
                <w:szCs w:val="24"/>
              </w:rPr>
            </w:pPr>
            <w:r w:rsidRPr="00751E22">
              <w:rPr>
                <w:rFonts w:eastAsia="Times New Roman"/>
                <w:sz w:val="24"/>
                <w:szCs w:val="24"/>
              </w:rPr>
              <w:t>Auduma</w:t>
            </w:r>
            <w:r w:rsidRPr="00751E22">
              <w:rPr>
                <w:sz w:val="24"/>
                <w:szCs w:val="24"/>
              </w:rPr>
              <w:t xml:space="preserve"> sastāvs </w:t>
            </w:r>
            <w:r w:rsidRPr="00751E22">
              <w:rPr>
                <w:rFonts w:eastAsia="Times New Roman"/>
                <w:sz w:val="24"/>
                <w:szCs w:val="24"/>
              </w:rPr>
              <w:t>– austa, kokvilna 50%, poliesters 50 %</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Apdares veids – mersetezēts, krāsots</w:t>
            </w:r>
          </w:p>
          <w:p w:rsidR="00D9494B" w:rsidRPr="00751E22" w:rsidRDefault="00D9494B" w:rsidP="00D9494B">
            <w:pPr>
              <w:suppressAutoHyphens/>
              <w:autoSpaceDN w:val="0"/>
              <w:spacing w:line="100" w:lineRule="atLeast"/>
              <w:textAlignment w:val="baseline"/>
              <w:rPr>
                <w:sz w:val="24"/>
                <w:szCs w:val="24"/>
              </w:rPr>
            </w:pPr>
            <w:r w:rsidRPr="00751E22">
              <w:rPr>
                <w:rFonts w:eastAsia="Times New Roman"/>
                <w:sz w:val="24"/>
                <w:szCs w:val="24"/>
              </w:rPr>
              <w:t>Masa uz laukuma mērvienību 175g/m</w:t>
            </w:r>
            <w:r w:rsidRPr="00751E22">
              <w:rPr>
                <w:rFonts w:ascii="Cambria Math" w:eastAsia="Times New Roman" w:hAnsi="Cambria Math" w:cs="Cambria Math"/>
                <w:sz w:val="24"/>
                <w:szCs w:val="24"/>
              </w:rPr>
              <w:t>₂</w:t>
            </w:r>
            <w:r w:rsidRPr="00751E22">
              <w:rPr>
                <w:rFonts w:eastAsia="Times New Roman"/>
                <w:sz w:val="24"/>
                <w:szCs w:val="24"/>
              </w:rPr>
              <w:t>, pielaide 3%</w:t>
            </w: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Lineārās izmaiņas pēc slapjās ķīmiskās apstrādes pie +95° C, pamatnē un audos, pielaide 2 %</w:t>
            </w:r>
            <w:r w:rsidRPr="00751E22">
              <w:rPr>
                <w:sz w:val="24"/>
                <w:szCs w:val="24"/>
              </w:rPr>
              <w:t xml:space="preserve">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spacing w:line="100" w:lineRule="atLeast"/>
              <w:textAlignment w:val="baseline"/>
              <w:rPr>
                <w:sz w:val="24"/>
                <w:szCs w:val="24"/>
              </w:rPr>
            </w:pPr>
            <w:r w:rsidRPr="00751E22">
              <w:rPr>
                <w:sz w:val="24"/>
                <w:szCs w:val="24"/>
              </w:rPr>
              <w:t>Visām vīlēm, atlocēm un aizdarēm ir jābūt kvalitatīvi un blīvi nošūtām, iestrādātām un nostiprinātām</w:t>
            </w:r>
          </w:p>
        </w:tc>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 xml:space="preserve">Mazgā un dezinficē mehāniskajā mazgāšanas iekārtā ar ķīmiskajiem mazgāšanas un dezinfekcijas līdzekļiem  no +72°C līdz +95° C temperatūrai. </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Augstspiediena izturīgs līdz +140°. Lietojot nesaraujas, ja saraujas tad ne vairāk kā 5%</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mehāniskajā žāvēšanas iekārtā. Gludina ar gludināšanas preses rulli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autiņa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 xml:space="preserve">Krāsa: bordo/ kramīnkrāsa Izmērs: 75cm x 75cm +/- 3 cm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200</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b/>
                <w:sz w:val="24"/>
                <w:szCs w:val="24"/>
              </w:rPr>
            </w:pPr>
            <w:r w:rsidRPr="00751E22">
              <w:rPr>
                <w:b/>
                <w:sz w:val="24"/>
                <w:szCs w:val="24"/>
              </w:rPr>
              <w:t xml:space="preserve">2.pozīcija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Konteineru autiņš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Auduma sastāvs – austa, kokvilna 50%, poliesters 50 %</w:t>
            </w:r>
          </w:p>
          <w:p w:rsidR="00D9494B" w:rsidRPr="00751E22" w:rsidRDefault="00D9494B" w:rsidP="00D9494B">
            <w:pPr>
              <w:suppressAutoHyphens/>
              <w:autoSpaceDN w:val="0"/>
              <w:spacing w:line="100" w:lineRule="atLeast"/>
              <w:textAlignment w:val="baseline"/>
              <w:rPr>
                <w:rFonts w:eastAsia="Times New Roman"/>
                <w:sz w:val="24"/>
                <w:szCs w:val="24"/>
              </w:rPr>
            </w:pPr>
            <w:r w:rsidRPr="00751E22">
              <w:rPr>
                <w:rFonts w:eastAsia="Times New Roman"/>
                <w:sz w:val="24"/>
                <w:szCs w:val="24"/>
              </w:rPr>
              <w:t>Apdares veids – mersetezēts, krāsots</w:t>
            </w:r>
          </w:p>
          <w:p w:rsidR="00D9494B" w:rsidRPr="00751E22" w:rsidRDefault="00D9494B" w:rsidP="00D9494B">
            <w:pPr>
              <w:suppressAutoHyphens/>
              <w:autoSpaceDN w:val="0"/>
              <w:spacing w:line="100" w:lineRule="atLeast"/>
              <w:textAlignment w:val="baseline"/>
              <w:rPr>
                <w:sz w:val="24"/>
                <w:szCs w:val="24"/>
              </w:rPr>
            </w:pPr>
            <w:r w:rsidRPr="00751E22">
              <w:rPr>
                <w:rFonts w:eastAsia="Times New Roman"/>
                <w:sz w:val="24"/>
                <w:szCs w:val="24"/>
              </w:rPr>
              <w:t>Masa uz laukuma mērvienību 175g/m</w:t>
            </w:r>
            <w:r w:rsidRPr="00751E22">
              <w:rPr>
                <w:rFonts w:ascii="Cambria Math" w:eastAsia="Times New Roman" w:hAnsi="Cambria Math" w:cs="Cambria Math"/>
                <w:sz w:val="24"/>
                <w:szCs w:val="24"/>
              </w:rPr>
              <w:t>₂</w:t>
            </w:r>
            <w:r w:rsidRPr="00751E22">
              <w:rPr>
                <w:rFonts w:eastAsia="Times New Roman"/>
                <w:sz w:val="24"/>
                <w:szCs w:val="24"/>
              </w:rPr>
              <w:t>, pielaide 3%</w:t>
            </w: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Lineārās izmaiņas pēc slapjās ķīmiskās apstrādes pie +95° C, pamatnē un audos, pielaide 2 %</w:t>
            </w:r>
            <w:r w:rsidRPr="00751E22">
              <w:rPr>
                <w:sz w:val="24"/>
                <w:szCs w:val="24"/>
              </w:rPr>
              <w:t xml:space="preserve"> </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spacing w:line="100" w:lineRule="atLeast"/>
              <w:textAlignment w:val="baseline"/>
              <w:rPr>
                <w:sz w:val="24"/>
                <w:szCs w:val="24"/>
              </w:rPr>
            </w:pPr>
            <w:r w:rsidRPr="00751E22">
              <w:rPr>
                <w:sz w:val="24"/>
                <w:szCs w:val="24"/>
              </w:rPr>
              <w:t>Visām vīlēm, atlocēm un aizdarēm ir jābūt kvalitatīvi un blīvi nošūtām, iestrādātām un nostiprinātām</w:t>
            </w:r>
          </w:p>
        </w:tc>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 xml:space="preserve">Mazgā un dezinficē mehāniskajā mazgāšanas iekārtā ar ķīmiskajiem mazgāšanas un dezinfekcijas līdzekļiem  no +72°C līdz +95° C temperatūrai. </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 xml:space="preserve">Augstspiediena izturīgs līdz +140°. </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Lietojot nesaraujas, ja saraujas tad ne vairāk kā 5%</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mehāniskajā žāvēšanas iekārtā. Gludina ar gludināšanas preses rulli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autiņa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sz w:val="24"/>
                <w:szCs w:val="24"/>
              </w:rPr>
              <w:t>Krāsa: bordo/ kramīnkrāsa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un daudzums:</w:t>
            </w:r>
          </w:p>
        </w:tc>
      </w:tr>
      <w:tr w:rsidR="00D9494B" w:rsidRPr="00751E22" w:rsidTr="002E1DC4">
        <w:trPr>
          <w:trHeight w:val="221"/>
        </w:trPr>
        <w:tc>
          <w:tcPr>
            <w:tcW w:w="14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2E1DC4">
            <w:pPr>
              <w:suppressAutoHyphens/>
              <w:autoSpaceDN w:val="0"/>
              <w:textAlignment w:val="baseline"/>
              <w:rPr>
                <w:sz w:val="24"/>
                <w:szCs w:val="24"/>
              </w:rPr>
            </w:pPr>
            <w:r w:rsidRPr="00751E22">
              <w:rPr>
                <w:sz w:val="24"/>
                <w:szCs w:val="24"/>
              </w:rPr>
              <w:t>100 x 100cm bez cauruma – 50</w:t>
            </w:r>
          </w:p>
          <w:p w:rsidR="00D9494B" w:rsidRPr="00751E22" w:rsidRDefault="00D9494B" w:rsidP="002E1DC4">
            <w:pPr>
              <w:suppressAutoHyphens/>
              <w:autoSpaceDN w:val="0"/>
              <w:textAlignment w:val="baseline"/>
              <w:rPr>
                <w:sz w:val="24"/>
                <w:szCs w:val="24"/>
              </w:rPr>
            </w:pPr>
            <w:r w:rsidRPr="00751E22">
              <w:rPr>
                <w:sz w:val="24"/>
                <w:szCs w:val="24"/>
              </w:rPr>
              <w:t>100 x 100cm ar caurumu (20 x 20cm) autiņa centrā  – 50</w:t>
            </w:r>
          </w:p>
          <w:p w:rsidR="00D9494B" w:rsidRPr="00751E22" w:rsidRDefault="00D9494B" w:rsidP="002E1DC4">
            <w:pPr>
              <w:suppressAutoHyphens/>
              <w:autoSpaceDN w:val="0"/>
              <w:textAlignment w:val="baseline"/>
              <w:rPr>
                <w:sz w:val="24"/>
                <w:szCs w:val="24"/>
              </w:rPr>
            </w:pPr>
            <w:r w:rsidRPr="00751E22">
              <w:rPr>
                <w:sz w:val="24"/>
                <w:szCs w:val="24"/>
              </w:rPr>
              <w:t>100 x 132cm bez cauruma – 100</w:t>
            </w:r>
          </w:p>
          <w:p w:rsidR="00D9494B" w:rsidRPr="00751E22" w:rsidRDefault="00D9494B" w:rsidP="002E1DC4">
            <w:pPr>
              <w:suppressAutoHyphens/>
              <w:autoSpaceDN w:val="0"/>
              <w:textAlignment w:val="baseline"/>
              <w:rPr>
                <w:sz w:val="24"/>
                <w:szCs w:val="24"/>
              </w:rPr>
            </w:pPr>
            <w:r w:rsidRPr="00751E22">
              <w:rPr>
                <w:sz w:val="24"/>
                <w:szCs w:val="24"/>
              </w:rPr>
              <w:t>100 x 132cm ar caurumu (20 x 40cm) autiņa centrā  – 100</w:t>
            </w:r>
          </w:p>
          <w:p w:rsidR="00D9494B" w:rsidRPr="00751E22" w:rsidRDefault="00D9494B" w:rsidP="002E1DC4">
            <w:pPr>
              <w:suppressAutoHyphens/>
              <w:autoSpaceDN w:val="0"/>
              <w:textAlignment w:val="baseline"/>
              <w:rPr>
                <w:sz w:val="24"/>
                <w:szCs w:val="24"/>
              </w:rPr>
            </w:pPr>
            <w:r w:rsidRPr="00751E22">
              <w:rPr>
                <w:sz w:val="24"/>
                <w:szCs w:val="24"/>
              </w:rPr>
              <w:t>135 x 145cm bez cauruma – 100</w:t>
            </w:r>
          </w:p>
          <w:p w:rsidR="00D9494B" w:rsidRPr="00751E22" w:rsidRDefault="00D9494B" w:rsidP="002E1DC4">
            <w:pPr>
              <w:suppressAutoHyphens/>
              <w:autoSpaceDN w:val="0"/>
              <w:textAlignment w:val="baseline"/>
              <w:rPr>
                <w:sz w:val="24"/>
                <w:szCs w:val="24"/>
              </w:rPr>
            </w:pPr>
            <w:r w:rsidRPr="00751E22">
              <w:rPr>
                <w:sz w:val="24"/>
                <w:szCs w:val="24"/>
              </w:rPr>
              <w:t>Kopā: 400</w:t>
            </w:r>
          </w:p>
        </w:tc>
      </w:tr>
    </w:tbl>
    <w:p w:rsidR="00D9494B" w:rsidRPr="00751E22" w:rsidRDefault="00D9494B" w:rsidP="00D9494B">
      <w:pPr>
        <w:suppressAutoHyphens/>
        <w:autoSpaceDN w:val="0"/>
        <w:jc w:val="both"/>
        <w:textAlignment w:val="baseline"/>
        <w:rPr>
          <w:rFonts w:eastAsia="Times New Roman"/>
          <w:b/>
          <w:sz w:val="24"/>
          <w:szCs w:val="24"/>
          <w:lang w:eastAsia="en-US"/>
        </w:rPr>
      </w:pPr>
    </w:p>
    <w:p w:rsidR="00D9494B" w:rsidRPr="00751E22" w:rsidRDefault="00D9494B" w:rsidP="00D9494B">
      <w:pPr>
        <w:widowControl w:val="0"/>
        <w:numPr>
          <w:ilvl w:val="0"/>
          <w:numId w:val="15"/>
        </w:numPr>
        <w:suppressAutoHyphens/>
        <w:autoSpaceDN w:val="0"/>
        <w:jc w:val="both"/>
        <w:textAlignment w:val="baseline"/>
        <w:rPr>
          <w:rFonts w:eastAsia="Times New Roman"/>
          <w:b/>
          <w:kern w:val="3"/>
          <w:sz w:val="24"/>
          <w:szCs w:val="24"/>
          <w:u w:val="single"/>
          <w:lang w:eastAsia="en-US"/>
        </w:rPr>
      </w:pPr>
      <w:r w:rsidRPr="00751E22">
        <w:rPr>
          <w:rFonts w:eastAsia="Times New Roman"/>
          <w:b/>
          <w:kern w:val="3"/>
          <w:sz w:val="24"/>
          <w:szCs w:val="24"/>
          <w:u w:val="single"/>
          <w:lang w:eastAsia="en-US"/>
        </w:rPr>
        <w:t>Iepirkuma priekšmeta IV daļa - pacienta dienas/nakts sega, sega/pleds</w:t>
      </w:r>
    </w:p>
    <w:tbl>
      <w:tblPr>
        <w:tblW w:w="14992" w:type="dxa"/>
        <w:tblCellMar>
          <w:left w:w="10" w:type="dxa"/>
          <w:right w:w="10" w:type="dxa"/>
        </w:tblCellMar>
        <w:tblLook w:val="0000" w:firstRow="0" w:lastRow="0" w:firstColumn="0" w:lastColumn="0" w:noHBand="0" w:noVBand="0"/>
      </w:tblPr>
      <w:tblGrid>
        <w:gridCol w:w="2263"/>
        <w:gridCol w:w="4395"/>
        <w:gridCol w:w="3402"/>
        <w:gridCol w:w="2806"/>
        <w:gridCol w:w="2126"/>
      </w:tblGrid>
      <w:tr w:rsidR="00D9494B" w:rsidRPr="00751E22" w:rsidTr="002E1DC4">
        <w:trPr>
          <w:trHeight w:val="68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Pozīcija un produkta nosaukums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materiālam un šūšanas tehnikai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dezinfekcijai, mazgāšanai, žāvēšanai  un gludināšanai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praktiskai lietošanai un marķējumam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izmēram un daudzumam</w:t>
            </w: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1.pozīcija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spacing w:line="100" w:lineRule="atLeast"/>
              <w:textAlignment w:val="baseline"/>
              <w:rPr>
                <w:rFonts w:eastAsia="Times New Roman"/>
                <w:bCs/>
                <w:sz w:val="24"/>
                <w:szCs w:val="24"/>
              </w:rPr>
            </w:pPr>
            <w:r w:rsidRPr="00751E22">
              <w:rPr>
                <w:rFonts w:eastAsia="Times New Roman"/>
                <w:bCs/>
                <w:sz w:val="24"/>
                <w:szCs w:val="24"/>
              </w:rPr>
              <w:t>Pacienta dienas/nakts sega</w:t>
            </w:r>
          </w:p>
          <w:p w:rsidR="00D9494B" w:rsidRPr="00751E22" w:rsidRDefault="00D9494B" w:rsidP="00D9494B">
            <w:pPr>
              <w:suppressAutoHyphens/>
              <w:autoSpaceDN w:val="0"/>
              <w:jc w:val="both"/>
              <w:textAlignment w:val="baseline"/>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jc w:val="both"/>
              <w:textAlignment w:val="baseline"/>
              <w:rPr>
                <w:rFonts w:eastAsia="Times New Roman"/>
                <w:kern w:val="3"/>
                <w:sz w:val="24"/>
                <w:szCs w:val="24"/>
                <w:lang w:eastAsia="ar-SA"/>
              </w:rPr>
            </w:pPr>
            <w:r w:rsidRPr="00751E22">
              <w:rPr>
                <w:rFonts w:eastAsia="Times New Roman"/>
                <w:kern w:val="3"/>
                <w:sz w:val="24"/>
                <w:szCs w:val="24"/>
                <w:lang w:eastAsia="ar-SA"/>
              </w:rPr>
              <w:t>Pārklāja audums – poliesters-poliestera mikrošķiedra100%</w:t>
            </w:r>
          </w:p>
          <w:p w:rsidR="00D9494B" w:rsidRPr="00751E22" w:rsidRDefault="00D9494B" w:rsidP="00D9494B">
            <w:pPr>
              <w:suppressAutoHyphens/>
              <w:autoSpaceDN w:val="0"/>
              <w:spacing w:line="100" w:lineRule="atLeast"/>
              <w:jc w:val="both"/>
              <w:textAlignment w:val="baseline"/>
              <w:rPr>
                <w:rFonts w:eastAsia="Times New Roman"/>
                <w:kern w:val="3"/>
                <w:sz w:val="24"/>
                <w:szCs w:val="24"/>
                <w:lang w:eastAsia="ar-SA"/>
              </w:rPr>
            </w:pPr>
            <w:r w:rsidRPr="00751E22">
              <w:rPr>
                <w:rFonts w:eastAsia="Times New Roman"/>
                <w:kern w:val="3"/>
                <w:sz w:val="24"/>
                <w:szCs w:val="24"/>
                <w:lang w:eastAsia="ar-SA"/>
              </w:rPr>
              <w:t>Auduma apdares veids – balināts, mersetezēt</w:t>
            </w:r>
          </w:p>
          <w:p w:rsidR="00D9494B" w:rsidRPr="00751E22" w:rsidRDefault="00D9494B" w:rsidP="00D9494B">
            <w:pPr>
              <w:suppressAutoHyphens/>
              <w:autoSpaceDN w:val="0"/>
              <w:spacing w:line="100" w:lineRule="atLeast"/>
              <w:jc w:val="both"/>
              <w:textAlignment w:val="baseline"/>
              <w:rPr>
                <w:rFonts w:eastAsia="Times New Roman"/>
                <w:kern w:val="3"/>
                <w:sz w:val="24"/>
                <w:szCs w:val="24"/>
                <w:lang w:eastAsia="ar-SA"/>
              </w:rPr>
            </w:pPr>
            <w:r w:rsidRPr="00751E22">
              <w:rPr>
                <w:rFonts w:eastAsia="Times New Roman"/>
                <w:kern w:val="3"/>
                <w:sz w:val="24"/>
                <w:szCs w:val="24"/>
                <w:lang w:eastAsia="ar-SA"/>
              </w:rPr>
              <w:t xml:space="preserve">Segas pildījums –silikonoizētas dobās škiedras </w:t>
            </w:r>
          </w:p>
          <w:p w:rsidR="00D9494B" w:rsidRPr="00751E22" w:rsidRDefault="00D9494B" w:rsidP="00D9494B">
            <w:pPr>
              <w:suppressAutoHyphens/>
              <w:autoSpaceDN w:val="0"/>
              <w:spacing w:line="100" w:lineRule="atLeast"/>
              <w:jc w:val="both"/>
              <w:textAlignment w:val="baseline"/>
              <w:rPr>
                <w:sz w:val="24"/>
                <w:szCs w:val="24"/>
              </w:rPr>
            </w:pPr>
            <w:r w:rsidRPr="00751E22">
              <w:rPr>
                <w:rFonts w:eastAsia="Times New Roman"/>
                <w:kern w:val="3"/>
                <w:sz w:val="24"/>
                <w:szCs w:val="24"/>
                <w:lang w:eastAsia="ar-SA"/>
              </w:rPr>
              <w:t>Segas pārklāja auduma masa uz laukuma mērvienību 82g/m</w:t>
            </w:r>
            <w:r w:rsidRPr="00751E22">
              <w:rPr>
                <w:rFonts w:ascii="Cambria Math" w:eastAsia="Times New Roman" w:hAnsi="Cambria Math" w:cs="Cambria Math"/>
                <w:kern w:val="3"/>
                <w:sz w:val="24"/>
                <w:szCs w:val="24"/>
                <w:lang w:eastAsia="ar-SA"/>
              </w:rPr>
              <w:t>₂</w:t>
            </w:r>
            <w:r w:rsidRPr="00751E22">
              <w:rPr>
                <w:rFonts w:eastAsia="Times New Roman"/>
                <w:kern w:val="3"/>
                <w:sz w:val="24"/>
                <w:szCs w:val="24"/>
                <w:lang w:eastAsia="ar-SA"/>
              </w:rPr>
              <w:t xml:space="preserve">  +/-2 g/m</w:t>
            </w:r>
            <w:r w:rsidRPr="00751E22">
              <w:rPr>
                <w:rFonts w:ascii="Cambria Math" w:eastAsia="Times New Roman" w:hAnsi="Cambria Math" w:cs="Cambria Math"/>
                <w:kern w:val="3"/>
                <w:sz w:val="24"/>
                <w:szCs w:val="24"/>
                <w:lang w:eastAsia="ar-SA"/>
              </w:rPr>
              <w:t>₂</w:t>
            </w:r>
          </w:p>
          <w:p w:rsidR="00D9494B" w:rsidRPr="00751E22" w:rsidRDefault="00D9494B" w:rsidP="00D9494B">
            <w:pPr>
              <w:suppressAutoHyphens/>
              <w:autoSpaceDN w:val="0"/>
              <w:spacing w:line="100" w:lineRule="atLeast"/>
              <w:jc w:val="both"/>
              <w:textAlignment w:val="baseline"/>
              <w:rPr>
                <w:rFonts w:eastAsia="Times New Roman"/>
                <w:kern w:val="3"/>
                <w:sz w:val="24"/>
                <w:szCs w:val="24"/>
                <w:lang w:eastAsia="ar-SA"/>
              </w:rPr>
            </w:pPr>
            <w:r w:rsidRPr="00751E22">
              <w:rPr>
                <w:rFonts w:eastAsia="Times New Roman"/>
                <w:kern w:val="3"/>
                <w:sz w:val="24"/>
                <w:szCs w:val="24"/>
                <w:lang w:eastAsia="ar-SA"/>
              </w:rPr>
              <w:t xml:space="preserve">Diega blīvums pamatnē – 36 (pavedieni katrā cm) </w:t>
            </w:r>
          </w:p>
          <w:p w:rsidR="00D9494B" w:rsidRPr="00751E22" w:rsidRDefault="00D9494B" w:rsidP="00D9494B">
            <w:pPr>
              <w:suppressAutoHyphens/>
              <w:autoSpaceDN w:val="0"/>
              <w:spacing w:line="100" w:lineRule="atLeast"/>
              <w:jc w:val="both"/>
              <w:textAlignment w:val="baseline"/>
              <w:rPr>
                <w:rFonts w:eastAsia="Times New Roman"/>
                <w:kern w:val="3"/>
                <w:sz w:val="24"/>
                <w:szCs w:val="24"/>
                <w:lang w:eastAsia="ar-SA"/>
              </w:rPr>
            </w:pPr>
            <w:r w:rsidRPr="00751E22">
              <w:rPr>
                <w:rFonts w:eastAsia="Times New Roman"/>
                <w:kern w:val="3"/>
                <w:sz w:val="24"/>
                <w:szCs w:val="24"/>
                <w:lang w:eastAsia="ar-SA"/>
              </w:rPr>
              <w:t xml:space="preserve">Diega blīvums audos - 228 (pavedieni katrā cm) </w:t>
            </w:r>
          </w:p>
          <w:p w:rsidR="00D9494B" w:rsidRPr="00751E22" w:rsidRDefault="00D9494B" w:rsidP="00D9494B">
            <w:pPr>
              <w:suppressAutoHyphens/>
              <w:autoSpaceDN w:val="0"/>
              <w:spacing w:line="100" w:lineRule="atLeast"/>
              <w:jc w:val="both"/>
              <w:textAlignment w:val="baseline"/>
              <w:rPr>
                <w:rFonts w:eastAsia="Times New Roman"/>
                <w:kern w:val="3"/>
                <w:sz w:val="24"/>
                <w:szCs w:val="24"/>
                <w:lang w:eastAsia="ar-SA"/>
              </w:rPr>
            </w:pPr>
            <w:r w:rsidRPr="00751E22">
              <w:rPr>
                <w:rFonts w:eastAsia="Times New Roman"/>
                <w:kern w:val="3"/>
                <w:sz w:val="24"/>
                <w:szCs w:val="24"/>
                <w:lang w:eastAsia="ar-SA"/>
              </w:rPr>
              <w:t>Lineārās izmaiņas pēc slapjās ķīmiskās apstrādes pie +95° C, pamatnē un audos, pielaide 2 %</w:t>
            </w:r>
          </w:p>
          <w:p w:rsidR="00D9494B" w:rsidRPr="00751E22" w:rsidRDefault="00D9494B" w:rsidP="00D9494B">
            <w:pPr>
              <w:suppressAutoHyphens/>
              <w:autoSpaceDN w:val="0"/>
              <w:spacing w:line="100" w:lineRule="atLeast"/>
              <w:textAlignment w:val="baseline"/>
              <w:rPr>
                <w:rFonts w:eastAsia="Times New Roman"/>
                <w:kern w:val="3"/>
                <w:sz w:val="24"/>
                <w:szCs w:val="24"/>
                <w:lang w:eastAsia="ar-SA"/>
              </w:rPr>
            </w:pPr>
            <w:r w:rsidRPr="00751E22">
              <w:rPr>
                <w:rFonts w:eastAsia="Times New Roman"/>
                <w:kern w:val="3"/>
                <w:sz w:val="24"/>
                <w:szCs w:val="24"/>
                <w:lang w:eastAsia="ar-SA"/>
              </w:rPr>
              <w:t>Segas svars - no 900gr līdz 1000gr</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spacing w:line="100" w:lineRule="atLeast"/>
              <w:textAlignment w:val="baseline"/>
              <w:rPr>
                <w:sz w:val="24"/>
                <w:szCs w:val="24"/>
              </w:rPr>
            </w:pPr>
            <w:r w:rsidRPr="00751E22">
              <w:rPr>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 xml:space="preserve">Mazgā un dezinficē mehāniskajā mazgāšanas iekārtā ar ķīmiskajiem mazgāšanas un dezinfekcijas līdzekļiem no +72° C līdz +95° C temperatūrā </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līdz +120° temperatūras mehāniskajā žāvētājā</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katras segas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jc w:val="both"/>
              <w:textAlignment w:val="baseline"/>
              <w:rPr>
                <w:kern w:val="3"/>
                <w:sz w:val="24"/>
                <w:szCs w:val="24"/>
                <w:lang w:eastAsia="ar-SA"/>
              </w:rPr>
            </w:pPr>
            <w:r w:rsidRPr="00751E22">
              <w:rPr>
                <w:rFonts w:eastAsia="Times New Roman"/>
                <w:kern w:val="3"/>
                <w:sz w:val="24"/>
                <w:szCs w:val="24"/>
                <w:lang w:eastAsia="ar-SA"/>
              </w:rPr>
              <w:t>Krāsa: nav spilgta, acis nogurdinoša, gaišu toņu palete, vēlams balta</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Izmērs: 200cm x135cm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50</w:t>
            </w:r>
          </w:p>
          <w:p w:rsidR="00D9494B" w:rsidRPr="00751E22" w:rsidRDefault="00D9494B" w:rsidP="00D9494B">
            <w:pPr>
              <w:suppressAutoHyphens/>
              <w:autoSpaceDN w:val="0"/>
              <w:jc w:val="both"/>
              <w:textAlignment w:val="baseline"/>
              <w:rPr>
                <w:sz w:val="24"/>
                <w:szCs w:val="24"/>
              </w:rPr>
            </w:pPr>
          </w:p>
        </w:tc>
      </w:tr>
      <w:tr w:rsidR="00D9494B" w:rsidRPr="00751E22" w:rsidTr="002E1DC4">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2.pozīcija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spacing w:line="100" w:lineRule="atLeast"/>
              <w:textAlignment w:val="baseline"/>
              <w:rPr>
                <w:sz w:val="24"/>
                <w:szCs w:val="24"/>
              </w:rPr>
            </w:pPr>
            <w:r w:rsidRPr="00751E22">
              <w:rPr>
                <w:rFonts w:eastAsia="Times New Roman"/>
                <w:bCs/>
                <w:sz w:val="24"/>
                <w:szCs w:val="24"/>
              </w:rPr>
              <w:t>Pacienta sega/pleds</w:t>
            </w:r>
            <w:r w:rsidRPr="00751E22">
              <w:rPr>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 xml:space="preserve">Audums - </w:t>
            </w:r>
            <w:r w:rsidRPr="00751E22">
              <w:rPr>
                <w:rFonts w:eastAsia="Times New Roman"/>
                <w:sz w:val="24"/>
                <w:szCs w:val="24"/>
                <w:lang w:eastAsia="en-US"/>
              </w:rPr>
              <w:t>Poliesters 100%</w:t>
            </w:r>
            <w:r w:rsidRPr="00751E22">
              <w:rPr>
                <w:rFonts w:eastAsia="Times New Roman"/>
                <w:sz w:val="24"/>
                <w:szCs w:val="24"/>
              </w:rPr>
              <w:t>, nav spilgta, acis nogurdinoša</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Apdares veids – mersetezēts, krāsots</w:t>
            </w: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Lineārās izmaiņas pēc slapjās ķīmiskās apstrādes pie +40°C pamatnē un audos, pielaide 5%</w:t>
            </w: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Segas svars - no 250gr +/-3 g/m</w:t>
            </w:r>
            <w:r w:rsidRPr="00751E22">
              <w:rPr>
                <w:rFonts w:ascii="Cambria Math" w:eastAsia="Times New Roman" w:hAnsi="Cambria Math" w:cs="Cambria Math"/>
                <w:sz w:val="24"/>
                <w:szCs w:val="24"/>
              </w:rPr>
              <w:t>₂</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jc w:val="both"/>
              <w:textAlignment w:val="baseline"/>
              <w:rPr>
                <w:sz w:val="24"/>
                <w:szCs w:val="24"/>
              </w:rPr>
            </w:pPr>
            <w:r w:rsidRPr="00751E22">
              <w:rPr>
                <w:sz w:val="24"/>
                <w:szCs w:val="24"/>
              </w:rPr>
              <w:t>Visām vīlēm, atlocēm un aizdarēm ir jābūt kvalitatīvi un blīvi nošūtām, iestrādātām un nostiprinātām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 xml:space="preserve">Preces </w:t>
            </w:r>
            <w:r w:rsidRPr="00751E22">
              <w:rPr>
                <w:rFonts w:eastAsia="Times New Roman"/>
                <w:sz w:val="24"/>
                <w:szCs w:val="24"/>
                <w:lang w:eastAsia="en-US"/>
              </w:rPr>
              <w:t>mazgā un dezinficē mehāniskajā mazgāšanas iekārtā ar ķīmiskajiem mazgāšanas un dezinfekcijas līdzekļiem  + 40°C temperatūrā</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Žāvē mehāniskajā žāvētājā</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katras segas ir iestrādāta atzīme/marķējums uz kuras skaidri, saprotami ir norādīts ķīmiskās izejvielas procentuālais daudzums, mazgāšanas, žāvēšanas un gludināšanas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2 gadi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jc w:val="both"/>
              <w:textAlignment w:val="baseline"/>
              <w:rPr>
                <w:kern w:val="3"/>
                <w:sz w:val="24"/>
                <w:szCs w:val="24"/>
                <w:lang w:eastAsia="ar-SA"/>
              </w:rPr>
            </w:pPr>
            <w:r w:rsidRPr="00751E22">
              <w:rPr>
                <w:rFonts w:eastAsia="Times New Roman"/>
                <w:kern w:val="3"/>
                <w:sz w:val="24"/>
                <w:szCs w:val="24"/>
                <w:lang w:eastAsia="ar-SA"/>
              </w:rPr>
              <w:t>Krāsa: nav spilgta, acis nogurdinoša</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Izmērs: 150cm x 200cm (+/- 2 cm)</w:t>
            </w:r>
          </w:p>
          <w:p w:rsidR="00D9494B" w:rsidRPr="00751E22" w:rsidRDefault="00D9494B" w:rsidP="00D9494B">
            <w:pPr>
              <w:suppressAutoHyphens/>
              <w:autoSpaceDN w:val="0"/>
              <w:jc w:val="both"/>
              <w:textAlignment w:val="baseline"/>
              <w:rPr>
                <w:sz w:val="24"/>
                <w:szCs w:val="24"/>
              </w:rPr>
            </w:pPr>
          </w:p>
          <w:p w:rsidR="00D9494B" w:rsidRPr="00751E22" w:rsidRDefault="00D9494B" w:rsidP="00D9494B">
            <w:pPr>
              <w:suppressAutoHyphens/>
              <w:autoSpaceDN w:val="0"/>
              <w:jc w:val="both"/>
              <w:textAlignment w:val="baseline"/>
              <w:rPr>
                <w:sz w:val="24"/>
                <w:szCs w:val="24"/>
              </w:rPr>
            </w:pPr>
            <w:r w:rsidRPr="00751E22">
              <w:rPr>
                <w:sz w:val="24"/>
                <w:szCs w:val="24"/>
              </w:rPr>
              <w:t>Daudzums: 20</w:t>
            </w:r>
          </w:p>
        </w:tc>
      </w:tr>
    </w:tbl>
    <w:p w:rsidR="00D9494B" w:rsidRPr="00751E22" w:rsidRDefault="00D9494B" w:rsidP="00D9494B">
      <w:pPr>
        <w:widowControl w:val="0"/>
        <w:numPr>
          <w:ilvl w:val="0"/>
          <w:numId w:val="15"/>
        </w:numPr>
        <w:suppressAutoHyphens/>
        <w:autoSpaceDN w:val="0"/>
        <w:jc w:val="both"/>
        <w:textAlignment w:val="baseline"/>
        <w:rPr>
          <w:rFonts w:eastAsia="Times New Roman"/>
          <w:b/>
          <w:kern w:val="3"/>
          <w:sz w:val="24"/>
          <w:szCs w:val="24"/>
          <w:u w:val="single"/>
          <w:lang w:eastAsia="en-US"/>
        </w:rPr>
      </w:pPr>
      <w:r w:rsidRPr="00751E22">
        <w:rPr>
          <w:rFonts w:eastAsia="Times New Roman"/>
          <w:b/>
          <w:kern w:val="3"/>
          <w:sz w:val="24"/>
          <w:szCs w:val="24"/>
          <w:u w:val="single"/>
          <w:lang w:eastAsia="en-US"/>
        </w:rPr>
        <w:t xml:space="preserve">Iepirkuma priekšmeta V daļa - spilvenu papildināšanas granulas,  speciāls gultas matrača un spilvena pārklājs </w:t>
      </w:r>
    </w:p>
    <w:tbl>
      <w:tblPr>
        <w:tblW w:w="14428" w:type="dxa"/>
        <w:tblCellMar>
          <w:left w:w="10" w:type="dxa"/>
          <w:right w:w="10" w:type="dxa"/>
        </w:tblCellMar>
        <w:tblLook w:val="0000" w:firstRow="0" w:lastRow="0" w:firstColumn="0" w:lastColumn="0" w:noHBand="0" w:noVBand="0"/>
      </w:tblPr>
      <w:tblGrid>
        <w:gridCol w:w="2250"/>
        <w:gridCol w:w="4343"/>
        <w:gridCol w:w="3366"/>
        <w:gridCol w:w="2679"/>
        <w:gridCol w:w="1790"/>
      </w:tblGrid>
      <w:tr w:rsidR="00D9494B" w:rsidRPr="00751E22" w:rsidTr="00D9494B">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Pozīcija un produkta nosaukums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materiālam un šūšanas tehnikai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sz w:val="24"/>
                <w:szCs w:val="24"/>
              </w:rPr>
            </w:pPr>
            <w:r w:rsidRPr="00751E22">
              <w:rPr>
                <w:rFonts w:eastAsia="Times New Roman"/>
                <w:b/>
                <w:sz w:val="24"/>
                <w:szCs w:val="24"/>
              </w:rPr>
              <w:t>Prasības dezinfekcijai, mazgāšanai, žāvēšanai  un gludināšanai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praktiskai lietošanai un marķējumam</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94B" w:rsidRPr="00751E22" w:rsidRDefault="00D9494B" w:rsidP="00D9494B">
            <w:pPr>
              <w:suppressAutoHyphens/>
              <w:autoSpaceDN w:val="0"/>
              <w:jc w:val="center"/>
              <w:textAlignment w:val="baseline"/>
              <w:rPr>
                <w:b/>
                <w:sz w:val="24"/>
                <w:szCs w:val="24"/>
              </w:rPr>
            </w:pPr>
            <w:r w:rsidRPr="00751E22">
              <w:rPr>
                <w:b/>
                <w:sz w:val="24"/>
                <w:szCs w:val="24"/>
              </w:rPr>
              <w:t>Prasības izmēram un daudzumam</w:t>
            </w:r>
          </w:p>
        </w:tc>
      </w:tr>
      <w:tr w:rsidR="00D9494B" w:rsidRPr="00751E22" w:rsidTr="00D9494B">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1.pozīcija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spacing w:line="100" w:lineRule="atLeast"/>
              <w:textAlignment w:val="baseline"/>
              <w:rPr>
                <w:sz w:val="24"/>
                <w:szCs w:val="24"/>
              </w:rPr>
            </w:pPr>
            <w:r w:rsidRPr="00751E22">
              <w:rPr>
                <w:rFonts w:eastAsia="Times New Roman"/>
                <w:sz w:val="24"/>
                <w:szCs w:val="24"/>
                <w:lang w:eastAsia="en-US"/>
              </w:rPr>
              <w:t>Spilvenu papildināšanas granulas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Sticpoliestra šķiedra ar pret putekļu ērcīšu, baktēriju un pelējuma sēnīšu veidošanos aizsargslāni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Mazgā mehāniskajā mazgāšanas iekārtā ar ķīmiskajiem mazgāšanas līdzekļiem no +60° līdz +95° temperatūrā. Dezinficējams autoklāvā augstas + t° (no + 110° līdz + 120°) ūdens tvaikos līdz 30min. Pēc apstrādes pilnībā izžūst ne ilgāk kā 48 stundu laikā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iepakojuma oriģināla ir iestrādāta atzīme/marķējums uz kuras skaidri, saprotami ir norādīts ķīmiskās izejvielas procentuālais daudzums, mazgāšanas, žāvēšanas, uzglabāšanas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3 gadi</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Krāsa – balta</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Daudzums:10kg</w:t>
            </w:r>
          </w:p>
        </w:tc>
      </w:tr>
      <w:tr w:rsidR="00D9494B" w:rsidRPr="00751E22" w:rsidTr="00D9494B">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spacing w:line="100" w:lineRule="atLeast"/>
              <w:textAlignment w:val="baseline"/>
              <w:rPr>
                <w:rFonts w:eastAsia="Times New Roman"/>
                <w:b/>
                <w:bCs/>
                <w:sz w:val="24"/>
                <w:szCs w:val="24"/>
              </w:rPr>
            </w:pPr>
            <w:r w:rsidRPr="00751E22">
              <w:rPr>
                <w:rFonts w:eastAsia="Times New Roman"/>
                <w:b/>
                <w:bCs/>
                <w:sz w:val="24"/>
                <w:szCs w:val="24"/>
              </w:rPr>
              <w:t>2.pozīcija</w:t>
            </w:r>
          </w:p>
          <w:p w:rsidR="00D9494B" w:rsidRPr="00751E22" w:rsidRDefault="00D9494B" w:rsidP="00D9494B">
            <w:pPr>
              <w:suppressAutoHyphens/>
              <w:autoSpaceDN w:val="0"/>
              <w:spacing w:line="100" w:lineRule="atLeast"/>
              <w:textAlignment w:val="baseline"/>
              <w:rPr>
                <w:rFonts w:eastAsia="Times New Roman"/>
                <w:bCs/>
                <w:sz w:val="24"/>
                <w:szCs w:val="24"/>
              </w:rPr>
            </w:pPr>
          </w:p>
          <w:p w:rsidR="00D9494B" w:rsidRPr="00751E22" w:rsidRDefault="00D9494B" w:rsidP="00D9494B">
            <w:pPr>
              <w:suppressAutoHyphens/>
              <w:autoSpaceDN w:val="0"/>
              <w:spacing w:line="100" w:lineRule="atLeast"/>
              <w:textAlignment w:val="baseline"/>
              <w:rPr>
                <w:sz w:val="24"/>
                <w:szCs w:val="24"/>
              </w:rPr>
            </w:pPr>
            <w:r w:rsidRPr="00751E22">
              <w:rPr>
                <w:rFonts w:eastAsia="Times New Roman"/>
                <w:sz w:val="24"/>
                <w:szCs w:val="24"/>
                <w:lang w:eastAsia="en-US"/>
              </w:rPr>
              <w:t>Speciāls gultas matrača un spilvena pārklājs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textAlignment w:val="baseline"/>
              <w:rPr>
                <w:sz w:val="24"/>
                <w:szCs w:val="24"/>
              </w:rPr>
            </w:pPr>
            <w:r w:rsidRPr="00751E22">
              <w:rPr>
                <w:sz w:val="24"/>
                <w:szCs w:val="24"/>
              </w:rPr>
              <w:t>Audums - patīkams ādai, aktīvi elpojošs,</w:t>
            </w:r>
          </w:p>
          <w:p w:rsidR="00D9494B" w:rsidRPr="00751E22" w:rsidRDefault="00D9494B" w:rsidP="00D9494B">
            <w:pPr>
              <w:suppressAutoHyphens/>
              <w:autoSpaceDN w:val="0"/>
              <w:textAlignment w:val="baseline"/>
              <w:rPr>
                <w:sz w:val="24"/>
                <w:szCs w:val="24"/>
              </w:rPr>
            </w:pPr>
            <w:r w:rsidRPr="00751E22">
              <w:rPr>
                <w:sz w:val="24"/>
                <w:szCs w:val="24"/>
              </w:rPr>
              <w:t>Nesatur cilvēka ādas veselībai kaitīgas un bīstamas vielas, nekairina ķermeņa ādu, nerada svīšanu vai niezi,</w:t>
            </w:r>
          </w:p>
          <w:p w:rsidR="00D9494B" w:rsidRPr="00751E22" w:rsidRDefault="00D9494B" w:rsidP="00D9494B">
            <w:pPr>
              <w:suppressAutoHyphens/>
              <w:autoSpaceDN w:val="0"/>
              <w:textAlignment w:val="baseline"/>
              <w:rPr>
                <w:sz w:val="24"/>
                <w:szCs w:val="24"/>
              </w:rPr>
            </w:pPr>
            <w:r w:rsidRPr="00751E22">
              <w:rPr>
                <w:sz w:val="24"/>
                <w:szCs w:val="24"/>
              </w:rPr>
              <w:t>Guļot uz gultas matrača, spilvena pārklāja, materiāls nečaukst,</w:t>
            </w:r>
          </w:p>
          <w:p w:rsidR="00D9494B" w:rsidRPr="00751E22" w:rsidRDefault="00D9494B" w:rsidP="00D9494B">
            <w:pPr>
              <w:suppressAutoHyphens/>
              <w:autoSpaceDN w:val="0"/>
              <w:textAlignment w:val="baseline"/>
              <w:rPr>
                <w:sz w:val="24"/>
                <w:szCs w:val="24"/>
              </w:rPr>
            </w:pPr>
            <w:r w:rsidRPr="00751E22">
              <w:rPr>
                <w:sz w:val="24"/>
                <w:szCs w:val="24"/>
              </w:rPr>
              <w:t>Neizraisa elpceļu alerģiskas reakcijas,</w:t>
            </w:r>
          </w:p>
          <w:p w:rsidR="00D9494B" w:rsidRPr="00751E22" w:rsidRDefault="00D9494B" w:rsidP="00D9494B">
            <w:pPr>
              <w:suppressAutoHyphens/>
              <w:autoSpaceDN w:val="0"/>
              <w:textAlignment w:val="baseline"/>
              <w:rPr>
                <w:sz w:val="24"/>
                <w:szCs w:val="24"/>
              </w:rPr>
            </w:pPr>
            <w:r w:rsidRPr="00751E22">
              <w:rPr>
                <w:sz w:val="24"/>
                <w:szCs w:val="24"/>
              </w:rPr>
              <w:t>Novērš izgulējumu rašanos,</w:t>
            </w:r>
          </w:p>
          <w:p w:rsidR="00D9494B" w:rsidRPr="00751E22" w:rsidRDefault="00D9494B" w:rsidP="00D9494B">
            <w:pPr>
              <w:suppressAutoHyphens/>
              <w:autoSpaceDN w:val="0"/>
              <w:textAlignment w:val="baseline"/>
              <w:rPr>
                <w:sz w:val="24"/>
                <w:szCs w:val="24"/>
              </w:rPr>
            </w:pPr>
            <w:r w:rsidRPr="00751E22">
              <w:rPr>
                <w:sz w:val="24"/>
                <w:szCs w:val="24"/>
              </w:rPr>
              <w:t>Saudzē matrača materiālu, nepieļauj to notraipīšanos un piesārņošanu,</w:t>
            </w:r>
          </w:p>
          <w:p w:rsidR="00D9494B" w:rsidRPr="00751E22" w:rsidRDefault="00D9494B" w:rsidP="00D9494B">
            <w:pPr>
              <w:suppressAutoHyphens/>
              <w:autoSpaceDN w:val="0"/>
              <w:textAlignment w:val="baseline"/>
              <w:rPr>
                <w:sz w:val="24"/>
                <w:szCs w:val="24"/>
              </w:rPr>
            </w:pPr>
            <w:r w:rsidRPr="00751E22">
              <w:rPr>
                <w:sz w:val="24"/>
                <w:szCs w:val="24"/>
              </w:rPr>
              <w:t>Necaurlaidīgs vīrusiem, baktērijām, putekļu ērcīšu fēču alergēniem,</w:t>
            </w:r>
          </w:p>
          <w:p w:rsidR="00D9494B" w:rsidRPr="00751E22" w:rsidRDefault="00D9494B" w:rsidP="00D9494B">
            <w:pPr>
              <w:suppressAutoHyphens/>
              <w:autoSpaceDN w:val="0"/>
              <w:textAlignment w:val="baseline"/>
              <w:rPr>
                <w:sz w:val="24"/>
                <w:szCs w:val="24"/>
              </w:rPr>
            </w:pPr>
            <w:r w:rsidRPr="00751E22">
              <w:rPr>
                <w:sz w:val="24"/>
                <w:szCs w:val="24"/>
              </w:rPr>
              <w:t>Optimāli reducē mājas putekļu alergēnu slodzi,</w:t>
            </w:r>
          </w:p>
          <w:p w:rsidR="00D9494B" w:rsidRPr="00751E22" w:rsidRDefault="00D9494B" w:rsidP="00D9494B">
            <w:pPr>
              <w:suppressAutoHyphens/>
              <w:autoSpaceDN w:val="0"/>
              <w:textAlignment w:val="baseline"/>
              <w:rPr>
                <w:sz w:val="24"/>
                <w:szCs w:val="24"/>
              </w:rPr>
            </w:pPr>
            <w:r w:rsidRPr="00751E22">
              <w:rPr>
                <w:sz w:val="24"/>
                <w:szCs w:val="24"/>
              </w:rPr>
              <w:t>Nedilstošs, īpaši elastīgs, īpaši izturīgs, ilgstoši lietojams,</w:t>
            </w:r>
          </w:p>
          <w:p w:rsidR="00D9494B" w:rsidRPr="00751E22" w:rsidRDefault="00D9494B" w:rsidP="00D9494B">
            <w:pPr>
              <w:suppressAutoHyphens/>
              <w:autoSpaceDN w:val="0"/>
              <w:textAlignment w:val="baseline"/>
              <w:rPr>
                <w:sz w:val="24"/>
                <w:szCs w:val="24"/>
              </w:rPr>
            </w:pPr>
            <w:r w:rsidRPr="00751E22">
              <w:rPr>
                <w:sz w:val="24"/>
                <w:szCs w:val="24"/>
              </w:rPr>
              <w:t>Šķidrumu un mikroorganismu necaurlaidīgs, gaisa caurlaidīgs,</w:t>
            </w:r>
          </w:p>
          <w:p w:rsidR="00D9494B" w:rsidRPr="00751E22" w:rsidRDefault="00D9494B" w:rsidP="00D9494B">
            <w:pPr>
              <w:suppressAutoHyphens/>
              <w:autoSpaceDN w:val="0"/>
              <w:textAlignment w:val="baseline"/>
              <w:rPr>
                <w:sz w:val="24"/>
                <w:szCs w:val="24"/>
              </w:rPr>
            </w:pPr>
            <w:r w:rsidRPr="00751E22">
              <w:rPr>
                <w:sz w:val="24"/>
                <w:szCs w:val="24"/>
              </w:rPr>
              <w:t>Materiāla virsma gluda, bez krokām,</w:t>
            </w:r>
          </w:p>
          <w:p w:rsidR="00D9494B" w:rsidRPr="00751E22" w:rsidRDefault="00D9494B" w:rsidP="00D9494B">
            <w:pPr>
              <w:suppressAutoHyphens/>
              <w:autoSpaceDN w:val="0"/>
              <w:textAlignment w:val="baseline"/>
              <w:rPr>
                <w:sz w:val="24"/>
                <w:szCs w:val="24"/>
              </w:rPr>
            </w:pPr>
            <w:r w:rsidRPr="00751E22">
              <w:rPr>
                <w:sz w:val="24"/>
                <w:szCs w:val="24"/>
              </w:rPr>
              <w:t>Materiāls viegls, gaisa caurlaidīgs, šķidruma un mikroorganismu necaurlaidīgs, ar augstu elastības pakāpi un vienlaicīgi stingrs, izturīgs, nedeformējas, nemaina formu ilgstošas un intensīvas ekspluatācijas apstākļos,</w:t>
            </w:r>
          </w:p>
          <w:p w:rsidR="00D9494B" w:rsidRPr="00751E22" w:rsidRDefault="00D9494B" w:rsidP="00D9494B">
            <w:pPr>
              <w:suppressAutoHyphens/>
              <w:autoSpaceDN w:val="0"/>
              <w:textAlignment w:val="baseline"/>
              <w:rPr>
                <w:sz w:val="24"/>
                <w:szCs w:val="24"/>
              </w:rPr>
            </w:pPr>
            <w:r w:rsidRPr="00751E22">
              <w:rPr>
                <w:sz w:val="24"/>
                <w:szCs w:val="24"/>
              </w:rPr>
              <w:t>Aizdegšanās gadījumā neuzliesmo,</w:t>
            </w:r>
          </w:p>
          <w:p w:rsidR="00D9494B" w:rsidRPr="00751E22" w:rsidRDefault="00D9494B" w:rsidP="00D9494B">
            <w:pPr>
              <w:suppressAutoHyphens/>
              <w:autoSpaceDN w:val="0"/>
              <w:textAlignment w:val="baseline"/>
              <w:rPr>
                <w:sz w:val="24"/>
                <w:szCs w:val="24"/>
              </w:rPr>
            </w:pPr>
            <w:r w:rsidRPr="00751E22">
              <w:rPr>
                <w:sz w:val="24"/>
                <w:szCs w:val="24"/>
              </w:rPr>
              <w:t>Degot nerada elpošanas orgāniem toksiskus, kodīgus dūmus</w:t>
            </w:r>
          </w:p>
          <w:p w:rsidR="00D9494B" w:rsidRPr="00751E22" w:rsidRDefault="00D9494B" w:rsidP="00D9494B">
            <w:pPr>
              <w:suppressAutoHyphens/>
              <w:autoSpaceDN w:val="0"/>
              <w:jc w:val="both"/>
              <w:textAlignment w:val="baseline"/>
              <w:rPr>
                <w:sz w:val="24"/>
                <w:szCs w:val="24"/>
              </w:rPr>
            </w:pPr>
            <w:r w:rsidRPr="00751E22">
              <w:rPr>
                <w:sz w:val="24"/>
                <w:szCs w:val="24"/>
              </w:rPr>
              <w:t>Atbilst OEKO-Tex Standartam 100</w:t>
            </w:r>
          </w:p>
          <w:p w:rsidR="00D9494B" w:rsidRPr="00751E22" w:rsidRDefault="00D9494B" w:rsidP="00D9494B">
            <w:pPr>
              <w:suppressAutoHyphens/>
              <w:autoSpaceDN w:val="0"/>
              <w:textAlignment w:val="baseline"/>
              <w:rPr>
                <w:sz w:val="24"/>
                <w:szCs w:val="24"/>
              </w:rPr>
            </w:pPr>
            <w:r w:rsidRPr="00751E22">
              <w:rPr>
                <w:sz w:val="24"/>
                <w:szCs w:val="24"/>
              </w:rPr>
              <w:t>Visām vīlēm, atlocēm un aizdarēm ir jābūt kvalitatīvi un blīvi nošūtām, iestrādātām un nostiprinātām</w:t>
            </w:r>
          </w:p>
          <w:p w:rsidR="00D9494B" w:rsidRPr="00751E22" w:rsidRDefault="00D9494B" w:rsidP="00D9494B">
            <w:pPr>
              <w:suppressAutoHyphens/>
              <w:autoSpaceDN w:val="0"/>
              <w:textAlignment w:val="baseline"/>
              <w:rPr>
                <w:sz w:val="24"/>
                <w:szCs w:val="24"/>
              </w:rPr>
            </w:pPr>
            <w:r w:rsidRPr="00751E22">
              <w:rPr>
                <w:sz w:val="24"/>
                <w:szCs w:val="24"/>
              </w:rPr>
              <w:t>Pārvalka aizdare ar izturīgu, viegli lietojamu rāvējslēdzi. Rāvējslēdzis izvietots matrača pārklāja sānu malas vidusdaļā ietverot matrača platuma galu,</w:t>
            </w:r>
          </w:p>
          <w:p w:rsidR="00D9494B" w:rsidRPr="00751E22" w:rsidRDefault="00D9494B" w:rsidP="00D9494B">
            <w:pPr>
              <w:suppressAutoHyphens/>
              <w:autoSpaceDN w:val="0"/>
              <w:textAlignment w:val="baseline"/>
              <w:rPr>
                <w:sz w:val="24"/>
                <w:szCs w:val="24"/>
              </w:rPr>
            </w:pPr>
            <w:r w:rsidRPr="00751E22">
              <w:rPr>
                <w:sz w:val="24"/>
                <w:szCs w:val="24"/>
              </w:rPr>
              <w:t>Pārvalka visas vīles un aizdares iestrāde ir kvalitatīvi un blīvi nošūta (nostiprināta),</w:t>
            </w:r>
          </w:p>
          <w:p w:rsidR="00D9494B" w:rsidRPr="00751E22" w:rsidRDefault="00D9494B" w:rsidP="00D9494B">
            <w:pPr>
              <w:suppressAutoHyphens/>
              <w:autoSpaceDN w:val="0"/>
              <w:textAlignment w:val="baseline"/>
              <w:rPr>
                <w:sz w:val="24"/>
                <w:szCs w:val="24"/>
              </w:rPr>
            </w:pPr>
            <w:r w:rsidRPr="00751E22">
              <w:rPr>
                <w:sz w:val="24"/>
                <w:szCs w:val="24"/>
              </w:rPr>
              <w:t>Rāvējslēdzis darbojas viegli,</w:t>
            </w:r>
          </w:p>
          <w:p w:rsidR="00D9494B" w:rsidRPr="00751E22" w:rsidRDefault="00D9494B" w:rsidP="00D9494B">
            <w:pPr>
              <w:suppressAutoHyphens/>
              <w:autoSpaceDN w:val="0"/>
              <w:textAlignment w:val="baseline"/>
              <w:rPr>
                <w:sz w:val="24"/>
                <w:szCs w:val="24"/>
              </w:rPr>
            </w:pPr>
            <w:r w:rsidRPr="00751E22">
              <w:rPr>
                <w:sz w:val="24"/>
                <w:szCs w:val="24"/>
              </w:rPr>
              <w:t>Intensīvi, ilgstoši lietojot saglabā augstu aizvēršanas noturību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textAlignment w:val="baseline"/>
              <w:rPr>
                <w:sz w:val="24"/>
                <w:szCs w:val="24"/>
              </w:rPr>
            </w:pPr>
            <w:r w:rsidRPr="00751E22">
              <w:rPr>
                <w:sz w:val="24"/>
                <w:szCs w:val="24"/>
              </w:rPr>
              <w:t>Mazgā mehāniskajā mazgāšanas iekārtā ar ķīmiskajiem mazgāšanas līdzekļiem no 60° līdz 95° temperatūrā</w:t>
            </w:r>
          </w:p>
          <w:p w:rsidR="00D9494B" w:rsidRPr="00751E22" w:rsidRDefault="00D9494B" w:rsidP="00D9494B">
            <w:pPr>
              <w:suppressAutoHyphens/>
              <w:autoSpaceDN w:val="0"/>
              <w:textAlignment w:val="baseline"/>
              <w:rPr>
                <w:sz w:val="24"/>
                <w:szCs w:val="24"/>
              </w:rPr>
            </w:pPr>
          </w:p>
          <w:p w:rsidR="00D9494B" w:rsidRPr="00751E22" w:rsidRDefault="00D9494B" w:rsidP="00D9494B">
            <w:pPr>
              <w:suppressAutoHyphens/>
              <w:autoSpaceDN w:val="0"/>
              <w:textAlignment w:val="baseline"/>
              <w:rPr>
                <w:sz w:val="24"/>
                <w:szCs w:val="24"/>
              </w:rPr>
            </w:pPr>
            <w:r w:rsidRPr="00751E22">
              <w:rPr>
                <w:sz w:val="24"/>
                <w:szCs w:val="24"/>
              </w:rPr>
              <w:t>Žāvē žāvētājā līdz +120°</w:t>
            </w:r>
          </w:p>
          <w:p w:rsidR="00D9494B" w:rsidRPr="00751E22" w:rsidRDefault="00D9494B" w:rsidP="00D9494B">
            <w:pPr>
              <w:suppressAutoHyphens/>
              <w:autoSpaceDN w:val="0"/>
              <w:textAlignment w:val="baseline"/>
              <w:rPr>
                <w:sz w:val="24"/>
                <w:szCs w:val="24"/>
              </w:rPr>
            </w:pPr>
          </w:p>
          <w:p w:rsidR="00D9494B" w:rsidRPr="00751E22" w:rsidRDefault="00D9494B" w:rsidP="00D9494B">
            <w:pPr>
              <w:suppressAutoHyphens/>
              <w:autoSpaceDN w:val="0"/>
              <w:textAlignment w:val="baseline"/>
              <w:rPr>
                <w:sz w:val="24"/>
                <w:szCs w:val="24"/>
              </w:rPr>
            </w:pPr>
            <w:r w:rsidRPr="00751E22">
              <w:rPr>
                <w:sz w:val="24"/>
                <w:szCs w:val="24"/>
              </w:rPr>
              <w:t>Noturīgs apstrādājot ar dezinfekcijas līdzekļiem (arī ar alkoholu saturošiem)</w:t>
            </w:r>
          </w:p>
          <w:p w:rsidR="00D9494B" w:rsidRPr="00751E22" w:rsidRDefault="00D9494B" w:rsidP="00D9494B">
            <w:pPr>
              <w:suppressAutoHyphens/>
              <w:autoSpaceDN w:val="0"/>
              <w:textAlignment w:val="baseline"/>
              <w:rPr>
                <w:sz w:val="24"/>
                <w:szCs w:val="24"/>
              </w:rPr>
            </w:pPr>
          </w:p>
          <w:p w:rsidR="00D9494B" w:rsidRPr="00751E22" w:rsidRDefault="00D9494B" w:rsidP="00D9494B">
            <w:pPr>
              <w:suppressAutoHyphens/>
              <w:autoSpaceDN w:val="0"/>
              <w:textAlignment w:val="baseline"/>
              <w:rPr>
                <w:sz w:val="24"/>
                <w:szCs w:val="24"/>
              </w:rPr>
            </w:pPr>
            <w:r w:rsidRPr="00751E22">
              <w:rPr>
                <w:sz w:val="24"/>
                <w:szCs w:val="24"/>
              </w:rPr>
              <w:t>Pēc dezinfekcijas pārklāja virsma nožūst no 15 līdz 30min.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Uz katra pārklāja ir iestrādāta atzīme/marķējums uz kuras skaidri, saprotami ir norādīts ķīmiskās izejvielas procentuālais daudzums, mazgāšanas, žāvēšanas, uzglabāšanas prasības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Intensīvas, praktiskās lietošanas laiks ne mazāk kā 3 gadi</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 xml:space="preserve">Krāsa: gaiša, vienkrāsaina </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Izmērs un daudzums:</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rFonts w:eastAsia="Times New Roman"/>
                <w:sz w:val="24"/>
                <w:szCs w:val="24"/>
              </w:rPr>
            </w:pPr>
            <w:r w:rsidRPr="00751E22">
              <w:rPr>
                <w:rFonts w:eastAsia="Times New Roman"/>
                <w:sz w:val="24"/>
                <w:szCs w:val="24"/>
              </w:rPr>
              <w:t>Spilvena pārvalks 50cm x 70cm x 15cm (+/- 1cm)  - 35 gab.</w:t>
            </w:r>
          </w:p>
          <w:p w:rsidR="00D9494B" w:rsidRPr="00751E22" w:rsidRDefault="00D9494B" w:rsidP="00D9494B">
            <w:pPr>
              <w:suppressAutoHyphens/>
              <w:autoSpaceDN w:val="0"/>
              <w:jc w:val="both"/>
              <w:textAlignment w:val="baseline"/>
              <w:rPr>
                <w:rFonts w:eastAsia="Times New Roman"/>
                <w:sz w:val="24"/>
                <w:szCs w:val="24"/>
              </w:rPr>
            </w:pPr>
          </w:p>
          <w:p w:rsidR="00D9494B" w:rsidRPr="00751E22" w:rsidRDefault="00D9494B" w:rsidP="00D9494B">
            <w:pPr>
              <w:suppressAutoHyphens/>
              <w:autoSpaceDN w:val="0"/>
              <w:jc w:val="both"/>
              <w:textAlignment w:val="baseline"/>
              <w:rPr>
                <w:sz w:val="24"/>
                <w:szCs w:val="24"/>
              </w:rPr>
            </w:pPr>
            <w:r w:rsidRPr="00751E22">
              <w:rPr>
                <w:rFonts w:eastAsia="Times New Roman"/>
                <w:sz w:val="24"/>
                <w:szCs w:val="24"/>
              </w:rPr>
              <w:t xml:space="preserve">Matrača pārvalks </w:t>
            </w:r>
            <w:r w:rsidRPr="00751E22">
              <w:rPr>
                <w:rFonts w:eastAsia="Times New Roman"/>
                <w:bCs/>
                <w:sz w:val="24"/>
                <w:szCs w:val="24"/>
              </w:rPr>
              <w:t xml:space="preserve">200cm x 90cm x 12/14cm  </w:t>
            </w:r>
            <w:r w:rsidRPr="00751E22">
              <w:rPr>
                <w:rFonts w:eastAsia="Times New Roman"/>
                <w:sz w:val="24"/>
                <w:szCs w:val="24"/>
              </w:rPr>
              <w:t>(+/- 1cm)  - 5 gab.</w:t>
            </w:r>
          </w:p>
        </w:tc>
      </w:tr>
    </w:tbl>
    <w:p w:rsidR="00D9494B" w:rsidRPr="00D9494B" w:rsidRDefault="00D9494B" w:rsidP="00D9494B">
      <w:pPr>
        <w:suppressAutoHyphens/>
        <w:autoSpaceDN w:val="0"/>
        <w:jc w:val="both"/>
        <w:textAlignment w:val="baseline"/>
        <w:rPr>
          <w:rFonts w:eastAsia="Times New Roman"/>
          <w:b/>
          <w:sz w:val="22"/>
          <w:szCs w:val="22"/>
          <w:u w:val="single"/>
          <w:lang w:eastAsia="en-US"/>
        </w:rPr>
      </w:pPr>
    </w:p>
    <w:p w:rsidR="00D9494B" w:rsidRPr="00D9494B" w:rsidRDefault="00D9494B" w:rsidP="00D9494B">
      <w:pPr>
        <w:suppressAutoHyphens/>
        <w:autoSpaceDN w:val="0"/>
        <w:jc w:val="both"/>
        <w:textAlignment w:val="baseline"/>
        <w:rPr>
          <w:rFonts w:eastAsia="Times New Roman"/>
          <w:b/>
          <w:sz w:val="22"/>
          <w:szCs w:val="22"/>
          <w:u w:val="single"/>
          <w:lang w:eastAsia="en-US"/>
        </w:rPr>
      </w:pPr>
    </w:p>
    <w:p w:rsidR="00D9494B" w:rsidRPr="00D9494B" w:rsidRDefault="00D9494B" w:rsidP="00D9494B">
      <w:pPr>
        <w:suppressAutoHyphens/>
        <w:autoSpaceDN w:val="0"/>
        <w:jc w:val="both"/>
        <w:textAlignment w:val="baseline"/>
        <w:rPr>
          <w:rFonts w:eastAsia="Times New Roman"/>
          <w:b/>
          <w:bCs/>
          <w:sz w:val="22"/>
          <w:szCs w:val="22"/>
          <w:u w:val="single"/>
        </w:rPr>
      </w:pPr>
    </w:p>
    <w:p w:rsidR="00280813" w:rsidRDefault="00280813" w:rsidP="00456B40">
      <w:pPr>
        <w:pStyle w:val="Parastais"/>
        <w:jc w:val="right"/>
        <w:rPr>
          <w:b/>
        </w:rPr>
        <w:sectPr w:rsidR="00280813" w:rsidSect="00280813">
          <w:footerReference w:type="even" r:id="rId15"/>
          <w:footerReference w:type="default" r:id="rId16"/>
          <w:footnotePr>
            <w:pos w:val="beneathText"/>
          </w:footnotePr>
          <w:pgSz w:w="16837" w:h="11905" w:orient="landscape"/>
          <w:pgMar w:top="848" w:right="709" w:bottom="1701" w:left="851" w:header="720" w:footer="720" w:gutter="0"/>
          <w:cols w:space="720"/>
          <w:docGrid w:linePitch="360"/>
        </w:sectPr>
      </w:pPr>
    </w:p>
    <w:p w:rsidR="0038483F" w:rsidRPr="00D178FB" w:rsidRDefault="00456B40" w:rsidP="00456B40">
      <w:pPr>
        <w:pStyle w:val="Parastais"/>
        <w:jc w:val="right"/>
        <w:rPr>
          <w:b/>
        </w:rPr>
      </w:pPr>
      <w:r w:rsidRPr="00D178FB">
        <w:rPr>
          <w:b/>
        </w:rPr>
        <w:t>Pielikums Nr.3</w:t>
      </w:r>
    </w:p>
    <w:p w:rsidR="0038483F" w:rsidRDefault="0038483F" w:rsidP="00456B40">
      <w:pPr>
        <w:pStyle w:val="Parastais"/>
        <w:jc w:val="right"/>
        <w:rPr>
          <w:b/>
        </w:rP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827C80">
        <w:rPr>
          <w:b/>
          <w:sz w:val="24"/>
          <w:szCs w:val="24"/>
        </w:rPr>
        <w:t>Daudzreizlietojamas slimnīcas pacientu aprūpes un operāciju veļas piegāde</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827C80">
        <w:rPr>
          <w:sz w:val="24"/>
          <w:szCs w:val="24"/>
        </w:rPr>
        <w:t>VSIA TOS 2018/3MP</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38483F" w:rsidRPr="00503028" w:rsidRDefault="0038483F" w:rsidP="0038483F">
      <w:pPr>
        <w:spacing w:before="120"/>
        <w:jc w:val="center"/>
        <w:rPr>
          <w:b/>
          <w:sz w:val="24"/>
          <w:szCs w:val="24"/>
        </w:rPr>
      </w:pPr>
      <w:r>
        <w:rPr>
          <w:b/>
          <w:sz w:val="24"/>
          <w:szCs w:val="24"/>
        </w:rPr>
        <w:t>Finanšu piedāvājuma forma.</w:t>
      </w:r>
    </w:p>
    <w:p w:rsidR="0038483F" w:rsidRPr="00D93F26" w:rsidRDefault="0038483F" w:rsidP="0038483F">
      <w:pPr>
        <w:jc w:val="center"/>
        <w:rPr>
          <w:sz w:val="22"/>
          <w:szCs w:val="22"/>
          <w:lang w:eastAsia="en-US"/>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AE3B71" w:rsidRPr="00CF71FD" w:rsidRDefault="00AE3B71" w:rsidP="00AE3B71">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AE3B71" w:rsidRPr="00CF71FD" w:rsidTr="007C7E07">
        <w:trPr>
          <w:jc w:val="center"/>
        </w:trPr>
        <w:tc>
          <w:tcPr>
            <w:tcW w:w="2672"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AE3B71" w:rsidRPr="00CF71FD" w:rsidTr="007C7E07">
        <w:trPr>
          <w:trHeight w:val="475"/>
          <w:jc w:val="center"/>
        </w:trPr>
        <w:tc>
          <w:tcPr>
            <w:tcW w:w="2672" w:type="dxa"/>
          </w:tcPr>
          <w:p w:rsidR="00AE3B71" w:rsidRPr="00CF71FD" w:rsidRDefault="00AE3B71" w:rsidP="007C7E07">
            <w:pPr>
              <w:suppressAutoHyphens/>
              <w:rPr>
                <w:rFonts w:eastAsia="Times New Roman"/>
                <w:sz w:val="24"/>
                <w:szCs w:val="24"/>
                <w:lang w:eastAsia="ar-SA"/>
              </w:rPr>
            </w:pPr>
          </w:p>
        </w:tc>
        <w:tc>
          <w:tcPr>
            <w:tcW w:w="3827" w:type="dxa"/>
          </w:tcPr>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tc>
        <w:tc>
          <w:tcPr>
            <w:tcW w:w="2953" w:type="dxa"/>
          </w:tcPr>
          <w:p w:rsidR="00AE3B71" w:rsidRPr="00CF71FD" w:rsidRDefault="00AE3B71" w:rsidP="007C7E07">
            <w:pPr>
              <w:suppressAutoHyphens/>
              <w:jc w:val="center"/>
              <w:rPr>
                <w:rFonts w:eastAsia="Times New Roman"/>
                <w:sz w:val="24"/>
                <w:szCs w:val="24"/>
                <w:lang w:eastAsia="ar-SA"/>
              </w:rPr>
            </w:pPr>
          </w:p>
        </w:tc>
      </w:tr>
    </w:tbl>
    <w:p w:rsidR="00AE3B71" w:rsidRDefault="00AE3B71" w:rsidP="00AE3B71">
      <w:pPr>
        <w:keepNext/>
        <w:suppressAutoHyphens/>
        <w:rPr>
          <w:rFonts w:eastAsia="Times New Roman"/>
          <w:bCs/>
          <w:sz w:val="24"/>
          <w:szCs w:val="24"/>
          <w:lang w:eastAsia="ar-SA"/>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827C80">
        <w:rPr>
          <w:b/>
          <w:sz w:val="24"/>
        </w:rPr>
        <w:t>Daudzreizlietojamas slimnīcas pacientu aprūpes un operāciju veļas piegāde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w:t>
      </w:r>
      <w:r w:rsidR="00870349">
        <w:rPr>
          <w:rFonts w:eastAsia="Times New Roman"/>
          <w:bCs/>
          <w:sz w:val="24"/>
          <w:szCs w:val="24"/>
          <w:lang w:eastAsia="ar-SA"/>
        </w:rPr>
        <w:t xml:space="preserve">iepirkuma priekšmeta __ daļā </w:t>
      </w:r>
      <w:r w:rsidR="00832A55" w:rsidRPr="00CF71FD">
        <w:rPr>
          <w:rFonts w:eastAsia="Times New Roman"/>
          <w:bCs/>
          <w:sz w:val="24"/>
          <w:szCs w:val="24"/>
          <w:lang w:eastAsia="ar-SA"/>
        </w:rPr>
        <w:t xml:space="preserve">par </w:t>
      </w:r>
      <w:r w:rsidRPr="00CF71FD">
        <w:rPr>
          <w:rFonts w:eastAsia="Times New Roman"/>
          <w:bCs/>
          <w:sz w:val="24"/>
          <w:szCs w:val="24"/>
          <w:lang w:eastAsia="ar-SA"/>
        </w:rPr>
        <w:t xml:space="preserve">šādu cenu: </w:t>
      </w:r>
    </w:p>
    <w:p w:rsidR="00AE3B71" w:rsidRPr="00CF71FD" w:rsidRDefault="00AE3B71" w:rsidP="00AE3B71">
      <w:pPr>
        <w:keepNext/>
        <w:suppressAutoHyphens/>
        <w:rPr>
          <w:rFonts w:eastAsia="Times New Roman"/>
          <w:bCs/>
          <w:sz w:val="24"/>
          <w:szCs w:val="24"/>
          <w:lang w:eastAsia="ar-SA"/>
        </w:rPr>
      </w:pPr>
    </w:p>
    <w:tbl>
      <w:tblPr>
        <w:tblW w:w="9640" w:type="dxa"/>
        <w:tblInd w:w="-176" w:type="dxa"/>
        <w:tblLayout w:type="fixed"/>
        <w:tblLook w:val="04A0" w:firstRow="1" w:lastRow="0" w:firstColumn="1" w:lastColumn="0" w:noHBand="0" w:noVBand="1"/>
      </w:tblPr>
      <w:tblGrid>
        <w:gridCol w:w="1702"/>
        <w:gridCol w:w="1559"/>
        <w:gridCol w:w="1843"/>
        <w:gridCol w:w="1559"/>
        <w:gridCol w:w="1701"/>
        <w:gridCol w:w="1276"/>
      </w:tblGrid>
      <w:tr w:rsidR="00280813" w:rsidRPr="006C2559" w:rsidTr="00280813">
        <w:trPr>
          <w:trHeight w:val="795"/>
        </w:trPr>
        <w:tc>
          <w:tcPr>
            <w:tcW w:w="17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80813" w:rsidRPr="006C2559" w:rsidRDefault="00280813" w:rsidP="007321E7">
            <w:pPr>
              <w:widowControl w:val="0"/>
              <w:suppressAutoHyphens/>
              <w:jc w:val="center"/>
              <w:rPr>
                <w:rFonts w:eastAsia="Arial Unicode MS"/>
                <w:color w:val="000000"/>
                <w:kern w:val="1"/>
                <w:sz w:val="22"/>
                <w:szCs w:val="22"/>
              </w:rPr>
            </w:pPr>
            <w:r>
              <w:rPr>
                <w:rFonts w:eastAsia="Arial Unicode MS"/>
                <w:color w:val="000000"/>
                <w:kern w:val="1"/>
                <w:sz w:val="22"/>
                <w:szCs w:val="22"/>
              </w:rPr>
              <w:t>Iepirkuma priekšmeta daļa, pozīcija</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280813" w:rsidRPr="006C2559" w:rsidRDefault="00280813" w:rsidP="007321E7">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843" w:type="dxa"/>
            <w:tcBorders>
              <w:top w:val="single" w:sz="4" w:space="0" w:color="auto"/>
              <w:left w:val="single" w:sz="4" w:space="0" w:color="auto"/>
              <w:bottom w:val="single" w:sz="4" w:space="0" w:color="auto"/>
              <w:right w:val="single" w:sz="4" w:space="0" w:color="auto"/>
            </w:tcBorders>
            <w:vAlign w:val="center"/>
          </w:tcPr>
          <w:p w:rsidR="00280813" w:rsidRPr="006C2559" w:rsidRDefault="00280813" w:rsidP="007321E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Nepieciešamais daudzums </w:t>
            </w:r>
          </w:p>
        </w:tc>
        <w:tc>
          <w:tcPr>
            <w:tcW w:w="155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280813" w:rsidRPr="006C2559" w:rsidRDefault="00280813" w:rsidP="007321E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Cena bez PVN par 1 vienību</w:t>
            </w:r>
          </w:p>
        </w:tc>
        <w:tc>
          <w:tcPr>
            <w:tcW w:w="1701" w:type="dxa"/>
            <w:tcBorders>
              <w:top w:val="single" w:sz="8" w:space="0" w:color="auto"/>
              <w:left w:val="nil"/>
              <w:bottom w:val="single" w:sz="4" w:space="0" w:color="auto"/>
              <w:right w:val="nil"/>
            </w:tcBorders>
            <w:shd w:val="clear" w:color="auto" w:fill="auto"/>
            <w:vAlign w:val="center"/>
            <w:hideMark/>
          </w:tcPr>
          <w:p w:rsidR="00280813" w:rsidRPr="006C2559" w:rsidRDefault="00280813" w:rsidP="007321E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PVN par 1 vienību</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80813" w:rsidRPr="006C2559" w:rsidRDefault="00280813" w:rsidP="007321E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Kopējā summa bez PVN</w:t>
            </w: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Pr="006C2559" w:rsidRDefault="00280813" w:rsidP="007321E7">
            <w:pPr>
              <w:jc w:val="both"/>
              <w:rPr>
                <w:rFonts w:eastAsia="Times New Roman"/>
                <w:sz w:val="22"/>
                <w:szCs w:val="22"/>
                <w:lang w:eastAsia="en-US"/>
              </w:rPr>
            </w:pPr>
            <w:r>
              <w:rPr>
                <w:rFonts w:eastAsia="Times New Roman"/>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Pr="006C2559" w:rsidRDefault="00280813" w:rsidP="007321E7">
            <w:pPr>
              <w:jc w:val="both"/>
              <w:rPr>
                <w:rFonts w:eastAsia="Times New Roman"/>
                <w:sz w:val="22"/>
                <w:szCs w:val="22"/>
                <w:lang w:eastAsia="en-US"/>
              </w:rPr>
            </w:pPr>
            <w:r>
              <w:rPr>
                <w:rFonts w:eastAsia="Times New Roman"/>
                <w:sz w:val="22"/>
                <w:szCs w:val="22"/>
                <w:lang w:eastAsia="en-US"/>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Default="00280813" w:rsidP="007321E7">
            <w:pPr>
              <w:jc w:val="both"/>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0813" w:rsidRPr="006C2559" w:rsidRDefault="00280813" w:rsidP="007321E7">
            <w:pPr>
              <w:widowControl w:val="0"/>
              <w:suppressAutoHyphens/>
              <w:jc w:val="right"/>
              <w:rPr>
                <w:rFonts w:ascii="Calibri" w:eastAsia="Arial Unicode MS" w:hAnsi="Calibri" w:cs="Arial"/>
                <w:color w:val="000000"/>
                <w:kern w:val="1"/>
                <w:sz w:val="22"/>
                <w:szCs w:val="22"/>
              </w:rPr>
            </w:pPr>
            <w:r w:rsidRPr="006C2559">
              <w:rPr>
                <w:rFonts w:eastAsia="Arial Unicode MS"/>
                <w:b/>
                <w:bCs/>
                <w:color w:val="000000"/>
                <w:kern w:val="1"/>
                <w:sz w:val="22"/>
                <w:szCs w:val="22"/>
              </w:rPr>
              <w:t>PVN</w:t>
            </w:r>
            <w:r>
              <w:rPr>
                <w:rFonts w:eastAsia="Arial Unicode MS"/>
                <w:b/>
                <w:bCs/>
                <w:color w:val="000000"/>
                <w:kern w:val="1"/>
                <w:sz w:val="22"/>
                <w:szCs w:val="22"/>
              </w:rPr>
              <w:t>__%</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80813" w:rsidRPr="006C2559" w:rsidRDefault="00280813" w:rsidP="00280813">
            <w:pPr>
              <w:widowControl w:val="0"/>
              <w:suppressAutoHyphens/>
              <w:jc w:val="right"/>
              <w:rPr>
                <w:rFonts w:ascii="Arial" w:eastAsia="Arial Unicode MS" w:hAnsi="Arial" w:cs="Arial"/>
                <w:b/>
                <w:bCs/>
                <w:color w:val="000000"/>
                <w:kern w:val="1"/>
                <w:sz w:val="22"/>
                <w:szCs w:val="22"/>
              </w:rPr>
            </w:pPr>
            <w:r>
              <w:rPr>
                <w:rFonts w:eastAsia="Arial Unicode MS"/>
                <w:b/>
                <w:bCs/>
                <w:color w:val="000000"/>
                <w:kern w:val="1"/>
                <w:sz w:val="22"/>
                <w:szCs w:val="22"/>
              </w:rPr>
              <w:t xml:space="preserve">Iepirkuma priekšmeta 1. daļas </w:t>
            </w:r>
            <w:r w:rsidRPr="006C2559">
              <w:rPr>
                <w:rFonts w:eastAsia="Arial Unicode MS"/>
                <w:b/>
                <w:bCs/>
                <w:color w:val="000000"/>
                <w:kern w:val="1"/>
                <w:sz w:val="22"/>
                <w:szCs w:val="22"/>
              </w:rPr>
              <w:t xml:space="preserve"> summa EUR ar PVN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Pr="006C2559" w:rsidRDefault="00280813" w:rsidP="007321E7">
            <w:pPr>
              <w:jc w:val="both"/>
              <w:rPr>
                <w:rFonts w:eastAsia="Times New Roman"/>
                <w:sz w:val="22"/>
                <w:szCs w:val="22"/>
                <w:lang w:eastAsia="en-US"/>
              </w:rPr>
            </w:pPr>
            <w:r>
              <w:rPr>
                <w:rFonts w:eastAsia="Times New Roman"/>
                <w:sz w:val="22"/>
                <w:szCs w:val="22"/>
                <w:lang w:eastAsia="en-US"/>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Pr="006C2559" w:rsidRDefault="00280813" w:rsidP="007321E7">
            <w:pPr>
              <w:jc w:val="both"/>
              <w:rPr>
                <w:rFonts w:eastAsia="Times New Roman"/>
                <w:sz w:val="22"/>
                <w:szCs w:val="22"/>
                <w:lang w:eastAsia="en-US"/>
              </w:rPr>
            </w:pPr>
            <w:r>
              <w:rPr>
                <w:rFonts w:eastAsia="Times New Roman"/>
                <w:sz w:val="22"/>
                <w:szCs w:val="22"/>
                <w:lang w:eastAsia="en-US"/>
              </w:rPr>
              <w:t>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Default="00280813" w:rsidP="007321E7">
            <w:pPr>
              <w:jc w:val="both"/>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0813" w:rsidRPr="006C2559" w:rsidRDefault="00280813" w:rsidP="007321E7">
            <w:pPr>
              <w:widowControl w:val="0"/>
              <w:suppressAutoHyphens/>
              <w:jc w:val="right"/>
              <w:rPr>
                <w:rFonts w:ascii="Calibri" w:eastAsia="Arial Unicode MS" w:hAnsi="Calibri" w:cs="Arial"/>
                <w:color w:val="000000"/>
                <w:kern w:val="1"/>
                <w:sz w:val="22"/>
                <w:szCs w:val="22"/>
              </w:rPr>
            </w:pPr>
            <w:r w:rsidRPr="006C2559">
              <w:rPr>
                <w:rFonts w:eastAsia="Arial Unicode MS"/>
                <w:b/>
                <w:bCs/>
                <w:color w:val="000000"/>
                <w:kern w:val="1"/>
                <w:sz w:val="22"/>
                <w:szCs w:val="22"/>
              </w:rPr>
              <w:t>PVN</w:t>
            </w:r>
            <w:r>
              <w:rPr>
                <w:rFonts w:eastAsia="Arial Unicode MS"/>
                <w:b/>
                <w:bCs/>
                <w:color w:val="000000"/>
                <w:kern w:val="1"/>
                <w:sz w:val="22"/>
                <w:szCs w:val="22"/>
              </w:rPr>
              <w:t>__%</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80813" w:rsidRPr="006C2559" w:rsidRDefault="00280813" w:rsidP="00280813">
            <w:pPr>
              <w:widowControl w:val="0"/>
              <w:suppressAutoHyphens/>
              <w:jc w:val="right"/>
              <w:rPr>
                <w:rFonts w:ascii="Arial" w:eastAsia="Arial Unicode MS" w:hAnsi="Arial" w:cs="Arial"/>
                <w:b/>
                <w:bCs/>
                <w:color w:val="000000"/>
                <w:kern w:val="1"/>
                <w:sz w:val="22"/>
                <w:szCs w:val="22"/>
              </w:rPr>
            </w:pPr>
            <w:r>
              <w:rPr>
                <w:rFonts w:eastAsia="Arial Unicode MS"/>
                <w:b/>
                <w:bCs/>
                <w:color w:val="000000"/>
                <w:kern w:val="1"/>
                <w:sz w:val="22"/>
                <w:szCs w:val="22"/>
              </w:rPr>
              <w:t xml:space="preserve">Iepirkuma priekšmeta 2. daļas </w:t>
            </w:r>
            <w:r w:rsidRPr="006C2559">
              <w:rPr>
                <w:rFonts w:eastAsia="Arial Unicode MS"/>
                <w:b/>
                <w:bCs/>
                <w:color w:val="000000"/>
                <w:kern w:val="1"/>
                <w:sz w:val="22"/>
                <w:szCs w:val="22"/>
              </w:rPr>
              <w:t xml:space="preserve"> summa EUR ar PVN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Pr="006C2559" w:rsidRDefault="00280813" w:rsidP="007321E7">
            <w:pPr>
              <w:jc w:val="both"/>
              <w:rPr>
                <w:rFonts w:eastAsia="Times New Roman"/>
                <w:sz w:val="22"/>
                <w:szCs w:val="22"/>
                <w:lang w:eastAsia="en-US"/>
              </w:rPr>
            </w:pPr>
            <w:r>
              <w:rPr>
                <w:rFonts w:eastAsia="Times New Roman"/>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280813" w:rsidRPr="006C2559" w:rsidRDefault="00280813" w:rsidP="007321E7">
            <w:pPr>
              <w:jc w:val="both"/>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0813" w:rsidRPr="006C2559" w:rsidRDefault="00280813" w:rsidP="007321E7">
            <w:pPr>
              <w:jc w:val="center"/>
              <w:rPr>
                <w:rFonts w:eastAsia="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80813" w:rsidRPr="006C2559" w:rsidRDefault="00280813" w:rsidP="007321E7">
            <w:pPr>
              <w:jc w:val="center"/>
              <w:rPr>
                <w:rFonts w:eastAsia="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0813" w:rsidRPr="006C2559" w:rsidRDefault="00280813" w:rsidP="007321E7">
            <w:pPr>
              <w:widowControl w:val="0"/>
              <w:suppressAutoHyphens/>
              <w:jc w:val="right"/>
              <w:rPr>
                <w:rFonts w:ascii="Calibri" w:eastAsia="Arial Unicode MS" w:hAnsi="Calibri" w:cs="Arial"/>
                <w:color w:val="000000"/>
                <w:kern w:val="1"/>
                <w:sz w:val="22"/>
                <w:szCs w:val="22"/>
              </w:rPr>
            </w:pPr>
            <w:r w:rsidRPr="006C2559">
              <w:rPr>
                <w:rFonts w:eastAsia="Arial Unicode MS"/>
                <w:b/>
                <w:bCs/>
                <w:color w:val="000000"/>
                <w:kern w:val="1"/>
                <w:sz w:val="22"/>
                <w:szCs w:val="22"/>
              </w:rPr>
              <w:t>PVN</w:t>
            </w:r>
            <w:r>
              <w:rPr>
                <w:rFonts w:eastAsia="Arial Unicode MS"/>
                <w:b/>
                <w:bCs/>
                <w:color w:val="000000"/>
                <w:kern w:val="1"/>
                <w:sz w:val="22"/>
                <w:szCs w:val="22"/>
              </w:rPr>
              <w:t>__%</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80813" w:rsidRPr="006C2559" w:rsidRDefault="00280813" w:rsidP="007321E7">
            <w:pPr>
              <w:widowControl w:val="0"/>
              <w:suppressAutoHyphens/>
              <w:jc w:val="right"/>
              <w:rPr>
                <w:rFonts w:ascii="Arial" w:eastAsia="Arial Unicode MS" w:hAnsi="Arial" w:cs="Arial"/>
                <w:b/>
                <w:bCs/>
                <w:color w:val="000000"/>
                <w:kern w:val="1"/>
                <w:sz w:val="22"/>
                <w:szCs w:val="22"/>
              </w:rPr>
            </w:pPr>
            <w:r>
              <w:rPr>
                <w:rFonts w:eastAsia="Arial Unicode MS"/>
                <w:b/>
                <w:bCs/>
                <w:color w:val="000000"/>
                <w:kern w:val="1"/>
                <w:sz w:val="22"/>
                <w:szCs w:val="22"/>
              </w:rPr>
              <w:t xml:space="preserve">Iepirkuma priekšmeta __ daļas </w:t>
            </w:r>
            <w:r w:rsidRPr="006C2559">
              <w:rPr>
                <w:rFonts w:eastAsia="Arial Unicode MS"/>
                <w:b/>
                <w:bCs/>
                <w:color w:val="000000"/>
                <w:kern w:val="1"/>
                <w:sz w:val="22"/>
                <w:szCs w:val="22"/>
              </w:rPr>
              <w:t xml:space="preserve"> summa EUR ar PVN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r w:rsidR="00280813" w:rsidRPr="006C2559" w:rsidTr="00280813">
        <w:trPr>
          <w:trHeight w:val="213"/>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80813" w:rsidRDefault="00280813" w:rsidP="007321E7">
            <w:pPr>
              <w:widowControl w:val="0"/>
              <w:suppressAutoHyphens/>
              <w:jc w:val="right"/>
              <w:rPr>
                <w:rFonts w:eastAsia="Arial Unicode MS"/>
                <w:b/>
                <w:bC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0813" w:rsidRPr="006C2559" w:rsidRDefault="00280813" w:rsidP="007321E7">
            <w:pPr>
              <w:widowControl w:val="0"/>
              <w:suppressAutoHyphens/>
              <w:rPr>
                <w:rFonts w:ascii="Arial" w:eastAsia="Arial Unicode MS" w:hAnsi="Arial" w:cs="Arial"/>
                <w:color w:val="000000"/>
                <w:kern w:val="1"/>
                <w:sz w:val="22"/>
                <w:szCs w:val="22"/>
              </w:rPr>
            </w:pPr>
          </w:p>
        </w:tc>
      </w:tr>
    </w:tbl>
    <w:p w:rsidR="00AE3B71" w:rsidRDefault="00AE3B71" w:rsidP="00AE3B71">
      <w:pPr>
        <w:widowControl w:val="0"/>
        <w:tabs>
          <w:tab w:val="left" w:pos="375"/>
        </w:tabs>
        <w:suppressAutoHyphens/>
        <w:rPr>
          <w:rFonts w:eastAsia="Arial Unicode MS"/>
          <w:kern w:val="1"/>
          <w:sz w:val="24"/>
          <w:szCs w:val="24"/>
          <w:lang w:eastAsia="ar-SA"/>
        </w:rPr>
      </w:pPr>
    </w:p>
    <w:p w:rsidR="0038483F" w:rsidRDefault="0038483F" w:rsidP="0038483F">
      <w:pPr>
        <w:widowControl w:val="0"/>
        <w:tabs>
          <w:tab w:val="left" w:pos="375"/>
        </w:tabs>
        <w:suppressAutoHyphens/>
        <w:rPr>
          <w:rFonts w:eastAsia="Arial Unicode MS"/>
          <w:noProof/>
          <w:kern w:val="1"/>
          <w:sz w:val="22"/>
          <w:szCs w:val="22"/>
          <w:lang w:eastAsia="ar-SA"/>
        </w:rPr>
      </w:pPr>
    </w:p>
    <w:p w:rsidR="00280813" w:rsidRDefault="00280813" w:rsidP="0038483F">
      <w:pPr>
        <w:widowControl w:val="0"/>
        <w:tabs>
          <w:tab w:val="left" w:pos="375"/>
        </w:tabs>
        <w:suppressAutoHyphens/>
        <w:rPr>
          <w:rFonts w:eastAsia="Arial Unicode MS"/>
          <w:noProof/>
          <w:kern w:val="1"/>
          <w:sz w:val="22"/>
          <w:szCs w:val="22"/>
          <w:lang w:eastAsia="ar-SA"/>
        </w:rPr>
      </w:pPr>
    </w:p>
    <w:p w:rsidR="00270270" w:rsidRPr="00D93F26" w:rsidRDefault="00270270" w:rsidP="0038483F">
      <w:pPr>
        <w:widowControl w:val="0"/>
        <w:tabs>
          <w:tab w:val="left" w:pos="375"/>
        </w:tabs>
        <w:suppressAutoHyphens/>
        <w:rPr>
          <w:rFonts w:eastAsia="Arial Unicode MS"/>
          <w:noProof/>
          <w:kern w:val="1"/>
          <w:sz w:val="22"/>
          <w:szCs w:val="22"/>
          <w:lang w:eastAsia="ar-SA"/>
        </w:rPr>
      </w:pPr>
    </w:p>
    <w:p w:rsidR="0038483F" w:rsidRPr="00D93F26" w:rsidRDefault="0038483F" w:rsidP="0038483F">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rsidR="0038483F" w:rsidRPr="00D93F26" w:rsidRDefault="0038483F" w:rsidP="00456B40">
      <w:pPr>
        <w:pStyle w:val="Parastais"/>
        <w:jc w:val="right"/>
        <w:rPr>
          <w:b/>
          <w:sz w:val="22"/>
          <w:szCs w:val="22"/>
        </w:rPr>
        <w:sectPr w:rsidR="0038483F" w:rsidRPr="00D93F26" w:rsidSect="00AE3B71">
          <w:footnotePr>
            <w:pos w:val="beneathText"/>
          </w:footnotePr>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C27EEE" w:rsidRDefault="00456B40" w:rsidP="00456B40">
      <w:pPr>
        <w:pStyle w:val="Parastais"/>
        <w:jc w:val="center"/>
        <w:rPr>
          <w:b/>
        </w:rPr>
      </w:pPr>
      <w:r w:rsidRPr="00C27EEE">
        <w:t>Iepirkuma procedūras</w:t>
      </w:r>
    </w:p>
    <w:p w:rsidR="00456B40" w:rsidRPr="00D17948" w:rsidRDefault="00456B40" w:rsidP="00D17948">
      <w:pPr>
        <w:jc w:val="center"/>
        <w:rPr>
          <w:b/>
          <w:sz w:val="24"/>
          <w:szCs w:val="24"/>
        </w:rPr>
      </w:pPr>
      <w:r w:rsidRPr="00D17948">
        <w:rPr>
          <w:b/>
          <w:sz w:val="24"/>
          <w:szCs w:val="24"/>
        </w:rPr>
        <w:t>„</w:t>
      </w:r>
      <w:r w:rsidR="00827C80">
        <w:rPr>
          <w:b/>
          <w:sz w:val="24"/>
          <w:szCs w:val="24"/>
        </w:rPr>
        <w:t>Daudzreizlietojamas slimnīcas pacientu aprūpes un operāciju veļas piegāde</w:t>
      </w:r>
      <w:r w:rsidRPr="00D17948">
        <w:rPr>
          <w:b/>
          <w:sz w:val="24"/>
          <w:szCs w:val="24"/>
        </w:rPr>
        <w:t>”</w:t>
      </w:r>
    </w:p>
    <w:p w:rsidR="00456B40" w:rsidRPr="00C27EEE" w:rsidRDefault="00456B40" w:rsidP="00456B40">
      <w:pPr>
        <w:jc w:val="center"/>
        <w:rPr>
          <w:sz w:val="24"/>
          <w:szCs w:val="24"/>
        </w:rPr>
      </w:pPr>
      <w:r w:rsidRPr="00C27EEE">
        <w:rPr>
          <w:sz w:val="24"/>
          <w:szCs w:val="24"/>
        </w:rPr>
        <w:t xml:space="preserve">Identifikācijas Nr. </w:t>
      </w:r>
      <w:r w:rsidR="00827C80">
        <w:rPr>
          <w:sz w:val="24"/>
          <w:szCs w:val="24"/>
        </w:rPr>
        <w:t>VSIA TOS 2018/3MP</w:t>
      </w:r>
    </w:p>
    <w:p w:rsidR="00241DB3" w:rsidRPr="00C27EEE" w:rsidRDefault="00241DB3" w:rsidP="00241DB3">
      <w:pPr>
        <w:pStyle w:val="Virsraksts6"/>
        <w:jc w:val="center"/>
        <w:rPr>
          <w:rFonts w:ascii="Times New Roman" w:hAnsi="Times New Roman"/>
          <w:sz w:val="24"/>
          <w:szCs w:val="24"/>
        </w:rPr>
      </w:pPr>
      <w:r w:rsidRPr="00C27EEE">
        <w:rPr>
          <w:rFonts w:ascii="Times New Roman" w:hAnsi="Times New Roman"/>
          <w:sz w:val="24"/>
          <w:szCs w:val="24"/>
        </w:rPr>
        <w:t>Līguma projekts</w:t>
      </w:r>
    </w:p>
    <w:p w:rsidR="00241DB3" w:rsidRPr="00C27EEE" w:rsidRDefault="00241DB3" w:rsidP="00241DB3">
      <w:pPr>
        <w:pStyle w:val="Parastais"/>
        <w:jc w:val="both"/>
      </w:pPr>
      <w:r w:rsidRPr="00C27EEE">
        <w:t xml:space="preserve">Rīgā                                                                                                </w:t>
      </w:r>
      <w:r w:rsidR="004074BE">
        <w:t>201</w:t>
      </w:r>
      <w:r w:rsidR="00FC0F72">
        <w:t>8</w:t>
      </w:r>
      <w:r w:rsidRPr="00C27EEE">
        <w:t>. gada _____________</w:t>
      </w:r>
    </w:p>
    <w:p w:rsidR="001E4E48" w:rsidRPr="00C27EEE" w:rsidRDefault="001E4E48" w:rsidP="00241DB3">
      <w:pPr>
        <w:pStyle w:val="Parastais"/>
        <w:jc w:val="both"/>
      </w:pPr>
    </w:p>
    <w:p w:rsidR="00241DB3" w:rsidRPr="00C27EEE"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C27EEE">
        <w:rPr>
          <w:rFonts w:eastAsia="Arial Unicode MS"/>
          <w:kern w:val="3"/>
          <w:sz w:val="24"/>
          <w:szCs w:val="24"/>
          <w:lang w:eastAsia="ar-SA"/>
        </w:rPr>
        <w:t xml:space="preserve">Valsts sabiedrība ar ierobežotu atbildību </w:t>
      </w:r>
      <w:r w:rsidRPr="00C27EEE">
        <w:rPr>
          <w:rFonts w:eastAsia="Arial Unicode MS"/>
          <w:b/>
          <w:bCs/>
          <w:i/>
          <w:iCs/>
          <w:kern w:val="3"/>
          <w:sz w:val="24"/>
          <w:szCs w:val="24"/>
          <w:lang w:eastAsia="ar-SA"/>
        </w:rPr>
        <w:t>“Traumatoloģijas un ortopēdijas slimnīca”</w:t>
      </w:r>
      <w:r w:rsidRPr="00C27EEE">
        <w:rPr>
          <w:rFonts w:eastAsia="Arial Unicode MS"/>
          <w:kern w:val="3"/>
          <w:sz w:val="24"/>
          <w:szCs w:val="24"/>
          <w:lang w:eastAsia="ar-SA"/>
        </w:rPr>
        <w:t xml:space="preserve">, reģistrācijas Nr. 40003410729, Rīgā, Duntes iela 22, tās valdes priekšsēdētājas Anitas Vaivodes un valdes locekļu Ineses Rantiņas un Modra Ciema personā, kuras darbojas pamatojoties uz Statūtiem, no vienas puses, turpmāk tekstā  - </w:t>
      </w:r>
      <w:r w:rsidR="00270270">
        <w:rPr>
          <w:rFonts w:eastAsia="Arial Unicode MS"/>
          <w:kern w:val="3"/>
          <w:sz w:val="24"/>
          <w:szCs w:val="24"/>
          <w:lang w:eastAsia="ar-SA"/>
        </w:rPr>
        <w:t>PIRCĒJS</w:t>
      </w:r>
      <w:r w:rsidRPr="00C27EEE">
        <w:rPr>
          <w:rFonts w:eastAsia="Arial Unicode MS"/>
          <w:kern w:val="3"/>
          <w:sz w:val="24"/>
          <w:szCs w:val="24"/>
          <w:lang w:eastAsia="ar-SA"/>
        </w:rPr>
        <w:t xml:space="preserve">, un </w:t>
      </w:r>
    </w:p>
    <w:p w:rsidR="00241DB3" w:rsidRPr="001F6ED0" w:rsidRDefault="00241DB3" w:rsidP="001E4E48">
      <w:pPr>
        <w:pStyle w:val="Parastais"/>
        <w:jc w:val="both"/>
      </w:pPr>
      <w:r w:rsidRPr="00C27EEE">
        <w:t xml:space="preserve"> _______________________________, turpmāk - </w:t>
      </w:r>
      <w:r w:rsidR="00270270">
        <w:rPr>
          <w:caps/>
        </w:rPr>
        <w:t>PĀRDEVĒJS</w:t>
      </w:r>
      <w:r w:rsidRPr="00C27EEE">
        <w:t xml:space="preserve">, tās ____________________ personā, kurš rīkojas uz statūtu pamata, no otras puses, abi kopā turpmāk </w:t>
      </w:r>
      <w:r w:rsidRPr="00C27EEE">
        <w:rPr>
          <w:caps/>
        </w:rPr>
        <w:t>Līdzēji</w:t>
      </w:r>
      <w:r w:rsidRPr="00C27EEE">
        <w:t xml:space="preserve">, pastāvot pilnīgai vienprātībai, bez viltus, maldiem un spaidiem, saskaņā ar likumu "Publisko iepirkumu likums" un iepirkuma procedūru </w:t>
      </w:r>
      <w:r w:rsidRPr="00C27EEE">
        <w:rPr>
          <w:b/>
        </w:rPr>
        <w:t>„</w:t>
      </w:r>
      <w:r w:rsidR="00827C80">
        <w:rPr>
          <w:b/>
        </w:rPr>
        <w:t>Daudzreizlietojamas slimnīcas pacientu aprūpes un operāciju veļas piegāde</w:t>
      </w:r>
      <w:r w:rsidRPr="001F6ED0">
        <w:rPr>
          <w:b/>
        </w:rPr>
        <w:t>”,</w:t>
      </w:r>
      <w:r w:rsidRPr="001F6ED0">
        <w:t xml:space="preserve"> (identifikācijas Nr. </w:t>
      </w:r>
      <w:r w:rsidR="00827C80">
        <w:t>VSIA TOS 2018/3MP</w:t>
      </w:r>
      <w:r w:rsidRPr="001F6ED0">
        <w:t>), noslēdza šādu iepirkuma līgumu, turpmāk - Līgums:</w:t>
      </w:r>
    </w:p>
    <w:p w:rsidR="00241DB3" w:rsidRDefault="00241DB3" w:rsidP="00241DB3">
      <w:pPr>
        <w:widowControl w:val="0"/>
        <w:suppressAutoHyphens/>
        <w:jc w:val="both"/>
        <w:rPr>
          <w:rFonts w:eastAsia="Arial Unicode MS"/>
          <w:kern w:val="1"/>
          <w:sz w:val="24"/>
          <w:szCs w:val="24"/>
          <w:lang w:eastAsia="ar-SA"/>
        </w:rPr>
      </w:pPr>
    </w:p>
    <w:p w:rsidR="00D9636E" w:rsidRPr="001F6ED0" w:rsidRDefault="00D9636E" w:rsidP="00241DB3">
      <w:pPr>
        <w:widowControl w:val="0"/>
        <w:suppressAutoHyphens/>
        <w:jc w:val="both"/>
        <w:rPr>
          <w:rFonts w:eastAsia="Arial Unicode MS"/>
          <w:kern w:val="1"/>
          <w:sz w:val="24"/>
          <w:szCs w:val="24"/>
          <w:lang w:eastAsia="ar-SA"/>
        </w:rPr>
      </w:pPr>
    </w:p>
    <w:p w:rsidR="00334D48" w:rsidRPr="001F6ED0" w:rsidRDefault="00334D48" w:rsidP="00541CF2">
      <w:pPr>
        <w:keepNext/>
        <w:numPr>
          <w:ilvl w:val="0"/>
          <w:numId w:val="3"/>
        </w:numPr>
        <w:spacing w:line="276" w:lineRule="auto"/>
        <w:jc w:val="center"/>
        <w:outlineLvl w:val="0"/>
        <w:rPr>
          <w:b/>
          <w:caps/>
          <w:sz w:val="24"/>
          <w:szCs w:val="24"/>
        </w:rPr>
      </w:pPr>
      <w:bookmarkStart w:id="12" w:name="_Toc341861753"/>
      <w:r w:rsidRPr="001F6ED0">
        <w:rPr>
          <w:b/>
          <w:caps/>
          <w:sz w:val="24"/>
          <w:szCs w:val="24"/>
        </w:rPr>
        <w:t>Līguma priekšmets</w:t>
      </w:r>
      <w:bookmarkEnd w:id="12"/>
    </w:p>
    <w:p w:rsidR="00D9636E" w:rsidRPr="00652F6F" w:rsidRDefault="00D9636E" w:rsidP="00D9636E">
      <w:pPr>
        <w:numPr>
          <w:ilvl w:val="1"/>
          <w:numId w:val="3"/>
        </w:numPr>
        <w:spacing w:after="120"/>
        <w:jc w:val="both"/>
        <w:rPr>
          <w:sz w:val="24"/>
          <w:szCs w:val="24"/>
        </w:rPr>
      </w:pP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priekšmets ir </w:t>
      </w:r>
      <w:r w:rsidR="000C53BB" w:rsidRPr="000C53BB">
        <w:rPr>
          <w:sz w:val="24"/>
          <w:szCs w:val="24"/>
        </w:rPr>
        <w:t>daudzreizlietojamas slimnīcas pacientu aprūpes un operāciju veļas piegāde</w:t>
      </w:r>
      <w:r w:rsidR="000C53BB" w:rsidRPr="00652F6F">
        <w:rPr>
          <w:sz w:val="24"/>
          <w:szCs w:val="24"/>
        </w:rPr>
        <w:t xml:space="preserve"> </w:t>
      </w:r>
      <w:r w:rsidRPr="00652F6F">
        <w:rPr>
          <w:sz w:val="24"/>
          <w:szCs w:val="24"/>
        </w:rPr>
        <w:t>Slimnīcai.</w:t>
      </w:r>
    </w:p>
    <w:p w:rsidR="00D9636E" w:rsidRPr="00652F6F" w:rsidRDefault="00D9636E" w:rsidP="00D9636E">
      <w:pPr>
        <w:numPr>
          <w:ilvl w:val="1"/>
          <w:numId w:val="3"/>
        </w:numPr>
        <w:spacing w:after="120"/>
        <w:jc w:val="both"/>
        <w:rPr>
          <w:sz w:val="24"/>
          <w:szCs w:val="24"/>
        </w:rPr>
      </w:pPr>
      <w:r w:rsidRPr="00652F6F">
        <w:rPr>
          <w:caps/>
          <w:sz w:val="24"/>
          <w:szCs w:val="24"/>
        </w:rPr>
        <w:t>PĀRDEVĒJS</w:t>
      </w:r>
      <w:r w:rsidRPr="00652F6F">
        <w:rPr>
          <w:sz w:val="24"/>
          <w:szCs w:val="24"/>
        </w:rPr>
        <w:t xml:space="preserve"> apņemas piegādāt </w:t>
      </w:r>
      <w:r w:rsidRPr="00652F6F">
        <w:rPr>
          <w:caps/>
          <w:sz w:val="24"/>
          <w:szCs w:val="24"/>
        </w:rPr>
        <w:t>PIRCĒJA</w:t>
      </w:r>
      <w:r w:rsidRPr="00652F6F">
        <w:rPr>
          <w:sz w:val="24"/>
          <w:szCs w:val="24"/>
        </w:rPr>
        <w:t xml:space="preserve"> vajadzībām daudzreiz</w:t>
      </w:r>
      <w:r>
        <w:rPr>
          <w:sz w:val="24"/>
          <w:szCs w:val="24"/>
        </w:rPr>
        <w:t>lietojamu</w:t>
      </w:r>
      <w:r w:rsidRPr="00652F6F">
        <w:rPr>
          <w:sz w:val="24"/>
          <w:szCs w:val="24"/>
        </w:rPr>
        <w:t xml:space="preserve"> </w:t>
      </w:r>
      <w:r w:rsidRPr="00D9636E">
        <w:rPr>
          <w:sz w:val="24"/>
          <w:szCs w:val="24"/>
        </w:rPr>
        <w:t xml:space="preserve">slimnīcas pacientu aprūpes un operāciju veļu </w:t>
      </w:r>
      <w:r>
        <w:rPr>
          <w:sz w:val="24"/>
          <w:szCs w:val="24"/>
        </w:rPr>
        <w:t>(turpmāk tekstā – PRECE), saskaņā ar Tehnisko specifikāciju (</w:t>
      </w:r>
      <w:r w:rsidRPr="00652F6F">
        <w:rPr>
          <w:b/>
          <w:sz w:val="24"/>
          <w:szCs w:val="24"/>
        </w:rPr>
        <w:t>pielikumā Nr.1</w:t>
      </w:r>
      <w:r>
        <w:rPr>
          <w:b/>
          <w:sz w:val="24"/>
          <w:szCs w:val="24"/>
        </w:rPr>
        <w:t xml:space="preserve">), </w:t>
      </w:r>
      <w:r w:rsidR="000C53BB">
        <w:rPr>
          <w:sz w:val="24"/>
          <w:szCs w:val="24"/>
        </w:rPr>
        <w:t>T</w:t>
      </w:r>
      <w:r w:rsidRPr="008B68C9">
        <w:rPr>
          <w:sz w:val="24"/>
          <w:szCs w:val="24"/>
        </w:rPr>
        <w:t>ehnisko piedāvājumu</w:t>
      </w:r>
      <w:r>
        <w:rPr>
          <w:b/>
          <w:sz w:val="24"/>
          <w:szCs w:val="24"/>
        </w:rPr>
        <w:t xml:space="preserve"> (pielikums Nr.2)</w:t>
      </w:r>
      <w:r w:rsidRPr="00652F6F">
        <w:rPr>
          <w:sz w:val="24"/>
          <w:szCs w:val="24"/>
        </w:rPr>
        <w:t xml:space="preserve"> un </w:t>
      </w:r>
      <w:r>
        <w:rPr>
          <w:sz w:val="24"/>
          <w:szCs w:val="24"/>
        </w:rPr>
        <w:t xml:space="preserve">Finanšu piedāvājumu </w:t>
      </w:r>
      <w:r w:rsidRPr="00B9096C">
        <w:rPr>
          <w:b/>
          <w:sz w:val="24"/>
          <w:szCs w:val="24"/>
        </w:rPr>
        <w:t>(</w:t>
      </w:r>
      <w:r w:rsidRPr="00652F6F">
        <w:rPr>
          <w:b/>
          <w:bCs/>
          <w:sz w:val="24"/>
          <w:szCs w:val="24"/>
        </w:rPr>
        <w:t>pielikum</w:t>
      </w:r>
      <w:r>
        <w:rPr>
          <w:b/>
          <w:bCs/>
          <w:sz w:val="24"/>
          <w:szCs w:val="24"/>
        </w:rPr>
        <w:t>s</w:t>
      </w:r>
      <w:r w:rsidRPr="00652F6F">
        <w:rPr>
          <w:b/>
          <w:bCs/>
          <w:sz w:val="24"/>
          <w:szCs w:val="24"/>
        </w:rPr>
        <w:t xml:space="preserve"> Nr.</w:t>
      </w:r>
      <w:r>
        <w:rPr>
          <w:b/>
          <w:bCs/>
          <w:sz w:val="24"/>
          <w:szCs w:val="24"/>
        </w:rPr>
        <w:t>3</w:t>
      </w:r>
      <w:r w:rsidRPr="000C53BB">
        <w:rPr>
          <w:sz w:val="24"/>
          <w:szCs w:val="24"/>
        </w:rPr>
        <w:t>)</w:t>
      </w:r>
      <w:r w:rsidR="000C53BB" w:rsidRPr="000C53BB">
        <w:rPr>
          <w:sz w:val="24"/>
          <w:szCs w:val="24"/>
        </w:rPr>
        <w:t xml:space="preserve"> </w:t>
      </w:r>
      <w:r w:rsidR="000C53BB" w:rsidRPr="000C53BB">
        <w:rPr>
          <w:b/>
          <w:sz w:val="24"/>
          <w:szCs w:val="24"/>
          <w:u w:val="single"/>
        </w:rPr>
        <w:t xml:space="preserve">vienā </w:t>
      </w:r>
      <w:r w:rsidR="00BE78A7">
        <w:rPr>
          <w:b/>
          <w:sz w:val="24"/>
          <w:szCs w:val="24"/>
          <w:u w:val="single"/>
        </w:rPr>
        <w:t xml:space="preserve">pasūtījuma </w:t>
      </w:r>
      <w:r w:rsidR="000C53BB" w:rsidRPr="000C53BB">
        <w:rPr>
          <w:b/>
          <w:sz w:val="24"/>
          <w:szCs w:val="24"/>
          <w:u w:val="single"/>
        </w:rPr>
        <w:t>reizē pilnā komplektācijā</w:t>
      </w:r>
      <w:r w:rsidR="000C53BB">
        <w:rPr>
          <w:sz w:val="24"/>
          <w:szCs w:val="24"/>
        </w:rPr>
        <w:t>.</w:t>
      </w:r>
    </w:p>
    <w:p w:rsidR="00D9636E" w:rsidRPr="00652F6F" w:rsidRDefault="00D9636E" w:rsidP="00D9636E">
      <w:pPr>
        <w:numPr>
          <w:ilvl w:val="1"/>
          <w:numId w:val="3"/>
        </w:numPr>
        <w:spacing w:after="120"/>
        <w:jc w:val="both"/>
        <w:rPr>
          <w:sz w:val="24"/>
          <w:szCs w:val="24"/>
        </w:rPr>
      </w:pPr>
      <w:r w:rsidRPr="00652F6F">
        <w:rPr>
          <w:caps/>
          <w:sz w:val="24"/>
          <w:szCs w:val="24"/>
        </w:rPr>
        <w:t>Preces</w:t>
      </w:r>
      <w:r w:rsidRPr="00652F6F">
        <w:rPr>
          <w:sz w:val="24"/>
          <w:szCs w:val="24"/>
        </w:rPr>
        <w:t xml:space="preserve"> nosaukumu, daudzumu un vērtību PĀRDEVĒJS fiksē preču pavadzīmē – rēķinā.</w:t>
      </w:r>
    </w:p>
    <w:p w:rsidR="00D9636E" w:rsidRPr="00652F6F" w:rsidRDefault="00D9636E" w:rsidP="00D9636E">
      <w:pPr>
        <w:numPr>
          <w:ilvl w:val="1"/>
          <w:numId w:val="3"/>
        </w:numPr>
        <w:spacing w:after="120"/>
        <w:jc w:val="both"/>
        <w:rPr>
          <w:sz w:val="24"/>
          <w:szCs w:val="24"/>
        </w:rPr>
      </w:pPr>
      <w:r w:rsidRPr="00652F6F">
        <w:rPr>
          <w:caps/>
          <w:sz w:val="24"/>
          <w:szCs w:val="24"/>
        </w:rPr>
        <w:t>PĀRDEVĒJS</w:t>
      </w:r>
      <w:r w:rsidRPr="00652F6F">
        <w:rPr>
          <w:sz w:val="24"/>
          <w:szCs w:val="24"/>
        </w:rPr>
        <w:t xml:space="preserve"> atbild par piegādātās </w:t>
      </w:r>
      <w:r w:rsidRPr="00652F6F">
        <w:rPr>
          <w:caps/>
          <w:sz w:val="24"/>
          <w:szCs w:val="24"/>
        </w:rPr>
        <w:t>preces</w:t>
      </w:r>
      <w:r w:rsidRPr="00652F6F">
        <w:rPr>
          <w:sz w:val="24"/>
          <w:szCs w:val="24"/>
        </w:rPr>
        <w:t xml:space="preserve"> kvalitāti un sedz </w:t>
      </w:r>
      <w:r w:rsidRPr="00652F6F">
        <w:rPr>
          <w:caps/>
          <w:sz w:val="24"/>
          <w:szCs w:val="24"/>
        </w:rPr>
        <w:t>PIRCĒJAm</w:t>
      </w:r>
      <w:r w:rsidRPr="00652F6F">
        <w:rPr>
          <w:sz w:val="24"/>
          <w:szCs w:val="24"/>
        </w:rPr>
        <w:t xml:space="preserve"> visus pierādītos ar </w:t>
      </w:r>
      <w:r w:rsidRPr="00652F6F">
        <w:rPr>
          <w:caps/>
          <w:sz w:val="24"/>
          <w:szCs w:val="24"/>
        </w:rPr>
        <w:t>preces</w:t>
      </w:r>
      <w:r w:rsidRPr="00652F6F">
        <w:rPr>
          <w:sz w:val="24"/>
          <w:szCs w:val="24"/>
        </w:rPr>
        <w:t xml:space="preserve"> neatbilstību kvalitātei saistītos zaudējumus.</w:t>
      </w:r>
    </w:p>
    <w:p w:rsidR="00D9636E" w:rsidRPr="00652F6F" w:rsidRDefault="00D9636E" w:rsidP="00D9636E">
      <w:pPr>
        <w:numPr>
          <w:ilvl w:val="1"/>
          <w:numId w:val="3"/>
        </w:numPr>
        <w:spacing w:after="120"/>
        <w:jc w:val="both"/>
        <w:rPr>
          <w:sz w:val="24"/>
          <w:szCs w:val="24"/>
        </w:rPr>
      </w:pPr>
      <w:r w:rsidRPr="00652F6F">
        <w:rPr>
          <w:caps/>
          <w:sz w:val="24"/>
          <w:szCs w:val="24"/>
        </w:rPr>
        <w:t>Precei</w:t>
      </w:r>
      <w:r w:rsidRPr="00652F6F">
        <w:rPr>
          <w:sz w:val="24"/>
          <w:szCs w:val="24"/>
        </w:rPr>
        <w:t xml:space="preserve"> ir jābūt iepakotai tā, lai pie transportēšanas un glabāšanas saglabātos nemainīga </w:t>
      </w:r>
      <w:r w:rsidRPr="00652F6F">
        <w:rPr>
          <w:caps/>
          <w:sz w:val="24"/>
          <w:szCs w:val="24"/>
        </w:rPr>
        <w:t>preces</w:t>
      </w:r>
      <w:r w:rsidRPr="00652F6F">
        <w:rPr>
          <w:sz w:val="24"/>
          <w:szCs w:val="24"/>
        </w:rPr>
        <w:t xml:space="preserve"> kvalitāte.</w:t>
      </w:r>
    </w:p>
    <w:p w:rsidR="00D9636E" w:rsidRPr="00652F6F" w:rsidRDefault="00D9636E" w:rsidP="00D9636E">
      <w:pPr>
        <w:numPr>
          <w:ilvl w:val="0"/>
          <w:numId w:val="3"/>
        </w:numPr>
        <w:spacing w:after="120"/>
        <w:jc w:val="center"/>
        <w:rPr>
          <w:b/>
          <w:bCs/>
          <w:caps/>
          <w:sz w:val="24"/>
          <w:szCs w:val="24"/>
        </w:rPr>
      </w:pPr>
      <w:r w:rsidRPr="00652F6F">
        <w:rPr>
          <w:b/>
          <w:bCs/>
          <w:caps/>
          <w:sz w:val="24"/>
          <w:szCs w:val="24"/>
        </w:rPr>
        <w:t>Līguma summa un samaksas kārtība</w:t>
      </w:r>
    </w:p>
    <w:p w:rsidR="00D9636E" w:rsidRPr="00652F6F" w:rsidRDefault="00D9636E" w:rsidP="00D9636E">
      <w:pPr>
        <w:numPr>
          <w:ilvl w:val="1"/>
          <w:numId w:val="3"/>
        </w:numPr>
        <w:spacing w:after="120"/>
        <w:jc w:val="both"/>
        <w:rPr>
          <w:sz w:val="24"/>
          <w:szCs w:val="24"/>
        </w:rPr>
      </w:pPr>
      <w:r w:rsidRPr="00652F6F">
        <w:rPr>
          <w:sz w:val="24"/>
          <w:szCs w:val="24"/>
        </w:rPr>
        <w:t xml:space="preserve">Līguma summa ir </w:t>
      </w:r>
      <w:r>
        <w:rPr>
          <w:sz w:val="24"/>
          <w:szCs w:val="24"/>
        </w:rPr>
        <w:t>EUR</w:t>
      </w:r>
      <w:r w:rsidRPr="00652F6F">
        <w:rPr>
          <w:sz w:val="24"/>
          <w:szCs w:val="24"/>
        </w:rPr>
        <w:t xml:space="preserve">____________ </w:t>
      </w:r>
      <w:r w:rsidRPr="00652F6F">
        <w:rPr>
          <w:i/>
          <w:sz w:val="24"/>
          <w:szCs w:val="24"/>
        </w:rPr>
        <w:t>(_______euro ___ euro c</w:t>
      </w:r>
      <w:r>
        <w:rPr>
          <w:sz w:val="24"/>
          <w:szCs w:val="24"/>
        </w:rPr>
        <w:t>enti), bez PVN</w:t>
      </w:r>
      <w:r w:rsidRPr="00652F6F">
        <w:rPr>
          <w:sz w:val="24"/>
          <w:szCs w:val="24"/>
        </w:rPr>
        <w:t>. Pievienotās vērtības nodoklis nav Līguma priekšmeta daļa, tas tiek maksāts atbilstoši attiecīgajā maksāšanas brīdī normatīvajos aktos noteiktajam</w:t>
      </w:r>
    </w:p>
    <w:p w:rsidR="00D9636E" w:rsidRPr="00652F6F" w:rsidRDefault="00D9636E" w:rsidP="00D9636E">
      <w:pPr>
        <w:numPr>
          <w:ilvl w:val="1"/>
          <w:numId w:val="3"/>
        </w:numPr>
        <w:spacing w:after="120"/>
        <w:jc w:val="both"/>
        <w:rPr>
          <w:sz w:val="24"/>
          <w:szCs w:val="24"/>
        </w:rPr>
      </w:pPr>
      <w:r w:rsidRPr="00652F6F">
        <w:rPr>
          <w:sz w:val="24"/>
          <w:szCs w:val="24"/>
        </w:rPr>
        <w:t xml:space="preserve">Cenas tiek noteiktas </w:t>
      </w:r>
      <w:r w:rsidRPr="00652F6F">
        <w:rPr>
          <w:i/>
          <w:sz w:val="24"/>
          <w:szCs w:val="24"/>
        </w:rPr>
        <w:t>euro</w:t>
      </w:r>
      <w:r w:rsidRPr="00652F6F">
        <w:rPr>
          <w:sz w:val="24"/>
          <w:szCs w:val="24"/>
        </w:rPr>
        <w:t xml:space="preserve"> (</w:t>
      </w:r>
      <w:r>
        <w:rPr>
          <w:sz w:val="24"/>
          <w:szCs w:val="24"/>
        </w:rPr>
        <w:t>EUR</w:t>
      </w:r>
      <w:r w:rsidRPr="00652F6F">
        <w:rPr>
          <w:sz w:val="24"/>
          <w:szCs w:val="24"/>
        </w:rPr>
        <w:t xml:space="preserve">), vadoties no iepirkuma procedūrā iesniegtā finanšu piedāvājuma un tiek norādītas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w:t>
      </w:r>
      <w:r w:rsidRPr="00652F6F">
        <w:rPr>
          <w:b/>
          <w:bCs/>
          <w:sz w:val="24"/>
          <w:szCs w:val="24"/>
        </w:rPr>
        <w:t xml:space="preserve">pielikumā Nr. </w:t>
      </w:r>
      <w:r>
        <w:rPr>
          <w:b/>
          <w:bCs/>
          <w:sz w:val="24"/>
          <w:szCs w:val="24"/>
        </w:rPr>
        <w:t>3</w:t>
      </w:r>
      <w:r w:rsidRPr="00652F6F">
        <w:rPr>
          <w:sz w:val="24"/>
          <w:szCs w:val="24"/>
        </w:rPr>
        <w:t>.</w:t>
      </w:r>
    </w:p>
    <w:p w:rsidR="00D9636E" w:rsidRPr="00652F6F" w:rsidRDefault="00D9636E" w:rsidP="00D9636E">
      <w:pPr>
        <w:numPr>
          <w:ilvl w:val="1"/>
          <w:numId w:val="3"/>
        </w:numPr>
        <w:spacing w:after="120"/>
        <w:jc w:val="both"/>
        <w:rPr>
          <w:sz w:val="24"/>
          <w:szCs w:val="24"/>
        </w:rPr>
      </w:pPr>
      <w:r w:rsidRPr="00652F6F">
        <w:rPr>
          <w:sz w:val="24"/>
          <w:szCs w:val="24"/>
        </w:rPr>
        <w:t xml:space="preserve">Visi papildus izdevumi, kuri var rasties </w:t>
      </w:r>
      <w:r w:rsidRPr="00652F6F">
        <w:rPr>
          <w:caps/>
          <w:sz w:val="24"/>
          <w:szCs w:val="24"/>
        </w:rPr>
        <w:t>PĀRDEVĒJAm</w:t>
      </w:r>
      <w:r w:rsidRPr="00652F6F">
        <w:rPr>
          <w:sz w:val="24"/>
          <w:szCs w:val="24"/>
        </w:rPr>
        <w:t xml:space="preserve">, saskaņā ar šo </w:t>
      </w:r>
      <w:smartTag w:uri="schemas-tilde-lv/tildestengine" w:element="veidnes">
        <w:smartTagPr>
          <w:attr w:name="baseform" w:val="līgum|s"/>
          <w:attr w:name="id" w:val="-1"/>
          <w:attr w:name="text" w:val="līgumu"/>
        </w:smartTagPr>
        <w:r w:rsidRPr="00652F6F">
          <w:rPr>
            <w:sz w:val="24"/>
            <w:szCs w:val="24"/>
          </w:rPr>
          <w:t>Līgumu</w:t>
        </w:r>
      </w:smartTag>
      <w:r w:rsidRPr="00652F6F">
        <w:rPr>
          <w:sz w:val="24"/>
          <w:szCs w:val="24"/>
        </w:rPr>
        <w:t xml:space="preserve">, iepriekš rakstiski jāsaskaņo ar </w:t>
      </w:r>
      <w:r w:rsidRPr="00652F6F">
        <w:rPr>
          <w:caps/>
          <w:sz w:val="24"/>
          <w:szCs w:val="24"/>
        </w:rPr>
        <w:t>PIRCĒJU.</w:t>
      </w:r>
      <w:r w:rsidRPr="00652F6F">
        <w:rPr>
          <w:sz w:val="24"/>
          <w:szCs w:val="24"/>
        </w:rPr>
        <w:t xml:space="preserve"> Gadījumā, ja papildus izdevumi netika iepriekš rakstiski saskaņoti ar </w:t>
      </w:r>
      <w:r w:rsidRPr="00652F6F">
        <w:rPr>
          <w:caps/>
          <w:sz w:val="24"/>
          <w:szCs w:val="24"/>
        </w:rPr>
        <w:t>PIRCĒJU</w:t>
      </w:r>
      <w:r w:rsidRPr="00652F6F">
        <w:rPr>
          <w:sz w:val="24"/>
          <w:szCs w:val="24"/>
        </w:rPr>
        <w:t xml:space="preserve">, tie </w:t>
      </w:r>
      <w:r w:rsidRPr="00652F6F">
        <w:rPr>
          <w:caps/>
          <w:sz w:val="24"/>
          <w:szCs w:val="24"/>
        </w:rPr>
        <w:t>PĀRDEVĒJAm</w:t>
      </w:r>
      <w:r w:rsidRPr="00652F6F">
        <w:rPr>
          <w:sz w:val="24"/>
          <w:szCs w:val="24"/>
        </w:rPr>
        <w:t xml:space="preserve"> netiek atlīdzināti.</w:t>
      </w:r>
    </w:p>
    <w:p w:rsidR="00D9636E" w:rsidRPr="00652F6F" w:rsidRDefault="00D9636E" w:rsidP="00D9636E">
      <w:pPr>
        <w:numPr>
          <w:ilvl w:val="1"/>
          <w:numId w:val="3"/>
        </w:numPr>
        <w:spacing w:after="120"/>
        <w:jc w:val="both"/>
        <w:rPr>
          <w:sz w:val="24"/>
          <w:szCs w:val="24"/>
        </w:rPr>
      </w:pPr>
      <w:r w:rsidRPr="00652F6F">
        <w:rPr>
          <w:caps/>
          <w:sz w:val="24"/>
          <w:szCs w:val="24"/>
        </w:rPr>
        <w:t>PIRCĒJS</w:t>
      </w:r>
      <w:r w:rsidRPr="00652F6F">
        <w:rPr>
          <w:sz w:val="24"/>
          <w:szCs w:val="24"/>
        </w:rPr>
        <w:t xml:space="preserve"> apmaksā </w:t>
      </w:r>
      <w:r w:rsidRPr="00652F6F">
        <w:rPr>
          <w:caps/>
          <w:sz w:val="24"/>
          <w:szCs w:val="24"/>
        </w:rPr>
        <w:t>preci</w:t>
      </w:r>
      <w:r w:rsidRPr="00652F6F">
        <w:rPr>
          <w:sz w:val="24"/>
          <w:szCs w:val="24"/>
        </w:rPr>
        <w:t xml:space="preserve">, veicot pēcapmaksu </w:t>
      </w:r>
      <w:r w:rsidRPr="00652F6F">
        <w:rPr>
          <w:b/>
          <w:sz w:val="24"/>
          <w:szCs w:val="24"/>
        </w:rPr>
        <w:t>30</w:t>
      </w:r>
      <w:r w:rsidRPr="00652F6F">
        <w:rPr>
          <w:b/>
          <w:bCs/>
          <w:sz w:val="24"/>
          <w:szCs w:val="24"/>
        </w:rPr>
        <w:t xml:space="preserve"> (trīsdesmit) </w:t>
      </w:r>
      <w:r w:rsidRPr="00652F6F">
        <w:rPr>
          <w:sz w:val="24"/>
          <w:szCs w:val="24"/>
        </w:rPr>
        <w:t xml:space="preserve"> darba dienu laikā no </w:t>
      </w:r>
      <w:r w:rsidRPr="00652F6F">
        <w:rPr>
          <w:caps/>
          <w:sz w:val="24"/>
          <w:szCs w:val="24"/>
        </w:rPr>
        <w:t>preces</w:t>
      </w:r>
      <w:r w:rsidRPr="00652F6F">
        <w:rPr>
          <w:sz w:val="24"/>
          <w:szCs w:val="24"/>
        </w:rPr>
        <w:t xml:space="preserve"> piegādes brīža, pēc </w:t>
      </w:r>
      <w:r w:rsidRPr="00652F6F">
        <w:rPr>
          <w:caps/>
          <w:sz w:val="24"/>
          <w:szCs w:val="24"/>
        </w:rPr>
        <w:t>preču</w:t>
      </w:r>
      <w:r w:rsidRPr="00652F6F">
        <w:rPr>
          <w:sz w:val="24"/>
          <w:szCs w:val="24"/>
        </w:rPr>
        <w:t xml:space="preserve"> pavadzīmes - rēķina iesniegšanas.</w:t>
      </w:r>
    </w:p>
    <w:p w:rsidR="00D9636E" w:rsidRDefault="00D9636E" w:rsidP="00D9636E">
      <w:pPr>
        <w:numPr>
          <w:ilvl w:val="1"/>
          <w:numId w:val="3"/>
        </w:numPr>
        <w:spacing w:after="120"/>
        <w:jc w:val="both"/>
        <w:rPr>
          <w:sz w:val="24"/>
          <w:szCs w:val="24"/>
        </w:rPr>
      </w:pPr>
      <w:r w:rsidRPr="00652F6F">
        <w:rPr>
          <w:sz w:val="24"/>
          <w:szCs w:val="24"/>
        </w:rPr>
        <w:t xml:space="preserve">Par </w:t>
      </w:r>
      <w:r w:rsidRPr="00652F6F">
        <w:rPr>
          <w:caps/>
          <w:sz w:val="24"/>
          <w:szCs w:val="24"/>
        </w:rPr>
        <w:t>preces</w:t>
      </w:r>
      <w:r w:rsidRPr="00652F6F">
        <w:rPr>
          <w:sz w:val="24"/>
          <w:szCs w:val="24"/>
        </w:rPr>
        <w:t xml:space="preserve"> apmaksas dienu tiek uzskatīta diena, kad </w:t>
      </w:r>
      <w:r w:rsidRPr="00652F6F">
        <w:rPr>
          <w:caps/>
          <w:sz w:val="24"/>
          <w:szCs w:val="24"/>
        </w:rPr>
        <w:t>PIRCĒJS</w:t>
      </w:r>
      <w:r w:rsidRPr="00652F6F">
        <w:rPr>
          <w:sz w:val="24"/>
          <w:szCs w:val="24"/>
        </w:rPr>
        <w:t xml:space="preserve"> ir pārskaitījis naudu uz </w:t>
      </w:r>
      <w:r w:rsidRPr="00652F6F">
        <w:rPr>
          <w:caps/>
          <w:sz w:val="24"/>
          <w:szCs w:val="24"/>
        </w:rPr>
        <w:t>PĀRDEVĒJA</w:t>
      </w:r>
      <w:r w:rsidRPr="00652F6F">
        <w:rPr>
          <w:sz w:val="24"/>
          <w:szCs w:val="24"/>
        </w:rPr>
        <w:t xml:space="preserve"> bankas kontu, ko apliecina attiecīgais maksājuma uzdevums. </w:t>
      </w:r>
    </w:p>
    <w:p w:rsidR="00D9636E" w:rsidRDefault="00D9636E" w:rsidP="00D9636E">
      <w:pPr>
        <w:spacing w:after="120"/>
        <w:ind w:left="792"/>
        <w:jc w:val="both"/>
        <w:rPr>
          <w:sz w:val="24"/>
          <w:szCs w:val="24"/>
        </w:rPr>
      </w:pPr>
    </w:p>
    <w:p w:rsidR="00D9636E" w:rsidRPr="00652F6F" w:rsidRDefault="00D9636E" w:rsidP="00D9636E">
      <w:pPr>
        <w:numPr>
          <w:ilvl w:val="0"/>
          <w:numId w:val="3"/>
        </w:numPr>
        <w:spacing w:after="120"/>
        <w:jc w:val="center"/>
        <w:rPr>
          <w:b/>
          <w:bCs/>
          <w:caps/>
          <w:sz w:val="24"/>
          <w:szCs w:val="24"/>
        </w:rPr>
      </w:pPr>
      <w:r w:rsidRPr="00652F6F">
        <w:rPr>
          <w:b/>
          <w:bCs/>
          <w:caps/>
          <w:sz w:val="24"/>
          <w:szCs w:val="24"/>
        </w:rPr>
        <w:t>Līguma izpildes termiņš, vieta un nosacījumi</w:t>
      </w:r>
    </w:p>
    <w:p w:rsidR="00D9636E" w:rsidRPr="00652F6F" w:rsidRDefault="00D9636E" w:rsidP="00D9636E">
      <w:pPr>
        <w:numPr>
          <w:ilvl w:val="1"/>
          <w:numId w:val="3"/>
        </w:numPr>
        <w:spacing w:after="120"/>
        <w:jc w:val="both"/>
        <w:rPr>
          <w:sz w:val="24"/>
          <w:szCs w:val="24"/>
        </w:rPr>
      </w:pPr>
      <w:smartTag w:uri="schemas-tilde-lv/tildestengine" w:element="veidnes">
        <w:smartTagPr>
          <w:attr w:name="baseform" w:val="līgum|s"/>
          <w:attr w:name="id" w:val="-1"/>
          <w:attr w:name="text" w:val="Līgums"/>
        </w:smartTagPr>
        <w:r w:rsidRPr="00652F6F">
          <w:rPr>
            <w:sz w:val="24"/>
            <w:szCs w:val="24"/>
          </w:rPr>
          <w:t>Līgums</w:t>
        </w:r>
      </w:smartTag>
      <w:r w:rsidRPr="00652F6F">
        <w:rPr>
          <w:sz w:val="24"/>
          <w:szCs w:val="24"/>
        </w:rPr>
        <w:t xml:space="preserve"> stājas spēkā ar tā parakstīšanas brīdi un darbojas līdz </w:t>
      </w:r>
      <w:r>
        <w:rPr>
          <w:sz w:val="24"/>
          <w:szCs w:val="24"/>
        </w:rPr>
        <w:t>pilnīgai līguma izpildei</w:t>
      </w:r>
      <w:r w:rsidRPr="00652F6F">
        <w:rPr>
          <w:sz w:val="24"/>
          <w:szCs w:val="24"/>
        </w:rPr>
        <w:t>.</w:t>
      </w:r>
    </w:p>
    <w:p w:rsidR="00D9636E" w:rsidRPr="00943793" w:rsidRDefault="00D9636E" w:rsidP="00D9636E">
      <w:pPr>
        <w:numPr>
          <w:ilvl w:val="1"/>
          <w:numId w:val="3"/>
        </w:numPr>
        <w:spacing w:after="120"/>
        <w:jc w:val="both"/>
        <w:rPr>
          <w:sz w:val="24"/>
          <w:szCs w:val="24"/>
        </w:rPr>
      </w:pPr>
      <w:r w:rsidRPr="00652F6F">
        <w:rPr>
          <w:caps/>
          <w:sz w:val="24"/>
          <w:szCs w:val="24"/>
        </w:rPr>
        <w:t>PĀRDEVĒJS</w:t>
      </w:r>
      <w:r w:rsidRPr="00652F6F">
        <w:rPr>
          <w:sz w:val="24"/>
          <w:szCs w:val="24"/>
        </w:rPr>
        <w:t xml:space="preserve"> piegādā </w:t>
      </w:r>
      <w:r w:rsidRPr="00652F6F">
        <w:rPr>
          <w:caps/>
          <w:sz w:val="24"/>
          <w:szCs w:val="24"/>
        </w:rPr>
        <w:t>PIRCĒJAm</w:t>
      </w:r>
      <w:r w:rsidRPr="00652F6F">
        <w:rPr>
          <w:sz w:val="24"/>
          <w:szCs w:val="24"/>
        </w:rPr>
        <w:t xml:space="preserve"> </w:t>
      </w:r>
      <w:r w:rsidRPr="00652F6F">
        <w:rPr>
          <w:caps/>
          <w:sz w:val="24"/>
          <w:szCs w:val="24"/>
        </w:rPr>
        <w:t>preci</w:t>
      </w:r>
      <w:r w:rsidRPr="00652F6F">
        <w:rPr>
          <w:sz w:val="24"/>
          <w:szCs w:val="24"/>
        </w:rPr>
        <w:t xml:space="preserve"> saskaņā ar pasūtījumu ne vēlāk kā </w:t>
      </w:r>
      <w:r w:rsidR="007467C7">
        <w:rPr>
          <w:b/>
          <w:bCs/>
          <w:sz w:val="24"/>
          <w:szCs w:val="24"/>
        </w:rPr>
        <w:t>6</w:t>
      </w:r>
      <w:r w:rsidRPr="009011E3">
        <w:rPr>
          <w:b/>
          <w:sz w:val="24"/>
          <w:szCs w:val="24"/>
        </w:rPr>
        <w:t xml:space="preserve"> (</w:t>
      </w:r>
      <w:r w:rsidR="007467C7">
        <w:rPr>
          <w:b/>
          <w:sz w:val="24"/>
          <w:szCs w:val="24"/>
        </w:rPr>
        <w:t>sešu</w:t>
      </w:r>
      <w:r w:rsidRPr="009011E3">
        <w:rPr>
          <w:b/>
          <w:sz w:val="24"/>
          <w:szCs w:val="24"/>
        </w:rPr>
        <w:t xml:space="preserve">) </w:t>
      </w:r>
      <w:r w:rsidR="007467C7">
        <w:rPr>
          <w:b/>
          <w:sz w:val="24"/>
          <w:szCs w:val="24"/>
        </w:rPr>
        <w:t>nedēļu</w:t>
      </w:r>
      <w:r w:rsidRPr="00652F6F">
        <w:rPr>
          <w:sz w:val="24"/>
          <w:szCs w:val="24"/>
        </w:rPr>
        <w:t xml:space="preserve"> laikā no </w:t>
      </w:r>
      <w:r>
        <w:rPr>
          <w:sz w:val="24"/>
          <w:szCs w:val="24"/>
        </w:rPr>
        <w:t>līguma noslēgšanas dienas</w:t>
      </w:r>
      <w:r w:rsidRPr="00652F6F">
        <w:rPr>
          <w:sz w:val="24"/>
          <w:szCs w:val="24"/>
        </w:rPr>
        <w:t xml:space="preserve">, ar savu transportu uz </w:t>
      </w:r>
      <w:r w:rsidRPr="00652F6F">
        <w:rPr>
          <w:caps/>
          <w:sz w:val="24"/>
          <w:szCs w:val="24"/>
        </w:rPr>
        <w:t>PIRCĒJA</w:t>
      </w:r>
      <w:r w:rsidRPr="00652F6F">
        <w:rPr>
          <w:sz w:val="24"/>
          <w:szCs w:val="24"/>
        </w:rPr>
        <w:t xml:space="preserve"> norādīto adresi: VSIA “Traumatoloģijas un ortopēdijas slimnīca”, Duntes ielā 22, Rīgā, un sedz </w:t>
      </w:r>
      <w:r w:rsidRPr="00943793">
        <w:rPr>
          <w:sz w:val="24"/>
          <w:szCs w:val="24"/>
        </w:rPr>
        <w:t>visus ar to saistītos izdevumus.</w:t>
      </w:r>
    </w:p>
    <w:p w:rsidR="00943793" w:rsidRPr="00943793" w:rsidRDefault="00943793" w:rsidP="00943793">
      <w:pPr>
        <w:numPr>
          <w:ilvl w:val="1"/>
          <w:numId w:val="3"/>
        </w:numPr>
        <w:spacing w:after="120"/>
        <w:jc w:val="both"/>
        <w:rPr>
          <w:sz w:val="24"/>
          <w:szCs w:val="24"/>
        </w:rPr>
      </w:pPr>
      <w:r>
        <w:rPr>
          <w:sz w:val="24"/>
          <w:szCs w:val="24"/>
        </w:rPr>
        <w:t>LĪDZĒJIEM</w:t>
      </w:r>
      <w:r w:rsidRPr="00943793">
        <w:rPr>
          <w:sz w:val="24"/>
          <w:szCs w:val="24"/>
        </w:rPr>
        <w:t xml:space="preserve"> ir tiesības vienoties par Līguma </w:t>
      </w:r>
      <w:r>
        <w:rPr>
          <w:sz w:val="24"/>
          <w:szCs w:val="24"/>
        </w:rPr>
        <w:t>3.2</w:t>
      </w:r>
      <w:r w:rsidRPr="00943793">
        <w:rPr>
          <w:sz w:val="24"/>
          <w:szCs w:val="24"/>
        </w:rPr>
        <w:t>. punktā minētā</w:t>
      </w:r>
      <w:r>
        <w:rPr>
          <w:sz w:val="24"/>
          <w:szCs w:val="24"/>
        </w:rPr>
        <w:t>s</w:t>
      </w:r>
      <w:r w:rsidRPr="00943793">
        <w:rPr>
          <w:sz w:val="24"/>
          <w:szCs w:val="24"/>
        </w:rPr>
        <w:t xml:space="preserve"> </w:t>
      </w:r>
      <w:r w:rsidRPr="00943793">
        <w:rPr>
          <w:caps/>
          <w:sz w:val="24"/>
          <w:szCs w:val="24"/>
        </w:rPr>
        <w:t>Preces</w:t>
      </w:r>
      <w:r w:rsidRPr="00943793">
        <w:rPr>
          <w:sz w:val="24"/>
          <w:szCs w:val="24"/>
        </w:rPr>
        <w:t xml:space="preserve"> piegādes termiņa pagarināšanu, ja </w:t>
      </w:r>
      <w:r>
        <w:rPr>
          <w:sz w:val="24"/>
          <w:szCs w:val="24"/>
        </w:rPr>
        <w:t>PĀRDEVĒJS</w:t>
      </w:r>
      <w:r w:rsidRPr="00943793">
        <w:rPr>
          <w:sz w:val="24"/>
          <w:szCs w:val="24"/>
        </w:rPr>
        <w:t xml:space="preserve"> savlaicīgi ir rakstiski paziņojis </w:t>
      </w:r>
      <w:r>
        <w:rPr>
          <w:sz w:val="24"/>
          <w:szCs w:val="24"/>
        </w:rPr>
        <w:t>PIRCĒJAM</w:t>
      </w:r>
      <w:r w:rsidRPr="00943793">
        <w:rPr>
          <w:sz w:val="24"/>
          <w:szCs w:val="24"/>
        </w:rPr>
        <w:t xml:space="preserve"> par objektīviem apstākļiem, kas kavē </w:t>
      </w:r>
      <w:r>
        <w:rPr>
          <w:sz w:val="24"/>
          <w:szCs w:val="24"/>
        </w:rPr>
        <w:t>PRECES</w:t>
      </w:r>
      <w:r w:rsidRPr="00943793">
        <w:rPr>
          <w:sz w:val="24"/>
          <w:szCs w:val="24"/>
        </w:rPr>
        <w:t xml:space="preserve"> piegādi, un </w:t>
      </w:r>
      <w:r>
        <w:rPr>
          <w:sz w:val="24"/>
          <w:szCs w:val="24"/>
        </w:rPr>
        <w:t>PIRCĒJS</w:t>
      </w:r>
      <w:r w:rsidRPr="00943793">
        <w:rPr>
          <w:sz w:val="24"/>
          <w:szCs w:val="24"/>
        </w:rPr>
        <w:t xml:space="preserve"> piekrīt termiņa pagarināšanai. Par izpildes termiņa pagarināšanu </w:t>
      </w:r>
      <w:r>
        <w:rPr>
          <w:sz w:val="24"/>
          <w:szCs w:val="24"/>
        </w:rPr>
        <w:t>LĪDZĒJI</w:t>
      </w:r>
      <w:r w:rsidRPr="00943793">
        <w:rPr>
          <w:sz w:val="24"/>
          <w:szCs w:val="24"/>
        </w:rPr>
        <w:t xml:space="preserve"> paraksta rakstisku vienošanos</w:t>
      </w:r>
    </w:p>
    <w:p w:rsidR="00D9636E" w:rsidRPr="00652F6F" w:rsidRDefault="00D9636E" w:rsidP="00D9636E">
      <w:pPr>
        <w:numPr>
          <w:ilvl w:val="1"/>
          <w:numId w:val="3"/>
        </w:numPr>
        <w:spacing w:after="120"/>
        <w:jc w:val="both"/>
        <w:rPr>
          <w:sz w:val="24"/>
          <w:szCs w:val="24"/>
        </w:rPr>
      </w:pPr>
      <w:r w:rsidRPr="00943793">
        <w:rPr>
          <w:sz w:val="24"/>
          <w:szCs w:val="24"/>
        </w:rPr>
        <w:t>Prece uzskatāma nodota PIRCĒJAm no preču pavadzīmes - rēķina iesniegšanas</w:t>
      </w:r>
      <w:r w:rsidRPr="00652F6F">
        <w:rPr>
          <w:sz w:val="24"/>
          <w:szCs w:val="24"/>
        </w:rPr>
        <w:t xml:space="preserve"> dienas. </w:t>
      </w:r>
      <w:r w:rsidRPr="00652F6F">
        <w:rPr>
          <w:caps/>
          <w:sz w:val="24"/>
          <w:szCs w:val="24"/>
        </w:rPr>
        <w:t>Preču</w:t>
      </w:r>
      <w:r w:rsidRPr="00652F6F">
        <w:rPr>
          <w:sz w:val="24"/>
          <w:szCs w:val="24"/>
        </w:rPr>
        <w:t xml:space="preserve"> pavadzīmi - rēķinu no </w:t>
      </w:r>
      <w:r w:rsidRPr="00652F6F">
        <w:rPr>
          <w:caps/>
          <w:sz w:val="24"/>
          <w:szCs w:val="24"/>
        </w:rPr>
        <w:t>PIRCĒJA</w:t>
      </w:r>
      <w:r w:rsidRPr="00652F6F">
        <w:rPr>
          <w:sz w:val="24"/>
          <w:szCs w:val="24"/>
        </w:rPr>
        <w:t xml:space="preserve"> puses paraksta </w:t>
      </w:r>
      <w:r w:rsidRPr="00652F6F">
        <w:rPr>
          <w:caps/>
          <w:sz w:val="24"/>
          <w:szCs w:val="24"/>
        </w:rPr>
        <w:t>PIRCĒJA</w:t>
      </w:r>
      <w:r w:rsidRPr="00652F6F">
        <w:rPr>
          <w:sz w:val="24"/>
          <w:szCs w:val="24"/>
        </w:rPr>
        <w:t xml:space="preserve"> pilnvarotā persona – medicīniskās noliktavas pārzine Larisa Grena. </w:t>
      </w:r>
    </w:p>
    <w:p w:rsidR="00D9636E" w:rsidRPr="00652F6F" w:rsidRDefault="00D9636E" w:rsidP="00D9636E">
      <w:pPr>
        <w:numPr>
          <w:ilvl w:val="1"/>
          <w:numId w:val="3"/>
        </w:numPr>
        <w:spacing w:after="120"/>
        <w:jc w:val="both"/>
        <w:rPr>
          <w:sz w:val="24"/>
          <w:szCs w:val="24"/>
        </w:rPr>
      </w:pPr>
      <w:r w:rsidRPr="00652F6F">
        <w:rPr>
          <w:sz w:val="24"/>
          <w:szCs w:val="24"/>
        </w:rPr>
        <w:t>Saņemot pasūtījumu, PIRCĒJA pilnvarotā persona pārbauda piegādāto preču atbilstību pasūtījumam un PREČU pavadzīmei – rēķinam, kā arī izdara atzīmi uz rēķina par preču pieņemšanu.</w:t>
      </w:r>
    </w:p>
    <w:p w:rsidR="00D9636E" w:rsidRPr="00652F6F" w:rsidRDefault="00D9636E" w:rsidP="00D9636E">
      <w:pPr>
        <w:numPr>
          <w:ilvl w:val="1"/>
          <w:numId w:val="3"/>
        </w:numPr>
        <w:spacing w:after="120"/>
        <w:jc w:val="both"/>
        <w:rPr>
          <w:sz w:val="24"/>
          <w:szCs w:val="24"/>
        </w:rPr>
      </w:pPr>
      <w:r w:rsidRPr="00652F6F">
        <w:rPr>
          <w:sz w:val="24"/>
          <w:szCs w:val="24"/>
        </w:rPr>
        <w:t xml:space="preserve">Ja </w:t>
      </w:r>
      <w:r w:rsidRPr="00652F6F">
        <w:rPr>
          <w:caps/>
          <w:sz w:val="24"/>
          <w:szCs w:val="24"/>
        </w:rPr>
        <w:t>PIRCĒJS</w:t>
      </w:r>
      <w:r w:rsidRPr="00652F6F">
        <w:rPr>
          <w:sz w:val="24"/>
          <w:szCs w:val="24"/>
        </w:rPr>
        <w:t xml:space="preserve"> kāda iemesla dēļ atsakās parakstīt </w:t>
      </w:r>
      <w:r w:rsidRPr="00652F6F">
        <w:rPr>
          <w:caps/>
          <w:sz w:val="24"/>
          <w:szCs w:val="24"/>
        </w:rPr>
        <w:t>preču</w:t>
      </w:r>
      <w:r w:rsidRPr="00652F6F">
        <w:rPr>
          <w:sz w:val="24"/>
          <w:szCs w:val="24"/>
        </w:rPr>
        <w:t xml:space="preserve"> pavadzīmes - rēķinu un pieņemšanas - nodošanas </w:t>
      </w:r>
      <w:smartTag w:uri="schemas-tilde-lv/tildestengine" w:element="veidnes">
        <w:smartTagPr>
          <w:attr w:name="baseform" w:val="akt|s"/>
          <w:attr w:name="id" w:val="-1"/>
          <w:attr w:name="text" w:val="aktu"/>
        </w:smartTagPr>
        <w:r w:rsidRPr="00652F6F">
          <w:rPr>
            <w:sz w:val="24"/>
            <w:szCs w:val="24"/>
          </w:rPr>
          <w:t>aktu</w:t>
        </w:r>
      </w:smartTag>
      <w:r w:rsidRPr="00652F6F">
        <w:rPr>
          <w:sz w:val="24"/>
          <w:szCs w:val="24"/>
        </w:rPr>
        <w:t xml:space="preserve"> par saņemto </w:t>
      </w:r>
      <w:r w:rsidRPr="00652F6F">
        <w:rPr>
          <w:caps/>
          <w:sz w:val="24"/>
          <w:szCs w:val="24"/>
        </w:rPr>
        <w:t>preci</w:t>
      </w:r>
      <w:r w:rsidRPr="00652F6F">
        <w:rPr>
          <w:sz w:val="24"/>
          <w:szCs w:val="24"/>
        </w:rPr>
        <w:t xml:space="preserve">, viņa pienākums ir rakstiski informēt </w:t>
      </w:r>
      <w:r w:rsidRPr="00652F6F">
        <w:rPr>
          <w:caps/>
          <w:sz w:val="24"/>
          <w:szCs w:val="24"/>
        </w:rPr>
        <w:t>PĀRDEVĒJU</w:t>
      </w:r>
      <w:r w:rsidRPr="00652F6F">
        <w:rPr>
          <w:sz w:val="24"/>
          <w:szCs w:val="24"/>
        </w:rPr>
        <w:t xml:space="preserve"> par atteikuma iemesliem </w:t>
      </w:r>
      <w:r w:rsidRPr="00652F6F">
        <w:rPr>
          <w:b/>
          <w:bCs/>
          <w:sz w:val="24"/>
          <w:szCs w:val="24"/>
        </w:rPr>
        <w:t>5 (piecu) darba dienu</w:t>
      </w:r>
      <w:r w:rsidRPr="00652F6F">
        <w:rPr>
          <w:sz w:val="24"/>
          <w:szCs w:val="24"/>
        </w:rPr>
        <w:t xml:space="preserve"> laikā no </w:t>
      </w:r>
      <w:r w:rsidRPr="00652F6F">
        <w:rPr>
          <w:caps/>
          <w:sz w:val="24"/>
          <w:szCs w:val="24"/>
        </w:rPr>
        <w:t>preču</w:t>
      </w:r>
      <w:r w:rsidRPr="00652F6F">
        <w:rPr>
          <w:sz w:val="24"/>
          <w:szCs w:val="24"/>
        </w:rPr>
        <w:t xml:space="preserve"> pavadzīmes - rēķina saņemšanas dienas.</w:t>
      </w:r>
    </w:p>
    <w:p w:rsidR="00D9636E" w:rsidRPr="00652F6F" w:rsidRDefault="00D9636E" w:rsidP="00D9636E">
      <w:pPr>
        <w:numPr>
          <w:ilvl w:val="1"/>
          <w:numId w:val="3"/>
        </w:numPr>
        <w:spacing w:after="120"/>
        <w:jc w:val="both"/>
        <w:rPr>
          <w:sz w:val="24"/>
          <w:szCs w:val="24"/>
        </w:rPr>
      </w:pPr>
      <w:r w:rsidRPr="00652F6F">
        <w:rPr>
          <w:b/>
          <w:bCs/>
          <w:sz w:val="24"/>
          <w:szCs w:val="24"/>
          <w:u w:val="single"/>
        </w:rPr>
        <w:t xml:space="preserve">PIRCĒJA </w:t>
      </w:r>
      <w:smartTag w:uri="schemas-tilde-lv/tildestengine" w:element="veidnes">
        <w:smartTagPr>
          <w:attr w:name="baseform" w:val="pretenzij|a"/>
          <w:attr w:name="id" w:val="-1"/>
          <w:attr w:name="text" w:val="pretenzijas"/>
        </w:smartTagPr>
        <w:r w:rsidRPr="00652F6F">
          <w:rPr>
            <w:b/>
            <w:bCs/>
            <w:sz w:val="24"/>
            <w:szCs w:val="24"/>
            <w:u w:val="single"/>
          </w:rPr>
          <w:t>pretenzijas</w:t>
        </w:r>
      </w:smartTag>
      <w:r w:rsidRPr="00652F6F">
        <w:rPr>
          <w:b/>
          <w:bCs/>
          <w:sz w:val="24"/>
          <w:szCs w:val="24"/>
          <w:u w:val="single"/>
        </w:rPr>
        <w:t xml:space="preserve"> par </w:t>
      </w:r>
      <w:r w:rsidRPr="00652F6F">
        <w:rPr>
          <w:b/>
          <w:bCs/>
          <w:caps/>
          <w:sz w:val="24"/>
          <w:szCs w:val="24"/>
          <w:u w:val="single"/>
        </w:rPr>
        <w:t>preces</w:t>
      </w:r>
      <w:r w:rsidRPr="00652F6F">
        <w:rPr>
          <w:b/>
          <w:bCs/>
          <w:sz w:val="24"/>
          <w:szCs w:val="24"/>
          <w:u w:val="single"/>
        </w:rPr>
        <w:t xml:space="preserve"> daudzumu</w:t>
      </w:r>
      <w:r w:rsidRPr="00652F6F">
        <w:rPr>
          <w:sz w:val="24"/>
          <w:szCs w:val="24"/>
        </w:rPr>
        <w:t>:</w:t>
      </w:r>
    </w:p>
    <w:p w:rsidR="00D9636E" w:rsidRPr="00652F6F" w:rsidRDefault="00D9636E" w:rsidP="00D9636E">
      <w:pPr>
        <w:numPr>
          <w:ilvl w:val="2"/>
          <w:numId w:val="3"/>
        </w:numPr>
        <w:spacing w:after="120"/>
        <w:jc w:val="both"/>
        <w:rPr>
          <w:sz w:val="24"/>
          <w:szCs w:val="24"/>
        </w:rPr>
      </w:pPr>
      <w:r w:rsidRPr="00652F6F">
        <w:rPr>
          <w:sz w:val="24"/>
          <w:szCs w:val="24"/>
        </w:rPr>
        <w:t xml:space="preserve">ja, pieņemot </w:t>
      </w:r>
      <w:r w:rsidRPr="00652F6F">
        <w:rPr>
          <w:caps/>
          <w:sz w:val="24"/>
          <w:szCs w:val="24"/>
        </w:rPr>
        <w:t>preci</w:t>
      </w:r>
      <w:r w:rsidRPr="00652F6F">
        <w:rPr>
          <w:sz w:val="24"/>
          <w:szCs w:val="24"/>
        </w:rPr>
        <w:t xml:space="preserve">, </w:t>
      </w:r>
      <w:r w:rsidRPr="00652F6F">
        <w:rPr>
          <w:caps/>
          <w:sz w:val="24"/>
          <w:szCs w:val="24"/>
        </w:rPr>
        <w:t>PIRCĒJS</w:t>
      </w:r>
      <w:r w:rsidRPr="00652F6F">
        <w:rPr>
          <w:sz w:val="24"/>
          <w:szCs w:val="24"/>
        </w:rPr>
        <w:t xml:space="preserve"> atklāj iztrūkumu, bojājumu vai cita veida neatbilstību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nosacījumiem un </w:t>
      </w:r>
      <w:r w:rsidRPr="00652F6F">
        <w:rPr>
          <w:caps/>
          <w:sz w:val="24"/>
          <w:szCs w:val="24"/>
        </w:rPr>
        <w:t>preču</w:t>
      </w:r>
      <w:r w:rsidRPr="00652F6F">
        <w:rPr>
          <w:sz w:val="24"/>
          <w:szCs w:val="24"/>
        </w:rPr>
        <w:t xml:space="preserve"> pavadzīmēm - rēķiniem</w:t>
      </w:r>
      <w:r w:rsidRPr="00652F6F">
        <w:rPr>
          <w:caps/>
          <w:sz w:val="24"/>
          <w:szCs w:val="24"/>
        </w:rPr>
        <w:t>,</w:t>
      </w:r>
      <w:r w:rsidRPr="00652F6F">
        <w:rPr>
          <w:sz w:val="24"/>
          <w:szCs w:val="24"/>
        </w:rPr>
        <w:t xml:space="preserve"> </w:t>
      </w:r>
      <w:r w:rsidRPr="00652F6F">
        <w:rPr>
          <w:caps/>
          <w:sz w:val="24"/>
          <w:szCs w:val="24"/>
        </w:rPr>
        <w:t>PIRCĒJS</w:t>
      </w:r>
      <w:r w:rsidRPr="00652F6F">
        <w:rPr>
          <w:sz w:val="24"/>
          <w:szCs w:val="24"/>
        </w:rPr>
        <w:t xml:space="preserve"> par iztrūkumu vai neatbilstības faktu </w:t>
      </w:r>
      <w:r w:rsidRPr="00652F6F">
        <w:rPr>
          <w:b/>
          <w:bCs/>
          <w:sz w:val="24"/>
          <w:szCs w:val="24"/>
        </w:rPr>
        <w:t>5 (piecu) darba dienu</w:t>
      </w:r>
      <w:r w:rsidRPr="00652F6F">
        <w:rPr>
          <w:sz w:val="24"/>
          <w:szCs w:val="24"/>
        </w:rPr>
        <w:t xml:space="preserve"> laikā noformē un nosūta </w:t>
      </w:r>
      <w:r w:rsidRPr="00652F6F">
        <w:rPr>
          <w:caps/>
          <w:sz w:val="24"/>
          <w:szCs w:val="24"/>
        </w:rPr>
        <w:t>PĀRDEVĒJAm</w:t>
      </w:r>
      <w:r w:rsidRPr="00652F6F">
        <w:rPr>
          <w:sz w:val="24"/>
          <w:szCs w:val="24"/>
        </w:rPr>
        <w:t xml:space="preserve"> attiecīgu </w:t>
      </w:r>
      <w:smartTag w:uri="schemas-tilde-lv/tildestengine" w:element="veidnes">
        <w:smartTagPr>
          <w:attr w:name="baseform" w:val="akt|s"/>
          <w:attr w:name="id" w:val="-1"/>
          <w:attr w:name="text" w:val="aktu"/>
        </w:smartTagPr>
        <w:r w:rsidRPr="00652F6F">
          <w:rPr>
            <w:sz w:val="24"/>
            <w:szCs w:val="24"/>
          </w:rPr>
          <w:t>aktu</w:t>
        </w:r>
      </w:smartTag>
      <w:r w:rsidRPr="00652F6F">
        <w:rPr>
          <w:sz w:val="24"/>
          <w:szCs w:val="24"/>
        </w:rPr>
        <w:t>;</w:t>
      </w:r>
    </w:p>
    <w:p w:rsidR="00D9636E" w:rsidRPr="00652F6F" w:rsidRDefault="00D9636E" w:rsidP="00D9636E">
      <w:pPr>
        <w:numPr>
          <w:ilvl w:val="2"/>
          <w:numId w:val="3"/>
        </w:numPr>
        <w:spacing w:after="120"/>
        <w:jc w:val="both"/>
        <w:rPr>
          <w:sz w:val="24"/>
          <w:szCs w:val="24"/>
        </w:rPr>
      </w:pPr>
      <w:r w:rsidRPr="00652F6F">
        <w:rPr>
          <w:caps/>
          <w:sz w:val="24"/>
          <w:szCs w:val="24"/>
        </w:rPr>
        <w:t>PĀRDEVĒJS</w:t>
      </w:r>
      <w:r w:rsidRPr="00652F6F">
        <w:rPr>
          <w:sz w:val="24"/>
          <w:szCs w:val="24"/>
        </w:rPr>
        <w:t xml:space="preserve"> </w:t>
      </w:r>
      <w:r w:rsidRPr="00652F6F">
        <w:rPr>
          <w:b/>
          <w:bCs/>
          <w:sz w:val="24"/>
          <w:szCs w:val="24"/>
        </w:rPr>
        <w:t>5 (piecu) darba dienu</w:t>
      </w:r>
      <w:r w:rsidRPr="00652F6F">
        <w:rPr>
          <w:sz w:val="24"/>
          <w:szCs w:val="24"/>
        </w:rPr>
        <w:t xml:space="preserve"> laikā pēc </w:t>
      </w:r>
      <w:r w:rsidRPr="00652F6F">
        <w:rPr>
          <w:caps/>
          <w:sz w:val="24"/>
          <w:szCs w:val="24"/>
        </w:rPr>
        <w:t>PIRCĒJA</w:t>
      </w:r>
      <w:r w:rsidRPr="00652F6F">
        <w:rPr>
          <w:sz w:val="24"/>
          <w:szCs w:val="24"/>
        </w:rPr>
        <w:t xml:space="preserve"> </w:t>
      </w:r>
      <w:smartTag w:uri="schemas-tilde-lv/tildestengine" w:element="veidnes">
        <w:smartTagPr>
          <w:attr w:name="baseform" w:val="pretenzij|a"/>
          <w:attr w:name="id" w:val="-1"/>
          <w:attr w:name="text" w:val="pretenzijas"/>
        </w:smartTagPr>
        <w:r w:rsidRPr="00652F6F">
          <w:rPr>
            <w:sz w:val="24"/>
            <w:szCs w:val="24"/>
          </w:rPr>
          <w:t>pretenzijas</w:t>
        </w:r>
      </w:smartTag>
      <w:r w:rsidRPr="00652F6F">
        <w:rPr>
          <w:sz w:val="24"/>
          <w:szCs w:val="24"/>
        </w:rPr>
        <w:t xml:space="preserve"> saņemšanas dienas aizvieto bojātās vai neatbilstošas </w:t>
      </w:r>
      <w:r w:rsidRPr="00652F6F">
        <w:rPr>
          <w:caps/>
          <w:sz w:val="24"/>
          <w:szCs w:val="24"/>
        </w:rPr>
        <w:t>preces</w:t>
      </w:r>
      <w:r w:rsidRPr="00652F6F">
        <w:rPr>
          <w:sz w:val="24"/>
          <w:szCs w:val="24"/>
        </w:rPr>
        <w:t xml:space="preserve"> ar jaunām </w:t>
      </w:r>
      <w:r w:rsidRPr="00652F6F">
        <w:rPr>
          <w:caps/>
          <w:sz w:val="24"/>
          <w:szCs w:val="24"/>
        </w:rPr>
        <w:t>precēm</w:t>
      </w:r>
      <w:r w:rsidRPr="00652F6F">
        <w:rPr>
          <w:sz w:val="24"/>
          <w:szCs w:val="24"/>
        </w:rPr>
        <w:t xml:space="preserve"> uz sava rēķina.</w:t>
      </w:r>
    </w:p>
    <w:p w:rsidR="00D9636E" w:rsidRPr="00652F6F" w:rsidRDefault="00D9636E" w:rsidP="00D9636E">
      <w:pPr>
        <w:numPr>
          <w:ilvl w:val="2"/>
          <w:numId w:val="3"/>
        </w:numPr>
        <w:spacing w:after="120"/>
        <w:jc w:val="both"/>
        <w:rPr>
          <w:sz w:val="24"/>
          <w:szCs w:val="24"/>
        </w:rPr>
      </w:pPr>
      <w:r w:rsidRPr="00652F6F">
        <w:rPr>
          <w:caps/>
          <w:sz w:val="24"/>
          <w:szCs w:val="24"/>
        </w:rPr>
        <w:t>PĀRDEVĒJS</w:t>
      </w:r>
      <w:r w:rsidRPr="00652F6F">
        <w:rPr>
          <w:sz w:val="24"/>
          <w:szCs w:val="24"/>
        </w:rPr>
        <w:t xml:space="preserve"> ir atbildīgs par visiem transporta un citiem izdevumiem, kuri saistīti ar bojāto vai sajaukto izstrādājumu atpakaļ atgriešanu, kas rodas </w:t>
      </w:r>
      <w:r w:rsidRPr="00652F6F">
        <w:rPr>
          <w:caps/>
          <w:sz w:val="24"/>
          <w:szCs w:val="24"/>
        </w:rPr>
        <w:t>PĀRDEVĒJA</w:t>
      </w:r>
      <w:r w:rsidRPr="00652F6F">
        <w:rPr>
          <w:sz w:val="24"/>
          <w:szCs w:val="24"/>
        </w:rPr>
        <w:t xml:space="preserve"> valstī, tranzītvalstī vai </w:t>
      </w:r>
      <w:r w:rsidRPr="00652F6F">
        <w:rPr>
          <w:caps/>
          <w:sz w:val="24"/>
          <w:szCs w:val="24"/>
        </w:rPr>
        <w:t>PIRCĒJA</w:t>
      </w:r>
      <w:r w:rsidRPr="00652F6F">
        <w:rPr>
          <w:sz w:val="24"/>
          <w:szCs w:val="24"/>
        </w:rPr>
        <w:t xml:space="preserve"> valsts teritorijā.</w:t>
      </w:r>
    </w:p>
    <w:p w:rsidR="00D9636E" w:rsidRPr="00652F6F" w:rsidRDefault="00D9636E" w:rsidP="00D9636E">
      <w:pPr>
        <w:numPr>
          <w:ilvl w:val="0"/>
          <w:numId w:val="3"/>
        </w:numPr>
        <w:spacing w:after="120"/>
        <w:jc w:val="center"/>
        <w:rPr>
          <w:b/>
          <w:bCs/>
          <w:caps/>
          <w:sz w:val="24"/>
          <w:szCs w:val="24"/>
        </w:rPr>
      </w:pPr>
      <w:r w:rsidRPr="00652F6F">
        <w:rPr>
          <w:b/>
          <w:bCs/>
          <w:caps/>
          <w:sz w:val="24"/>
          <w:szCs w:val="24"/>
        </w:rPr>
        <w:t>Līdzēju atbildība par līguma nepildīšanu</w:t>
      </w:r>
    </w:p>
    <w:p w:rsidR="00D9636E" w:rsidRPr="00652F6F" w:rsidRDefault="00D9636E" w:rsidP="00D9636E">
      <w:pPr>
        <w:numPr>
          <w:ilvl w:val="1"/>
          <w:numId w:val="3"/>
        </w:numPr>
        <w:spacing w:after="120"/>
        <w:jc w:val="both"/>
        <w:rPr>
          <w:sz w:val="24"/>
          <w:szCs w:val="24"/>
        </w:rPr>
      </w:pPr>
      <w:r w:rsidRPr="00652F6F">
        <w:rPr>
          <w:sz w:val="24"/>
          <w:szCs w:val="24"/>
        </w:rPr>
        <w:t xml:space="preserve">Par </w:t>
      </w:r>
      <w:r w:rsidRPr="00652F6F">
        <w:rPr>
          <w:caps/>
          <w:sz w:val="24"/>
          <w:szCs w:val="24"/>
        </w:rPr>
        <w:t>preces</w:t>
      </w:r>
      <w:r w:rsidRPr="00652F6F">
        <w:rPr>
          <w:sz w:val="24"/>
          <w:szCs w:val="24"/>
        </w:rPr>
        <w:t xml:space="preserve"> nesavlaicīgu piegādi tiek noteikt</w:t>
      </w:r>
      <w:r>
        <w:rPr>
          <w:sz w:val="24"/>
          <w:szCs w:val="24"/>
        </w:rPr>
        <w:t>s</w:t>
      </w:r>
      <w:r w:rsidRPr="00652F6F">
        <w:rPr>
          <w:sz w:val="24"/>
          <w:szCs w:val="24"/>
        </w:rPr>
        <w:t xml:space="preserve"> </w:t>
      </w:r>
      <w:r>
        <w:rPr>
          <w:b/>
          <w:bCs/>
          <w:sz w:val="24"/>
          <w:szCs w:val="24"/>
        </w:rPr>
        <w:t>līgumsods</w:t>
      </w:r>
      <w:r w:rsidRPr="00652F6F">
        <w:rPr>
          <w:b/>
          <w:bCs/>
          <w:sz w:val="24"/>
          <w:szCs w:val="24"/>
        </w:rPr>
        <w:t xml:space="preserve"> 0,1% apmērā</w:t>
      </w:r>
      <w:r w:rsidRPr="00652F6F">
        <w:rPr>
          <w:sz w:val="24"/>
          <w:szCs w:val="24"/>
        </w:rPr>
        <w:t xml:space="preserve"> no laikā nepiegādātās </w:t>
      </w:r>
      <w:r w:rsidRPr="00652F6F">
        <w:rPr>
          <w:caps/>
          <w:sz w:val="24"/>
          <w:szCs w:val="24"/>
        </w:rPr>
        <w:t>preces</w:t>
      </w:r>
      <w:r w:rsidRPr="00652F6F">
        <w:rPr>
          <w:sz w:val="24"/>
          <w:szCs w:val="24"/>
        </w:rPr>
        <w:t xml:space="preserve"> vērtības par katru nokavēto piegādes dienu</w:t>
      </w:r>
      <w:r w:rsidR="00943793">
        <w:rPr>
          <w:sz w:val="24"/>
          <w:szCs w:val="24"/>
        </w:rPr>
        <w:t>,</w:t>
      </w:r>
      <w:r w:rsidR="00943793" w:rsidRPr="00943793">
        <w:rPr>
          <w:sz w:val="24"/>
          <w:szCs w:val="24"/>
        </w:rPr>
        <w:t xml:space="preserve"> bet ne vairāk kā 10% no kopējās Līguma summas</w:t>
      </w:r>
      <w:r w:rsidR="00943793">
        <w:rPr>
          <w:sz w:val="24"/>
          <w:szCs w:val="24"/>
        </w:rPr>
        <w:t>.</w:t>
      </w:r>
    </w:p>
    <w:p w:rsidR="00D9636E" w:rsidRPr="00652F6F" w:rsidRDefault="00D9636E" w:rsidP="00D9636E">
      <w:pPr>
        <w:numPr>
          <w:ilvl w:val="1"/>
          <w:numId w:val="3"/>
        </w:numPr>
        <w:spacing w:after="120"/>
        <w:jc w:val="both"/>
        <w:rPr>
          <w:sz w:val="24"/>
          <w:szCs w:val="24"/>
        </w:rPr>
      </w:pPr>
      <w:r w:rsidRPr="00652F6F">
        <w:rPr>
          <w:sz w:val="24"/>
          <w:szCs w:val="24"/>
        </w:rPr>
        <w:t xml:space="preserve">Par piegādātās </w:t>
      </w:r>
      <w:r w:rsidRPr="00652F6F">
        <w:rPr>
          <w:caps/>
          <w:sz w:val="24"/>
          <w:szCs w:val="24"/>
        </w:rPr>
        <w:t>preces</w:t>
      </w:r>
      <w:r w:rsidRPr="00652F6F">
        <w:rPr>
          <w:sz w:val="24"/>
          <w:szCs w:val="24"/>
        </w:rPr>
        <w:t xml:space="preserve"> nesavlaicīgu apmaksu tiek noteikt</w:t>
      </w:r>
      <w:r>
        <w:rPr>
          <w:sz w:val="24"/>
          <w:szCs w:val="24"/>
        </w:rPr>
        <w:t>s</w:t>
      </w:r>
      <w:r w:rsidRPr="00652F6F">
        <w:rPr>
          <w:sz w:val="24"/>
          <w:szCs w:val="24"/>
        </w:rPr>
        <w:t xml:space="preserve"> </w:t>
      </w:r>
      <w:r>
        <w:rPr>
          <w:b/>
          <w:bCs/>
          <w:sz w:val="24"/>
          <w:szCs w:val="24"/>
        </w:rPr>
        <w:t>līgumsods</w:t>
      </w:r>
      <w:r w:rsidRPr="00652F6F">
        <w:rPr>
          <w:b/>
          <w:bCs/>
          <w:sz w:val="24"/>
          <w:szCs w:val="24"/>
        </w:rPr>
        <w:t xml:space="preserve"> 0,1% apmērā</w:t>
      </w:r>
      <w:r w:rsidRPr="00652F6F">
        <w:rPr>
          <w:sz w:val="24"/>
          <w:szCs w:val="24"/>
        </w:rPr>
        <w:t xml:space="preserve"> par katru maksājuma dienu</w:t>
      </w:r>
      <w:r w:rsidR="00943793">
        <w:rPr>
          <w:sz w:val="24"/>
          <w:szCs w:val="24"/>
        </w:rPr>
        <w:t>,</w:t>
      </w:r>
      <w:r w:rsidR="00943793" w:rsidRPr="00943793">
        <w:rPr>
          <w:sz w:val="24"/>
          <w:szCs w:val="24"/>
        </w:rPr>
        <w:t xml:space="preserve"> bet ne vairāk kā 10% no kopējās Līguma summas</w:t>
      </w:r>
      <w:r w:rsidR="00943793">
        <w:rPr>
          <w:sz w:val="24"/>
          <w:szCs w:val="24"/>
        </w:rPr>
        <w:t>.</w:t>
      </w:r>
    </w:p>
    <w:p w:rsidR="00D9636E" w:rsidRPr="00652F6F" w:rsidRDefault="00D9636E" w:rsidP="00D9636E">
      <w:pPr>
        <w:numPr>
          <w:ilvl w:val="1"/>
          <w:numId w:val="3"/>
        </w:numPr>
        <w:spacing w:after="120"/>
        <w:jc w:val="both"/>
        <w:rPr>
          <w:sz w:val="24"/>
          <w:szCs w:val="24"/>
        </w:rPr>
      </w:pPr>
      <w:r>
        <w:rPr>
          <w:sz w:val="24"/>
          <w:szCs w:val="24"/>
        </w:rPr>
        <w:t>Līgumsoda</w:t>
      </w:r>
      <w:r w:rsidRPr="00652F6F">
        <w:rPr>
          <w:sz w:val="24"/>
          <w:szCs w:val="24"/>
        </w:rPr>
        <w:t xml:space="preserve"> samaksa neatbrīvo </w:t>
      </w:r>
      <w:r w:rsidRPr="00652F6F">
        <w:rPr>
          <w:caps/>
          <w:sz w:val="24"/>
          <w:szCs w:val="24"/>
        </w:rPr>
        <w:t>Līdzējus</w:t>
      </w:r>
      <w:r w:rsidRPr="00652F6F">
        <w:rPr>
          <w:sz w:val="24"/>
          <w:szCs w:val="24"/>
        </w:rPr>
        <w:t xml:space="preserve"> no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izpildes.</w:t>
      </w:r>
    </w:p>
    <w:p w:rsidR="00D9636E" w:rsidRDefault="00D9636E" w:rsidP="00D9636E">
      <w:pPr>
        <w:numPr>
          <w:ilvl w:val="1"/>
          <w:numId w:val="3"/>
        </w:numPr>
        <w:spacing w:after="120"/>
        <w:jc w:val="both"/>
        <w:rPr>
          <w:sz w:val="24"/>
          <w:szCs w:val="24"/>
        </w:rPr>
      </w:pPr>
      <w:r w:rsidRPr="00652F6F">
        <w:rPr>
          <w:sz w:val="24"/>
          <w:szCs w:val="24"/>
        </w:rPr>
        <w:t xml:space="preserve">Ja kāda no </w:t>
      </w:r>
      <w:r w:rsidRPr="00652F6F">
        <w:rPr>
          <w:caps/>
          <w:sz w:val="24"/>
          <w:szCs w:val="24"/>
        </w:rPr>
        <w:t>pusēm</w:t>
      </w:r>
      <w:r w:rsidRPr="00652F6F">
        <w:rPr>
          <w:sz w:val="24"/>
          <w:szCs w:val="24"/>
        </w:rPr>
        <w:t xml:space="preserve"> nepilda vai nepienācīgi pilda šī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noteikumus, otrai </w:t>
      </w:r>
      <w:r w:rsidRPr="00652F6F">
        <w:rPr>
          <w:caps/>
          <w:sz w:val="24"/>
          <w:szCs w:val="24"/>
        </w:rPr>
        <w:t>pusei</w:t>
      </w:r>
      <w:r w:rsidRPr="00652F6F">
        <w:rPr>
          <w:sz w:val="24"/>
          <w:szCs w:val="24"/>
        </w:rPr>
        <w:t xml:space="preserve"> ir tiesības pārtraukt šī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darbību, </w:t>
      </w:r>
      <w:r>
        <w:rPr>
          <w:b/>
          <w:bCs/>
          <w:sz w:val="24"/>
          <w:szCs w:val="24"/>
        </w:rPr>
        <w:t xml:space="preserve">30 (trīsdesmit) </w:t>
      </w:r>
      <w:r w:rsidRPr="00B9096C">
        <w:rPr>
          <w:bCs/>
          <w:sz w:val="24"/>
          <w:szCs w:val="24"/>
        </w:rPr>
        <w:t>dienas</w:t>
      </w:r>
      <w:r w:rsidRPr="00652F6F">
        <w:rPr>
          <w:sz w:val="24"/>
          <w:szCs w:val="24"/>
        </w:rPr>
        <w:t xml:space="preserve"> iepriekš rakstiski paziņojot par to otrai </w:t>
      </w:r>
      <w:r w:rsidRPr="00652F6F">
        <w:rPr>
          <w:caps/>
          <w:sz w:val="24"/>
          <w:szCs w:val="24"/>
        </w:rPr>
        <w:t>pusei</w:t>
      </w:r>
      <w:r w:rsidRPr="00652F6F">
        <w:rPr>
          <w:sz w:val="24"/>
          <w:szCs w:val="24"/>
        </w:rPr>
        <w:t xml:space="preserve">, kā arī ir tiesīga piedzīt no vainīgās </w:t>
      </w:r>
      <w:r w:rsidRPr="00652F6F">
        <w:rPr>
          <w:caps/>
          <w:sz w:val="24"/>
          <w:szCs w:val="24"/>
        </w:rPr>
        <w:t>puses</w:t>
      </w:r>
      <w:r w:rsidRPr="00652F6F">
        <w:rPr>
          <w:sz w:val="24"/>
          <w:szCs w:val="24"/>
        </w:rPr>
        <w:t xml:space="preserve"> zaudējumus, kuri radušies no šī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neizpildes.</w:t>
      </w:r>
    </w:p>
    <w:p w:rsidR="00943793" w:rsidRDefault="00943793" w:rsidP="00943793">
      <w:pPr>
        <w:spacing w:after="120"/>
        <w:ind w:left="792"/>
        <w:jc w:val="both"/>
        <w:rPr>
          <w:sz w:val="24"/>
          <w:szCs w:val="24"/>
        </w:rPr>
      </w:pPr>
    </w:p>
    <w:p w:rsidR="00943793" w:rsidRPr="00652F6F" w:rsidRDefault="00943793" w:rsidP="00943793">
      <w:pPr>
        <w:spacing w:after="120"/>
        <w:ind w:left="792"/>
        <w:jc w:val="both"/>
        <w:rPr>
          <w:sz w:val="24"/>
          <w:szCs w:val="24"/>
        </w:rPr>
      </w:pPr>
    </w:p>
    <w:p w:rsidR="00D9636E" w:rsidRPr="00652F6F" w:rsidRDefault="00D9636E" w:rsidP="00D9636E">
      <w:pPr>
        <w:numPr>
          <w:ilvl w:val="0"/>
          <w:numId w:val="3"/>
        </w:numPr>
        <w:spacing w:after="120"/>
        <w:jc w:val="center"/>
        <w:rPr>
          <w:b/>
          <w:bCs/>
          <w:caps/>
          <w:sz w:val="24"/>
          <w:szCs w:val="24"/>
        </w:rPr>
      </w:pPr>
      <w:r w:rsidRPr="00652F6F">
        <w:rPr>
          <w:b/>
          <w:bCs/>
          <w:caps/>
          <w:sz w:val="24"/>
          <w:szCs w:val="24"/>
        </w:rPr>
        <w:t>Līguma grozīšanas kārtība un kārtība, kādā pieļaujama atkāpšanās no līguma</w:t>
      </w:r>
    </w:p>
    <w:p w:rsidR="00D9636E" w:rsidRPr="00652F6F" w:rsidRDefault="00D9636E" w:rsidP="00D9636E">
      <w:pPr>
        <w:numPr>
          <w:ilvl w:val="1"/>
          <w:numId w:val="3"/>
        </w:numPr>
        <w:spacing w:after="120"/>
        <w:jc w:val="both"/>
        <w:rPr>
          <w:sz w:val="24"/>
          <w:szCs w:val="24"/>
        </w:rPr>
      </w:pPr>
      <w:r w:rsidRPr="00652F6F">
        <w:rPr>
          <w:caps/>
          <w:sz w:val="24"/>
          <w:szCs w:val="24"/>
        </w:rPr>
        <w:t>PIRCĒJAm</w:t>
      </w:r>
      <w:r w:rsidRPr="00652F6F">
        <w:rPr>
          <w:sz w:val="24"/>
          <w:szCs w:val="24"/>
        </w:rPr>
        <w:t xml:space="preserve"> ir tiesības nekavējoties pārtraukt </w:t>
      </w:r>
      <w:smartTag w:uri="schemas-tilde-lv/tildestengine" w:element="veidnes">
        <w:smartTagPr>
          <w:attr w:name="baseform" w:val="līgum|s"/>
          <w:attr w:name="id" w:val="-1"/>
          <w:attr w:name="text" w:val="līgumu"/>
        </w:smartTagPr>
        <w:r w:rsidRPr="00652F6F">
          <w:rPr>
            <w:sz w:val="24"/>
            <w:szCs w:val="24"/>
          </w:rPr>
          <w:t>Līgumu</w:t>
        </w:r>
      </w:smartTag>
      <w:r w:rsidRPr="00652F6F">
        <w:rPr>
          <w:sz w:val="24"/>
          <w:szCs w:val="24"/>
        </w:rPr>
        <w:t xml:space="preserve">: </w:t>
      </w:r>
    </w:p>
    <w:p w:rsidR="00D9636E" w:rsidRPr="00652F6F" w:rsidRDefault="00D9636E" w:rsidP="00D9636E">
      <w:pPr>
        <w:numPr>
          <w:ilvl w:val="2"/>
          <w:numId w:val="3"/>
        </w:numPr>
        <w:spacing w:after="120"/>
        <w:jc w:val="both"/>
        <w:rPr>
          <w:sz w:val="24"/>
          <w:szCs w:val="24"/>
        </w:rPr>
      </w:pPr>
      <w:r w:rsidRPr="00652F6F">
        <w:rPr>
          <w:sz w:val="24"/>
          <w:szCs w:val="24"/>
        </w:rPr>
        <w:t xml:space="preserve">ja ir notikusi </w:t>
      </w:r>
      <w:r w:rsidRPr="00652F6F">
        <w:rPr>
          <w:caps/>
          <w:sz w:val="24"/>
          <w:szCs w:val="24"/>
        </w:rPr>
        <w:t>PĀRDEVĒJA</w:t>
      </w:r>
      <w:r w:rsidRPr="00652F6F">
        <w:rPr>
          <w:sz w:val="24"/>
          <w:szCs w:val="24"/>
        </w:rPr>
        <w:t xml:space="preserve"> labprātīga vai piespiedu likvidācija; </w:t>
      </w:r>
    </w:p>
    <w:p w:rsidR="00D9636E" w:rsidRPr="00652F6F" w:rsidRDefault="00D9636E" w:rsidP="00D9636E">
      <w:pPr>
        <w:numPr>
          <w:ilvl w:val="2"/>
          <w:numId w:val="3"/>
        </w:numPr>
        <w:spacing w:after="120"/>
        <w:jc w:val="both"/>
        <w:rPr>
          <w:sz w:val="24"/>
          <w:szCs w:val="24"/>
        </w:rPr>
      </w:pPr>
      <w:r w:rsidRPr="00652F6F">
        <w:rPr>
          <w:sz w:val="24"/>
          <w:szCs w:val="24"/>
        </w:rPr>
        <w:t xml:space="preserve">ja pret </w:t>
      </w:r>
      <w:r w:rsidRPr="00652F6F">
        <w:rPr>
          <w:caps/>
          <w:sz w:val="24"/>
          <w:szCs w:val="24"/>
        </w:rPr>
        <w:t>PĀRDEVĒJU</w:t>
      </w:r>
      <w:r w:rsidRPr="00652F6F">
        <w:rPr>
          <w:sz w:val="24"/>
          <w:szCs w:val="24"/>
        </w:rPr>
        <w:t xml:space="preserve"> ir uzsākta maksātnespējas vai bankrota procedūra, vai tā darbībā ir apturēta.</w:t>
      </w:r>
    </w:p>
    <w:p w:rsidR="00D9636E" w:rsidRPr="00652F6F" w:rsidRDefault="00D9636E" w:rsidP="00D9636E">
      <w:pPr>
        <w:numPr>
          <w:ilvl w:val="1"/>
          <w:numId w:val="3"/>
        </w:numPr>
        <w:spacing w:after="120"/>
        <w:jc w:val="both"/>
        <w:rPr>
          <w:sz w:val="24"/>
          <w:szCs w:val="24"/>
        </w:rPr>
      </w:pPr>
      <w:r w:rsidRPr="00652F6F">
        <w:rPr>
          <w:caps/>
          <w:sz w:val="24"/>
          <w:szCs w:val="24"/>
        </w:rPr>
        <w:t>PĀRDEVĒJAm</w:t>
      </w:r>
      <w:r w:rsidRPr="00652F6F">
        <w:rPr>
          <w:sz w:val="24"/>
          <w:szCs w:val="24"/>
        </w:rPr>
        <w:t xml:space="preserve"> ir tiesības pārtraukt </w:t>
      </w:r>
      <w:smartTag w:uri="schemas-tilde-lv/tildestengine" w:element="veidnes">
        <w:smartTagPr>
          <w:attr w:name="baseform" w:val="līgum|s"/>
          <w:attr w:name="id" w:val="-1"/>
          <w:attr w:name="text" w:val="līgumu"/>
        </w:smartTagPr>
        <w:r w:rsidRPr="00652F6F">
          <w:rPr>
            <w:sz w:val="24"/>
            <w:szCs w:val="24"/>
          </w:rPr>
          <w:t>Līgumu</w:t>
        </w:r>
      </w:smartTag>
      <w:r w:rsidRPr="00652F6F">
        <w:rPr>
          <w:sz w:val="24"/>
          <w:szCs w:val="24"/>
        </w:rPr>
        <w:t xml:space="preserve">, savlaicīgi paziņojot par to </w:t>
      </w:r>
      <w:r w:rsidRPr="00652F6F">
        <w:rPr>
          <w:caps/>
          <w:sz w:val="24"/>
          <w:szCs w:val="24"/>
        </w:rPr>
        <w:t>PIRCĒJAm</w:t>
      </w:r>
      <w:r w:rsidRPr="00652F6F">
        <w:rPr>
          <w:sz w:val="24"/>
          <w:szCs w:val="24"/>
        </w:rPr>
        <w:t xml:space="preserve">, ja </w:t>
      </w:r>
      <w:r w:rsidRPr="00652F6F">
        <w:rPr>
          <w:caps/>
          <w:sz w:val="24"/>
          <w:szCs w:val="24"/>
        </w:rPr>
        <w:t>PIRCĒJS</w:t>
      </w:r>
      <w:r w:rsidRPr="00652F6F">
        <w:rPr>
          <w:sz w:val="24"/>
          <w:szCs w:val="24"/>
        </w:rPr>
        <w:t xml:space="preserve"> pēc atkārtotiem rakstveida </w:t>
      </w:r>
      <w:smartTag w:uri="schemas-tilde-lv/tildestengine" w:element="veidnes">
        <w:smartTagPr>
          <w:attr w:name="baseform" w:val="atgādinājum|s"/>
          <w:attr w:name="id" w:val="-1"/>
          <w:attr w:name="text" w:val="atgādinājumiem"/>
        </w:smartTagPr>
        <w:r w:rsidRPr="00652F6F">
          <w:rPr>
            <w:sz w:val="24"/>
            <w:szCs w:val="24"/>
          </w:rPr>
          <w:t>atgādinājumiem</w:t>
        </w:r>
      </w:smartTag>
      <w:r w:rsidRPr="00652F6F">
        <w:rPr>
          <w:sz w:val="24"/>
          <w:szCs w:val="24"/>
        </w:rPr>
        <w:t xml:space="preserve"> pastāvīgi nepilda savas saistības.</w:t>
      </w:r>
    </w:p>
    <w:p w:rsidR="00D9636E" w:rsidRPr="00652F6F" w:rsidRDefault="00D9636E" w:rsidP="00D9636E">
      <w:pPr>
        <w:numPr>
          <w:ilvl w:val="1"/>
          <w:numId w:val="3"/>
        </w:numPr>
        <w:spacing w:after="120"/>
        <w:jc w:val="both"/>
        <w:rPr>
          <w:sz w:val="24"/>
          <w:szCs w:val="24"/>
        </w:rPr>
      </w:pP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pārtraukšanas gadījumā </w:t>
      </w:r>
      <w:r w:rsidRPr="00652F6F">
        <w:rPr>
          <w:caps/>
          <w:sz w:val="24"/>
          <w:szCs w:val="24"/>
        </w:rPr>
        <w:t>PIRCĒJS</w:t>
      </w:r>
      <w:r w:rsidRPr="00652F6F">
        <w:rPr>
          <w:sz w:val="24"/>
          <w:szCs w:val="24"/>
        </w:rPr>
        <w:t xml:space="preserve"> samaksā </w:t>
      </w:r>
      <w:r w:rsidRPr="00652F6F">
        <w:rPr>
          <w:caps/>
          <w:sz w:val="24"/>
          <w:szCs w:val="24"/>
        </w:rPr>
        <w:t>PĀRDEVĒJAm</w:t>
      </w:r>
      <w:r w:rsidRPr="00652F6F">
        <w:rPr>
          <w:sz w:val="24"/>
          <w:szCs w:val="24"/>
        </w:rPr>
        <w:t xml:space="preserve"> par faktiski veiktajām preču piegādēm.</w:t>
      </w:r>
    </w:p>
    <w:p w:rsidR="00D9636E" w:rsidRPr="00652F6F" w:rsidRDefault="00D9636E" w:rsidP="00D9636E">
      <w:pPr>
        <w:numPr>
          <w:ilvl w:val="0"/>
          <w:numId w:val="3"/>
        </w:numPr>
        <w:spacing w:after="120"/>
        <w:jc w:val="center"/>
        <w:rPr>
          <w:b/>
          <w:bCs/>
          <w:caps/>
          <w:sz w:val="24"/>
          <w:szCs w:val="24"/>
        </w:rPr>
      </w:pPr>
      <w:r w:rsidRPr="00652F6F">
        <w:rPr>
          <w:b/>
          <w:bCs/>
          <w:caps/>
          <w:sz w:val="24"/>
          <w:szCs w:val="24"/>
        </w:rPr>
        <w:t>Nepārvarama vara</w:t>
      </w:r>
    </w:p>
    <w:p w:rsidR="00D9636E" w:rsidRPr="00652F6F" w:rsidRDefault="00D9636E" w:rsidP="00D9636E">
      <w:pPr>
        <w:numPr>
          <w:ilvl w:val="1"/>
          <w:numId w:val="3"/>
        </w:numPr>
        <w:spacing w:after="120"/>
        <w:jc w:val="both"/>
        <w:rPr>
          <w:sz w:val="24"/>
          <w:szCs w:val="24"/>
        </w:rPr>
      </w:pPr>
      <w:r w:rsidRPr="00652F6F">
        <w:rPr>
          <w:sz w:val="24"/>
          <w:szCs w:val="24"/>
        </w:rPr>
        <w:t xml:space="preserve">Ja kāda no Pusēm uzskata, ka tās saistību izpildi ietekmē nepārvarama vara, tai nekavējoties par to rakstiski jāpaziņo otrai Pusei, sniedzot nepieciešamās ziņas un kompetento iestāžu izsniegtus pieradījumus. </w:t>
      </w:r>
    </w:p>
    <w:p w:rsidR="00D9636E" w:rsidRPr="00652F6F" w:rsidRDefault="00D9636E" w:rsidP="00D9636E">
      <w:pPr>
        <w:numPr>
          <w:ilvl w:val="1"/>
          <w:numId w:val="3"/>
        </w:numPr>
        <w:spacing w:after="120"/>
        <w:jc w:val="both"/>
        <w:rPr>
          <w:sz w:val="24"/>
          <w:szCs w:val="24"/>
        </w:rPr>
      </w:pPr>
      <w:r w:rsidRPr="00652F6F">
        <w:rPr>
          <w:sz w:val="24"/>
          <w:szCs w:val="24"/>
        </w:rPr>
        <w:t xml:space="preserve">Abas līgumslēdzējas </w:t>
      </w:r>
      <w:r w:rsidRPr="00652F6F">
        <w:rPr>
          <w:caps/>
          <w:sz w:val="24"/>
          <w:szCs w:val="24"/>
        </w:rPr>
        <w:t>p</w:t>
      </w:r>
      <w:r w:rsidRPr="00652F6F">
        <w:rPr>
          <w:sz w:val="24"/>
          <w:szCs w:val="24"/>
        </w:rPr>
        <w:t xml:space="preserve">uses nav atbildīgas par šajā </w:t>
      </w:r>
      <w:smartTag w:uri="schemas-tilde-lv/tildestengine" w:element="veidnes">
        <w:smartTagPr>
          <w:attr w:name="baseform" w:val="līgum|s"/>
          <w:attr w:name="id" w:val="-1"/>
          <w:attr w:name="text" w:val="Līgumā"/>
        </w:smartTagPr>
        <w:r w:rsidRPr="00652F6F">
          <w:rPr>
            <w:sz w:val="24"/>
            <w:szCs w:val="24"/>
          </w:rPr>
          <w:t>līgumā</w:t>
        </w:r>
      </w:smartTag>
      <w:r w:rsidRPr="00652F6F">
        <w:rPr>
          <w:sz w:val="24"/>
          <w:szCs w:val="24"/>
        </w:rPr>
        <w:t xml:space="preserve"> noteikto saistību neizpildi vai daļēju izpildi, gadījumā, ja tas ir noticis neparedzamas varas ietekmē, kurus puses nevarēja paredzēt, novērst, ietekmēt un par kuru rašanos nenes atbildību, piemēram, normatīvo aktu izmaiņas, ugunsgrēks, dabas katastrofas, masu nekārtības, banku bankroti vai citi gadījumi. </w:t>
      </w:r>
      <w:r w:rsidRPr="00652F6F">
        <w:rPr>
          <w:caps/>
          <w:sz w:val="24"/>
          <w:szCs w:val="24"/>
        </w:rPr>
        <w:t>P</w:t>
      </w:r>
      <w:r w:rsidRPr="00652F6F">
        <w:rPr>
          <w:sz w:val="24"/>
          <w:szCs w:val="24"/>
        </w:rPr>
        <w:t xml:space="preserve">use, kas iepriekšminēto apstākļu dēļ nespēj pildīt savus pienākumus informē otru </w:t>
      </w:r>
      <w:r w:rsidRPr="00652F6F">
        <w:rPr>
          <w:caps/>
          <w:sz w:val="24"/>
          <w:szCs w:val="24"/>
        </w:rPr>
        <w:t>p</w:t>
      </w:r>
      <w:r w:rsidRPr="00652F6F">
        <w:rPr>
          <w:sz w:val="24"/>
          <w:szCs w:val="24"/>
        </w:rPr>
        <w:t xml:space="preserve">usi par šiem apstākļiem </w:t>
      </w:r>
      <w:r w:rsidRPr="00652F6F">
        <w:rPr>
          <w:b/>
          <w:bCs/>
          <w:sz w:val="24"/>
          <w:szCs w:val="24"/>
        </w:rPr>
        <w:t>5 darba dienu</w:t>
      </w:r>
      <w:r w:rsidRPr="00652F6F">
        <w:rPr>
          <w:sz w:val="24"/>
          <w:szCs w:val="24"/>
        </w:rPr>
        <w:t xml:space="preserve"> laikā pēc apstākļu iestāšanās un norāda konkrētos apstākļus.</w:t>
      </w:r>
    </w:p>
    <w:p w:rsidR="00D9636E" w:rsidRPr="00652F6F" w:rsidRDefault="00D9636E" w:rsidP="00D9636E">
      <w:pPr>
        <w:numPr>
          <w:ilvl w:val="1"/>
          <w:numId w:val="3"/>
        </w:numPr>
        <w:spacing w:after="120"/>
        <w:jc w:val="both"/>
        <w:rPr>
          <w:sz w:val="24"/>
          <w:szCs w:val="24"/>
        </w:rPr>
      </w:pPr>
      <w:r w:rsidRPr="00652F6F">
        <w:rPr>
          <w:sz w:val="24"/>
          <w:szCs w:val="24"/>
        </w:rPr>
        <w:t>Ja nepārvaramās varas apstākļi darbojas ilgāk kā 6 mēnešus, katrai līgumslēdzējai pusei ir tiesības lauzt līgumu, paziņojot par to otrai līgumslēdzējai pusei 30 dienas iepriekš.</w:t>
      </w:r>
    </w:p>
    <w:p w:rsidR="00D9636E" w:rsidRPr="00652F6F" w:rsidRDefault="00D9636E" w:rsidP="00D9636E">
      <w:pPr>
        <w:numPr>
          <w:ilvl w:val="1"/>
          <w:numId w:val="3"/>
        </w:numPr>
        <w:spacing w:after="120"/>
        <w:jc w:val="both"/>
        <w:rPr>
          <w:sz w:val="24"/>
          <w:szCs w:val="24"/>
        </w:rPr>
      </w:pPr>
      <w:r w:rsidRPr="00652F6F">
        <w:rPr>
          <w:sz w:val="24"/>
          <w:szCs w:val="24"/>
        </w:rPr>
        <w:t>Līgumslēdzējas puses 6.2.punktā minētajos gadījumos vienojas par saistību izpildes termiņa pagarināšanu vai citu nosacījumu maiņu, kamēr darbojas šie apstākļi un to sekas.</w:t>
      </w:r>
    </w:p>
    <w:p w:rsidR="00D9636E" w:rsidRPr="00652F6F" w:rsidRDefault="00D9636E" w:rsidP="00D9636E">
      <w:pPr>
        <w:numPr>
          <w:ilvl w:val="1"/>
          <w:numId w:val="3"/>
        </w:numPr>
        <w:spacing w:after="120"/>
        <w:jc w:val="both"/>
        <w:rPr>
          <w:sz w:val="24"/>
          <w:szCs w:val="24"/>
        </w:rPr>
      </w:pPr>
      <w:r w:rsidRPr="00652F6F">
        <w:rPr>
          <w:sz w:val="24"/>
          <w:szCs w:val="24"/>
        </w:rPr>
        <w:t>Par nepārvaramas varas apstākļiem nav uzskatāma vispārēja cenu celšanās, t.sk. degvielas, elektroenerģijas, gāzes, u.c. cenu paaugstināšanās, inflācija kādā valstī, valūtas kursu svārstības, un citi tamlīdzīgi biznesa riski.</w:t>
      </w:r>
    </w:p>
    <w:p w:rsidR="00D9636E" w:rsidRPr="00652F6F" w:rsidRDefault="00D9636E" w:rsidP="00D9636E">
      <w:pPr>
        <w:numPr>
          <w:ilvl w:val="0"/>
          <w:numId w:val="3"/>
        </w:numPr>
        <w:spacing w:after="120"/>
        <w:jc w:val="center"/>
        <w:rPr>
          <w:b/>
          <w:bCs/>
          <w:caps/>
          <w:sz w:val="24"/>
          <w:szCs w:val="24"/>
        </w:rPr>
      </w:pPr>
      <w:r w:rsidRPr="00652F6F">
        <w:rPr>
          <w:b/>
          <w:bCs/>
          <w:caps/>
          <w:sz w:val="24"/>
          <w:szCs w:val="24"/>
        </w:rPr>
        <w:t>Pārējie nosacījumi</w:t>
      </w:r>
    </w:p>
    <w:p w:rsidR="00D9636E" w:rsidRPr="00652F6F" w:rsidRDefault="00D9636E" w:rsidP="00D9636E">
      <w:pPr>
        <w:numPr>
          <w:ilvl w:val="1"/>
          <w:numId w:val="3"/>
        </w:numPr>
        <w:spacing w:after="120"/>
        <w:jc w:val="both"/>
        <w:rPr>
          <w:sz w:val="24"/>
          <w:szCs w:val="24"/>
        </w:rPr>
      </w:pPr>
      <w:smartTag w:uri="schemas-tilde-lv/tildestengine" w:element="veidnes">
        <w:smartTagPr>
          <w:attr w:name="baseform" w:val="līgum|s"/>
          <w:attr w:name="id" w:val="-1"/>
          <w:attr w:name="text" w:val="Līgumā"/>
        </w:smartTagPr>
        <w:r w:rsidRPr="00652F6F">
          <w:rPr>
            <w:sz w:val="24"/>
            <w:szCs w:val="24"/>
          </w:rPr>
          <w:t>Līgumā</w:t>
        </w:r>
      </w:smartTag>
      <w:r w:rsidRPr="00652F6F">
        <w:rPr>
          <w:sz w:val="24"/>
          <w:szCs w:val="24"/>
        </w:rPr>
        <w:t xml:space="preserve"> vai tā pielikumos ietvertie nosacījumi var tikt grozīti vai papildināti tikai abiem līdzējiem, vai to pilnvarotiem pārstāvjiem parakstot papildus vienošanās protokolu. </w:t>
      </w:r>
      <w:r w:rsidRPr="00652F6F">
        <w:rPr>
          <w:caps/>
          <w:sz w:val="24"/>
          <w:szCs w:val="24"/>
        </w:rPr>
        <w:t>Līdzēju</w:t>
      </w:r>
      <w:r w:rsidRPr="00652F6F">
        <w:rPr>
          <w:sz w:val="24"/>
          <w:szCs w:val="24"/>
        </w:rPr>
        <w:t xml:space="preserve"> (</w:t>
      </w:r>
      <w:r w:rsidRPr="00652F6F">
        <w:rPr>
          <w:caps/>
          <w:sz w:val="24"/>
          <w:szCs w:val="24"/>
        </w:rPr>
        <w:t>puses</w:t>
      </w:r>
      <w:r w:rsidRPr="00652F6F">
        <w:rPr>
          <w:sz w:val="24"/>
          <w:szCs w:val="24"/>
        </w:rPr>
        <w:t xml:space="preserve">) saziņa sakarā ar šī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izpildi notiek rakstveidā.</w:t>
      </w:r>
    </w:p>
    <w:p w:rsidR="00D9636E" w:rsidRPr="00652F6F" w:rsidRDefault="00D9636E" w:rsidP="00D9636E">
      <w:pPr>
        <w:numPr>
          <w:ilvl w:val="1"/>
          <w:numId w:val="3"/>
        </w:numPr>
        <w:spacing w:after="120"/>
        <w:jc w:val="both"/>
        <w:rPr>
          <w:sz w:val="24"/>
          <w:szCs w:val="24"/>
        </w:rPr>
      </w:pPr>
      <w:r w:rsidRPr="00652F6F">
        <w:rPr>
          <w:sz w:val="24"/>
          <w:szCs w:val="24"/>
        </w:rPr>
        <w:t xml:space="preserve">Par jautājumiem, kuri nav atrunāti šajā </w:t>
      </w:r>
      <w:smartTag w:uri="schemas-tilde-lv/tildestengine" w:element="veidnes">
        <w:smartTagPr>
          <w:attr w:name="baseform" w:val="līgum|s"/>
          <w:attr w:name="id" w:val="-1"/>
          <w:attr w:name="text" w:val="Līgumā"/>
        </w:smartTagPr>
        <w:r w:rsidRPr="00652F6F">
          <w:rPr>
            <w:sz w:val="24"/>
            <w:szCs w:val="24"/>
          </w:rPr>
          <w:t>Līgumā</w:t>
        </w:r>
      </w:smartTag>
      <w:r w:rsidRPr="00652F6F">
        <w:rPr>
          <w:sz w:val="24"/>
          <w:szCs w:val="24"/>
        </w:rPr>
        <w:t xml:space="preserve">, </w:t>
      </w:r>
      <w:r w:rsidRPr="00652F6F">
        <w:rPr>
          <w:caps/>
          <w:sz w:val="24"/>
          <w:szCs w:val="24"/>
        </w:rPr>
        <w:t>Līdzēji</w:t>
      </w:r>
      <w:r w:rsidRPr="00652F6F">
        <w:rPr>
          <w:sz w:val="24"/>
          <w:szCs w:val="24"/>
        </w:rPr>
        <w:t xml:space="preserve"> (puses) vadās, saskaņā ar LR normatīvajiem aktiem.</w:t>
      </w:r>
    </w:p>
    <w:p w:rsidR="00D9636E" w:rsidRPr="00652F6F" w:rsidRDefault="00D9636E" w:rsidP="00D9636E">
      <w:pPr>
        <w:numPr>
          <w:ilvl w:val="1"/>
          <w:numId w:val="3"/>
        </w:numPr>
        <w:spacing w:after="120"/>
        <w:jc w:val="both"/>
        <w:rPr>
          <w:sz w:val="24"/>
          <w:szCs w:val="24"/>
        </w:rPr>
      </w:pPr>
      <w:r w:rsidRPr="00652F6F">
        <w:rPr>
          <w:caps/>
          <w:sz w:val="24"/>
          <w:szCs w:val="24"/>
        </w:rPr>
        <w:t>Līdzēju</w:t>
      </w:r>
      <w:r w:rsidRPr="00652F6F">
        <w:rPr>
          <w:sz w:val="24"/>
          <w:szCs w:val="24"/>
        </w:rPr>
        <w:t xml:space="preserve"> (</w:t>
      </w:r>
      <w:r w:rsidRPr="00652F6F">
        <w:rPr>
          <w:caps/>
          <w:sz w:val="24"/>
          <w:szCs w:val="24"/>
        </w:rPr>
        <w:t>pušu</w:t>
      </w:r>
      <w:r w:rsidRPr="00652F6F">
        <w:rPr>
          <w:sz w:val="24"/>
          <w:szCs w:val="24"/>
        </w:rPr>
        <w:t xml:space="preserve">) domstarpības, kas saistītas ar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izpildi, tiek risinātas vienošanās ceļā. Vienošanās tiek noformēta tikai rakstiski. Gadījumā, ja </w:t>
      </w:r>
      <w:r w:rsidRPr="00652F6F">
        <w:rPr>
          <w:caps/>
          <w:sz w:val="24"/>
          <w:szCs w:val="24"/>
        </w:rPr>
        <w:t>Līdzēji</w:t>
      </w:r>
      <w:r w:rsidRPr="00652F6F">
        <w:rPr>
          <w:sz w:val="24"/>
          <w:szCs w:val="24"/>
        </w:rPr>
        <w:t xml:space="preserve"> (</w:t>
      </w:r>
      <w:r w:rsidRPr="00652F6F">
        <w:rPr>
          <w:caps/>
          <w:sz w:val="24"/>
          <w:szCs w:val="24"/>
        </w:rPr>
        <w:t>puses</w:t>
      </w:r>
      <w:r w:rsidRPr="00652F6F">
        <w:rPr>
          <w:sz w:val="24"/>
          <w:szCs w:val="24"/>
        </w:rPr>
        <w:t xml:space="preserve">) nevienojas, tad strīdu nodod izskatīšanai tiesā LR normatīvajos </w:t>
      </w:r>
      <w:smartTag w:uri="schemas-tilde-lv/tildestengine" w:element="veidnes">
        <w:smartTagPr>
          <w:attr w:name="baseform" w:val="akt|s"/>
          <w:attr w:name="id" w:val="-1"/>
          <w:attr w:name="text" w:val="aktos"/>
        </w:smartTagPr>
        <w:r w:rsidRPr="00652F6F">
          <w:rPr>
            <w:sz w:val="24"/>
            <w:szCs w:val="24"/>
          </w:rPr>
          <w:t>aktos</w:t>
        </w:r>
      </w:smartTag>
      <w:r w:rsidRPr="00652F6F">
        <w:rPr>
          <w:sz w:val="24"/>
          <w:szCs w:val="24"/>
        </w:rPr>
        <w:t xml:space="preserve"> paredzētajā kārtībā.</w:t>
      </w:r>
    </w:p>
    <w:p w:rsidR="00D9636E" w:rsidRPr="00652F6F" w:rsidRDefault="00D9636E" w:rsidP="00D9636E">
      <w:pPr>
        <w:numPr>
          <w:ilvl w:val="1"/>
          <w:numId w:val="3"/>
        </w:numPr>
        <w:spacing w:after="120"/>
        <w:jc w:val="both"/>
        <w:rPr>
          <w:sz w:val="24"/>
          <w:szCs w:val="24"/>
        </w:rPr>
      </w:pPr>
      <w:r w:rsidRPr="00652F6F">
        <w:rPr>
          <w:sz w:val="24"/>
          <w:szCs w:val="24"/>
        </w:rPr>
        <w:t xml:space="preserve">Ja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darbības laikā notiek </w:t>
      </w:r>
      <w:r w:rsidRPr="00652F6F">
        <w:rPr>
          <w:caps/>
          <w:sz w:val="24"/>
          <w:szCs w:val="24"/>
        </w:rPr>
        <w:t>Līdzēju</w:t>
      </w:r>
      <w:r w:rsidRPr="00652F6F">
        <w:rPr>
          <w:sz w:val="24"/>
          <w:szCs w:val="24"/>
        </w:rPr>
        <w:t xml:space="preserve"> (</w:t>
      </w:r>
      <w:r w:rsidRPr="00652F6F">
        <w:rPr>
          <w:caps/>
          <w:sz w:val="24"/>
          <w:szCs w:val="24"/>
        </w:rPr>
        <w:t>pušu</w:t>
      </w:r>
      <w:r w:rsidRPr="00652F6F">
        <w:rPr>
          <w:sz w:val="24"/>
          <w:szCs w:val="24"/>
        </w:rPr>
        <w:t>) reorganizācija vai likvidācija, tā tiesības un pienākumus realizē tiesību un saistību pārņēmējs.</w:t>
      </w:r>
    </w:p>
    <w:p w:rsidR="00D9636E" w:rsidRPr="00652F6F" w:rsidRDefault="00D9636E" w:rsidP="00D9636E">
      <w:pPr>
        <w:numPr>
          <w:ilvl w:val="1"/>
          <w:numId w:val="3"/>
        </w:numPr>
        <w:spacing w:after="120"/>
        <w:jc w:val="both"/>
        <w:rPr>
          <w:sz w:val="24"/>
          <w:szCs w:val="24"/>
        </w:rPr>
      </w:pPr>
      <w:r w:rsidRPr="00652F6F">
        <w:rPr>
          <w:caps/>
          <w:sz w:val="24"/>
          <w:szCs w:val="24"/>
        </w:rPr>
        <w:t>PĀRDEVĒJS</w:t>
      </w:r>
      <w:r w:rsidRPr="00652F6F">
        <w:rPr>
          <w:sz w:val="24"/>
          <w:szCs w:val="24"/>
        </w:rPr>
        <w:t xml:space="preserve"> nenodod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saistību izpildi trešajai personai bez </w:t>
      </w:r>
      <w:r w:rsidRPr="00652F6F">
        <w:rPr>
          <w:caps/>
          <w:sz w:val="24"/>
          <w:szCs w:val="24"/>
        </w:rPr>
        <w:t>PIRCĒJA</w:t>
      </w:r>
      <w:r w:rsidRPr="00652F6F">
        <w:rPr>
          <w:sz w:val="24"/>
          <w:szCs w:val="24"/>
        </w:rPr>
        <w:t xml:space="preserve"> iepriekšējas piekrišanas.</w:t>
      </w:r>
    </w:p>
    <w:p w:rsidR="00D9636E" w:rsidRPr="00652F6F" w:rsidRDefault="00D9636E" w:rsidP="00D9636E">
      <w:pPr>
        <w:numPr>
          <w:ilvl w:val="1"/>
          <w:numId w:val="3"/>
        </w:numPr>
        <w:spacing w:after="120"/>
        <w:jc w:val="both"/>
        <w:rPr>
          <w:sz w:val="24"/>
          <w:szCs w:val="24"/>
        </w:rPr>
      </w:pPr>
      <w:r w:rsidRPr="00652F6F">
        <w:rPr>
          <w:sz w:val="24"/>
          <w:szCs w:val="24"/>
        </w:rPr>
        <w:t xml:space="preserve">Pilnvarotās personas šī </w:t>
      </w:r>
      <w:smartTag w:uri="schemas-tilde-lv/tildestengine" w:element="veidnes">
        <w:smartTagPr>
          <w:attr w:name="baseform" w:val="līgum|s"/>
          <w:attr w:name="id" w:val="-1"/>
          <w:attr w:name="text" w:val="Līguma"/>
        </w:smartTagPr>
        <w:r w:rsidRPr="00652F6F">
          <w:rPr>
            <w:sz w:val="24"/>
            <w:szCs w:val="24"/>
          </w:rPr>
          <w:t>Līguma</w:t>
        </w:r>
      </w:smartTag>
      <w:r w:rsidRPr="00652F6F">
        <w:rPr>
          <w:sz w:val="24"/>
          <w:szCs w:val="24"/>
        </w:rPr>
        <w:t xml:space="preserve"> saistību izpildīšanā:</w:t>
      </w:r>
    </w:p>
    <w:p w:rsidR="00D9636E" w:rsidRPr="00652F6F" w:rsidRDefault="00D9636E" w:rsidP="00D9636E">
      <w:pPr>
        <w:numPr>
          <w:ilvl w:val="2"/>
          <w:numId w:val="3"/>
        </w:numPr>
        <w:spacing w:after="120"/>
        <w:jc w:val="both"/>
        <w:rPr>
          <w:sz w:val="24"/>
          <w:szCs w:val="24"/>
        </w:rPr>
      </w:pPr>
      <w:r w:rsidRPr="00652F6F">
        <w:rPr>
          <w:sz w:val="24"/>
          <w:szCs w:val="24"/>
        </w:rPr>
        <w:t xml:space="preserve">No </w:t>
      </w:r>
      <w:r w:rsidRPr="00652F6F">
        <w:rPr>
          <w:caps/>
          <w:sz w:val="24"/>
          <w:szCs w:val="24"/>
        </w:rPr>
        <w:t>PIRCĒJA</w:t>
      </w:r>
      <w:r w:rsidRPr="00652F6F">
        <w:rPr>
          <w:sz w:val="24"/>
          <w:szCs w:val="24"/>
        </w:rPr>
        <w:t xml:space="preserve"> puses: medicīniskās noliktavas pārzine Larisa Grena tālr. 6</w:t>
      </w:r>
      <w:smartTag w:uri="schemas-tilde-lv/tildestengine" w:element="phone">
        <w:smartTagPr>
          <w:attr w:name="phone_number" w:val="7399363"/>
        </w:smartTagPr>
        <w:r w:rsidRPr="00652F6F">
          <w:rPr>
            <w:sz w:val="24"/>
            <w:szCs w:val="24"/>
          </w:rPr>
          <w:t>7399363</w:t>
        </w:r>
      </w:smartTag>
      <w:r w:rsidRPr="00652F6F">
        <w:rPr>
          <w:sz w:val="24"/>
          <w:szCs w:val="24"/>
        </w:rPr>
        <w:t xml:space="preserve">, </w:t>
      </w:r>
      <w:smartTag w:uri="schemas-tilde-lv/tildestengine" w:element="veidnes">
        <w:smartTagPr>
          <w:attr w:name="baseform" w:val="faks|s"/>
          <w:attr w:name="id" w:val="-1"/>
          <w:attr w:name="text" w:val="fakss"/>
        </w:smartTagPr>
        <w:r w:rsidRPr="00652F6F">
          <w:rPr>
            <w:sz w:val="24"/>
            <w:szCs w:val="24"/>
          </w:rPr>
          <w:t>fakss</w:t>
        </w:r>
      </w:smartTag>
      <w:r w:rsidRPr="00652F6F">
        <w:rPr>
          <w:sz w:val="24"/>
          <w:szCs w:val="24"/>
        </w:rPr>
        <w:t xml:space="preserve"> 6</w:t>
      </w:r>
      <w:smartTag w:uri="schemas-tilde-lv/tildestengine" w:element="phone">
        <w:smartTagPr>
          <w:attr w:name="phone_number" w:val="7392348"/>
        </w:smartTagPr>
        <w:r w:rsidRPr="00652F6F">
          <w:rPr>
            <w:sz w:val="24"/>
            <w:szCs w:val="24"/>
          </w:rPr>
          <w:t>7392348</w:t>
        </w:r>
      </w:smartTag>
      <w:r w:rsidRPr="00652F6F">
        <w:rPr>
          <w:sz w:val="24"/>
          <w:szCs w:val="24"/>
        </w:rPr>
        <w:t xml:space="preserve">, e-pasts: </w:t>
      </w:r>
      <w:hyperlink r:id="rId17" w:history="1">
        <w:r w:rsidRPr="00652F6F">
          <w:rPr>
            <w:rStyle w:val="Hipersaite"/>
            <w:sz w:val="24"/>
            <w:szCs w:val="24"/>
          </w:rPr>
          <w:t>larisa.grena@tos.lv</w:t>
        </w:r>
      </w:hyperlink>
      <w:r w:rsidRPr="00652F6F">
        <w:rPr>
          <w:rStyle w:val="Hipersaite"/>
          <w:sz w:val="24"/>
          <w:szCs w:val="24"/>
        </w:rPr>
        <w:t xml:space="preserve">; </w:t>
      </w:r>
      <w:r w:rsidRPr="00652F6F">
        <w:rPr>
          <w:rFonts w:eastAsia="Times New Roman"/>
          <w:snapToGrid w:val="0"/>
          <w:sz w:val="24"/>
          <w:szCs w:val="24"/>
        </w:rPr>
        <w:t>galvenā māsa Ilze Neparte, tel. 67399379, e-pasts: ilze.neparte@tos.lv.</w:t>
      </w:r>
    </w:p>
    <w:p w:rsidR="00D9636E" w:rsidRPr="00652F6F" w:rsidRDefault="00D9636E" w:rsidP="00D9636E">
      <w:pPr>
        <w:numPr>
          <w:ilvl w:val="2"/>
          <w:numId w:val="3"/>
        </w:numPr>
        <w:spacing w:after="120"/>
        <w:jc w:val="both"/>
        <w:rPr>
          <w:sz w:val="24"/>
          <w:szCs w:val="24"/>
        </w:rPr>
      </w:pPr>
      <w:r w:rsidRPr="00652F6F">
        <w:rPr>
          <w:sz w:val="24"/>
          <w:szCs w:val="24"/>
        </w:rPr>
        <w:t xml:space="preserve"> No </w:t>
      </w:r>
      <w:r w:rsidRPr="00652F6F">
        <w:rPr>
          <w:caps/>
          <w:sz w:val="24"/>
          <w:szCs w:val="24"/>
        </w:rPr>
        <w:t>PĀRDEVĒJA</w:t>
      </w:r>
      <w:r w:rsidRPr="00652F6F">
        <w:rPr>
          <w:sz w:val="24"/>
          <w:szCs w:val="24"/>
        </w:rPr>
        <w:t xml:space="preserve"> puses:________________tālr.__________</w:t>
      </w:r>
      <w:smartTag w:uri="schemas-tilde-lv/tildestengine" w:element="veidnes">
        <w:smartTagPr>
          <w:attr w:name="baseform" w:val="faks|s"/>
          <w:attr w:name="id" w:val="-1"/>
          <w:attr w:name="text" w:val="fakss"/>
        </w:smartTagPr>
        <w:r w:rsidRPr="00652F6F">
          <w:rPr>
            <w:sz w:val="24"/>
            <w:szCs w:val="24"/>
          </w:rPr>
          <w:t>fakss</w:t>
        </w:r>
      </w:smartTag>
    </w:p>
    <w:p w:rsidR="00D9636E" w:rsidRPr="00652F6F" w:rsidRDefault="00D9636E" w:rsidP="00D9636E">
      <w:pPr>
        <w:numPr>
          <w:ilvl w:val="1"/>
          <w:numId w:val="3"/>
        </w:numPr>
        <w:spacing w:after="120"/>
        <w:ind w:left="788" w:hanging="431"/>
        <w:jc w:val="both"/>
        <w:rPr>
          <w:sz w:val="24"/>
          <w:szCs w:val="24"/>
        </w:rPr>
      </w:pPr>
      <w:r w:rsidRPr="00652F6F">
        <w:rPr>
          <w:sz w:val="24"/>
          <w:szCs w:val="24"/>
        </w:rPr>
        <w:t xml:space="preserve">Juridiskas puses vai bankas rekvizītu maiņas gadījuma, </w:t>
      </w:r>
      <w:r w:rsidRPr="00652F6F">
        <w:rPr>
          <w:caps/>
          <w:sz w:val="24"/>
          <w:szCs w:val="24"/>
        </w:rPr>
        <w:t>Līdzēju</w:t>
      </w:r>
      <w:r w:rsidRPr="00652F6F">
        <w:rPr>
          <w:sz w:val="24"/>
          <w:szCs w:val="24"/>
        </w:rPr>
        <w:t xml:space="preserve"> pienākums ir </w:t>
      </w:r>
      <w:r w:rsidRPr="00652F6F">
        <w:rPr>
          <w:b/>
          <w:bCs/>
          <w:sz w:val="24"/>
          <w:szCs w:val="24"/>
        </w:rPr>
        <w:t>7 (septiņu)</w:t>
      </w:r>
      <w:r w:rsidRPr="00652F6F">
        <w:rPr>
          <w:sz w:val="24"/>
          <w:szCs w:val="24"/>
        </w:rPr>
        <w:t xml:space="preserve"> darba dienu laikā paziņot par to otram </w:t>
      </w:r>
      <w:r w:rsidRPr="00652F6F">
        <w:rPr>
          <w:caps/>
          <w:sz w:val="24"/>
          <w:szCs w:val="24"/>
        </w:rPr>
        <w:t>Līdzējam</w:t>
      </w:r>
      <w:r w:rsidRPr="00652F6F">
        <w:rPr>
          <w:sz w:val="24"/>
          <w:szCs w:val="24"/>
        </w:rPr>
        <w:t>.</w:t>
      </w:r>
    </w:p>
    <w:p w:rsidR="00D9636E" w:rsidRPr="00652F6F" w:rsidRDefault="00D9636E" w:rsidP="00D9636E">
      <w:pPr>
        <w:numPr>
          <w:ilvl w:val="1"/>
          <w:numId w:val="3"/>
        </w:numPr>
        <w:spacing w:after="120"/>
        <w:ind w:left="788" w:hanging="431"/>
        <w:jc w:val="both"/>
        <w:rPr>
          <w:sz w:val="24"/>
          <w:szCs w:val="24"/>
        </w:rPr>
      </w:pPr>
      <w:r w:rsidRPr="00652F6F">
        <w:rPr>
          <w:sz w:val="24"/>
          <w:szCs w:val="24"/>
        </w:rPr>
        <w:t>Līgumam ir 3 (trīs) pielikumi, kas ir šī Līguma neatņemamas sastāvdaļas:</w:t>
      </w:r>
    </w:p>
    <w:p w:rsidR="00D9636E" w:rsidRPr="00652F6F" w:rsidRDefault="00D9636E" w:rsidP="00D9636E">
      <w:pPr>
        <w:numPr>
          <w:ilvl w:val="2"/>
          <w:numId w:val="3"/>
        </w:numPr>
        <w:ind w:left="1225" w:hanging="505"/>
        <w:jc w:val="both"/>
        <w:rPr>
          <w:sz w:val="24"/>
          <w:szCs w:val="24"/>
        </w:rPr>
      </w:pPr>
      <w:r w:rsidRPr="00652F6F">
        <w:rPr>
          <w:sz w:val="24"/>
          <w:szCs w:val="24"/>
        </w:rPr>
        <w:t xml:space="preserve">1.pielikums – Iepirkuma procedūras nolikuma Tehniskās specifikācija uz </w:t>
      </w:r>
      <w:r>
        <w:rPr>
          <w:sz w:val="24"/>
          <w:szCs w:val="24"/>
        </w:rPr>
        <w:t>__</w:t>
      </w:r>
      <w:r w:rsidRPr="00652F6F">
        <w:rPr>
          <w:sz w:val="24"/>
          <w:szCs w:val="24"/>
        </w:rPr>
        <w:t xml:space="preserve"> (</w:t>
      </w:r>
      <w:r>
        <w:rPr>
          <w:sz w:val="24"/>
          <w:szCs w:val="24"/>
        </w:rPr>
        <w:t>_____</w:t>
      </w:r>
      <w:r w:rsidRPr="00652F6F">
        <w:rPr>
          <w:sz w:val="24"/>
          <w:szCs w:val="24"/>
        </w:rPr>
        <w:t>) lapām.</w:t>
      </w:r>
    </w:p>
    <w:p w:rsidR="00D9636E" w:rsidRPr="00652F6F" w:rsidRDefault="00D9636E" w:rsidP="00D9636E">
      <w:pPr>
        <w:numPr>
          <w:ilvl w:val="2"/>
          <w:numId w:val="3"/>
        </w:numPr>
        <w:ind w:left="1225" w:hanging="505"/>
        <w:jc w:val="both"/>
        <w:rPr>
          <w:sz w:val="24"/>
          <w:szCs w:val="24"/>
        </w:rPr>
      </w:pPr>
      <w:r w:rsidRPr="00652F6F">
        <w:rPr>
          <w:sz w:val="24"/>
          <w:szCs w:val="24"/>
        </w:rPr>
        <w:t>2.pielikums – Izpildītāja iesniegtais Tehniskais piedāvājums uz __ (___) lapām;</w:t>
      </w:r>
    </w:p>
    <w:p w:rsidR="00D9636E" w:rsidRPr="00652F6F" w:rsidRDefault="00D9636E" w:rsidP="00D9636E">
      <w:pPr>
        <w:numPr>
          <w:ilvl w:val="2"/>
          <w:numId w:val="3"/>
        </w:numPr>
        <w:ind w:left="1225" w:hanging="505"/>
        <w:jc w:val="both"/>
        <w:rPr>
          <w:sz w:val="24"/>
          <w:szCs w:val="24"/>
        </w:rPr>
      </w:pPr>
      <w:r w:rsidRPr="00652F6F">
        <w:rPr>
          <w:sz w:val="24"/>
          <w:szCs w:val="24"/>
        </w:rPr>
        <w:t>3.pielikums – Izpildītāja iesniegtais Finanšu piedāvājums uz __ (____) lapām;</w:t>
      </w:r>
    </w:p>
    <w:p w:rsidR="00D9636E" w:rsidRPr="00652F6F" w:rsidRDefault="00D9636E" w:rsidP="00D9636E">
      <w:pPr>
        <w:numPr>
          <w:ilvl w:val="1"/>
          <w:numId w:val="3"/>
        </w:numPr>
        <w:spacing w:after="120"/>
        <w:ind w:left="788" w:hanging="431"/>
        <w:jc w:val="both"/>
        <w:rPr>
          <w:sz w:val="24"/>
          <w:szCs w:val="24"/>
        </w:rPr>
      </w:pPr>
      <w:r w:rsidRPr="00652F6F">
        <w:rPr>
          <w:sz w:val="24"/>
          <w:szCs w:val="24"/>
        </w:rPr>
        <w:t>Līguma viens eksemplārs atrodas pie PIRCĒJA, bet otrs pie PĀRDEVĒJA, un abiem eksemplāriem ir vienāds juridiskais spēks.</w:t>
      </w:r>
    </w:p>
    <w:p w:rsidR="00D9636E" w:rsidRPr="00652F6F" w:rsidRDefault="00D9636E" w:rsidP="00D9636E">
      <w:pPr>
        <w:pStyle w:val="Parastais"/>
        <w:ind w:left="360"/>
      </w:pPr>
      <w:r w:rsidRPr="00652F6F">
        <w:t xml:space="preserve"> </w:t>
      </w:r>
    </w:p>
    <w:p w:rsidR="001F6ED0" w:rsidRPr="001F6ED0" w:rsidRDefault="001F6ED0" w:rsidP="001F6ED0">
      <w:pPr>
        <w:pStyle w:val="Sarakstarindkopa"/>
        <w:widowControl/>
        <w:numPr>
          <w:ilvl w:val="0"/>
          <w:numId w:val="3"/>
        </w:numPr>
        <w:suppressAutoHyphens w:val="0"/>
        <w:jc w:val="center"/>
        <w:rPr>
          <w:b/>
          <w:bCs/>
          <w:caps/>
        </w:rPr>
      </w:pPr>
      <w:r w:rsidRPr="001F6ED0">
        <w:rPr>
          <w:b/>
          <w:bCs/>
          <w:caps/>
        </w:rPr>
        <w:t>LĪDZĒJU PARAKSTI UN JURIDISKĀS ADRESES</w:t>
      </w:r>
    </w:p>
    <w:tbl>
      <w:tblPr>
        <w:tblW w:w="0" w:type="auto"/>
        <w:tblInd w:w="728" w:type="dxa"/>
        <w:tblLayout w:type="fixed"/>
        <w:tblLook w:val="0000" w:firstRow="0" w:lastRow="0" w:firstColumn="0" w:lastColumn="0" w:noHBand="0" w:noVBand="0"/>
      </w:tblPr>
      <w:tblGrid>
        <w:gridCol w:w="4320"/>
        <w:gridCol w:w="4326"/>
      </w:tblGrid>
      <w:tr w:rsidR="001F6ED0" w:rsidRPr="001F6ED0" w:rsidTr="001F6ED0">
        <w:trPr>
          <w:trHeight w:val="811"/>
        </w:trPr>
        <w:tc>
          <w:tcPr>
            <w:tcW w:w="4320" w:type="dxa"/>
          </w:tcPr>
          <w:p w:rsidR="001F6ED0" w:rsidRPr="001F6ED0" w:rsidRDefault="001F6ED0" w:rsidP="001F6ED0">
            <w:pPr>
              <w:tabs>
                <w:tab w:val="left" w:pos="567"/>
              </w:tabs>
              <w:rPr>
                <w:sz w:val="24"/>
                <w:szCs w:val="24"/>
              </w:rPr>
            </w:pPr>
            <w:r w:rsidRPr="001F6ED0">
              <w:rPr>
                <w:sz w:val="24"/>
                <w:szCs w:val="24"/>
              </w:rPr>
              <w:t>PIRCĒJS:</w:t>
            </w:r>
          </w:p>
          <w:p w:rsidR="001F6ED0" w:rsidRPr="001F6ED0" w:rsidRDefault="001F6ED0" w:rsidP="001F6ED0">
            <w:pPr>
              <w:tabs>
                <w:tab w:val="left" w:pos="567"/>
              </w:tabs>
              <w:rPr>
                <w:sz w:val="24"/>
                <w:szCs w:val="24"/>
              </w:rPr>
            </w:pPr>
            <w:r w:rsidRPr="001F6ED0">
              <w:rPr>
                <w:sz w:val="24"/>
                <w:szCs w:val="24"/>
              </w:rPr>
              <w:t xml:space="preserve">Valsts sabiedrība ar ierobežotu atbildību </w:t>
            </w:r>
          </w:p>
          <w:p w:rsidR="001F6ED0" w:rsidRPr="001F6ED0" w:rsidRDefault="001F6ED0" w:rsidP="001F6ED0">
            <w:pPr>
              <w:tabs>
                <w:tab w:val="left" w:pos="567"/>
              </w:tabs>
              <w:rPr>
                <w:sz w:val="24"/>
                <w:szCs w:val="24"/>
              </w:rPr>
            </w:pPr>
            <w:r w:rsidRPr="001F6ED0">
              <w:rPr>
                <w:sz w:val="24"/>
                <w:szCs w:val="24"/>
              </w:rPr>
              <w:t>“Traumatoloģijas un ortopēdijas slimnīca”</w:t>
            </w:r>
          </w:p>
          <w:p w:rsidR="001F6ED0" w:rsidRPr="001F6ED0" w:rsidRDefault="001F6ED0" w:rsidP="001F6ED0">
            <w:pPr>
              <w:tabs>
                <w:tab w:val="left" w:pos="567"/>
              </w:tabs>
              <w:rPr>
                <w:sz w:val="24"/>
                <w:szCs w:val="24"/>
              </w:rPr>
            </w:pPr>
            <w:r w:rsidRPr="001F6ED0">
              <w:rPr>
                <w:sz w:val="24"/>
                <w:szCs w:val="24"/>
              </w:rPr>
              <w:t>Reģ. Nr. 40003410729</w:t>
            </w:r>
          </w:p>
          <w:p w:rsidR="001F6ED0" w:rsidRPr="001F6ED0" w:rsidRDefault="001F6ED0" w:rsidP="001F6ED0">
            <w:pPr>
              <w:tabs>
                <w:tab w:val="left" w:pos="567"/>
              </w:tabs>
              <w:rPr>
                <w:sz w:val="24"/>
                <w:szCs w:val="24"/>
              </w:rPr>
            </w:pPr>
            <w:r w:rsidRPr="001F6ED0">
              <w:rPr>
                <w:sz w:val="24"/>
                <w:szCs w:val="24"/>
              </w:rPr>
              <w:t>Duntes iela 22, Rīga, LV-1005</w:t>
            </w:r>
          </w:p>
          <w:p w:rsidR="001F6ED0" w:rsidRPr="001F6ED0" w:rsidRDefault="001F6ED0" w:rsidP="001F6ED0">
            <w:pPr>
              <w:tabs>
                <w:tab w:val="left" w:pos="567"/>
              </w:tabs>
              <w:rPr>
                <w:sz w:val="24"/>
                <w:szCs w:val="24"/>
              </w:rPr>
            </w:pPr>
            <w:r w:rsidRPr="001F6ED0">
              <w:rPr>
                <w:sz w:val="24"/>
                <w:szCs w:val="24"/>
              </w:rPr>
              <w:t>„Swedbank” AS</w:t>
            </w:r>
          </w:p>
          <w:p w:rsidR="001F6ED0" w:rsidRPr="001F6ED0" w:rsidRDefault="001F6ED0" w:rsidP="001F6ED0">
            <w:pPr>
              <w:tabs>
                <w:tab w:val="left" w:pos="567"/>
              </w:tabs>
              <w:rPr>
                <w:sz w:val="24"/>
                <w:szCs w:val="24"/>
              </w:rPr>
            </w:pPr>
            <w:r w:rsidRPr="001F6ED0">
              <w:rPr>
                <w:sz w:val="24"/>
                <w:szCs w:val="24"/>
              </w:rPr>
              <w:t>Konta Nr. LV92HABA0551009437916</w:t>
            </w:r>
          </w:p>
          <w:p w:rsidR="001F6ED0" w:rsidRPr="001F6ED0" w:rsidRDefault="001F6ED0" w:rsidP="001F6ED0">
            <w:pPr>
              <w:tabs>
                <w:tab w:val="left" w:pos="567"/>
              </w:tabs>
              <w:rPr>
                <w:sz w:val="24"/>
                <w:szCs w:val="24"/>
              </w:rPr>
            </w:pPr>
            <w:r w:rsidRPr="001F6ED0">
              <w:rPr>
                <w:sz w:val="24"/>
                <w:szCs w:val="24"/>
              </w:rPr>
              <w:t>Kods: HABALV22</w:t>
            </w:r>
          </w:p>
          <w:p w:rsidR="001F6ED0" w:rsidRPr="001F6ED0" w:rsidRDefault="001F6ED0" w:rsidP="001F6ED0">
            <w:pPr>
              <w:tabs>
                <w:tab w:val="left" w:pos="567"/>
              </w:tabs>
              <w:rPr>
                <w:sz w:val="24"/>
                <w:szCs w:val="24"/>
              </w:rPr>
            </w:pPr>
            <w:r w:rsidRPr="001F6ED0">
              <w:rPr>
                <w:sz w:val="24"/>
                <w:szCs w:val="24"/>
              </w:rPr>
              <w:t>Tālrunis 67399300,  fakss 67392348</w:t>
            </w:r>
          </w:p>
        </w:tc>
        <w:tc>
          <w:tcPr>
            <w:tcW w:w="4326" w:type="dxa"/>
          </w:tcPr>
          <w:p w:rsidR="001F6ED0" w:rsidRPr="001F6ED0" w:rsidRDefault="001F6ED0" w:rsidP="001F6ED0">
            <w:pPr>
              <w:tabs>
                <w:tab w:val="left" w:pos="567"/>
              </w:tabs>
              <w:rPr>
                <w:sz w:val="24"/>
                <w:szCs w:val="24"/>
              </w:rPr>
            </w:pPr>
            <w:r w:rsidRPr="001F6ED0">
              <w:rPr>
                <w:sz w:val="24"/>
                <w:szCs w:val="24"/>
              </w:rPr>
              <w:t>PĀRDEVĒJS:</w:t>
            </w:r>
          </w:p>
          <w:p w:rsidR="001F6ED0" w:rsidRPr="001F6ED0" w:rsidRDefault="001F6ED0" w:rsidP="001F6ED0">
            <w:pPr>
              <w:tabs>
                <w:tab w:val="left" w:pos="567"/>
              </w:tabs>
              <w:rPr>
                <w:sz w:val="24"/>
                <w:szCs w:val="24"/>
              </w:rPr>
            </w:pPr>
          </w:p>
          <w:p w:rsidR="001F6ED0" w:rsidRPr="001F6ED0" w:rsidRDefault="001F6ED0" w:rsidP="001F6ED0">
            <w:pPr>
              <w:tabs>
                <w:tab w:val="left" w:pos="567"/>
              </w:tabs>
              <w:rPr>
                <w:sz w:val="24"/>
                <w:szCs w:val="24"/>
              </w:rPr>
            </w:pPr>
          </w:p>
        </w:tc>
      </w:tr>
      <w:tr w:rsidR="001F6ED0" w:rsidRPr="001F6ED0" w:rsidTr="001F6ED0">
        <w:trPr>
          <w:trHeight w:val="811"/>
        </w:trPr>
        <w:tc>
          <w:tcPr>
            <w:tcW w:w="4320" w:type="dxa"/>
          </w:tcPr>
          <w:p w:rsidR="001F6ED0" w:rsidRPr="001F6ED0" w:rsidRDefault="001F6ED0" w:rsidP="001F6ED0">
            <w:pPr>
              <w:tabs>
                <w:tab w:val="left" w:pos="567"/>
              </w:tabs>
              <w:rPr>
                <w:sz w:val="24"/>
                <w:szCs w:val="24"/>
              </w:rPr>
            </w:pPr>
          </w:p>
          <w:p w:rsidR="001F6ED0" w:rsidRPr="001F6ED0" w:rsidRDefault="001F6ED0" w:rsidP="001F6ED0">
            <w:pPr>
              <w:tabs>
                <w:tab w:val="left" w:pos="567"/>
              </w:tabs>
              <w:rPr>
                <w:sz w:val="24"/>
                <w:szCs w:val="24"/>
              </w:rPr>
            </w:pPr>
            <w:r w:rsidRPr="001F6ED0">
              <w:rPr>
                <w:sz w:val="24"/>
                <w:szCs w:val="24"/>
              </w:rPr>
              <w:t xml:space="preserve">_____________________                    </w:t>
            </w:r>
          </w:p>
          <w:p w:rsidR="001F6ED0" w:rsidRPr="001F6ED0" w:rsidRDefault="001F6ED0" w:rsidP="001F6ED0">
            <w:pPr>
              <w:tabs>
                <w:tab w:val="left" w:pos="567"/>
              </w:tabs>
              <w:jc w:val="right"/>
              <w:rPr>
                <w:sz w:val="24"/>
                <w:szCs w:val="24"/>
              </w:rPr>
            </w:pPr>
            <w:r w:rsidRPr="001F6ED0">
              <w:rPr>
                <w:sz w:val="24"/>
                <w:szCs w:val="24"/>
              </w:rPr>
              <w:t>Z.v</w:t>
            </w:r>
          </w:p>
          <w:p w:rsidR="001F6ED0" w:rsidRPr="001F6ED0" w:rsidRDefault="001F6ED0" w:rsidP="001F6ED0">
            <w:pPr>
              <w:tabs>
                <w:tab w:val="left" w:pos="567"/>
              </w:tabs>
              <w:rPr>
                <w:sz w:val="24"/>
                <w:szCs w:val="24"/>
              </w:rPr>
            </w:pPr>
            <w:r w:rsidRPr="001F6ED0">
              <w:rPr>
                <w:sz w:val="24"/>
                <w:szCs w:val="24"/>
              </w:rPr>
              <w:t xml:space="preserve"> Valdes priekšsēdētāja Anita Vaivode</w:t>
            </w:r>
          </w:p>
          <w:p w:rsidR="001F6ED0" w:rsidRPr="001F6ED0" w:rsidRDefault="001F6ED0" w:rsidP="001F6ED0">
            <w:pPr>
              <w:tabs>
                <w:tab w:val="left" w:pos="567"/>
              </w:tabs>
              <w:rPr>
                <w:sz w:val="24"/>
                <w:szCs w:val="24"/>
              </w:rPr>
            </w:pPr>
          </w:p>
          <w:p w:rsidR="001F6ED0" w:rsidRPr="001F6ED0" w:rsidRDefault="001F6ED0" w:rsidP="001F6ED0">
            <w:pPr>
              <w:tabs>
                <w:tab w:val="left" w:pos="567"/>
              </w:tabs>
              <w:rPr>
                <w:sz w:val="24"/>
                <w:szCs w:val="24"/>
              </w:rPr>
            </w:pPr>
            <w:r w:rsidRPr="001F6ED0">
              <w:rPr>
                <w:sz w:val="24"/>
                <w:szCs w:val="24"/>
              </w:rPr>
              <w:t>_________________________</w:t>
            </w:r>
          </w:p>
          <w:p w:rsidR="001F6ED0" w:rsidRPr="001F6ED0" w:rsidRDefault="001F6ED0" w:rsidP="001F6ED0">
            <w:pPr>
              <w:tabs>
                <w:tab w:val="left" w:pos="567"/>
              </w:tabs>
              <w:rPr>
                <w:sz w:val="24"/>
                <w:szCs w:val="24"/>
              </w:rPr>
            </w:pPr>
            <w:r w:rsidRPr="001F6ED0">
              <w:rPr>
                <w:sz w:val="24"/>
                <w:szCs w:val="24"/>
              </w:rPr>
              <w:t>Valdes locekle Inese Rantiņa</w:t>
            </w:r>
          </w:p>
        </w:tc>
        <w:tc>
          <w:tcPr>
            <w:tcW w:w="4326" w:type="dxa"/>
          </w:tcPr>
          <w:p w:rsidR="001F6ED0" w:rsidRPr="001F6ED0" w:rsidRDefault="001F6ED0" w:rsidP="001F6ED0">
            <w:pPr>
              <w:tabs>
                <w:tab w:val="left" w:pos="567"/>
              </w:tabs>
              <w:rPr>
                <w:sz w:val="24"/>
                <w:szCs w:val="24"/>
              </w:rPr>
            </w:pPr>
          </w:p>
          <w:p w:rsidR="001F6ED0" w:rsidRPr="001F6ED0" w:rsidRDefault="001F6ED0" w:rsidP="001F6ED0">
            <w:pPr>
              <w:tabs>
                <w:tab w:val="left" w:pos="567"/>
              </w:tabs>
              <w:jc w:val="right"/>
              <w:rPr>
                <w:sz w:val="24"/>
                <w:szCs w:val="24"/>
              </w:rPr>
            </w:pPr>
            <w:r w:rsidRPr="001F6ED0">
              <w:rPr>
                <w:sz w:val="24"/>
                <w:szCs w:val="24"/>
              </w:rPr>
              <w:t xml:space="preserve">  ______________________                    Z.v</w:t>
            </w:r>
          </w:p>
          <w:p w:rsidR="001F6ED0" w:rsidRPr="001F6ED0" w:rsidRDefault="001F6ED0" w:rsidP="001F6ED0">
            <w:pPr>
              <w:tabs>
                <w:tab w:val="left" w:pos="567"/>
              </w:tabs>
              <w:rPr>
                <w:sz w:val="24"/>
                <w:szCs w:val="24"/>
              </w:rPr>
            </w:pPr>
            <w:r w:rsidRPr="001F6ED0">
              <w:rPr>
                <w:sz w:val="24"/>
                <w:szCs w:val="24"/>
              </w:rPr>
              <w:t xml:space="preserve">   </w:t>
            </w:r>
          </w:p>
          <w:p w:rsidR="001F6ED0" w:rsidRPr="001F6ED0" w:rsidRDefault="001F6ED0" w:rsidP="001F6ED0">
            <w:pPr>
              <w:tabs>
                <w:tab w:val="left" w:pos="567"/>
              </w:tabs>
              <w:rPr>
                <w:sz w:val="24"/>
                <w:szCs w:val="24"/>
              </w:rPr>
            </w:pPr>
          </w:p>
        </w:tc>
      </w:tr>
    </w:tbl>
    <w:p w:rsidR="001F6ED0" w:rsidRPr="001F6ED0" w:rsidRDefault="001F6ED0" w:rsidP="001F6ED0">
      <w:pPr>
        <w:tabs>
          <w:tab w:val="left" w:pos="567"/>
        </w:tabs>
        <w:rPr>
          <w:sz w:val="24"/>
          <w:szCs w:val="24"/>
        </w:rPr>
      </w:pPr>
      <w:r w:rsidRPr="001F6ED0">
        <w:rPr>
          <w:sz w:val="24"/>
          <w:szCs w:val="24"/>
        </w:rPr>
        <w:tab/>
      </w:r>
      <w:r w:rsidRPr="001F6ED0">
        <w:rPr>
          <w:sz w:val="24"/>
          <w:szCs w:val="24"/>
        </w:rPr>
        <w:tab/>
        <w:t>_________________________</w:t>
      </w:r>
    </w:p>
    <w:p w:rsidR="00241DB3" w:rsidRDefault="001F6ED0" w:rsidP="001F6ED0">
      <w:pPr>
        <w:tabs>
          <w:tab w:val="left" w:pos="567"/>
        </w:tabs>
        <w:rPr>
          <w:sz w:val="24"/>
          <w:szCs w:val="24"/>
        </w:rPr>
      </w:pPr>
      <w:r w:rsidRPr="001F6ED0">
        <w:rPr>
          <w:sz w:val="24"/>
          <w:szCs w:val="24"/>
        </w:rPr>
        <w:t xml:space="preserve">            Valdes loceklis Modris Ciems</w:t>
      </w:r>
    </w:p>
    <w:p w:rsidR="009E685B" w:rsidRDefault="009E685B" w:rsidP="001F6ED0">
      <w:pPr>
        <w:tabs>
          <w:tab w:val="left" w:pos="567"/>
        </w:tabs>
        <w:rPr>
          <w:sz w:val="24"/>
          <w:szCs w:val="24"/>
        </w:rPr>
      </w:pPr>
    </w:p>
    <w:p w:rsidR="009E685B" w:rsidRDefault="009E685B" w:rsidP="001F6ED0">
      <w:pPr>
        <w:tabs>
          <w:tab w:val="left" w:pos="567"/>
        </w:tabs>
        <w:rPr>
          <w:sz w:val="24"/>
          <w:szCs w:val="24"/>
        </w:rPr>
      </w:pPr>
    </w:p>
    <w:p w:rsidR="009E685B" w:rsidRDefault="009E685B" w:rsidP="001F6ED0">
      <w:pPr>
        <w:tabs>
          <w:tab w:val="left" w:pos="567"/>
        </w:tabs>
        <w:rPr>
          <w:bCs/>
          <w:sz w:val="24"/>
          <w:szCs w:val="24"/>
        </w:rPr>
        <w:sectPr w:rsidR="009E685B" w:rsidSect="001E4E48">
          <w:footerReference w:type="default" r:id="rId18"/>
          <w:footerReference w:type="first" r:id="rId19"/>
          <w:footnotePr>
            <w:pos w:val="beneathText"/>
          </w:footnotePr>
          <w:pgSz w:w="11905" w:h="16837"/>
          <w:pgMar w:top="851" w:right="848" w:bottom="709" w:left="1701" w:header="720" w:footer="720" w:gutter="0"/>
          <w:cols w:space="720"/>
          <w:docGrid w:linePitch="360"/>
        </w:sectPr>
      </w:pPr>
    </w:p>
    <w:p w:rsidR="009E685B" w:rsidRDefault="009E685B" w:rsidP="009E685B">
      <w:pPr>
        <w:pStyle w:val="Parastais"/>
        <w:jc w:val="right"/>
        <w:rPr>
          <w:b/>
        </w:rPr>
      </w:pPr>
      <w:r w:rsidRPr="00C27EEE">
        <w:rPr>
          <w:b/>
        </w:rPr>
        <w:t>Pielikums Nr.</w:t>
      </w:r>
      <w:r w:rsidR="004230EF">
        <w:rPr>
          <w:b/>
        </w:rPr>
        <w:t>5</w:t>
      </w:r>
    </w:p>
    <w:p w:rsidR="009E685B" w:rsidRDefault="009E685B" w:rsidP="009E685B">
      <w:pPr>
        <w:pStyle w:val="Parastais"/>
        <w:jc w:val="right"/>
        <w:rPr>
          <w:b/>
        </w:rPr>
      </w:pPr>
    </w:p>
    <w:p w:rsidR="009E685B" w:rsidRPr="00503028" w:rsidRDefault="009E685B" w:rsidP="009E685B">
      <w:pPr>
        <w:pStyle w:val="Parastais"/>
        <w:jc w:val="center"/>
        <w:rPr>
          <w:b/>
        </w:rPr>
      </w:pPr>
      <w:r w:rsidRPr="00503028">
        <w:t>Iepirkuma procedūras</w:t>
      </w:r>
    </w:p>
    <w:p w:rsidR="009E685B" w:rsidRPr="00503028" w:rsidRDefault="009E685B" w:rsidP="009E685B">
      <w:pPr>
        <w:jc w:val="center"/>
        <w:rPr>
          <w:b/>
          <w:sz w:val="24"/>
          <w:szCs w:val="24"/>
        </w:rPr>
      </w:pPr>
      <w:r w:rsidRPr="00503028">
        <w:rPr>
          <w:b/>
          <w:sz w:val="24"/>
          <w:szCs w:val="24"/>
        </w:rPr>
        <w:t>„</w:t>
      </w:r>
      <w:r w:rsidR="00827C80">
        <w:rPr>
          <w:b/>
          <w:sz w:val="24"/>
          <w:szCs w:val="24"/>
        </w:rPr>
        <w:t>Daudzreizlietojamas slimnīcas pacientu aprūpes un operāciju veļas piegāde</w:t>
      </w:r>
      <w:r w:rsidRPr="00503028">
        <w:rPr>
          <w:b/>
          <w:sz w:val="24"/>
          <w:szCs w:val="24"/>
        </w:rPr>
        <w:t>”</w:t>
      </w:r>
    </w:p>
    <w:p w:rsidR="009E685B" w:rsidRDefault="009E685B" w:rsidP="009E685B">
      <w:pPr>
        <w:jc w:val="center"/>
        <w:rPr>
          <w:sz w:val="24"/>
          <w:szCs w:val="24"/>
        </w:rPr>
      </w:pPr>
      <w:r w:rsidRPr="00503028">
        <w:rPr>
          <w:sz w:val="24"/>
          <w:szCs w:val="24"/>
        </w:rPr>
        <w:t xml:space="preserve">Identifikācijas Nr. </w:t>
      </w:r>
      <w:r w:rsidR="00827C80">
        <w:rPr>
          <w:sz w:val="24"/>
          <w:szCs w:val="24"/>
        </w:rPr>
        <w:t>VSIA TOS 2018/3MP</w:t>
      </w:r>
    </w:p>
    <w:p w:rsidR="009E685B" w:rsidRDefault="009E685B" w:rsidP="009E685B">
      <w:pPr>
        <w:widowControl w:val="0"/>
        <w:tabs>
          <w:tab w:val="left" w:pos="375"/>
        </w:tabs>
        <w:suppressAutoHyphens/>
        <w:jc w:val="right"/>
        <w:rPr>
          <w:rFonts w:eastAsia="Arial Unicode MS"/>
          <w:noProof/>
          <w:kern w:val="1"/>
          <w:sz w:val="24"/>
          <w:szCs w:val="24"/>
          <w:lang w:eastAsia="ar-SA"/>
        </w:rPr>
      </w:pPr>
    </w:p>
    <w:p w:rsidR="009E685B" w:rsidRPr="00230881" w:rsidRDefault="009E685B" w:rsidP="009E685B">
      <w:pPr>
        <w:tabs>
          <w:tab w:val="left" w:pos="1333"/>
          <w:tab w:val="left" w:pos="7753"/>
          <w:tab w:val="left" w:pos="8993"/>
          <w:tab w:val="left" w:pos="10393"/>
          <w:tab w:val="left" w:pos="11593"/>
          <w:tab w:val="left" w:pos="12833"/>
        </w:tabs>
        <w:ind w:left="93"/>
        <w:jc w:val="center"/>
        <w:rPr>
          <w:b/>
          <w:bCs/>
          <w:color w:val="000000"/>
          <w:sz w:val="24"/>
          <w:szCs w:val="24"/>
        </w:rPr>
      </w:pPr>
      <w:r w:rsidRPr="00230881">
        <w:rPr>
          <w:b/>
          <w:bCs/>
          <w:color w:val="000000"/>
          <w:sz w:val="24"/>
          <w:szCs w:val="24"/>
        </w:rPr>
        <w:t>Tehniskā piedāvājuma forma</w:t>
      </w:r>
    </w:p>
    <w:p w:rsidR="009E685B" w:rsidRPr="00230881" w:rsidRDefault="009E685B" w:rsidP="009E685B">
      <w:pPr>
        <w:keepNext/>
        <w:ind w:firstLine="720"/>
        <w:jc w:val="both"/>
        <w:rPr>
          <w:bCs/>
          <w:sz w:val="24"/>
          <w:szCs w:val="24"/>
        </w:rPr>
      </w:pPr>
      <w:r w:rsidRPr="00230881">
        <w:rPr>
          <w:bCs/>
          <w:sz w:val="24"/>
          <w:szCs w:val="24"/>
        </w:rPr>
        <w:t>Pretendents</w:t>
      </w:r>
    </w:p>
    <w:tbl>
      <w:tblPr>
        <w:tblW w:w="0" w:type="auto"/>
        <w:jc w:val="center"/>
        <w:tblInd w:w="-39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458"/>
        <w:gridCol w:w="4817"/>
        <w:gridCol w:w="3326"/>
      </w:tblGrid>
      <w:tr w:rsidR="009E685B" w:rsidRPr="00230881" w:rsidTr="00D178FB">
        <w:trPr>
          <w:jc w:val="center"/>
        </w:trPr>
        <w:tc>
          <w:tcPr>
            <w:tcW w:w="5458" w:type="dxa"/>
            <w:shd w:val="clear" w:color="auto" w:fill="E0E0E0"/>
          </w:tcPr>
          <w:p w:rsidR="009E685B" w:rsidRPr="00230881" w:rsidRDefault="009E685B" w:rsidP="00D178FB">
            <w:pPr>
              <w:jc w:val="center"/>
              <w:rPr>
                <w:b/>
                <w:sz w:val="24"/>
                <w:szCs w:val="24"/>
              </w:rPr>
            </w:pPr>
            <w:r w:rsidRPr="00230881">
              <w:rPr>
                <w:b/>
                <w:sz w:val="24"/>
                <w:szCs w:val="24"/>
              </w:rPr>
              <w:t>Nosaukums</w:t>
            </w:r>
          </w:p>
        </w:tc>
        <w:tc>
          <w:tcPr>
            <w:tcW w:w="4817" w:type="dxa"/>
            <w:shd w:val="clear" w:color="auto" w:fill="E0E0E0"/>
          </w:tcPr>
          <w:p w:rsidR="009E685B" w:rsidRPr="00230881" w:rsidRDefault="009E685B" w:rsidP="00D178FB">
            <w:pPr>
              <w:jc w:val="center"/>
              <w:rPr>
                <w:b/>
                <w:sz w:val="24"/>
                <w:szCs w:val="24"/>
              </w:rPr>
            </w:pPr>
            <w:r w:rsidRPr="00230881">
              <w:rPr>
                <w:b/>
                <w:sz w:val="24"/>
                <w:szCs w:val="24"/>
              </w:rPr>
              <w:t>reģistrācijas nr.</w:t>
            </w:r>
          </w:p>
        </w:tc>
        <w:tc>
          <w:tcPr>
            <w:tcW w:w="3326" w:type="dxa"/>
            <w:shd w:val="clear" w:color="auto" w:fill="E0E0E0"/>
          </w:tcPr>
          <w:p w:rsidR="009E685B" w:rsidRPr="00230881" w:rsidRDefault="009E685B" w:rsidP="00D178FB">
            <w:pPr>
              <w:jc w:val="center"/>
              <w:rPr>
                <w:b/>
                <w:sz w:val="24"/>
                <w:szCs w:val="24"/>
              </w:rPr>
            </w:pPr>
            <w:r w:rsidRPr="00230881">
              <w:rPr>
                <w:b/>
                <w:sz w:val="24"/>
                <w:szCs w:val="24"/>
              </w:rPr>
              <w:t>adrese</w:t>
            </w:r>
          </w:p>
        </w:tc>
      </w:tr>
      <w:tr w:rsidR="009E685B" w:rsidRPr="00230881" w:rsidTr="00D178FB">
        <w:trPr>
          <w:trHeight w:val="475"/>
          <w:jc w:val="center"/>
        </w:trPr>
        <w:tc>
          <w:tcPr>
            <w:tcW w:w="5458" w:type="dxa"/>
          </w:tcPr>
          <w:p w:rsidR="009E685B" w:rsidRPr="00230881" w:rsidRDefault="009E685B" w:rsidP="00D178FB">
            <w:pPr>
              <w:rPr>
                <w:sz w:val="24"/>
                <w:szCs w:val="24"/>
              </w:rPr>
            </w:pPr>
          </w:p>
        </w:tc>
        <w:tc>
          <w:tcPr>
            <w:tcW w:w="4817" w:type="dxa"/>
          </w:tcPr>
          <w:p w:rsidR="009E685B" w:rsidRPr="00230881" w:rsidRDefault="009E685B" w:rsidP="00D178FB">
            <w:pPr>
              <w:jc w:val="center"/>
              <w:rPr>
                <w:sz w:val="24"/>
                <w:szCs w:val="24"/>
              </w:rPr>
            </w:pPr>
          </w:p>
          <w:p w:rsidR="009E685B" w:rsidRPr="00230881" w:rsidRDefault="009E685B" w:rsidP="00D178FB">
            <w:pPr>
              <w:jc w:val="center"/>
              <w:rPr>
                <w:sz w:val="24"/>
                <w:szCs w:val="24"/>
              </w:rPr>
            </w:pPr>
          </w:p>
          <w:p w:rsidR="009E685B" w:rsidRPr="00230881" w:rsidRDefault="009E685B" w:rsidP="00D178FB">
            <w:pPr>
              <w:jc w:val="center"/>
              <w:rPr>
                <w:sz w:val="24"/>
                <w:szCs w:val="24"/>
              </w:rPr>
            </w:pPr>
          </w:p>
        </w:tc>
        <w:tc>
          <w:tcPr>
            <w:tcW w:w="3326" w:type="dxa"/>
          </w:tcPr>
          <w:p w:rsidR="009E685B" w:rsidRPr="00230881" w:rsidRDefault="009E685B" w:rsidP="00D178FB">
            <w:pPr>
              <w:jc w:val="center"/>
              <w:rPr>
                <w:sz w:val="24"/>
                <w:szCs w:val="24"/>
              </w:rPr>
            </w:pPr>
          </w:p>
        </w:tc>
      </w:tr>
    </w:tbl>
    <w:p w:rsidR="009E685B" w:rsidRPr="00230881" w:rsidRDefault="009E685B" w:rsidP="009E685B">
      <w:pPr>
        <w:tabs>
          <w:tab w:val="num" w:pos="0"/>
        </w:tabs>
        <w:outlineLvl w:val="5"/>
        <w:rPr>
          <w:b/>
          <w:sz w:val="24"/>
          <w:szCs w:val="24"/>
        </w:rPr>
      </w:pPr>
    </w:p>
    <w:p w:rsidR="009E685B" w:rsidRPr="00230881" w:rsidRDefault="009E685B" w:rsidP="009E685B">
      <w:pPr>
        <w:keepNext/>
        <w:ind w:left="720"/>
        <w:jc w:val="both"/>
        <w:rPr>
          <w:bCs/>
          <w:sz w:val="24"/>
          <w:szCs w:val="24"/>
        </w:rPr>
      </w:pPr>
      <w:r w:rsidRPr="00230881">
        <w:rPr>
          <w:bCs/>
          <w:sz w:val="24"/>
          <w:szCs w:val="24"/>
        </w:rPr>
        <w:t xml:space="preserve">piedāvā piegādāt Pasūtītājam iepirkuma procedūras </w:t>
      </w:r>
      <w:r w:rsidRPr="00230881">
        <w:rPr>
          <w:b/>
          <w:sz w:val="24"/>
          <w:szCs w:val="24"/>
        </w:rPr>
        <w:t>„</w:t>
      </w:r>
      <w:r w:rsidR="00827C80">
        <w:rPr>
          <w:b/>
          <w:sz w:val="24"/>
          <w:szCs w:val="24"/>
        </w:rPr>
        <w:t>Daudzreizlietojamas slimnīcas pacientu aprūpes un operāciju veļas piegāde</w:t>
      </w:r>
      <w:r w:rsidRPr="00230881">
        <w:rPr>
          <w:b/>
          <w:sz w:val="24"/>
          <w:szCs w:val="24"/>
        </w:rPr>
        <w:t>”</w:t>
      </w:r>
      <w:r w:rsidRPr="00230881">
        <w:rPr>
          <w:sz w:val="24"/>
          <w:szCs w:val="24"/>
        </w:rPr>
        <w:t xml:space="preserve"> </w:t>
      </w:r>
      <w:r w:rsidRPr="00230881">
        <w:rPr>
          <w:bCs/>
          <w:sz w:val="24"/>
          <w:szCs w:val="24"/>
        </w:rPr>
        <w:t xml:space="preserve">nolikuma un tā Tehniskās specifikācijas prasībām atbilstošas Preces: </w:t>
      </w:r>
    </w:p>
    <w:p w:rsidR="009E685B" w:rsidRPr="00230881" w:rsidRDefault="009E685B" w:rsidP="009E685B">
      <w:pPr>
        <w:tabs>
          <w:tab w:val="left" w:pos="1333"/>
          <w:tab w:val="left" w:pos="7753"/>
          <w:tab w:val="left" w:pos="8993"/>
          <w:tab w:val="left" w:pos="10393"/>
          <w:tab w:val="left" w:pos="11593"/>
          <w:tab w:val="left" w:pos="12833"/>
        </w:tabs>
        <w:jc w:val="center"/>
        <w:rPr>
          <w:b/>
          <w:bCs/>
          <w:color w:val="000000"/>
          <w:sz w:val="24"/>
          <w:szCs w:val="24"/>
        </w:rPr>
      </w:pPr>
    </w:p>
    <w:tbl>
      <w:tblPr>
        <w:tblW w:w="134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127"/>
        <w:gridCol w:w="6945"/>
        <w:gridCol w:w="1985"/>
      </w:tblGrid>
      <w:tr w:rsidR="007467C7" w:rsidRPr="00652F6F" w:rsidTr="007321E7">
        <w:tc>
          <w:tcPr>
            <w:tcW w:w="2403" w:type="dxa"/>
            <w:shd w:val="clear" w:color="auto" w:fill="auto"/>
            <w:vAlign w:val="center"/>
          </w:tcPr>
          <w:p w:rsidR="007467C7" w:rsidRPr="00652F6F" w:rsidRDefault="007467C7" w:rsidP="007321E7">
            <w:pPr>
              <w:widowControl w:val="0"/>
              <w:suppressAutoHyphens/>
              <w:jc w:val="center"/>
              <w:rPr>
                <w:rFonts w:eastAsia="Arial Unicode MS"/>
                <w:b/>
                <w:noProof/>
                <w:kern w:val="1"/>
                <w:sz w:val="24"/>
                <w:szCs w:val="24"/>
                <w:lang w:eastAsia="ar-SA"/>
              </w:rPr>
            </w:pPr>
            <w:r>
              <w:rPr>
                <w:rFonts w:eastAsia="Arial Unicode MS"/>
                <w:b/>
                <w:noProof/>
                <w:kern w:val="1"/>
                <w:sz w:val="24"/>
                <w:szCs w:val="24"/>
                <w:lang w:eastAsia="ar-SA"/>
              </w:rPr>
              <w:t xml:space="preserve">Iepirkuma priekšmeta </w:t>
            </w:r>
            <w:r w:rsidRPr="00652F6F">
              <w:rPr>
                <w:rFonts w:eastAsia="Arial Unicode MS"/>
                <w:b/>
                <w:noProof/>
                <w:kern w:val="1"/>
                <w:sz w:val="24"/>
                <w:szCs w:val="24"/>
                <w:lang w:eastAsia="ar-SA"/>
              </w:rPr>
              <w:t>un pozīcijas nr.</w:t>
            </w:r>
          </w:p>
        </w:tc>
        <w:tc>
          <w:tcPr>
            <w:tcW w:w="2127" w:type="dxa"/>
            <w:shd w:val="clear" w:color="auto" w:fill="auto"/>
            <w:vAlign w:val="center"/>
          </w:tcPr>
          <w:p w:rsidR="007467C7" w:rsidRPr="00652F6F" w:rsidRDefault="007467C7" w:rsidP="007321E7">
            <w:pPr>
              <w:jc w:val="center"/>
              <w:rPr>
                <w:rFonts w:eastAsia="Times New Roman"/>
                <w:b/>
                <w:sz w:val="24"/>
                <w:szCs w:val="24"/>
                <w:lang w:eastAsia="en-US"/>
              </w:rPr>
            </w:pPr>
            <w:r w:rsidRPr="00652F6F">
              <w:rPr>
                <w:rFonts w:eastAsia="Times New Roman"/>
                <w:b/>
                <w:sz w:val="24"/>
                <w:szCs w:val="24"/>
                <w:lang w:eastAsia="en-US"/>
              </w:rPr>
              <w:t>Preces nosaukums (izmērs)</w:t>
            </w:r>
          </w:p>
        </w:tc>
        <w:tc>
          <w:tcPr>
            <w:tcW w:w="6945" w:type="dxa"/>
            <w:shd w:val="clear" w:color="auto" w:fill="auto"/>
            <w:vAlign w:val="center"/>
          </w:tcPr>
          <w:p w:rsidR="007467C7" w:rsidRPr="00652F6F" w:rsidRDefault="007467C7" w:rsidP="007321E7">
            <w:pPr>
              <w:jc w:val="center"/>
              <w:rPr>
                <w:rFonts w:eastAsia="Times New Roman"/>
                <w:b/>
                <w:sz w:val="24"/>
                <w:szCs w:val="24"/>
                <w:lang w:eastAsia="en-US"/>
              </w:rPr>
            </w:pPr>
            <w:r w:rsidRPr="00652F6F">
              <w:rPr>
                <w:rFonts w:eastAsia="Times New Roman"/>
                <w:b/>
                <w:sz w:val="24"/>
                <w:szCs w:val="24"/>
                <w:lang w:eastAsia="en-US"/>
              </w:rPr>
              <w:t>Preces raksturojums (t.sk. atbilstība tehniskās specifikācijas prasībām)</w:t>
            </w:r>
          </w:p>
        </w:tc>
        <w:tc>
          <w:tcPr>
            <w:tcW w:w="1985" w:type="dxa"/>
            <w:shd w:val="clear" w:color="auto" w:fill="auto"/>
            <w:vAlign w:val="center"/>
          </w:tcPr>
          <w:p w:rsidR="007467C7" w:rsidRPr="00652F6F" w:rsidRDefault="007467C7" w:rsidP="007321E7">
            <w:pPr>
              <w:jc w:val="center"/>
              <w:rPr>
                <w:rFonts w:eastAsia="Times New Roman"/>
                <w:b/>
                <w:sz w:val="24"/>
                <w:szCs w:val="24"/>
                <w:lang w:eastAsia="en-US"/>
              </w:rPr>
            </w:pPr>
            <w:r w:rsidRPr="00652F6F">
              <w:rPr>
                <w:rFonts w:eastAsia="Times New Roman"/>
                <w:b/>
                <w:sz w:val="24"/>
                <w:szCs w:val="24"/>
                <w:lang w:eastAsia="en-US"/>
              </w:rPr>
              <w:t>Ražotājs,</w:t>
            </w:r>
          </w:p>
          <w:p w:rsidR="007467C7" w:rsidRPr="00652F6F" w:rsidRDefault="007467C7" w:rsidP="007321E7">
            <w:pPr>
              <w:jc w:val="center"/>
              <w:rPr>
                <w:rFonts w:eastAsia="Times New Roman"/>
                <w:b/>
                <w:sz w:val="24"/>
                <w:szCs w:val="24"/>
                <w:lang w:eastAsia="en-US"/>
              </w:rPr>
            </w:pPr>
            <w:r w:rsidRPr="00652F6F">
              <w:rPr>
                <w:rFonts w:eastAsia="Times New Roman"/>
                <w:b/>
                <w:sz w:val="24"/>
                <w:szCs w:val="24"/>
                <w:lang w:eastAsia="en-US"/>
              </w:rPr>
              <w:t>valsts</w:t>
            </w:r>
          </w:p>
        </w:tc>
      </w:tr>
      <w:tr w:rsidR="007467C7" w:rsidRPr="00652F6F" w:rsidTr="007321E7">
        <w:tc>
          <w:tcPr>
            <w:tcW w:w="2403"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2127"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6945"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1985" w:type="dxa"/>
            <w:shd w:val="clear" w:color="auto" w:fill="auto"/>
          </w:tcPr>
          <w:p w:rsidR="007467C7" w:rsidRPr="00652F6F" w:rsidRDefault="007467C7" w:rsidP="007321E7">
            <w:pPr>
              <w:spacing w:line="480" w:lineRule="auto"/>
              <w:jc w:val="center"/>
              <w:rPr>
                <w:rFonts w:eastAsia="Times New Roman"/>
                <w:sz w:val="24"/>
                <w:szCs w:val="24"/>
                <w:lang w:eastAsia="en-US"/>
              </w:rPr>
            </w:pPr>
          </w:p>
        </w:tc>
      </w:tr>
      <w:tr w:rsidR="007467C7" w:rsidRPr="00652F6F" w:rsidTr="007321E7">
        <w:tc>
          <w:tcPr>
            <w:tcW w:w="2403"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2127"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6945"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1985" w:type="dxa"/>
            <w:shd w:val="clear" w:color="auto" w:fill="auto"/>
          </w:tcPr>
          <w:p w:rsidR="007467C7" w:rsidRPr="00652F6F" w:rsidRDefault="007467C7" w:rsidP="007321E7">
            <w:pPr>
              <w:spacing w:line="480" w:lineRule="auto"/>
              <w:jc w:val="center"/>
              <w:rPr>
                <w:rFonts w:eastAsia="Times New Roman"/>
                <w:sz w:val="24"/>
                <w:szCs w:val="24"/>
                <w:lang w:eastAsia="en-US"/>
              </w:rPr>
            </w:pPr>
          </w:p>
        </w:tc>
      </w:tr>
      <w:tr w:rsidR="007467C7" w:rsidRPr="00652F6F" w:rsidTr="007321E7">
        <w:tc>
          <w:tcPr>
            <w:tcW w:w="2403"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2127"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6945" w:type="dxa"/>
            <w:shd w:val="clear" w:color="auto" w:fill="auto"/>
          </w:tcPr>
          <w:p w:rsidR="007467C7" w:rsidRPr="00652F6F" w:rsidRDefault="007467C7" w:rsidP="007321E7">
            <w:pPr>
              <w:spacing w:line="480" w:lineRule="auto"/>
              <w:jc w:val="center"/>
              <w:rPr>
                <w:rFonts w:eastAsia="Times New Roman"/>
                <w:sz w:val="24"/>
                <w:szCs w:val="24"/>
                <w:lang w:eastAsia="en-US"/>
              </w:rPr>
            </w:pPr>
          </w:p>
        </w:tc>
        <w:tc>
          <w:tcPr>
            <w:tcW w:w="1985" w:type="dxa"/>
            <w:shd w:val="clear" w:color="auto" w:fill="auto"/>
          </w:tcPr>
          <w:p w:rsidR="007467C7" w:rsidRPr="00652F6F" w:rsidRDefault="007467C7" w:rsidP="007321E7">
            <w:pPr>
              <w:spacing w:line="480" w:lineRule="auto"/>
              <w:jc w:val="center"/>
              <w:rPr>
                <w:rFonts w:eastAsia="Times New Roman"/>
                <w:sz w:val="24"/>
                <w:szCs w:val="24"/>
                <w:lang w:eastAsia="en-US"/>
              </w:rPr>
            </w:pPr>
          </w:p>
        </w:tc>
      </w:tr>
    </w:tbl>
    <w:p w:rsidR="009E685B" w:rsidRPr="00230881" w:rsidRDefault="009E685B" w:rsidP="009E685B">
      <w:pPr>
        <w:tabs>
          <w:tab w:val="left" w:pos="1333"/>
          <w:tab w:val="left" w:pos="7753"/>
          <w:tab w:val="left" w:pos="8993"/>
          <w:tab w:val="left" w:pos="10393"/>
          <w:tab w:val="left" w:pos="11593"/>
          <w:tab w:val="left" w:pos="12833"/>
        </w:tabs>
        <w:jc w:val="right"/>
        <w:rPr>
          <w:b/>
          <w:bCs/>
          <w:color w:val="000000"/>
          <w:sz w:val="24"/>
          <w:szCs w:val="24"/>
        </w:rPr>
      </w:pPr>
    </w:p>
    <w:p w:rsidR="009E685B" w:rsidRPr="00230881" w:rsidRDefault="009E685B" w:rsidP="009E685B">
      <w:pPr>
        <w:tabs>
          <w:tab w:val="left" w:pos="1333"/>
          <w:tab w:val="left" w:pos="7753"/>
          <w:tab w:val="left" w:pos="8993"/>
          <w:tab w:val="left" w:pos="10393"/>
          <w:tab w:val="left" w:pos="11593"/>
          <w:tab w:val="left" w:pos="12833"/>
        </w:tabs>
        <w:jc w:val="right"/>
        <w:rPr>
          <w:b/>
          <w:bCs/>
          <w:color w:val="000000"/>
          <w:sz w:val="24"/>
          <w:szCs w:val="24"/>
        </w:rPr>
      </w:pPr>
    </w:p>
    <w:p w:rsidR="009E685B" w:rsidRPr="00230881" w:rsidRDefault="009E685B" w:rsidP="009E685B">
      <w:pPr>
        <w:jc w:val="right"/>
        <w:rPr>
          <w:b/>
          <w:sz w:val="24"/>
          <w:szCs w:val="24"/>
        </w:rPr>
      </w:pPr>
    </w:p>
    <w:p w:rsidR="009E685B" w:rsidRPr="00230881" w:rsidRDefault="009E685B" w:rsidP="009E685B">
      <w:pPr>
        <w:tabs>
          <w:tab w:val="left" w:pos="375"/>
        </w:tabs>
        <w:rPr>
          <w:noProof/>
          <w:sz w:val="24"/>
          <w:szCs w:val="24"/>
        </w:rPr>
      </w:pPr>
      <w:r w:rsidRPr="00230881">
        <w:rPr>
          <w:noProof/>
          <w:sz w:val="24"/>
          <w:szCs w:val="24"/>
        </w:rPr>
        <w:t>Uzņēmuma vadītājs (pilnvarotā persona)                                           (paraksts)</w:t>
      </w:r>
    </w:p>
    <w:p w:rsidR="009E685B" w:rsidRPr="00230881" w:rsidRDefault="009E685B" w:rsidP="009E685B">
      <w:pPr>
        <w:tabs>
          <w:tab w:val="left" w:pos="375"/>
        </w:tabs>
        <w:rPr>
          <w:noProof/>
          <w:sz w:val="24"/>
          <w:szCs w:val="24"/>
        </w:rPr>
      </w:pPr>
    </w:p>
    <w:p w:rsidR="009E685B" w:rsidRPr="00230881" w:rsidRDefault="009E685B" w:rsidP="009E685B">
      <w:pPr>
        <w:tabs>
          <w:tab w:val="left" w:pos="375"/>
        </w:tabs>
        <w:rPr>
          <w:noProof/>
          <w:sz w:val="24"/>
          <w:szCs w:val="24"/>
        </w:rPr>
      </w:pPr>
      <w:r w:rsidRPr="00230881">
        <w:rPr>
          <w:noProof/>
          <w:sz w:val="24"/>
          <w:szCs w:val="24"/>
        </w:rPr>
        <w:t>__ / __ / ____                                                                                          Z.v.</w:t>
      </w:r>
    </w:p>
    <w:p w:rsidR="00521D94" w:rsidRDefault="00521D94" w:rsidP="009E685B">
      <w:pPr>
        <w:spacing w:before="120"/>
        <w:jc w:val="center"/>
        <w:rPr>
          <w:bCs/>
          <w:sz w:val="24"/>
          <w:szCs w:val="24"/>
        </w:rPr>
        <w:sectPr w:rsidR="00521D94" w:rsidSect="009E685B">
          <w:footnotePr>
            <w:pos w:val="beneathText"/>
          </w:footnotePr>
          <w:pgSz w:w="16837" w:h="11905" w:orient="landscape"/>
          <w:pgMar w:top="848" w:right="709" w:bottom="1701" w:left="851" w:header="720" w:footer="720" w:gutter="0"/>
          <w:cols w:space="720"/>
          <w:docGrid w:linePitch="360"/>
        </w:sectPr>
      </w:pPr>
    </w:p>
    <w:p w:rsidR="00521D94" w:rsidRDefault="00521D94" w:rsidP="00521D94">
      <w:pPr>
        <w:pStyle w:val="Parastais"/>
        <w:jc w:val="right"/>
        <w:rPr>
          <w:b/>
        </w:rPr>
      </w:pPr>
      <w:r w:rsidRPr="00C27EEE">
        <w:rPr>
          <w:b/>
        </w:rPr>
        <w:t>Pielikums Nr.</w:t>
      </w:r>
      <w:r>
        <w:rPr>
          <w:b/>
        </w:rPr>
        <w:t>6</w:t>
      </w:r>
    </w:p>
    <w:p w:rsidR="00F31BE7" w:rsidRPr="00F31BE7" w:rsidRDefault="00F31BE7" w:rsidP="00F31BE7">
      <w:pPr>
        <w:jc w:val="center"/>
        <w:rPr>
          <w:rFonts w:eastAsia="Times New Roman"/>
          <w:b/>
          <w:bCs/>
          <w:sz w:val="22"/>
          <w:szCs w:val="22"/>
        </w:rPr>
      </w:pPr>
      <w:r w:rsidRPr="00F31BE7">
        <w:rPr>
          <w:rFonts w:eastAsia="Times New Roman"/>
          <w:sz w:val="22"/>
          <w:szCs w:val="22"/>
        </w:rPr>
        <w:t>Valsts sabiedrība ar ierobežotu atbildību</w:t>
      </w:r>
    </w:p>
    <w:p w:rsidR="00F31BE7" w:rsidRPr="00F31BE7" w:rsidRDefault="00F31BE7" w:rsidP="00F31BE7">
      <w:pPr>
        <w:keepNext/>
        <w:jc w:val="center"/>
        <w:outlineLvl w:val="0"/>
        <w:rPr>
          <w:rFonts w:eastAsia="Times New Roman"/>
          <w:b/>
          <w:bCs/>
          <w:sz w:val="22"/>
          <w:szCs w:val="22"/>
          <w:lang w:val="x-none" w:eastAsia="x-none"/>
        </w:rPr>
      </w:pPr>
      <w:r w:rsidRPr="00F31BE7">
        <w:rPr>
          <w:rFonts w:eastAsia="Times New Roman"/>
          <w:b/>
          <w:bCs/>
          <w:sz w:val="22"/>
          <w:szCs w:val="22"/>
          <w:lang w:val="x-none" w:eastAsia="x-none"/>
        </w:rPr>
        <w:t>TRAUMATOLOĢIJAS UN ORTOPĒDIJAS SLIMNĪCA</w:t>
      </w:r>
    </w:p>
    <w:p w:rsidR="00F31BE7" w:rsidRPr="00F31BE7" w:rsidRDefault="00F31BE7" w:rsidP="00F31BE7">
      <w:pPr>
        <w:ind w:left="33"/>
        <w:jc w:val="center"/>
        <w:rPr>
          <w:rFonts w:eastAsia="Times New Roman"/>
          <w:sz w:val="22"/>
          <w:szCs w:val="22"/>
        </w:rPr>
      </w:pPr>
      <w:r w:rsidRPr="00F31BE7">
        <w:rPr>
          <w:rFonts w:eastAsia="Times New Roman"/>
          <w:sz w:val="22"/>
          <w:szCs w:val="22"/>
        </w:rPr>
        <w:t>Duntes ielā 22, Rīgā, LV - 1005, reģistrācijas Nr. 40003410729</w:t>
      </w:r>
    </w:p>
    <w:p w:rsidR="00F31BE7" w:rsidRPr="00F31BE7" w:rsidRDefault="00F31BE7" w:rsidP="00F31BE7">
      <w:pPr>
        <w:tabs>
          <w:tab w:val="center" w:pos="4153"/>
          <w:tab w:val="right" w:pos="8306"/>
        </w:tabs>
        <w:jc w:val="center"/>
        <w:rPr>
          <w:rFonts w:eastAsia="Times New Roman"/>
          <w:sz w:val="22"/>
          <w:szCs w:val="22"/>
          <w:lang w:eastAsia="x-none"/>
        </w:rPr>
      </w:pPr>
      <w:r w:rsidRPr="00F31BE7">
        <w:rPr>
          <w:rFonts w:eastAsia="Times New Roman"/>
          <w:sz w:val="22"/>
          <w:szCs w:val="22"/>
          <w:lang w:eastAsia="x-none"/>
        </w:rPr>
        <w:t xml:space="preserve">Tālrunis 67 399 300, fakss 67 392 348, e-pasts: </w:t>
      </w:r>
      <w:hyperlink r:id="rId20" w:history="1">
        <w:r w:rsidRPr="00F31BE7">
          <w:rPr>
            <w:rFonts w:eastAsia="Times New Roman"/>
            <w:color w:val="0000FF"/>
            <w:sz w:val="22"/>
            <w:szCs w:val="22"/>
            <w:u w:val="single"/>
            <w:lang w:eastAsia="x-none"/>
          </w:rPr>
          <w:t>tos@tos.lv</w:t>
        </w:r>
      </w:hyperlink>
      <w:r w:rsidRPr="00F31BE7">
        <w:rPr>
          <w:rFonts w:eastAsia="Times New Roman"/>
          <w:sz w:val="22"/>
          <w:szCs w:val="22"/>
          <w:lang w:eastAsia="x-none"/>
        </w:rPr>
        <w:t xml:space="preserve">, </w:t>
      </w:r>
      <w:hyperlink r:id="rId21" w:history="1">
        <w:r w:rsidRPr="00F31BE7">
          <w:rPr>
            <w:rFonts w:eastAsia="Times New Roman"/>
            <w:color w:val="0000FF"/>
            <w:sz w:val="22"/>
            <w:szCs w:val="22"/>
            <w:u w:val="single"/>
            <w:lang w:eastAsia="x-none"/>
          </w:rPr>
          <w:t>www.tos.lv</w:t>
        </w:r>
      </w:hyperlink>
    </w:p>
    <w:p w:rsidR="00F31BE7" w:rsidRPr="00F31BE7" w:rsidRDefault="00F31BE7" w:rsidP="00F31BE7">
      <w:pPr>
        <w:rPr>
          <w:rFonts w:eastAsia="Times New Roman"/>
          <w:sz w:val="22"/>
          <w:szCs w:val="22"/>
        </w:rPr>
      </w:pPr>
    </w:p>
    <w:p w:rsidR="00F31BE7" w:rsidRPr="00F31BE7" w:rsidRDefault="00F31BE7" w:rsidP="00F31BE7">
      <w:pPr>
        <w:rPr>
          <w:rFonts w:eastAsia="Times New Roman"/>
          <w:sz w:val="22"/>
          <w:szCs w:val="22"/>
        </w:rPr>
      </w:pPr>
      <w:r w:rsidRPr="00F31BE7">
        <w:rPr>
          <w:rFonts w:eastAsia="Times New Roman"/>
          <w:sz w:val="22"/>
          <w:szCs w:val="22"/>
        </w:rPr>
        <w:t>Rīgā,</w:t>
      </w:r>
    </w:p>
    <w:p w:rsidR="00F31BE7" w:rsidRPr="00F31BE7" w:rsidRDefault="00F31BE7" w:rsidP="00F31BE7">
      <w:pPr>
        <w:jc w:val="center"/>
        <w:rPr>
          <w:rFonts w:eastAsia="Times New Roman"/>
          <w:b/>
          <w:sz w:val="22"/>
          <w:szCs w:val="22"/>
        </w:rPr>
      </w:pPr>
      <w:r w:rsidRPr="00F31BE7">
        <w:rPr>
          <w:rFonts w:eastAsia="Times New Roman"/>
          <w:b/>
          <w:sz w:val="22"/>
          <w:szCs w:val="22"/>
        </w:rPr>
        <w:t>Veļas aprobācijas protokols</w:t>
      </w:r>
    </w:p>
    <w:p w:rsidR="00F31BE7" w:rsidRPr="00F31BE7" w:rsidRDefault="00F31BE7" w:rsidP="00F31BE7">
      <w:pPr>
        <w:jc w:val="center"/>
        <w:rPr>
          <w:rFonts w:eastAsia="Times New Roman"/>
          <w:b/>
          <w:sz w:val="22"/>
          <w:szCs w:val="22"/>
        </w:rPr>
      </w:pPr>
      <w:r w:rsidRPr="00F31BE7">
        <w:rPr>
          <w:rFonts w:eastAsia="Times New Roman"/>
          <w:b/>
          <w:sz w:val="22"/>
          <w:szCs w:val="22"/>
        </w:rPr>
        <w:t>PIEŅEMŠANAS – NODOŠANAS AKTS</w:t>
      </w:r>
    </w:p>
    <w:p w:rsidR="00F31BE7" w:rsidRPr="00F31BE7" w:rsidRDefault="00F31BE7" w:rsidP="00F31BE7">
      <w:pPr>
        <w:jc w:val="both"/>
        <w:rPr>
          <w:rFonts w:eastAsia="Times New Roman"/>
          <w:sz w:val="22"/>
          <w:szCs w:val="22"/>
        </w:rPr>
      </w:pPr>
    </w:p>
    <w:tbl>
      <w:tblPr>
        <w:tblStyle w:val="Reatabula1"/>
        <w:tblW w:w="15417" w:type="dxa"/>
        <w:tblLayout w:type="fixed"/>
        <w:tblLook w:val="04A0" w:firstRow="1" w:lastRow="0" w:firstColumn="1" w:lastColumn="0" w:noHBand="0" w:noVBand="1"/>
      </w:tblPr>
      <w:tblGrid>
        <w:gridCol w:w="817"/>
        <w:gridCol w:w="791"/>
        <w:gridCol w:w="1052"/>
        <w:gridCol w:w="992"/>
        <w:gridCol w:w="887"/>
        <w:gridCol w:w="1240"/>
        <w:gridCol w:w="1239"/>
        <w:gridCol w:w="1126"/>
        <w:gridCol w:w="1092"/>
        <w:gridCol w:w="1091"/>
        <w:gridCol w:w="1131"/>
        <w:gridCol w:w="1169"/>
        <w:gridCol w:w="1163"/>
        <w:gridCol w:w="1627"/>
      </w:tblGrid>
      <w:tr w:rsidR="00F31BE7" w:rsidRPr="00F31BE7" w:rsidTr="00943793">
        <w:trPr>
          <w:trHeight w:val="552"/>
        </w:trPr>
        <w:tc>
          <w:tcPr>
            <w:tcW w:w="817"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Iepirkuma daļa</w:t>
            </w:r>
          </w:p>
        </w:tc>
        <w:tc>
          <w:tcPr>
            <w:tcW w:w="791"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Daļas pozīcija</w:t>
            </w:r>
          </w:p>
        </w:tc>
        <w:tc>
          <w:tcPr>
            <w:tcW w:w="1052"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nosaukums</w:t>
            </w:r>
          </w:p>
        </w:tc>
        <w:tc>
          <w:tcPr>
            <w:tcW w:w="992"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Produktu skaits</w:t>
            </w:r>
          </w:p>
        </w:tc>
        <w:tc>
          <w:tcPr>
            <w:tcW w:w="887"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ķīmiskais sastāvs (%)</w:t>
            </w:r>
          </w:p>
        </w:tc>
        <w:tc>
          <w:tcPr>
            <w:tcW w:w="1240"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tehniskās specifikācijas izmērs pirms aprobācijas</w:t>
            </w:r>
          </w:p>
        </w:tc>
        <w:tc>
          <w:tcPr>
            <w:tcW w:w="1239"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faktiskais izmērs pirms aprobācijas</w:t>
            </w:r>
          </w:p>
        </w:tc>
        <w:tc>
          <w:tcPr>
            <w:tcW w:w="1126"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faktiskais izmērs pēc aprobācijas</w:t>
            </w:r>
          </w:p>
        </w:tc>
        <w:tc>
          <w:tcPr>
            <w:tcW w:w="1092"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krāsa pirms aprobācijas</w:t>
            </w:r>
          </w:p>
        </w:tc>
        <w:tc>
          <w:tcPr>
            <w:tcW w:w="1091"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krāsa pēc aprobācijas</w:t>
            </w:r>
          </w:p>
        </w:tc>
        <w:tc>
          <w:tcPr>
            <w:tcW w:w="1131"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šūšanas kvalitāte pirms aprobācijas</w:t>
            </w:r>
          </w:p>
        </w:tc>
        <w:tc>
          <w:tcPr>
            <w:tcW w:w="1169"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Produkta šūšanas kvalitāte pēc aprobācijas</w:t>
            </w:r>
          </w:p>
        </w:tc>
        <w:tc>
          <w:tcPr>
            <w:tcW w:w="1163" w:type="dxa"/>
          </w:tcPr>
          <w:p w:rsidR="00F31BE7" w:rsidRPr="00F31BE7" w:rsidRDefault="00F31BE7" w:rsidP="00943793">
            <w:pPr>
              <w:ind w:right="-177"/>
              <w:rPr>
                <w:rFonts w:eastAsia="Times New Roman"/>
                <w:sz w:val="18"/>
                <w:szCs w:val="18"/>
                <w:lang w:eastAsia="lv-LV"/>
              </w:rPr>
            </w:pPr>
            <w:r w:rsidRPr="00F31BE7">
              <w:rPr>
                <w:rFonts w:eastAsia="Times New Roman"/>
                <w:sz w:val="18"/>
                <w:szCs w:val="18"/>
                <w:lang w:eastAsia="lv-LV"/>
              </w:rPr>
              <w:t>Mazgāšanas, žāvēšanas un gludināšanas pilni cikli (reizes)</w:t>
            </w:r>
          </w:p>
        </w:tc>
        <w:tc>
          <w:tcPr>
            <w:tcW w:w="1627" w:type="dxa"/>
          </w:tcPr>
          <w:p w:rsidR="00F31BE7" w:rsidRPr="00F31BE7" w:rsidRDefault="00F31BE7" w:rsidP="00F31BE7">
            <w:pPr>
              <w:rPr>
                <w:rFonts w:eastAsia="Times New Roman"/>
                <w:sz w:val="18"/>
                <w:szCs w:val="18"/>
                <w:lang w:eastAsia="lv-LV"/>
              </w:rPr>
            </w:pPr>
            <w:r w:rsidRPr="00F31BE7">
              <w:rPr>
                <w:rFonts w:eastAsia="Times New Roman"/>
                <w:sz w:val="18"/>
                <w:szCs w:val="18"/>
                <w:lang w:eastAsia="lv-LV"/>
              </w:rPr>
              <w:t>Mazgāšanas, žāvēšanas, gludināšanas temperatūra °C un gludināšanas tehnika</w:t>
            </w:r>
          </w:p>
        </w:tc>
      </w:tr>
      <w:tr w:rsidR="00F31BE7" w:rsidRPr="00F31BE7" w:rsidTr="00943793">
        <w:trPr>
          <w:trHeight w:val="611"/>
        </w:trPr>
        <w:tc>
          <w:tcPr>
            <w:tcW w:w="817" w:type="dxa"/>
          </w:tcPr>
          <w:p w:rsidR="00F31BE7" w:rsidRPr="00F31BE7" w:rsidRDefault="00F31BE7" w:rsidP="00F31BE7">
            <w:pPr>
              <w:jc w:val="both"/>
              <w:rPr>
                <w:rFonts w:eastAsia="Times New Roman"/>
                <w:sz w:val="18"/>
                <w:szCs w:val="18"/>
                <w:lang w:eastAsia="lv-LV"/>
              </w:rPr>
            </w:pPr>
          </w:p>
        </w:tc>
        <w:tc>
          <w:tcPr>
            <w:tcW w:w="791" w:type="dxa"/>
          </w:tcPr>
          <w:p w:rsidR="00F31BE7" w:rsidRPr="00F31BE7" w:rsidRDefault="00F31BE7" w:rsidP="00F31BE7">
            <w:pPr>
              <w:jc w:val="both"/>
              <w:rPr>
                <w:rFonts w:eastAsia="Times New Roman"/>
                <w:sz w:val="18"/>
                <w:szCs w:val="18"/>
                <w:lang w:eastAsia="lv-LV"/>
              </w:rPr>
            </w:pPr>
          </w:p>
        </w:tc>
        <w:tc>
          <w:tcPr>
            <w:tcW w:w="1052" w:type="dxa"/>
          </w:tcPr>
          <w:p w:rsidR="00F31BE7" w:rsidRPr="00F31BE7" w:rsidRDefault="00F31BE7" w:rsidP="00F31BE7">
            <w:pPr>
              <w:jc w:val="both"/>
              <w:rPr>
                <w:rFonts w:eastAsia="Times New Roman"/>
                <w:sz w:val="18"/>
                <w:szCs w:val="18"/>
                <w:lang w:eastAsia="lv-LV"/>
              </w:rPr>
            </w:pPr>
          </w:p>
        </w:tc>
        <w:tc>
          <w:tcPr>
            <w:tcW w:w="992" w:type="dxa"/>
          </w:tcPr>
          <w:p w:rsidR="00F31BE7" w:rsidRPr="00F31BE7" w:rsidRDefault="00F31BE7" w:rsidP="00F31BE7">
            <w:pPr>
              <w:jc w:val="both"/>
              <w:rPr>
                <w:rFonts w:eastAsia="Times New Roman"/>
                <w:sz w:val="18"/>
                <w:szCs w:val="18"/>
                <w:lang w:eastAsia="lv-LV"/>
              </w:rPr>
            </w:pPr>
          </w:p>
        </w:tc>
        <w:tc>
          <w:tcPr>
            <w:tcW w:w="887" w:type="dxa"/>
          </w:tcPr>
          <w:p w:rsidR="00F31BE7" w:rsidRPr="00F31BE7" w:rsidRDefault="00F31BE7" w:rsidP="00F31BE7">
            <w:pPr>
              <w:jc w:val="both"/>
              <w:rPr>
                <w:rFonts w:eastAsia="Times New Roman"/>
                <w:sz w:val="18"/>
                <w:szCs w:val="18"/>
                <w:lang w:eastAsia="lv-LV"/>
              </w:rPr>
            </w:pPr>
          </w:p>
        </w:tc>
        <w:tc>
          <w:tcPr>
            <w:tcW w:w="1240" w:type="dxa"/>
          </w:tcPr>
          <w:p w:rsidR="00F31BE7" w:rsidRPr="00F31BE7" w:rsidRDefault="00F31BE7" w:rsidP="00F31BE7">
            <w:pPr>
              <w:jc w:val="both"/>
              <w:rPr>
                <w:rFonts w:eastAsia="Times New Roman"/>
                <w:sz w:val="18"/>
                <w:szCs w:val="18"/>
                <w:lang w:eastAsia="lv-LV"/>
              </w:rPr>
            </w:pPr>
          </w:p>
        </w:tc>
        <w:tc>
          <w:tcPr>
            <w:tcW w:w="1239" w:type="dxa"/>
          </w:tcPr>
          <w:p w:rsidR="00F31BE7" w:rsidRPr="00F31BE7" w:rsidRDefault="00F31BE7" w:rsidP="00F31BE7">
            <w:pPr>
              <w:jc w:val="both"/>
              <w:rPr>
                <w:rFonts w:eastAsia="Times New Roman"/>
                <w:sz w:val="18"/>
                <w:szCs w:val="18"/>
                <w:lang w:eastAsia="lv-LV"/>
              </w:rPr>
            </w:pPr>
          </w:p>
        </w:tc>
        <w:tc>
          <w:tcPr>
            <w:tcW w:w="1126" w:type="dxa"/>
          </w:tcPr>
          <w:p w:rsidR="00F31BE7" w:rsidRPr="00F31BE7" w:rsidRDefault="00F31BE7" w:rsidP="00F31BE7">
            <w:pPr>
              <w:jc w:val="both"/>
              <w:rPr>
                <w:rFonts w:eastAsia="Times New Roman"/>
                <w:sz w:val="18"/>
                <w:szCs w:val="18"/>
                <w:lang w:eastAsia="lv-LV"/>
              </w:rPr>
            </w:pPr>
          </w:p>
        </w:tc>
        <w:tc>
          <w:tcPr>
            <w:tcW w:w="1092" w:type="dxa"/>
          </w:tcPr>
          <w:p w:rsidR="00F31BE7" w:rsidRPr="00F31BE7" w:rsidRDefault="00F31BE7" w:rsidP="00F31BE7">
            <w:pPr>
              <w:jc w:val="both"/>
              <w:rPr>
                <w:rFonts w:eastAsia="Times New Roman"/>
                <w:sz w:val="18"/>
                <w:szCs w:val="18"/>
                <w:lang w:eastAsia="lv-LV"/>
              </w:rPr>
            </w:pPr>
          </w:p>
        </w:tc>
        <w:tc>
          <w:tcPr>
            <w:tcW w:w="1091" w:type="dxa"/>
          </w:tcPr>
          <w:p w:rsidR="00F31BE7" w:rsidRPr="00F31BE7" w:rsidRDefault="00F31BE7" w:rsidP="00F31BE7">
            <w:pPr>
              <w:jc w:val="both"/>
              <w:rPr>
                <w:rFonts w:eastAsia="Times New Roman"/>
                <w:sz w:val="18"/>
                <w:szCs w:val="18"/>
                <w:lang w:eastAsia="lv-LV"/>
              </w:rPr>
            </w:pPr>
          </w:p>
        </w:tc>
        <w:tc>
          <w:tcPr>
            <w:tcW w:w="1131" w:type="dxa"/>
          </w:tcPr>
          <w:p w:rsidR="00F31BE7" w:rsidRPr="00F31BE7" w:rsidRDefault="00F31BE7" w:rsidP="00F31BE7">
            <w:pPr>
              <w:jc w:val="both"/>
              <w:rPr>
                <w:rFonts w:eastAsia="Times New Roman"/>
                <w:sz w:val="18"/>
                <w:szCs w:val="18"/>
                <w:lang w:eastAsia="lv-LV"/>
              </w:rPr>
            </w:pPr>
          </w:p>
        </w:tc>
        <w:tc>
          <w:tcPr>
            <w:tcW w:w="1169" w:type="dxa"/>
          </w:tcPr>
          <w:p w:rsidR="00F31BE7" w:rsidRPr="00F31BE7" w:rsidRDefault="00F31BE7" w:rsidP="00F31BE7">
            <w:pPr>
              <w:rPr>
                <w:rFonts w:eastAsia="Times New Roman"/>
                <w:sz w:val="18"/>
                <w:szCs w:val="18"/>
                <w:lang w:eastAsia="lv-LV"/>
              </w:rPr>
            </w:pPr>
          </w:p>
        </w:tc>
        <w:tc>
          <w:tcPr>
            <w:tcW w:w="1163" w:type="dxa"/>
          </w:tcPr>
          <w:p w:rsidR="00F31BE7" w:rsidRPr="00F31BE7" w:rsidRDefault="00F31BE7" w:rsidP="00F31BE7">
            <w:pPr>
              <w:rPr>
                <w:rFonts w:eastAsia="Times New Roman"/>
                <w:sz w:val="18"/>
                <w:szCs w:val="18"/>
                <w:lang w:eastAsia="lv-LV"/>
              </w:rPr>
            </w:pPr>
          </w:p>
        </w:tc>
        <w:tc>
          <w:tcPr>
            <w:tcW w:w="1627" w:type="dxa"/>
          </w:tcPr>
          <w:p w:rsidR="00F31BE7" w:rsidRPr="00F31BE7" w:rsidRDefault="00F31BE7" w:rsidP="00F31BE7">
            <w:pPr>
              <w:rPr>
                <w:rFonts w:eastAsia="Times New Roman"/>
                <w:sz w:val="18"/>
                <w:szCs w:val="18"/>
                <w:lang w:eastAsia="lv-LV"/>
              </w:rPr>
            </w:pPr>
          </w:p>
        </w:tc>
      </w:tr>
      <w:tr w:rsidR="00F31BE7" w:rsidRPr="00F31BE7" w:rsidTr="00943793">
        <w:trPr>
          <w:trHeight w:val="611"/>
        </w:trPr>
        <w:tc>
          <w:tcPr>
            <w:tcW w:w="817" w:type="dxa"/>
          </w:tcPr>
          <w:p w:rsidR="00F31BE7" w:rsidRPr="00F31BE7" w:rsidRDefault="00F31BE7" w:rsidP="00F31BE7">
            <w:pPr>
              <w:jc w:val="both"/>
              <w:rPr>
                <w:rFonts w:eastAsia="Times New Roman"/>
                <w:sz w:val="18"/>
                <w:szCs w:val="18"/>
                <w:lang w:eastAsia="lv-LV"/>
              </w:rPr>
            </w:pPr>
          </w:p>
        </w:tc>
        <w:tc>
          <w:tcPr>
            <w:tcW w:w="791" w:type="dxa"/>
          </w:tcPr>
          <w:p w:rsidR="00F31BE7" w:rsidRPr="00F31BE7" w:rsidRDefault="00F31BE7" w:rsidP="00F31BE7">
            <w:pPr>
              <w:jc w:val="both"/>
              <w:rPr>
                <w:rFonts w:eastAsia="Times New Roman"/>
                <w:sz w:val="18"/>
                <w:szCs w:val="18"/>
                <w:lang w:eastAsia="lv-LV"/>
              </w:rPr>
            </w:pPr>
          </w:p>
        </w:tc>
        <w:tc>
          <w:tcPr>
            <w:tcW w:w="1052" w:type="dxa"/>
          </w:tcPr>
          <w:p w:rsidR="00F31BE7" w:rsidRPr="00F31BE7" w:rsidRDefault="00F31BE7" w:rsidP="00F31BE7">
            <w:pPr>
              <w:rPr>
                <w:rFonts w:eastAsia="Times New Roman"/>
                <w:sz w:val="18"/>
                <w:szCs w:val="18"/>
                <w:lang w:eastAsia="lv-LV"/>
              </w:rPr>
            </w:pPr>
          </w:p>
        </w:tc>
        <w:tc>
          <w:tcPr>
            <w:tcW w:w="992" w:type="dxa"/>
          </w:tcPr>
          <w:p w:rsidR="00F31BE7" w:rsidRPr="00F31BE7" w:rsidRDefault="00F31BE7" w:rsidP="00F31BE7">
            <w:pPr>
              <w:rPr>
                <w:rFonts w:eastAsia="Times New Roman"/>
                <w:sz w:val="18"/>
                <w:szCs w:val="18"/>
                <w:lang w:eastAsia="lv-LV"/>
              </w:rPr>
            </w:pPr>
          </w:p>
        </w:tc>
        <w:tc>
          <w:tcPr>
            <w:tcW w:w="887" w:type="dxa"/>
          </w:tcPr>
          <w:p w:rsidR="00F31BE7" w:rsidRPr="00F31BE7" w:rsidRDefault="00F31BE7" w:rsidP="00F31BE7">
            <w:pPr>
              <w:rPr>
                <w:rFonts w:eastAsia="Times New Roman"/>
                <w:sz w:val="18"/>
                <w:szCs w:val="18"/>
                <w:lang w:eastAsia="lv-LV"/>
              </w:rPr>
            </w:pPr>
          </w:p>
        </w:tc>
        <w:tc>
          <w:tcPr>
            <w:tcW w:w="1240" w:type="dxa"/>
          </w:tcPr>
          <w:p w:rsidR="00F31BE7" w:rsidRPr="00F31BE7" w:rsidRDefault="00F31BE7" w:rsidP="00F31BE7">
            <w:pPr>
              <w:rPr>
                <w:rFonts w:eastAsia="Times New Roman"/>
                <w:sz w:val="18"/>
                <w:szCs w:val="18"/>
                <w:lang w:eastAsia="lv-LV"/>
              </w:rPr>
            </w:pPr>
          </w:p>
        </w:tc>
        <w:tc>
          <w:tcPr>
            <w:tcW w:w="1239" w:type="dxa"/>
          </w:tcPr>
          <w:p w:rsidR="00F31BE7" w:rsidRPr="00F31BE7" w:rsidRDefault="00F31BE7" w:rsidP="00F31BE7">
            <w:pPr>
              <w:rPr>
                <w:rFonts w:eastAsia="Times New Roman"/>
                <w:sz w:val="18"/>
                <w:szCs w:val="18"/>
                <w:lang w:eastAsia="lv-LV"/>
              </w:rPr>
            </w:pPr>
          </w:p>
        </w:tc>
        <w:tc>
          <w:tcPr>
            <w:tcW w:w="1126" w:type="dxa"/>
          </w:tcPr>
          <w:p w:rsidR="00F31BE7" w:rsidRPr="00F31BE7" w:rsidRDefault="00F31BE7" w:rsidP="00F31BE7">
            <w:pPr>
              <w:rPr>
                <w:rFonts w:eastAsia="Times New Roman"/>
                <w:sz w:val="18"/>
                <w:szCs w:val="18"/>
                <w:lang w:eastAsia="lv-LV"/>
              </w:rPr>
            </w:pPr>
          </w:p>
        </w:tc>
        <w:tc>
          <w:tcPr>
            <w:tcW w:w="1092" w:type="dxa"/>
          </w:tcPr>
          <w:p w:rsidR="00F31BE7" w:rsidRPr="00F31BE7" w:rsidRDefault="00F31BE7" w:rsidP="00F31BE7">
            <w:pPr>
              <w:rPr>
                <w:rFonts w:eastAsia="Times New Roman"/>
                <w:sz w:val="18"/>
                <w:szCs w:val="18"/>
                <w:lang w:eastAsia="lv-LV"/>
              </w:rPr>
            </w:pPr>
          </w:p>
        </w:tc>
        <w:tc>
          <w:tcPr>
            <w:tcW w:w="1091" w:type="dxa"/>
          </w:tcPr>
          <w:p w:rsidR="00F31BE7" w:rsidRPr="00F31BE7" w:rsidRDefault="00F31BE7" w:rsidP="00F31BE7">
            <w:pPr>
              <w:rPr>
                <w:rFonts w:eastAsia="Times New Roman"/>
                <w:sz w:val="18"/>
                <w:szCs w:val="18"/>
                <w:lang w:eastAsia="lv-LV"/>
              </w:rPr>
            </w:pPr>
          </w:p>
        </w:tc>
        <w:tc>
          <w:tcPr>
            <w:tcW w:w="1131" w:type="dxa"/>
          </w:tcPr>
          <w:p w:rsidR="00F31BE7" w:rsidRPr="00F31BE7" w:rsidRDefault="00F31BE7" w:rsidP="00F31BE7">
            <w:pPr>
              <w:rPr>
                <w:rFonts w:eastAsia="Times New Roman"/>
                <w:sz w:val="18"/>
                <w:szCs w:val="18"/>
                <w:lang w:eastAsia="lv-LV"/>
              </w:rPr>
            </w:pPr>
          </w:p>
        </w:tc>
        <w:tc>
          <w:tcPr>
            <w:tcW w:w="1169" w:type="dxa"/>
          </w:tcPr>
          <w:p w:rsidR="00F31BE7" w:rsidRPr="00F31BE7" w:rsidRDefault="00F31BE7" w:rsidP="00F31BE7">
            <w:pPr>
              <w:rPr>
                <w:rFonts w:eastAsia="Times New Roman"/>
                <w:sz w:val="18"/>
                <w:szCs w:val="18"/>
                <w:lang w:eastAsia="lv-LV"/>
              </w:rPr>
            </w:pPr>
          </w:p>
        </w:tc>
        <w:tc>
          <w:tcPr>
            <w:tcW w:w="1163" w:type="dxa"/>
          </w:tcPr>
          <w:p w:rsidR="00F31BE7" w:rsidRPr="00F31BE7" w:rsidRDefault="00F31BE7" w:rsidP="00F31BE7">
            <w:pPr>
              <w:rPr>
                <w:rFonts w:eastAsia="Times New Roman"/>
                <w:sz w:val="18"/>
                <w:szCs w:val="18"/>
                <w:lang w:eastAsia="lv-LV"/>
              </w:rPr>
            </w:pPr>
          </w:p>
        </w:tc>
        <w:tc>
          <w:tcPr>
            <w:tcW w:w="1627" w:type="dxa"/>
          </w:tcPr>
          <w:p w:rsidR="00F31BE7" w:rsidRPr="00F31BE7" w:rsidRDefault="00F31BE7" w:rsidP="00F31BE7">
            <w:pPr>
              <w:rPr>
                <w:rFonts w:eastAsia="Times New Roman"/>
                <w:sz w:val="18"/>
                <w:szCs w:val="18"/>
                <w:lang w:eastAsia="lv-LV"/>
              </w:rPr>
            </w:pPr>
          </w:p>
        </w:tc>
      </w:tr>
      <w:tr w:rsidR="00F31BE7" w:rsidRPr="00F31BE7" w:rsidTr="00943793">
        <w:trPr>
          <w:trHeight w:val="611"/>
        </w:trPr>
        <w:tc>
          <w:tcPr>
            <w:tcW w:w="817" w:type="dxa"/>
          </w:tcPr>
          <w:p w:rsidR="00F31BE7" w:rsidRPr="00F31BE7" w:rsidRDefault="00F31BE7" w:rsidP="00F31BE7">
            <w:pPr>
              <w:jc w:val="both"/>
              <w:rPr>
                <w:rFonts w:eastAsia="Times New Roman"/>
                <w:sz w:val="18"/>
                <w:szCs w:val="18"/>
                <w:lang w:eastAsia="lv-LV"/>
              </w:rPr>
            </w:pPr>
          </w:p>
        </w:tc>
        <w:tc>
          <w:tcPr>
            <w:tcW w:w="791" w:type="dxa"/>
          </w:tcPr>
          <w:p w:rsidR="00F31BE7" w:rsidRPr="00F31BE7" w:rsidRDefault="00F31BE7" w:rsidP="00F31BE7">
            <w:pPr>
              <w:jc w:val="both"/>
              <w:rPr>
                <w:rFonts w:eastAsia="Times New Roman"/>
                <w:sz w:val="18"/>
                <w:szCs w:val="18"/>
                <w:lang w:eastAsia="lv-LV"/>
              </w:rPr>
            </w:pPr>
          </w:p>
        </w:tc>
        <w:tc>
          <w:tcPr>
            <w:tcW w:w="1052" w:type="dxa"/>
          </w:tcPr>
          <w:p w:rsidR="00F31BE7" w:rsidRPr="00F31BE7" w:rsidRDefault="00F31BE7" w:rsidP="00F31BE7">
            <w:pPr>
              <w:jc w:val="both"/>
              <w:rPr>
                <w:rFonts w:eastAsia="Times New Roman"/>
                <w:sz w:val="18"/>
                <w:szCs w:val="18"/>
                <w:lang w:eastAsia="lv-LV"/>
              </w:rPr>
            </w:pPr>
          </w:p>
        </w:tc>
        <w:tc>
          <w:tcPr>
            <w:tcW w:w="992" w:type="dxa"/>
          </w:tcPr>
          <w:p w:rsidR="00F31BE7" w:rsidRPr="00F31BE7" w:rsidRDefault="00F31BE7" w:rsidP="00F31BE7">
            <w:pPr>
              <w:jc w:val="both"/>
              <w:rPr>
                <w:rFonts w:eastAsia="Times New Roman"/>
                <w:sz w:val="18"/>
                <w:szCs w:val="18"/>
                <w:lang w:eastAsia="lv-LV"/>
              </w:rPr>
            </w:pPr>
          </w:p>
        </w:tc>
        <w:tc>
          <w:tcPr>
            <w:tcW w:w="887" w:type="dxa"/>
          </w:tcPr>
          <w:p w:rsidR="00F31BE7" w:rsidRPr="00F31BE7" w:rsidRDefault="00F31BE7" w:rsidP="00F31BE7">
            <w:pPr>
              <w:jc w:val="both"/>
              <w:rPr>
                <w:rFonts w:eastAsia="Times New Roman"/>
                <w:sz w:val="18"/>
                <w:szCs w:val="18"/>
                <w:lang w:eastAsia="lv-LV"/>
              </w:rPr>
            </w:pPr>
          </w:p>
        </w:tc>
        <w:tc>
          <w:tcPr>
            <w:tcW w:w="1240" w:type="dxa"/>
          </w:tcPr>
          <w:p w:rsidR="00F31BE7" w:rsidRPr="00F31BE7" w:rsidRDefault="00F31BE7" w:rsidP="00F31BE7">
            <w:pPr>
              <w:jc w:val="both"/>
              <w:rPr>
                <w:rFonts w:eastAsia="Times New Roman"/>
                <w:sz w:val="18"/>
                <w:szCs w:val="18"/>
                <w:lang w:eastAsia="lv-LV"/>
              </w:rPr>
            </w:pPr>
          </w:p>
        </w:tc>
        <w:tc>
          <w:tcPr>
            <w:tcW w:w="1239" w:type="dxa"/>
          </w:tcPr>
          <w:p w:rsidR="00F31BE7" w:rsidRPr="00F31BE7" w:rsidRDefault="00F31BE7" w:rsidP="00F31BE7">
            <w:pPr>
              <w:jc w:val="both"/>
              <w:rPr>
                <w:rFonts w:eastAsia="Times New Roman"/>
                <w:sz w:val="18"/>
                <w:szCs w:val="18"/>
                <w:lang w:eastAsia="lv-LV"/>
              </w:rPr>
            </w:pPr>
          </w:p>
        </w:tc>
        <w:tc>
          <w:tcPr>
            <w:tcW w:w="1126" w:type="dxa"/>
          </w:tcPr>
          <w:p w:rsidR="00F31BE7" w:rsidRPr="00F31BE7" w:rsidRDefault="00F31BE7" w:rsidP="00F31BE7">
            <w:pPr>
              <w:jc w:val="both"/>
              <w:rPr>
                <w:rFonts w:eastAsia="Times New Roman"/>
                <w:sz w:val="18"/>
                <w:szCs w:val="18"/>
                <w:lang w:eastAsia="lv-LV"/>
              </w:rPr>
            </w:pPr>
          </w:p>
        </w:tc>
        <w:tc>
          <w:tcPr>
            <w:tcW w:w="1092" w:type="dxa"/>
          </w:tcPr>
          <w:p w:rsidR="00F31BE7" w:rsidRPr="00F31BE7" w:rsidRDefault="00F31BE7" w:rsidP="00F31BE7">
            <w:pPr>
              <w:jc w:val="both"/>
              <w:rPr>
                <w:rFonts w:eastAsia="Times New Roman"/>
                <w:sz w:val="18"/>
                <w:szCs w:val="18"/>
                <w:lang w:eastAsia="lv-LV"/>
              </w:rPr>
            </w:pPr>
          </w:p>
        </w:tc>
        <w:tc>
          <w:tcPr>
            <w:tcW w:w="1091" w:type="dxa"/>
          </w:tcPr>
          <w:p w:rsidR="00F31BE7" w:rsidRPr="00F31BE7" w:rsidRDefault="00F31BE7" w:rsidP="00F31BE7">
            <w:pPr>
              <w:jc w:val="both"/>
              <w:rPr>
                <w:rFonts w:eastAsia="Times New Roman"/>
                <w:sz w:val="18"/>
                <w:szCs w:val="18"/>
                <w:lang w:eastAsia="lv-LV"/>
              </w:rPr>
            </w:pPr>
          </w:p>
        </w:tc>
        <w:tc>
          <w:tcPr>
            <w:tcW w:w="1131" w:type="dxa"/>
          </w:tcPr>
          <w:p w:rsidR="00F31BE7" w:rsidRPr="00F31BE7" w:rsidRDefault="00F31BE7" w:rsidP="00F31BE7">
            <w:pPr>
              <w:jc w:val="both"/>
              <w:rPr>
                <w:rFonts w:eastAsia="Times New Roman"/>
                <w:sz w:val="18"/>
                <w:szCs w:val="18"/>
                <w:lang w:eastAsia="lv-LV"/>
              </w:rPr>
            </w:pPr>
          </w:p>
        </w:tc>
        <w:tc>
          <w:tcPr>
            <w:tcW w:w="1169" w:type="dxa"/>
          </w:tcPr>
          <w:p w:rsidR="00F31BE7" w:rsidRPr="00F31BE7" w:rsidRDefault="00F31BE7" w:rsidP="00F31BE7">
            <w:pPr>
              <w:rPr>
                <w:rFonts w:eastAsia="Times New Roman"/>
                <w:sz w:val="18"/>
                <w:szCs w:val="18"/>
                <w:lang w:eastAsia="lv-LV"/>
              </w:rPr>
            </w:pPr>
          </w:p>
        </w:tc>
        <w:tc>
          <w:tcPr>
            <w:tcW w:w="1163" w:type="dxa"/>
          </w:tcPr>
          <w:p w:rsidR="00F31BE7" w:rsidRPr="00F31BE7" w:rsidRDefault="00F31BE7" w:rsidP="00F31BE7">
            <w:pPr>
              <w:rPr>
                <w:rFonts w:eastAsia="Times New Roman"/>
                <w:sz w:val="18"/>
                <w:szCs w:val="18"/>
                <w:lang w:eastAsia="lv-LV"/>
              </w:rPr>
            </w:pPr>
          </w:p>
        </w:tc>
        <w:tc>
          <w:tcPr>
            <w:tcW w:w="1627" w:type="dxa"/>
          </w:tcPr>
          <w:p w:rsidR="00F31BE7" w:rsidRPr="00F31BE7" w:rsidRDefault="00F31BE7" w:rsidP="00F31BE7">
            <w:pPr>
              <w:rPr>
                <w:rFonts w:eastAsia="Times New Roman"/>
                <w:sz w:val="18"/>
                <w:szCs w:val="18"/>
                <w:lang w:eastAsia="lv-LV"/>
              </w:rPr>
            </w:pPr>
          </w:p>
        </w:tc>
      </w:tr>
      <w:tr w:rsidR="00F31BE7" w:rsidRPr="00F31BE7" w:rsidTr="00943793">
        <w:trPr>
          <w:trHeight w:val="611"/>
        </w:trPr>
        <w:tc>
          <w:tcPr>
            <w:tcW w:w="817" w:type="dxa"/>
          </w:tcPr>
          <w:p w:rsidR="00F31BE7" w:rsidRPr="00F31BE7" w:rsidRDefault="00F31BE7" w:rsidP="00F31BE7">
            <w:pPr>
              <w:jc w:val="both"/>
              <w:rPr>
                <w:rFonts w:eastAsia="Times New Roman"/>
                <w:sz w:val="18"/>
                <w:szCs w:val="18"/>
                <w:lang w:eastAsia="lv-LV"/>
              </w:rPr>
            </w:pPr>
          </w:p>
        </w:tc>
        <w:tc>
          <w:tcPr>
            <w:tcW w:w="791" w:type="dxa"/>
          </w:tcPr>
          <w:p w:rsidR="00F31BE7" w:rsidRPr="00F31BE7" w:rsidRDefault="00F31BE7" w:rsidP="00F31BE7">
            <w:pPr>
              <w:jc w:val="both"/>
              <w:rPr>
                <w:rFonts w:eastAsia="Times New Roman"/>
                <w:sz w:val="18"/>
                <w:szCs w:val="18"/>
                <w:lang w:eastAsia="lv-LV"/>
              </w:rPr>
            </w:pPr>
          </w:p>
        </w:tc>
        <w:tc>
          <w:tcPr>
            <w:tcW w:w="1052" w:type="dxa"/>
          </w:tcPr>
          <w:p w:rsidR="00F31BE7" w:rsidRPr="00F31BE7" w:rsidRDefault="00F31BE7" w:rsidP="00F31BE7">
            <w:pPr>
              <w:jc w:val="both"/>
              <w:rPr>
                <w:rFonts w:eastAsia="Times New Roman"/>
                <w:bCs/>
                <w:sz w:val="18"/>
                <w:szCs w:val="18"/>
                <w:lang w:eastAsia="lv-LV"/>
              </w:rPr>
            </w:pPr>
          </w:p>
        </w:tc>
        <w:tc>
          <w:tcPr>
            <w:tcW w:w="992" w:type="dxa"/>
          </w:tcPr>
          <w:p w:rsidR="00F31BE7" w:rsidRPr="00F31BE7" w:rsidRDefault="00F31BE7" w:rsidP="00F31BE7">
            <w:pPr>
              <w:jc w:val="both"/>
              <w:rPr>
                <w:rFonts w:eastAsia="Times New Roman"/>
                <w:sz w:val="18"/>
                <w:szCs w:val="18"/>
                <w:lang w:eastAsia="lv-LV"/>
              </w:rPr>
            </w:pPr>
          </w:p>
        </w:tc>
        <w:tc>
          <w:tcPr>
            <w:tcW w:w="887" w:type="dxa"/>
          </w:tcPr>
          <w:p w:rsidR="00F31BE7" w:rsidRPr="00F31BE7" w:rsidRDefault="00F31BE7" w:rsidP="00F31BE7">
            <w:pPr>
              <w:jc w:val="both"/>
              <w:rPr>
                <w:rFonts w:eastAsia="Times New Roman"/>
                <w:sz w:val="18"/>
                <w:szCs w:val="18"/>
                <w:lang w:eastAsia="lv-LV"/>
              </w:rPr>
            </w:pPr>
          </w:p>
        </w:tc>
        <w:tc>
          <w:tcPr>
            <w:tcW w:w="1240" w:type="dxa"/>
          </w:tcPr>
          <w:p w:rsidR="00F31BE7" w:rsidRPr="00F31BE7" w:rsidRDefault="00F31BE7" w:rsidP="00F31BE7">
            <w:pPr>
              <w:jc w:val="both"/>
              <w:rPr>
                <w:rFonts w:eastAsia="Times New Roman"/>
                <w:sz w:val="18"/>
                <w:szCs w:val="18"/>
                <w:lang w:eastAsia="lv-LV"/>
              </w:rPr>
            </w:pPr>
          </w:p>
        </w:tc>
        <w:tc>
          <w:tcPr>
            <w:tcW w:w="1239" w:type="dxa"/>
          </w:tcPr>
          <w:p w:rsidR="00F31BE7" w:rsidRPr="00F31BE7" w:rsidRDefault="00F31BE7" w:rsidP="00F31BE7">
            <w:pPr>
              <w:jc w:val="both"/>
              <w:rPr>
                <w:rFonts w:eastAsia="Times New Roman"/>
                <w:sz w:val="18"/>
                <w:szCs w:val="18"/>
                <w:lang w:eastAsia="lv-LV"/>
              </w:rPr>
            </w:pPr>
          </w:p>
        </w:tc>
        <w:tc>
          <w:tcPr>
            <w:tcW w:w="1126" w:type="dxa"/>
          </w:tcPr>
          <w:p w:rsidR="00F31BE7" w:rsidRPr="00F31BE7" w:rsidRDefault="00F31BE7" w:rsidP="00F31BE7">
            <w:pPr>
              <w:jc w:val="both"/>
              <w:rPr>
                <w:rFonts w:eastAsia="Times New Roman"/>
                <w:sz w:val="18"/>
                <w:szCs w:val="18"/>
                <w:lang w:eastAsia="lv-LV"/>
              </w:rPr>
            </w:pPr>
          </w:p>
        </w:tc>
        <w:tc>
          <w:tcPr>
            <w:tcW w:w="1092" w:type="dxa"/>
          </w:tcPr>
          <w:p w:rsidR="00F31BE7" w:rsidRPr="00F31BE7" w:rsidRDefault="00F31BE7" w:rsidP="00F31BE7">
            <w:pPr>
              <w:jc w:val="both"/>
              <w:rPr>
                <w:rFonts w:eastAsia="Times New Roman"/>
                <w:sz w:val="18"/>
                <w:szCs w:val="18"/>
                <w:lang w:eastAsia="lv-LV"/>
              </w:rPr>
            </w:pPr>
          </w:p>
        </w:tc>
        <w:tc>
          <w:tcPr>
            <w:tcW w:w="1091" w:type="dxa"/>
          </w:tcPr>
          <w:p w:rsidR="00F31BE7" w:rsidRPr="00F31BE7" w:rsidRDefault="00F31BE7" w:rsidP="00F31BE7">
            <w:pPr>
              <w:jc w:val="both"/>
              <w:rPr>
                <w:rFonts w:eastAsia="Times New Roman"/>
                <w:sz w:val="18"/>
                <w:szCs w:val="18"/>
                <w:lang w:eastAsia="lv-LV"/>
              </w:rPr>
            </w:pPr>
          </w:p>
        </w:tc>
        <w:tc>
          <w:tcPr>
            <w:tcW w:w="1131" w:type="dxa"/>
          </w:tcPr>
          <w:p w:rsidR="00F31BE7" w:rsidRPr="00F31BE7" w:rsidRDefault="00F31BE7" w:rsidP="00F31BE7">
            <w:pPr>
              <w:jc w:val="both"/>
              <w:rPr>
                <w:rFonts w:eastAsia="Times New Roman"/>
                <w:sz w:val="18"/>
                <w:szCs w:val="18"/>
                <w:lang w:eastAsia="lv-LV"/>
              </w:rPr>
            </w:pPr>
          </w:p>
        </w:tc>
        <w:tc>
          <w:tcPr>
            <w:tcW w:w="1169" w:type="dxa"/>
          </w:tcPr>
          <w:p w:rsidR="00F31BE7" w:rsidRPr="00F31BE7" w:rsidRDefault="00F31BE7" w:rsidP="00F31BE7">
            <w:pPr>
              <w:rPr>
                <w:rFonts w:eastAsia="Times New Roman"/>
                <w:sz w:val="18"/>
                <w:szCs w:val="18"/>
                <w:lang w:eastAsia="lv-LV"/>
              </w:rPr>
            </w:pPr>
          </w:p>
        </w:tc>
        <w:tc>
          <w:tcPr>
            <w:tcW w:w="1163" w:type="dxa"/>
          </w:tcPr>
          <w:p w:rsidR="00F31BE7" w:rsidRPr="00F31BE7" w:rsidRDefault="00F31BE7" w:rsidP="00F31BE7">
            <w:pPr>
              <w:rPr>
                <w:rFonts w:eastAsia="Times New Roman"/>
                <w:sz w:val="18"/>
                <w:szCs w:val="18"/>
                <w:lang w:eastAsia="lv-LV"/>
              </w:rPr>
            </w:pPr>
          </w:p>
        </w:tc>
        <w:tc>
          <w:tcPr>
            <w:tcW w:w="1627" w:type="dxa"/>
          </w:tcPr>
          <w:p w:rsidR="00F31BE7" w:rsidRPr="00F31BE7" w:rsidRDefault="00F31BE7" w:rsidP="00F31BE7">
            <w:pPr>
              <w:rPr>
                <w:rFonts w:eastAsia="Times New Roman"/>
                <w:sz w:val="18"/>
                <w:szCs w:val="18"/>
                <w:lang w:eastAsia="lv-LV"/>
              </w:rPr>
            </w:pPr>
          </w:p>
        </w:tc>
      </w:tr>
      <w:tr w:rsidR="00F31BE7" w:rsidRPr="00F31BE7" w:rsidTr="00943793">
        <w:trPr>
          <w:trHeight w:val="954"/>
        </w:trPr>
        <w:tc>
          <w:tcPr>
            <w:tcW w:w="817" w:type="dxa"/>
          </w:tcPr>
          <w:p w:rsidR="00F31BE7" w:rsidRPr="00F31BE7" w:rsidRDefault="00F31BE7" w:rsidP="00F31BE7">
            <w:pPr>
              <w:jc w:val="both"/>
              <w:rPr>
                <w:rFonts w:eastAsia="Times New Roman"/>
                <w:sz w:val="18"/>
                <w:szCs w:val="18"/>
                <w:lang w:eastAsia="lv-LV"/>
              </w:rPr>
            </w:pPr>
          </w:p>
        </w:tc>
        <w:tc>
          <w:tcPr>
            <w:tcW w:w="791" w:type="dxa"/>
          </w:tcPr>
          <w:p w:rsidR="00F31BE7" w:rsidRPr="00F31BE7" w:rsidRDefault="00F31BE7" w:rsidP="00F31BE7">
            <w:pPr>
              <w:jc w:val="both"/>
              <w:rPr>
                <w:rFonts w:eastAsia="Times New Roman"/>
                <w:sz w:val="18"/>
                <w:szCs w:val="18"/>
                <w:lang w:eastAsia="lv-LV"/>
              </w:rPr>
            </w:pPr>
          </w:p>
        </w:tc>
        <w:tc>
          <w:tcPr>
            <w:tcW w:w="1052" w:type="dxa"/>
          </w:tcPr>
          <w:p w:rsidR="00F31BE7" w:rsidRPr="00F31BE7" w:rsidRDefault="00F31BE7" w:rsidP="00F31BE7">
            <w:pPr>
              <w:jc w:val="both"/>
              <w:rPr>
                <w:rFonts w:eastAsia="Times New Roman"/>
                <w:bCs/>
                <w:sz w:val="18"/>
                <w:szCs w:val="18"/>
                <w:lang w:eastAsia="lv-LV"/>
              </w:rPr>
            </w:pPr>
          </w:p>
        </w:tc>
        <w:tc>
          <w:tcPr>
            <w:tcW w:w="992" w:type="dxa"/>
          </w:tcPr>
          <w:p w:rsidR="00F31BE7" w:rsidRPr="00F31BE7" w:rsidRDefault="00F31BE7" w:rsidP="00F31BE7">
            <w:pPr>
              <w:jc w:val="both"/>
              <w:rPr>
                <w:rFonts w:eastAsia="Times New Roman"/>
                <w:sz w:val="18"/>
                <w:szCs w:val="18"/>
                <w:lang w:eastAsia="lv-LV"/>
              </w:rPr>
            </w:pPr>
          </w:p>
        </w:tc>
        <w:tc>
          <w:tcPr>
            <w:tcW w:w="887" w:type="dxa"/>
          </w:tcPr>
          <w:p w:rsidR="00F31BE7" w:rsidRPr="00F31BE7" w:rsidRDefault="00F31BE7" w:rsidP="00F31BE7">
            <w:pPr>
              <w:rPr>
                <w:rFonts w:eastAsia="Times New Roman"/>
                <w:sz w:val="18"/>
                <w:szCs w:val="18"/>
                <w:lang w:eastAsia="lv-LV"/>
              </w:rPr>
            </w:pPr>
          </w:p>
        </w:tc>
        <w:tc>
          <w:tcPr>
            <w:tcW w:w="1240" w:type="dxa"/>
          </w:tcPr>
          <w:p w:rsidR="00F31BE7" w:rsidRPr="00F31BE7" w:rsidRDefault="00F31BE7" w:rsidP="00F31BE7">
            <w:pPr>
              <w:rPr>
                <w:rFonts w:eastAsia="Times New Roman"/>
                <w:sz w:val="18"/>
                <w:szCs w:val="18"/>
                <w:lang w:eastAsia="lv-LV"/>
              </w:rPr>
            </w:pPr>
          </w:p>
        </w:tc>
        <w:tc>
          <w:tcPr>
            <w:tcW w:w="1239" w:type="dxa"/>
          </w:tcPr>
          <w:p w:rsidR="00F31BE7" w:rsidRPr="00F31BE7" w:rsidRDefault="00F31BE7" w:rsidP="00F31BE7">
            <w:pPr>
              <w:rPr>
                <w:rFonts w:eastAsia="Times New Roman"/>
                <w:sz w:val="18"/>
                <w:szCs w:val="18"/>
                <w:lang w:eastAsia="lv-LV"/>
              </w:rPr>
            </w:pPr>
          </w:p>
        </w:tc>
        <w:tc>
          <w:tcPr>
            <w:tcW w:w="1126" w:type="dxa"/>
          </w:tcPr>
          <w:p w:rsidR="00F31BE7" w:rsidRPr="00F31BE7" w:rsidRDefault="00F31BE7" w:rsidP="00F31BE7">
            <w:pPr>
              <w:rPr>
                <w:rFonts w:eastAsia="Times New Roman"/>
                <w:sz w:val="18"/>
                <w:szCs w:val="18"/>
                <w:lang w:eastAsia="lv-LV"/>
              </w:rPr>
            </w:pPr>
          </w:p>
        </w:tc>
        <w:tc>
          <w:tcPr>
            <w:tcW w:w="1092" w:type="dxa"/>
          </w:tcPr>
          <w:p w:rsidR="00F31BE7" w:rsidRPr="00F31BE7" w:rsidRDefault="00F31BE7" w:rsidP="00F31BE7">
            <w:pPr>
              <w:spacing w:after="200" w:line="360" w:lineRule="auto"/>
              <w:jc w:val="both"/>
              <w:rPr>
                <w:rFonts w:eastAsia="Times New Roman"/>
                <w:sz w:val="18"/>
                <w:szCs w:val="18"/>
                <w:lang w:eastAsia="lv-LV"/>
              </w:rPr>
            </w:pPr>
          </w:p>
        </w:tc>
        <w:tc>
          <w:tcPr>
            <w:tcW w:w="1091" w:type="dxa"/>
          </w:tcPr>
          <w:p w:rsidR="00F31BE7" w:rsidRPr="00F31BE7" w:rsidRDefault="00F31BE7" w:rsidP="00F31BE7">
            <w:pPr>
              <w:jc w:val="both"/>
              <w:rPr>
                <w:rFonts w:eastAsia="Times New Roman"/>
                <w:sz w:val="18"/>
                <w:szCs w:val="18"/>
                <w:lang w:eastAsia="lv-LV"/>
              </w:rPr>
            </w:pPr>
          </w:p>
        </w:tc>
        <w:tc>
          <w:tcPr>
            <w:tcW w:w="1131" w:type="dxa"/>
          </w:tcPr>
          <w:p w:rsidR="00F31BE7" w:rsidRPr="00F31BE7" w:rsidRDefault="00F31BE7" w:rsidP="00F31BE7">
            <w:pPr>
              <w:jc w:val="both"/>
              <w:rPr>
                <w:rFonts w:eastAsia="Times New Roman"/>
                <w:sz w:val="18"/>
                <w:szCs w:val="18"/>
                <w:lang w:eastAsia="lv-LV"/>
              </w:rPr>
            </w:pPr>
          </w:p>
        </w:tc>
        <w:tc>
          <w:tcPr>
            <w:tcW w:w="1169" w:type="dxa"/>
          </w:tcPr>
          <w:p w:rsidR="00F31BE7" w:rsidRPr="00F31BE7" w:rsidRDefault="00F31BE7" w:rsidP="00F31BE7">
            <w:pPr>
              <w:rPr>
                <w:rFonts w:eastAsia="Times New Roman"/>
                <w:sz w:val="18"/>
                <w:szCs w:val="18"/>
                <w:lang w:eastAsia="lv-LV"/>
              </w:rPr>
            </w:pPr>
          </w:p>
        </w:tc>
        <w:tc>
          <w:tcPr>
            <w:tcW w:w="1163" w:type="dxa"/>
          </w:tcPr>
          <w:p w:rsidR="00F31BE7" w:rsidRPr="00F31BE7" w:rsidRDefault="00F31BE7" w:rsidP="00F31BE7">
            <w:pPr>
              <w:rPr>
                <w:rFonts w:eastAsia="Times New Roman"/>
                <w:sz w:val="18"/>
                <w:szCs w:val="18"/>
                <w:lang w:eastAsia="lv-LV"/>
              </w:rPr>
            </w:pPr>
          </w:p>
        </w:tc>
        <w:tc>
          <w:tcPr>
            <w:tcW w:w="1627" w:type="dxa"/>
          </w:tcPr>
          <w:p w:rsidR="00F31BE7" w:rsidRPr="00F31BE7" w:rsidRDefault="00F31BE7" w:rsidP="00F31BE7">
            <w:pPr>
              <w:rPr>
                <w:rFonts w:eastAsia="Times New Roman"/>
                <w:sz w:val="18"/>
                <w:szCs w:val="18"/>
                <w:lang w:eastAsia="lv-LV"/>
              </w:rPr>
            </w:pPr>
          </w:p>
        </w:tc>
      </w:tr>
    </w:tbl>
    <w:p w:rsidR="00F31BE7" w:rsidRPr="00F31BE7" w:rsidRDefault="00F31BE7" w:rsidP="00F31BE7">
      <w:pPr>
        <w:jc w:val="both"/>
        <w:rPr>
          <w:rFonts w:eastAsia="Times New Roman"/>
          <w:sz w:val="22"/>
          <w:szCs w:val="22"/>
        </w:rPr>
      </w:pPr>
    </w:p>
    <w:p w:rsidR="00F31BE7" w:rsidRPr="00F31BE7" w:rsidRDefault="00F31BE7" w:rsidP="00F31BE7">
      <w:pPr>
        <w:jc w:val="both"/>
        <w:rPr>
          <w:rFonts w:eastAsia="Times New Roman"/>
          <w:sz w:val="22"/>
          <w:szCs w:val="22"/>
        </w:rPr>
      </w:pPr>
      <w:r w:rsidRPr="00F31BE7">
        <w:rPr>
          <w:rFonts w:eastAsia="Times New Roman"/>
          <w:sz w:val="22"/>
          <w:szCs w:val="22"/>
        </w:rPr>
        <w:t xml:space="preserve">VSIA”Traumatoloģijas un ortopēdijas slimnīca”  Galvenā māsa_________________________________________________  </w:t>
      </w:r>
    </w:p>
    <w:p w:rsidR="00F31BE7" w:rsidRPr="00F31BE7" w:rsidRDefault="00F31BE7" w:rsidP="00F31BE7">
      <w:pPr>
        <w:jc w:val="both"/>
        <w:rPr>
          <w:rFonts w:eastAsia="Times New Roman"/>
          <w:sz w:val="22"/>
          <w:szCs w:val="22"/>
        </w:rPr>
      </w:pPr>
    </w:p>
    <w:p w:rsidR="00F31BE7" w:rsidRPr="00F31BE7" w:rsidRDefault="00F31BE7" w:rsidP="00F31BE7">
      <w:pPr>
        <w:jc w:val="both"/>
        <w:rPr>
          <w:rFonts w:eastAsia="Times New Roman"/>
          <w:sz w:val="22"/>
          <w:szCs w:val="22"/>
        </w:rPr>
      </w:pPr>
      <w:r w:rsidRPr="00F31BE7">
        <w:rPr>
          <w:rFonts w:eastAsia="Times New Roman"/>
          <w:sz w:val="22"/>
          <w:szCs w:val="22"/>
        </w:rPr>
        <w:t xml:space="preserve">VSIA”Traumatoloģijas un ortopēdijas slimnīca”  Veļas mājas darbiniece _________________________________________                                </w:t>
      </w:r>
    </w:p>
    <w:p w:rsidR="00F31BE7" w:rsidRPr="00F31BE7" w:rsidRDefault="007321E7" w:rsidP="00F31BE7">
      <w:pPr>
        <w:jc w:val="both"/>
        <w:rPr>
          <w:rFonts w:eastAsia="Times New Roman"/>
          <w:sz w:val="22"/>
          <w:szCs w:val="22"/>
        </w:rPr>
      </w:pPr>
      <w:r>
        <w:rPr>
          <w:rFonts w:eastAsia="Times New Roman"/>
          <w:sz w:val="22"/>
          <w:szCs w:val="22"/>
        </w:rPr>
        <w:t>Veļas mazgāšanas</w:t>
      </w:r>
      <w:r w:rsidR="00F31BE7" w:rsidRPr="00F31BE7">
        <w:rPr>
          <w:rFonts w:eastAsia="Times New Roman"/>
          <w:sz w:val="22"/>
          <w:szCs w:val="22"/>
        </w:rPr>
        <w:t xml:space="preserve"> </w:t>
      </w:r>
      <w:r>
        <w:rPr>
          <w:rFonts w:eastAsia="Times New Roman"/>
          <w:sz w:val="22"/>
          <w:szCs w:val="22"/>
        </w:rPr>
        <w:t>uzņēmuma</w:t>
      </w:r>
      <w:r w:rsidR="00F31BE7" w:rsidRPr="00F31BE7">
        <w:rPr>
          <w:rFonts w:eastAsia="Times New Roman"/>
          <w:sz w:val="22"/>
          <w:szCs w:val="22"/>
        </w:rPr>
        <w:t xml:space="preserve"> atbildīgais pārstāvis, </w:t>
      </w:r>
    </w:p>
    <w:p w:rsidR="00F31BE7" w:rsidRPr="00F31BE7" w:rsidRDefault="00F31BE7" w:rsidP="00F31BE7">
      <w:pPr>
        <w:jc w:val="both"/>
        <w:rPr>
          <w:rFonts w:eastAsia="Times New Roman"/>
          <w:sz w:val="22"/>
          <w:szCs w:val="22"/>
        </w:rPr>
      </w:pPr>
      <w:r w:rsidRPr="00F31BE7">
        <w:rPr>
          <w:rFonts w:eastAsia="Times New Roman"/>
          <w:sz w:val="22"/>
          <w:szCs w:val="22"/>
        </w:rPr>
        <w:t>par VSIA ”Traumatoloģijas un ortopēdijas slimnīca”,</w:t>
      </w:r>
    </w:p>
    <w:p w:rsidR="009E685B" w:rsidRPr="00C27EEE" w:rsidRDefault="00F31BE7" w:rsidP="00F31BE7">
      <w:pPr>
        <w:jc w:val="both"/>
        <w:rPr>
          <w:bCs/>
          <w:sz w:val="24"/>
          <w:szCs w:val="24"/>
        </w:rPr>
      </w:pPr>
      <w:r w:rsidRPr="00F31BE7">
        <w:rPr>
          <w:rFonts w:eastAsia="Times New Roman"/>
          <w:sz w:val="22"/>
          <w:szCs w:val="22"/>
        </w:rPr>
        <w:t>Iepirkuma konkursa aprobācijas produktiem________________________________________________________________</w:t>
      </w:r>
    </w:p>
    <w:sectPr w:rsidR="009E685B" w:rsidRPr="00C27EEE" w:rsidSect="009E685B">
      <w:footnotePr>
        <w:pos w:val="beneathText"/>
      </w:footnotePr>
      <w:pgSz w:w="16837" w:h="11905" w:orient="landscape"/>
      <w:pgMar w:top="848" w:right="709" w:bottom="170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A9" w:rsidRDefault="009B4AA9">
      <w:pPr>
        <w:pStyle w:val="Parastais"/>
      </w:pPr>
      <w:r>
        <w:separator/>
      </w:r>
    </w:p>
  </w:endnote>
  <w:endnote w:type="continuationSeparator" w:id="0">
    <w:p w:rsidR="009B4AA9" w:rsidRDefault="009B4AA9">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E7" w:rsidRDefault="007321E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7321E7" w:rsidRDefault="007321E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E7" w:rsidRDefault="007321E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B4AA9">
      <w:rPr>
        <w:rStyle w:val="Lappusesnumurs"/>
        <w:noProof/>
      </w:rPr>
      <w:t>1</w:t>
    </w:r>
    <w:r>
      <w:rPr>
        <w:rStyle w:val="Lappusesnumurs"/>
      </w:rPr>
      <w:fldChar w:fldCharType="end"/>
    </w:r>
  </w:p>
  <w:p w:rsidR="007321E7" w:rsidRDefault="007321E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E7" w:rsidRDefault="007321E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7321E7" w:rsidRDefault="007321E7">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E7" w:rsidRDefault="007321E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4653B">
      <w:rPr>
        <w:rStyle w:val="Lappusesnumurs"/>
        <w:noProof/>
      </w:rPr>
      <w:t>20</w:t>
    </w:r>
    <w:r>
      <w:rPr>
        <w:rStyle w:val="Lappusesnumurs"/>
      </w:rPr>
      <w:fldChar w:fldCharType="end"/>
    </w:r>
  </w:p>
  <w:p w:rsidR="007321E7" w:rsidRDefault="007321E7">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E7" w:rsidRDefault="007321E7">
    <w:pPr>
      <w:pStyle w:val="Kjene"/>
      <w:jc w:val="center"/>
    </w:pPr>
    <w:r>
      <w:fldChar w:fldCharType="begin"/>
    </w:r>
    <w:r>
      <w:instrText xml:space="preserve"> PAGE   \* MERGEFORMAT </w:instrText>
    </w:r>
    <w:r>
      <w:fldChar w:fldCharType="separate"/>
    </w:r>
    <w:r w:rsidR="0084653B">
      <w:rPr>
        <w:noProof/>
      </w:rPr>
      <w:t>26</w:t>
    </w:r>
    <w:r>
      <w:rPr>
        <w:noProof/>
      </w:rPr>
      <w:fldChar w:fldCharType="end"/>
    </w:r>
  </w:p>
  <w:p w:rsidR="007321E7" w:rsidRDefault="007321E7">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E7" w:rsidRDefault="007321E7">
    <w:pPr>
      <w:pStyle w:val="Kjene"/>
      <w:jc w:val="center"/>
    </w:pPr>
    <w:r>
      <w:fldChar w:fldCharType="begin"/>
    </w:r>
    <w:r>
      <w:instrText xml:space="preserve"> PAGE   \* MERGEFORMAT </w:instrText>
    </w:r>
    <w:r>
      <w:fldChar w:fldCharType="separate"/>
    </w:r>
    <w:r>
      <w:rPr>
        <w:noProof/>
      </w:rPr>
      <w:t>12</w:t>
    </w:r>
    <w:r>
      <w:rPr>
        <w:noProof/>
      </w:rPr>
      <w:fldChar w:fldCharType="end"/>
    </w:r>
  </w:p>
  <w:p w:rsidR="007321E7" w:rsidRDefault="007321E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A9" w:rsidRDefault="009B4AA9">
      <w:pPr>
        <w:pStyle w:val="Parastais"/>
      </w:pPr>
      <w:r>
        <w:separator/>
      </w:r>
    </w:p>
  </w:footnote>
  <w:footnote w:type="continuationSeparator" w:id="0">
    <w:p w:rsidR="009B4AA9" w:rsidRDefault="009B4AA9">
      <w:pPr>
        <w:pStyle w:val="Parastais"/>
      </w:pPr>
      <w:r>
        <w:continuationSeparator/>
      </w:r>
    </w:p>
  </w:footnote>
  <w:footnote w:id="1">
    <w:p w:rsidR="007321E7" w:rsidRPr="000C3990" w:rsidRDefault="007321E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95B6488"/>
    <w:multiLevelType w:val="multilevel"/>
    <w:tmpl w:val="ECECC02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3AE163A"/>
    <w:multiLevelType w:val="multilevel"/>
    <w:tmpl w:val="E5B04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6">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E377B00"/>
    <w:multiLevelType w:val="multilevel"/>
    <w:tmpl w:val="E46CB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5">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1"/>
  </w:num>
  <w:num w:numId="3">
    <w:abstractNumId w:val="12"/>
  </w:num>
  <w:num w:numId="4">
    <w:abstractNumId w:val="11"/>
  </w:num>
  <w:num w:numId="5">
    <w:abstractNumId w:val="5"/>
  </w:num>
  <w:num w:numId="6">
    <w:abstractNumId w:val="6"/>
  </w:num>
  <w:num w:numId="7">
    <w:abstractNumId w:val="13"/>
  </w:num>
  <w:num w:numId="8">
    <w:abstractNumId w:val="16"/>
  </w:num>
  <w:num w:numId="9">
    <w:abstractNumId w:val="17"/>
  </w:num>
  <w:num w:numId="10">
    <w:abstractNumId w:val="14"/>
  </w:num>
  <w:num w:numId="11">
    <w:abstractNumId w:val="10"/>
  </w:num>
  <w:num w:numId="12">
    <w:abstractNumId w:val="2"/>
  </w:num>
  <w:num w:numId="13">
    <w:abstractNumId w:val="8"/>
  </w:num>
  <w:num w:numId="14">
    <w:abstractNumId w:val="9"/>
  </w:num>
  <w:num w:numId="15">
    <w:abstractNumId w:val="3"/>
  </w:num>
  <w:num w:numId="16">
    <w:abstractNumId w:val="4"/>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3BB"/>
    <w:rsid w:val="000C5FB4"/>
    <w:rsid w:val="000C6F26"/>
    <w:rsid w:val="000D38B7"/>
    <w:rsid w:val="000D3C96"/>
    <w:rsid w:val="000D5250"/>
    <w:rsid w:val="000D5BE1"/>
    <w:rsid w:val="000D774A"/>
    <w:rsid w:val="000E0EFD"/>
    <w:rsid w:val="000E13F6"/>
    <w:rsid w:val="000E41BB"/>
    <w:rsid w:val="000E57C3"/>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315"/>
    <w:rsid w:val="00196F73"/>
    <w:rsid w:val="001A0704"/>
    <w:rsid w:val="001A149E"/>
    <w:rsid w:val="001A2D1F"/>
    <w:rsid w:val="001A5A30"/>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1F6EE0"/>
    <w:rsid w:val="00200239"/>
    <w:rsid w:val="00200FF8"/>
    <w:rsid w:val="002023BD"/>
    <w:rsid w:val="00206300"/>
    <w:rsid w:val="0020634E"/>
    <w:rsid w:val="00211B07"/>
    <w:rsid w:val="002162F6"/>
    <w:rsid w:val="00222B9B"/>
    <w:rsid w:val="0022302C"/>
    <w:rsid w:val="002237B6"/>
    <w:rsid w:val="002237C2"/>
    <w:rsid w:val="0022541A"/>
    <w:rsid w:val="0023334E"/>
    <w:rsid w:val="0023452E"/>
    <w:rsid w:val="00236CAF"/>
    <w:rsid w:val="0023735B"/>
    <w:rsid w:val="00241792"/>
    <w:rsid w:val="00241DB3"/>
    <w:rsid w:val="00242EF3"/>
    <w:rsid w:val="00245464"/>
    <w:rsid w:val="0024649C"/>
    <w:rsid w:val="00246F2C"/>
    <w:rsid w:val="0025725C"/>
    <w:rsid w:val="002621FA"/>
    <w:rsid w:val="002643AC"/>
    <w:rsid w:val="002644CF"/>
    <w:rsid w:val="00264ACC"/>
    <w:rsid w:val="00270270"/>
    <w:rsid w:val="002746D3"/>
    <w:rsid w:val="00280813"/>
    <w:rsid w:val="00280EF6"/>
    <w:rsid w:val="00284904"/>
    <w:rsid w:val="00284A74"/>
    <w:rsid w:val="00284B80"/>
    <w:rsid w:val="0028535A"/>
    <w:rsid w:val="0029109B"/>
    <w:rsid w:val="00291408"/>
    <w:rsid w:val="00293D32"/>
    <w:rsid w:val="00296354"/>
    <w:rsid w:val="00296568"/>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40B4"/>
    <w:rsid w:val="002D083E"/>
    <w:rsid w:val="002D730C"/>
    <w:rsid w:val="002E192B"/>
    <w:rsid w:val="002E1B3C"/>
    <w:rsid w:val="002E1DC4"/>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6CAE"/>
    <w:rsid w:val="0033487D"/>
    <w:rsid w:val="003349D6"/>
    <w:rsid w:val="00334D48"/>
    <w:rsid w:val="00336FFB"/>
    <w:rsid w:val="00337894"/>
    <w:rsid w:val="00337F64"/>
    <w:rsid w:val="00344F4D"/>
    <w:rsid w:val="00346755"/>
    <w:rsid w:val="00347BA5"/>
    <w:rsid w:val="00347E0B"/>
    <w:rsid w:val="00350124"/>
    <w:rsid w:val="00351A49"/>
    <w:rsid w:val="00354CEE"/>
    <w:rsid w:val="00356A2D"/>
    <w:rsid w:val="00362DF0"/>
    <w:rsid w:val="003638B2"/>
    <w:rsid w:val="00365B96"/>
    <w:rsid w:val="00371043"/>
    <w:rsid w:val="003739C6"/>
    <w:rsid w:val="00374CC1"/>
    <w:rsid w:val="003773D4"/>
    <w:rsid w:val="00380A1E"/>
    <w:rsid w:val="0038483F"/>
    <w:rsid w:val="00385952"/>
    <w:rsid w:val="0038669B"/>
    <w:rsid w:val="003900D8"/>
    <w:rsid w:val="00392A70"/>
    <w:rsid w:val="00396D81"/>
    <w:rsid w:val="00397710"/>
    <w:rsid w:val="00397B2A"/>
    <w:rsid w:val="00397D70"/>
    <w:rsid w:val="003A2DFA"/>
    <w:rsid w:val="003A4C17"/>
    <w:rsid w:val="003A511D"/>
    <w:rsid w:val="003A7088"/>
    <w:rsid w:val="003A774B"/>
    <w:rsid w:val="003C3412"/>
    <w:rsid w:val="003C48D8"/>
    <w:rsid w:val="003C5837"/>
    <w:rsid w:val="003D1E85"/>
    <w:rsid w:val="003D4B65"/>
    <w:rsid w:val="003D63E3"/>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22F16"/>
    <w:rsid w:val="004230EF"/>
    <w:rsid w:val="00423250"/>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6423"/>
    <w:rsid w:val="004D0C5F"/>
    <w:rsid w:val="004E0C52"/>
    <w:rsid w:val="004E2C66"/>
    <w:rsid w:val="004E3C44"/>
    <w:rsid w:val="004E43F4"/>
    <w:rsid w:val="004F317D"/>
    <w:rsid w:val="004F32D6"/>
    <w:rsid w:val="004F39AF"/>
    <w:rsid w:val="004F5DEC"/>
    <w:rsid w:val="004F6525"/>
    <w:rsid w:val="004F7A0E"/>
    <w:rsid w:val="00503028"/>
    <w:rsid w:val="005057B5"/>
    <w:rsid w:val="0050674B"/>
    <w:rsid w:val="00507BCE"/>
    <w:rsid w:val="00510D28"/>
    <w:rsid w:val="00514435"/>
    <w:rsid w:val="00514822"/>
    <w:rsid w:val="005171D8"/>
    <w:rsid w:val="00517DB9"/>
    <w:rsid w:val="00521D94"/>
    <w:rsid w:val="00527CFA"/>
    <w:rsid w:val="005419C9"/>
    <w:rsid w:val="00541CF2"/>
    <w:rsid w:val="00542B8D"/>
    <w:rsid w:val="00542C80"/>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190B"/>
    <w:rsid w:val="00632F15"/>
    <w:rsid w:val="0063560D"/>
    <w:rsid w:val="006437A5"/>
    <w:rsid w:val="0064643B"/>
    <w:rsid w:val="006628DB"/>
    <w:rsid w:val="00663603"/>
    <w:rsid w:val="00663CA8"/>
    <w:rsid w:val="0066744F"/>
    <w:rsid w:val="006707B3"/>
    <w:rsid w:val="00671477"/>
    <w:rsid w:val="00672786"/>
    <w:rsid w:val="00673546"/>
    <w:rsid w:val="0067545F"/>
    <w:rsid w:val="006758EE"/>
    <w:rsid w:val="00677B51"/>
    <w:rsid w:val="00677FD5"/>
    <w:rsid w:val="0069274E"/>
    <w:rsid w:val="00696237"/>
    <w:rsid w:val="00697582"/>
    <w:rsid w:val="0069789B"/>
    <w:rsid w:val="006A1F7C"/>
    <w:rsid w:val="006A3950"/>
    <w:rsid w:val="006A7E38"/>
    <w:rsid w:val="006B2058"/>
    <w:rsid w:val="006B301B"/>
    <w:rsid w:val="006B32FC"/>
    <w:rsid w:val="006B5003"/>
    <w:rsid w:val="006B535E"/>
    <w:rsid w:val="006B71AE"/>
    <w:rsid w:val="006B7B68"/>
    <w:rsid w:val="006C0E5B"/>
    <w:rsid w:val="006C2B90"/>
    <w:rsid w:val="006C2E5A"/>
    <w:rsid w:val="006D201E"/>
    <w:rsid w:val="006D281B"/>
    <w:rsid w:val="006D37FD"/>
    <w:rsid w:val="006D3970"/>
    <w:rsid w:val="006D6986"/>
    <w:rsid w:val="006E1B78"/>
    <w:rsid w:val="006F0ED6"/>
    <w:rsid w:val="006F0F3C"/>
    <w:rsid w:val="006F1BED"/>
    <w:rsid w:val="006F54F0"/>
    <w:rsid w:val="006F75C4"/>
    <w:rsid w:val="006F7646"/>
    <w:rsid w:val="00701906"/>
    <w:rsid w:val="0070648C"/>
    <w:rsid w:val="00710A91"/>
    <w:rsid w:val="00714588"/>
    <w:rsid w:val="00723D20"/>
    <w:rsid w:val="00726A70"/>
    <w:rsid w:val="007321E7"/>
    <w:rsid w:val="007336F0"/>
    <w:rsid w:val="00734D39"/>
    <w:rsid w:val="00734FDC"/>
    <w:rsid w:val="00735D07"/>
    <w:rsid w:val="00736B87"/>
    <w:rsid w:val="00742227"/>
    <w:rsid w:val="00742727"/>
    <w:rsid w:val="00744BB1"/>
    <w:rsid w:val="007467C7"/>
    <w:rsid w:val="00747A8C"/>
    <w:rsid w:val="00750329"/>
    <w:rsid w:val="00751704"/>
    <w:rsid w:val="00751E22"/>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DEF"/>
    <w:rsid w:val="007F5F27"/>
    <w:rsid w:val="007F7AA1"/>
    <w:rsid w:val="00800B80"/>
    <w:rsid w:val="008015B5"/>
    <w:rsid w:val="0080575B"/>
    <w:rsid w:val="00814521"/>
    <w:rsid w:val="008148B3"/>
    <w:rsid w:val="00815D0A"/>
    <w:rsid w:val="00816237"/>
    <w:rsid w:val="008162C6"/>
    <w:rsid w:val="00820417"/>
    <w:rsid w:val="00821262"/>
    <w:rsid w:val="00822F75"/>
    <w:rsid w:val="00823725"/>
    <w:rsid w:val="0082616C"/>
    <w:rsid w:val="00827C80"/>
    <w:rsid w:val="008304BD"/>
    <w:rsid w:val="008313E1"/>
    <w:rsid w:val="00832A55"/>
    <w:rsid w:val="0083643A"/>
    <w:rsid w:val="008369C0"/>
    <w:rsid w:val="0083764D"/>
    <w:rsid w:val="0084194D"/>
    <w:rsid w:val="00844ECF"/>
    <w:rsid w:val="0084653B"/>
    <w:rsid w:val="0084714C"/>
    <w:rsid w:val="00851636"/>
    <w:rsid w:val="008545DE"/>
    <w:rsid w:val="00855C7D"/>
    <w:rsid w:val="008562B4"/>
    <w:rsid w:val="008563D6"/>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3457"/>
    <w:rsid w:val="008937FA"/>
    <w:rsid w:val="00894E5C"/>
    <w:rsid w:val="00897F4D"/>
    <w:rsid w:val="008A1665"/>
    <w:rsid w:val="008A63A1"/>
    <w:rsid w:val="008B573C"/>
    <w:rsid w:val="008B5D70"/>
    <w:rsid w:val="008B6CAB"/>
    <w:rsid w:val="008C378A"/>
    <w:rsid w:val="008C6635"/>
    <w:rsid w:val="008C6E92"/>
    <w:rsid w:val="008C7C3B"/>
    <w:rsid w:val="008D126D"/>
    <w:rsid w:val="008D3B57"/>
    <w:rsid w:val="008D5BB8"/>
    <w:rsid w:val="008D6360"/>
    <w:rsid w:val="008D6B55"/>
    <w:rsid w:val="008E28E8"/>
    <w:rsid w:val="008F0F29"/>
    <w:rsid w:val="008F19A0"/>
    <w:rsid w:val="008F345E"/>
    <w:rsid w:val="008F369A"/>
    <w:rsid w:val="008F3E80"/>
    <w:rsid w:val="008F4F12"/>
    <w:rsid w:val="008F6658"/>
    <w:rsid w:val="008F7268"/>
    <w:rsid w:val="00902C26"/>
    <w:rsid w:val="009133D8"/>
    <w:rsid w:val="00920E2A"/>
    <w:rsid w:val="0092748C"/>
    <w:rsid w:val="00931562"/>
    <w:rsid w:val="009329B3"/>
    <w:rsid w:val="00932E8B"/>
    <w:rsid w:val="00941092"/>
    <w:rsid w:val="009435DF"/>
    <w:rsid w:val="00943793"/>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AA9"/>
    <w:rsid w:val="009B4BDC"/>
    <w:rsid w:val="009C14B7"/>
    <w:rsid w:val="009C35FB"/>
    <w:rsid w:val="009C7C8A"/>
    <w:rsid w:val="009D0FBC"/>
    <w:rsid w:val="009D30A4"/>
    <w:rsid w:val="009E177B"/>
    <w:rsid w:val="009E1BE5"/>
    <w:rsid w:val="009E685B"/>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2996"/>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65E6"/>
    <w:rsid w:val="00B605CF"/>
    <w:rsid w:val="00B65BA2"/>
    <w:rsid w:val="00B65C2E"/>
    <w:rsid w:val="00B67003"/>
    <w:rsid w:val="00B676D8"/>
    <w:rsid w:val="00B74772"/>
    <w:rsid w:val="00B76ED4"/>
    <w:rsid w:val="00B77C8B"/>
    <w:rsid w:val="00B83752"/>
    <w:rsid w:val="00B85AD2"/>
    <w:rsid w:val="00B90108"/>
    <w:rsid w:val="00B91B02"/>
    <w:rsid w:val="00B94EE3"/>
    <w:rsid w:val="00B95937"/>
    <w:rsid w:val="00B97CB0"/>
    <w:rsid w:val="00BA04D5"/>
    <w:rsid w:val="00BA0670"/>
    <w:rsid w:val="00BA51FA"/>
    <w:rsid w:val="00BB33DD"/>
    <w:rsid w:val="00BB7477"/>
    <w:rsid w:val="00BC1824"/>
    <w:rsid w:val="00BC4481"/>
    <w:rsid w:val="00BC6F46"/>
    <w:rsid w:val="00BC7524"/>
    <w:rsid w:val="00BD0BD5"/>
    <w:rsid w:val="00BD1072"/>
    <w:rsid w:val="00BE3F7F"/>
    <w:rsid w:val="00BE6217"/>
    <w:rsid w:val="00BE6A39"/>
    <w:rsid w:val="00BE78A7"/>
    <w:rsid w:val="00BE7D12"/>
    <w:rsid w:val="00BF26FF"/>
    <w:rsid w:val="00BF2FA9"/>
    <w:rsid w:val="00BF4AD2"/>
    <w:rsid w:val="00BF57C3"/>
    <w:rsid w:val="00BF58B1"/>
    <w:rsid w:val="00BF65FA"/>
    <w:rsid w:val="00C05DF9"/>
    <w:rsid w:val="00C06152"/>
    <w:rsid w:val="00C06BE8"/>
    <w:rsid w:val="00C10EE4"/>
    <w:rsid w:val="00C14D05"/>
    <w:rsid w:val="00C17E20"/>
    <w:rsid w:val="00C2307B"/>
    <w:rsid w:val="00C27EEE"/>
    <w:rsid w:val="00C3209F"/>
    <w:rsid w:val="00C32DC8"/>
    <w:rsid w:val="00C33238"/>
    <w:rsid w:val="00C33A40"/>
    <w:rsid w:val="00C340E6"/>
    <w:rsid w:val="00C37B50"/>
    <w:rsid w:val="00C46B05"/>
    <w:rsid w:val="00C5041C"/>
    <w:rsid w:val="00C511BD"/>
    <w:rsid w:val="00C5515E"/>
    <w:rsid w:val="00C62E76"/>
    <w:rsid w:val="00C675C4"/>
    <w:rsid w:val="00C711AA"/>
    <w:rsid w:val="00C73667"/>
    <w:rsid w:val="00C73F4B"/>
    <w:rsid w:val="00C746A9"/>
    <w:rsid w:val="00C754E8"/>
    <w:rsid w:val="00C770F3"/>
    <w:rsid w:val="00C77B30"/>
    <w:rsid w:val="00C80D74"/>
    <w:rsid w:val="00C823C3"/>
    <w:rsid w:val="00C82B15"/>
    <w:rsid w:val="00C84375"/>
    <w:rsid w:val="00C92D22"/>
    <w:rsid w:val="00C9686A"/>
    <w:rsid w:val="00C9790C"/>
    <w:rsid w:val="00CA4A6C"/>
    <w:rsid w:val="00CB3251"/>
    <w:rsid w:val="00CB44DE"/>
    <w:rsid w:val="00CC2A8E"/>
    <w:rsid w:val="00CC36BD"/>
    <w:rsid w:val="00CD06BF"/>
    <w:rsid w:val="00CD6B60"/>
    <w:rsid w:val="00CE1B30"/>
    <w:rsid w:val="00CE40B2"/>
    <w:rsid w:val="00CE41E3"/>
    <w:rsid w:val="00CF3B54"/>
    <w:rsid w:val="00CF56C7"/>
    <w:rsid w:val="00CF685A"/>
    <w:rsid w:val="00D00F73"/>
    <w:rsid w:val="00D05619"/>
    <w:rsid w:val="00D07F30"/>
    <w:rsid w:val="00D149BC"/>
    <w:rsid w:val="00D161D8"/>
    <w:rsid w:val="00D16BDF"/>
    <w:rsid w:val="00D1754A"/>
    <w:rsid w:val="00D178FB"/>
    <w:rsid w:val="00D17948"/>
    <w:rsid w:val="00D20094"/>
    <w:rsid w:val="00D306AA"/>
    <w:rsid w:val="00D30785"/>
    <w:rsid w:val="00D3122C"/>
    <w:rsid w:val="00D31664"/>
    <w:rsid w:val="00D343D2"/>
    <w:rsid w:val="00D40521"/>
    <w:rsid w:val="00D408F7"/>
    <w:rsid w:val="00D4128E"/>
    <w:rsid w:val="00D44489"/>
    <w:rsid w:val="00D446A3"/>
    <w:rsid w:val="00D55079"/>
    <w:rsid w:val="00D567B6"/>
    <w:rsid w:val="00D609E9"/>
    <w:rsid w:val="00D649D2"/>
    <w:rsid w:val="00D728F2"/>
    <w:rsid w:val="00D72A42"/>
    <w:rsid w:val="00D75CA4"/>
    <w:rsid w:val="00D774DF"/>
    <w:rsid w:val="00D805A0"/>
    <w:rsid w:val="00D81EE1"/>
    <w:rsid w:val="00D82130"/>
    <w:rsid w:val="00D82B14"/>
    <w:rsid w:val="00D844E3"/>
    <w:rsid w:val="00D85506"/>
    <w:rsid w:val="00D85819"/>
    <w:rsid w:val="00D8671E"/>
    <w:rsid w:val="00D93F26"/>
    <w:rsid w:val="00D9494B"/>
    <w:rsid w:val="00D9636E"/>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63004"/>
    <w:rsid w:val="00E738E8"/>
    <w:rsid w:val="00E81ED8"/>
    <w:rsid w:val="00E87ACA"/>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130A"/>
    <w:rsid w:val="00F31BE7"/>
    <w:rsid w:val="00F32A25"/>
    <w:rsid w:val="00F40DE3"/>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F72"/>
    <w:rsid w:val="00FC56D3"/>
    <w:rsid w:val="00FC6109"/>
    <w:rsid w:val="00FD1E53"/>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
    <w:link w:val="Sarakstarindkopa"/>
    <w:uiPriority w:val="34"/>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table" w:customStyle="1" w:styleId="Reatabula1">
    <w:name w:val="Režģa tabula1"/>
    <w:basedOn w:val="Parastatabula"/>
    <w:next w:val="Reatabula"/>
    <w:uiPriority w:val="59"/>
    <w:rsid w:val="00F31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
    <w:link w:val="Sarakstarindkopa"/>
    <w:uiPriority w:val="34"/>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table" w:customStyle="1" w:styleId="Reatabula1">
    <w:name w:val="Režģa tabula1"/>
    <w:basedOn w:val="Parastatabula"/>
    <w:next w:val="Reatabula"/>
    <w:uiPriority w:val="59"/>
    <w:rsid w:val="00F31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699">
      <w:bodyDiv w:val="1"/>
      <w:marLeft w:val="0"/>
      <w:marRight w:val="0"/>
      <w:marTop w:val="0"/>
      <w:marBottom w:val="0"/>
      <w:divBdr>
        <w:top w:val="none" w:sz="0" w:space="0" w:color="auto"/>
        <w:left w:val="none" w:sz="0" w:space="0" w:color="auto"/>
        <w:bottom w:val="none" w:sz="0" w:space="0" w:color="auto"/>
        <w:right w:val="none" w:sz="0" w:space="0" w:color="auto"/>
      </w:divBdr>
    </w:div>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tos.lv" TargetMode="Externa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hyperlink" Target="mailto:larisa.grena@tos.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urgery@park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ilze.neparte@tos.lv"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A1CF-275E-4D3D-80AC-1257BD34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34766</Words>
  <Characters>19818</Characters>
  <Application>Microsoft Office Word</Application>
  <DocSecurity>0</DocSecurity>
  <Lines>165</Lines>
  <Paragraphs>108</Paragraphs>
  <ScaleCrop>false</ScaleCrop>
  <HeadingPairs>
    <vt:vector size="6" baseType="variant">
      <vt:variant>
        <vt:lpstr>Nosaukums</vt:lpstr>
      </vt:variant>
      <vt:variant>
        <vt:i4>1</vt:i4>
      </vt:variant>
      <vt:variant>
        <vt:lpstr>Virsraksti</vt:lpstr>
      </vt:variant>
      <vt:variant>
        <vt:i4>5</vt:i4>
      </vt:variant>
      <vt:variant>
        <vt:lpstr>Title</vt:lpstr>
      </vt:variant>
      <vt:variant>
        <vt:i4>1</vt:i4>
      </vt:variant>
    </vt:vector>
  </HeadingPairs>
  <TitlesOfParts>
    <vt:vector size="7" baseType="lpstr">
      <vt:lpstr/>
      <vt:lpstr>Piedāvājumu iesniegšana:</vt:lpstr>
      <vt:lpstr>        PIETEIKUMS iepirkuma procedūrai</vt:lpstr>
      <vt:lpstr>        </vt:lpstr>
      <vt:lpstr>Līguma priekšmets</vt:lpstr>
      <vt:lpstr>TRAUMATOLOĢIJAS UN ORTOPĒDIJAS SLIMNĪCA</vt:lpstr>
      <vt:lpstr/>
    </vt:vector>
  </TitlesOfParts>
  <LinksUpToDate>false</LinksUpToDate>
  <CharactersWithSpaces>54476</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2015-06-04T07:32:00Z</dcterms:created>
  <dcterms:modified xsi:type="dcterms:W3CDTF">2018-02-14T11:50:00Z</dcterms:modified>
</cp:coreProperties>
</file>