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7B3" w:rsidRPr="00062F25" w:rsidRDefault="00E257B3" w:rsidP="00E257B3">
      <w:pPr>
        <w:spacing w:after="0" w:line="280" w:lineRule="atLeast"/>
        <w:jc w:val="center"/>
        <w:rPr>
          <w:rFonts w:ascii="Times New Roman" w:eastAsia="Times New Roman" w:hAnsi="Times New Roman" w:cs="Times New Roman"/>
          <w:b/>
          <w:sz w:val="23"/>
          <w:szCs w:val="23"/>
        </w:rPr>
      </w:pPr>
      <w:r w:rsidRPr="00062F25">
        <w:rPr>
          <w:rFonts w:ascii="Times New Roman" w:eastAsia="Times New Roman" w:hAnsi="Times New Roman" w:cs="Times New Roman"/>
          <w:b/>
          <w:sz w:val="23"/>
          <w:szCs w:val="23"/>
        </w:rPr>
        <w:t xml:space="preserve">Iepirkuma līgums Nr. 01 – 29/ </w:t>
      </w:r>
      <w:r w:rsidR="00196243">
        <w:rPr>
          <w:rFonts w:ascii="Times New Roman" w:eastAsia="Times New Roman" w:hAnsi="Times New Roman" w:cs="Times New Roman"/>
          <w:b/>
          <w:sz w:val="23"/>
          <w:szCs w:val="23"/>
        </w:rPr>
        <w:t>132</w:t>
      </w:r>
    </w:p>
    <w:p w:rsidR="00E257B3" w:rsidRPr="00062F25" w:rsidRDefault="00E257B3" w:rsidP="00E257B3">
      <w:pPr>
        <w:spacing w:after="0" w:line="280" w:lineRule="atLeast"/>
        <w:jc w:val="center"/>
        <w:rPr>
          <w:rFonts w:ascii="Times New Roman" w:eastAsia="Times New Roman" w:hAnsi="Times New Roman" w:cs="Times New Roman"/>
          <w:sz w:val="23"/>
          <w:szCs w:val="23"/>
        </w:rPr>
      </w:pPr>
    </w:p>
    <w:p w:rsidR="00E257B3" w:rsidRPr="00062F25" w:rsidRDefault="00E257B3" w:rsidP="00E257B3">
      <w:pPr>
        <w:spacing w:after="0" w:line="280" w:lineRule="atLeast"/>
        <w:jc w:val="both"/>
        <w:rPr>
          <w:rFonts w:ascii="Times New Roman" w:eastAsia="Times New Roman" w:hAnsi="Times New Roman" w:cs="Times New Roman"/>
          <w:sz w:val="23"/>
          <w:szCs w:val="23"/>
        </w:rPr>
      </w:pPr>
      <w:r w:rsidRPr="00062F25">
        <w:rPr>
          <w:rFonts w:ascii="Times New Roman" w:eastAsia="Times New Roman" w:hAnsi="Times New Roman" w:cs="Times New Roman"/>
          <w:sz w:val="23"/>
          <w:szCs w:val="23"/>
        </w:rPr>
        <w:t>Rīgā, 2019. gada 29. aprīlī</w:t>
      </w:r>
    </w:p>
    <w:p w:rsidR="00E257B3" w:rsidRPr="00062F25" w:rsidRDefault="00E257B3" w:rsidP="00E257B3">
      <w:pPr>
        <w:spacing w:after="0" w:line="280" w:lineRule="atLeast"/>
        <w:jc w:val="both"/>
        <w:rPr>
          <w:rFonts w:ascii="Times New Roman" w:eastAsia="Times New Roman" w:hAnsi="Times New Roman" w:cs="Times New Roman"/>
          <w:sz w:val="23"/>
          <w:szCs w:val="23"/>
        </w:rPr>
      </w:pPr>
    </w:p>
    <w:p w:rsidR="00E257B3" w:rsidRPr="00062F25" w:rsidRDefault="00E257B3" w:rsidP="00E257B3">
      <w:pPr>
        <w:spacing w:after="0" w:line="280" w:lineRule="atLeast"/>
        <w:ind w:firstLine="720"/>
        <w:jc w:val="both"/>
        <w:rPr>
          <w:rFonts w:ascii="Times New Roman" w:eastAsia="Calibri" w:hAnsi="Times New Roman" w:cs="Times New Roman"/>
          <w:sz w:val="23"/>
          <w:szCs w:val="23"/>
          <w:lang w:eastAsia="lv-LV"/>
        </w:rPr>
      </w:pPr>
      <w:r w:rsidRPr="00062F25">
        <w:rPr>
          <w:rFonts w:ascii="Times New Roman" w:eastAsia="Calibri" w:hAnsi="Times New Roman" w:cs="Times New Roman"/>
          <w:b/>
          <w:sz w:val="23"/>
          <w:szCs w:val="23"/>
          <w:lang w:eastAsia="lv-LV"/>
        </w:rPr>
        <w:t xml:space="preserve">Valsts sabiedrība ar ierobežotu atbildību </w:t>
      </w:r>
      <w:r w:rsidRPr="00062F25">
        <w:rPr>
          <w:rFonts w:ascii="Times New Roman" w:eastAsia="Calibri" w:hAnsi="Times New Roman" w:cs="Times New Roman"/>
          <w:b/>
          <w:bCs/>
          <w:iCs/>
          <w:sz w:val="23"/>
          <w:szCs w:val="23"/>
          <w:lang w:eastAsia="lv-LV"/>
        </w:rPr>
        <w:t>“Traumatoloģijas un ortopēdijas slimnīca”</w:t>
      </w:r>
      <w:r w:rsidRPr="00062F25">
        <w:rPr>
          <w:rFonts w:ascii="Times New Roman" w:eastAsia="Calibri" w:hAnsi="Times New Roman" w:cs="Times New Roman"/>
          <w:sz w:val="23"/>
          <w:szCs w:val="23"/>
          <w:lang w:eastAsia="lv-LV"/>
        </w:rPr>
        <w:t>, reģistrācijas Nr. 40003410729, juridiskā adrese - Duntes iela 22, Rīga (turpmāk – Nomnieks), tās valdes priekšsēdētājas Anitas Vaivodes un valdes locekļu Ineses Rantiņas un Modra Ciema personā, kuri rīkojas uz Statūtu pamata, no vienas puses, un</w:t>
      </w:r>
    </w:p>
    <w:p w:rsidR="00E257B3" w:rsidRPr="00062F25" w:rsidRDefault="006F3823" w:rsidP="00E257B3">
      <w:pPr>
        <w:spacing w:after="0" w:line="280" w:lineRule="atLeast"/>
        <w:ind w:firstLine="709"/>
        <w:jc w:val="both"/>
        <w:rPr>
          <w:rFonts w:ascii="Times New Roman" w:eastAsia="Calibri" w:hAnsi="Times New Roman" w:cs="Times New Roman"/>
          <w:sz w:val="23"/>
          <w:szCs w:val="23"/>
          <w:lang w:eastAsia="lv-LV"/>
        </w:rPr>
      </w:pPr>
      <w:r w:rsidRPr="00062F25">
        <w:rPr>
          <w:rFonts w:ascii="Times New Roman" w:eastAsia="Calibri" w:hAnsi="Times New Roman" w:cs="Times New Roman"/>
          <w:b/>
          <w:sz w:val="23"/>
          <w:szCs w:val="23"/>
          <w:lang w:eastAsia="lv-LV"/>
        </w:rPr>
        <w:t>SIA “</w:t>
      </w:r>
      <w:proofErr w:type="spellStart"/>
      <w:r w:rsidRPr="00062F25">
        <w:rPr>
          <w:rFonts w:ascii="Times New Roman" w:eastAsia="Calibri" w:hAnsi="Times New Roman" w:cs="Times New Roman"/>
          <w:b/>
          <w:sz w:val="23"/>
          <w:szCs w:val="23"/>
          <w:lang w:eastAsia="lv-LV"/>
        </w:rPr>
        <w:t>Avesco</w:t>
      </w:r>
      <w:proofErr w:type="spellEnd"/>
      <w:r w:rsidRPr="00062F25">
        <w:rPr>
          <w:rFonts w:ascii="Times New Roman" w:eastAsia="Calibri" w:hAnsi="Times New Roman" w:cs="Times New Roman"/>
          <w:b/>
          <w:sz w:val="23"/>
          <w:szCs w:val="23"/>
          <w:lang w:eastAsia="lv-LV"/>
        </w:rPr>
        <w:t>”</w:t>
      </w:r>
      <w:r w:rsidR="00E257B3" w:rsidRPr="00062F25">
        <w:rPr>
          <w:rFonts w:ascii="Times New Roman" w:eastAsia="Calibri" w:hAnsi="Times New Roman" w:cs="Times New Roman"/>
          <w:sz w:val="23"/>
          <w:szCs w:val="23"/>
          <w:lang w:eastAsia="lv-LV"/>
        </w:rPr>
        <w:t xml:space="preserve">, reģistrācijas Nr. </w:t>
      </w:r>
      <w:r w:rsidRPr="00062F25">
        <w:rPr>
          <w:rFonts w:ascii="Times New Roman" w:eastAsia="Calibri" w:hAnsi="Times New Roman" w:cs="Times New Roman"/>
          <w:sz w:val="23"/>
          <w:szCs w:val="23"/>
          <w:lang w:eastAsia="lv-LV"/>
        </w:rPr>
        <w:t>40003441517</w:t>
      </w:r>
      <w:r w:rsidR="00E257B3" w:rsidRPr="00062F25">
        <w:rPr>
          <w:rFonts w:ascii="Times New Roman" w:eastAsia="Calibri" w:hAnsi="Times New Roman" w:cs="Times New Roman"/>
          <w:sz w:val="23"/>
          <w:szCs w:val="23"/>
          <w:lang w:eastAsia="lv-LV"/>
        </w:rPr>
        <w:t xml:space="preserve">, juridiskā adrese - </w:t>
      </w:r>
      <w:r w:rsidRPr="00062F25">
        <w:rPr>
          <w:rFonts w:ascii="Times New Roman" w:eastAsia="Calibri" w:hAnsi="Times New Roman" w:cs="Times New Roman"/>
          <w:sz w:val="23"/>
          <w:szCs w:val="23"/>
          <w:lang w:eastAsia="lv-LV"/>
        </w:rPr>
        <w:t>"Ziedu Gravas", Mārupes nov., LV-2167</w:t>
      </w:r>
      <w:r w:rsidR="00E257B3" w:rsidRPr="00062F25">
        <w:rPr>
          <w:rFonts w:ascii="Times New Roman" w:eastAsia="Calibri" w:hAnsi="Times New Roman" w:cs="Times New Roman"/>
          <w:sz w:val="23"/>
          <w:szCs w:val="23"/>
          <w:lang w:eastAsia="lv-LV"/>
        </w:rPr>
        <w:t xml:space="preserve"> (turpmāk – Iznomātājs), tās </w:t>
      </w:r>
      <w:r w:rsidR="00196243">
        <w:rPr>
          <w:rFonts w:ascii="Times New Roman" w:eastAsia="Calibri" w:hAnsi="Times New Roman" w:cs="Times New Roman"/>
          <w:sz w:val="23"/>
          <w:szCs w:val="23"/>
          <w:lang w:eastAsia="lv-LV"/>
        </w:rPr>
        <w:t xml:space="preserve">direktora Borisa </w:t>
      </w:r>
      <w:proofErr w:type="spellStart"/>
      <w:r w:rsidR="00196243">
        <w:rPr>
          <w:rFonts w:ascii="Times New Roman" w:eastAsia="Calibri" w:hAnsi="Times New Roman" w:cs="Times New Roman"/>
          <w:sz w:val="23"/>
          <w:szCs w:val="23"/>
          <w:lang w:eastAsia="lv-LV"/>
        </w:rPr>
        <w:t>Ņeāatajeva</w:t>
      </w:r>
      <w:proofErr w:type="spellEnd"/>
      <w:r w:rsidR="00E257B3" w:rsidRPr="00062F25">
        <w:rPr>
          <w:rFonts w:ascii="Times New Roman" w:eastAsia="Calibri" w:hAnsi="Times New Roman" w:cs="Times New Roman"/>
          <w:sz w:val="23"/>
          <w:szCs w:val="23"/>
          <w:lang w:eastAsia="lv-LV"/>
        </w:rPr>
        <w:t xml:space="preserve"> personā, kurš rīkojas uz </w:t>
      </w:r>
      <w:r w:rsidR="00196243">
        <w:rPr>
          <w:rFonts w:ascii="Times New Roman" w:eastAsia="Calibri" w:hAnsi="Times New Roman" w:cs="Times New Roman"/>
          <w:sz w:val="23"/>
          <w:szCs w:val="23"/>
          <w:lang w:eastAsia="lv-LV"/>
        </w:rPr>
        <w:t>pilnvaras</w:t>
      </w:r>
      <w:r w:rsidR="00E257B3" w:rsidRPr="00062F25">
        <w:rPr>
          <w:rFonts w:ascii="Times New Roman" w:eastAsia="Calibri" w:hAnsi="Times New Roman" w:cs="Times New Roman"/>
          <w:sz w:val="23"/>
          <w:szCs w:val="23"/>
          <w:lang w:eastAsia="lv-LV"/>
        </w:rPr>
        <w:t xml:space="preserve"> pamata, no otras puses, abi kopā turpmāk Puses, </w:t>
      </w:r>
    </w:p>
    <w:p w:rsidR="00E257B3" w:rsidRPr="00062F25" w:rsidRDefault="00E257B3" w:rsidP="00E257B3">
      <w:pPr>
        <w:spacing w:after="0" w:line="280" w:lineRule="atLeast"/>
        <w:ind w:firstLine="709"/>
        <w:jc w:val="both"/>
        <w:rPr>
          <w:rFonts w:ascii="Times New Roman" w:eastAsia="Calibri" w:hAnsi="Times New Roman" w:cs="Times New Roman"/>
          <w:sz w:val="23"/>
          <w:szCs w:val="23"/>
          <w:lang w:eastAsia="lv-LV"/>
        </w:rPr>
      </w:pPr>
      <w:r w:rsidRPr="00062F25">
        <w:rPr>
          <w:rFonts w:ascii="Times New Roman" w:eastAsia="Calibri" w:hAnsi="Times New Roman" w:cs="Times New Roman"/>
          <w:i/>
          <w:iCs/>
          <w:sz w:val="23"/>
          <w:szCs w:val="23"/>
          <w:lang w:eastAsia="lv-LV"/>
        </w:rPr>
        <w:t>pamatojoties uz iepirkuma procedūras “</w:t>
      </w:r>
      <w:proofErr w:type="spellStart"/>
      <w:r w:rsidRPr="00062F25">
        <w:rPr>
          <w:rFonts w:ascii="Times New Roman" w:hAnsi="Times New Roman" w:cs="Times New Roman"/>
          <w:i/>
          <w:iCs/>
          <w:sz w:val="23"/>
          <w:szCs w:val="23"/>
        </w:rPr>
        <w:t>Dīzeļģeneratora</w:t>
      </w:r>
      <w:proofErr w:type="spellEnd"/>
      <w:r w:rsidRPr="00062F25">
        <w:rPr>
          <w:rFonts w:ascii="Times New Roman" w:hAnsi="Times New Roman" w:cs="Times New Roman"/>
          <w:i/>
          <w:iCs/>
          <w:sz w:val="23"/>
          <w:szCs w:val="23"/>
        </w:rPr>
        <w:t xml:space="preserve"> noma (ar izpirkuma tiesībām) piegāde un uzstādīšana</w:t>
      </w:r>
      <w:r w:rsidRPr="00062F25">
        <w:rPr>
          <w:rFonts w:ascii="Times New Roman" w:eastAsia="Calibri" w:hAnsi="Times New Roman" w:cs="Times New Roman"/>
          <w:i/>
          <w:iCs/>
          <w:sz w:val="23"/>
          <w:szCs w:val="23"/>
          <w:lang w:eastAsia="lv-LV"/>
        </w:rPr>
        <w:t>”</w:t>
      </w:r>
      <w:r w:rsidRPr="00062F25">
        <w:rPr>
          <w:rFonts w:ascii="Times New Roman" w:eastAsia="Calibri" w:hAnsi="Times New Roman" w:cs="Times New Roman"/>
          <w:bCs/>
          <w:i/>
          <w:iCs/>
          <w:sz w:val="23"/>
          <w:szCs w:val="23"/>
          <w:lang w:eastAsia="lv-LV"/>
        </w:rPr>
        <w:t xml:space="preserve">, </w:t>
      </w:r>
      <w:r w:rsidRPr="00062F25">
        <w:rPr>
          <w:rFonts w:ascii="Times New Roman" w:eastAsia="Calibri" w:hAnsi="Times New Roman" w:cs="Times New Roman"/>
          <w:i/>
          <w:iCs/>
          <w:sz w:val="23"/>
          <w:szCs w:val="23"/>
          <w:lang w:eastAsia="lv-LV"/>
        </w:rPr>
        <w:t>identifikācijas Nr. VSIA TOS 2019/6K (turpmāk – Konkurss), rezultātiem</w:t>
      </w:r>
      <w:r w:rsidRPr="00062F25">
        <w:rPr>
          <w:rFonts w:ascii="Times New Roman" w:eastAsia="Calibri" w:hAnsi="Times New Roman" w:cs="Times New Roman"/>
          <w:sz w:val="23"/>
          <w:szCs w:val="23"/>
          <w:lang w:eastAsia="lv-LV"/>
        </w:rPr>
        <w:t>, noslēdz šādu līgumu (turpmāk – Līgums):</w:t>
      </w:r>
    </w:p>
    <w:p w:rsidR="00E257B3" w:rsidRPr="00062F25" w:rsidRDefault="00E257B3" w:rsidP="00E257B3">
      <w:pPr>
        <w:spacing w:after="0" w:line="280" w:lineRule="atLeast"/>
        <w:ind w:firstLine="709"/>
        <w:jc w:val="both"/>
        <w:rPr>
          <w:rFonts w:ascii="Times New Roman" w:eastAsia="Calibri" w:hAnsi="Times New Roman" w:cs="Times New Roman"/>
          <w:sz w:val="23"/>
          <w:szCs w:val="23"/>
          <w:lang w:eastAsia="lv-LV"/>
        </w:rPr>
      </w:pPr>
    </w:p>
    <w:p w:rsidR="00E257B3" w:rsidRPr="00062F25" w:rsidRDefault="00E257B3" w:rsidP="00E257B3">
      <w:pPr>
        <w:numPr>
          <w:ilvl w:val="0"/>
          <w:numId w:val="1"/>
        </w:numPr>
        <w:suppressAutoHyphens/>
        <w:autoSpaceDN w:val="0"/>
        <w:spacing w:after="0" w:line="280" w:lineRule="atLeast"/>
        <w:ind w:right="-1"/>
        <w:jc w:val="center"/>
        <w:textAlignment w:val="baseline"/>
        <w:rPr>
          <w:rFonts w:ascii="Times New Roman" w:eastAsia="Calibri" w:hAnsi="Times New Roman" w:cs="Times New Roman"/>
          <w:b/>
          <w:bCs/>
          <w:sz w:val="23"/>
          <w:szCs w:val="23"/>
          <w:lang w:eastAsia="lv-LV"/>
        </w:rPr>
      </w:pPr>
      <w:r w:rsidRPr="00062F25">
        <w:rPr>
          <w:rFonts w:ascii="Times New Roman" w:eastAsia="Calibri" w:hAnsi="Times New Roman" w:cs="Times New Roman"/>
          <w:b/>
          <w:bCs/>
          <w:sz w:val="23"/>
          <w:szCs w:val="23"/>
          <w:lang w:eastAsia="lv-LV"/>
        </w:rPr>
        <w:t>Līguma priekšmets</w:t>
      </w:r>
    </w:p>
    <w:p w:rsidR="00E257B3" w:rsidRPr="00062F25" w:rsidRDefault="00E257B3" w:rsidP="00E257B3">
      <w:pPr>
        <w:numPr>
          <w:ilvl w:val="1"/>
          <w:numId w:val="1"/>
        </w:numPr>
        <w:spacing w:after="0" w:line="280" w:lineRule="atLeast"/>
        <w:jc w:val="both"/>
        <w:rPr>
          <w:rFonts w:ascii="Times New Roman" w:eastAsia="Calibri" w:hAnsi="Times New Roman" w:cs="Times New Roman"/>
          <w:sz w:val="23"/>
          <w:szCs w:val="23"/>
          <w:lang w:eastAsia="lv-LV"/>
        </w:rPr>
      </w:pPr>
      <w:r w:rsidRPr="00062F25">
        <w:rPr>
          <w:rFonts w:ascii="Times New Roman" w:hAnsi="Times New Roman" w:cs="Times New Roman"/>
          <w:sz w:val="23"/>
          <w:szCs w:val="23"/>
        </w:rPr>
        <w:t>Iznomātājs piegādā un nodod nomā un Nomnieks pieņem lietošanā par maksu šādu iekārtu:</w:t>
      </w:r>
    </w:p>
    <w:tbl>
      <w:tblPr>
        <w:tblW w:w="8930" w:type="dxa"/>
        <w:tblInd w:w="392" w:type="dxa"/>
        <w:tblCellMar>
          <w:left w:w="10" w:type="dxa"/>
          <w:right w:w="10" w:type="dxa"/>
        </w:tblCellMar>
        <w:tblLook w:val="04A0" w:firstRow="1" w:lastRow="0" w:firstColumn="1" w:lastColumn="0" w:noHBand="0" w:noVBand="1"/>
      </w:tblPr>
      <w:tblGrid>
        <w:gridCol w:w="3969"/>
        <w:gridCol w:w="2410"/>
        <w:gridCol w:w="2551"/>
      </w:tblGrid>
      <w:tr w:rsidR="00E257B3" w:rsidRPr="00062F25" w:rsidTr="004A34E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7B3" w:rsidRPr="00062F25" w:rsidRDefault="00E257B3" w:rsidP="004A34EC">
            <w:pPr>
              <w:pStyle w:val="Default"/>
              <w:spacing w:line="280" w:lineRule="atLeast"/>
              <w:jc w:val="center"/>
              <w:rPr>
                <w:sz w:val="23"/>
                <w:szCs w:val="23"/>
              </w:rPr>
            </w:pPr>
            <w:r w:rsidRPr="00062F25">
              <w:rPr>
                <w:b/>
                <w:bCs/>
                <w:sz w:val="23"/>
                <w:szCs w:val="23"/>
              </w:rPr>
              <w:t>Līguma priekšmets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7B3" w:rsidRPr="00062F25" w:rsidRDefault="00E257B3" w:rsidP="004A34EC">
            <w:pPr>
              <w:pStyle w:val="Default"/>
              <w:spacing w:line="280" w:lineRule="atLeast"/>
              <w:jc w:val="center"/>
              <w:rPr>
                <w:sz w:val="23"/>
                <w:szCs w:val="23"/>
              </w:rPr>
            </w:pPr>
            <w:r w:rsidRPr="00062F25">
              <w:rPr>
                <w:b/>
                <w:bCs/>
                <w:sz w:val="23"/>
                <w:szCs w:val="23"/>
              </w:rPr>
              <w:t>Cena EUR, bez PVN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7B3" w:rsidRPr="00062F25" w:rsidRDefault="00E257B3" w:rsidP="004A34EC">
            <w:pPr>
              <w:pStyle w:val="Default"/>
              <w:spacing w:line="280" w:lineRule="atLeast"/>
              <w:jc w:val="center"/>
              <w:rPr>
                <w:sz w:val="23"/>
                <w:szCs w:val="23"/>
              </w:rPr>
            </w:pPr>
            <w:r w:rsidRPr="00062F25">
              <w:rPr>
                <w:b/>
                <w:bCs/>
                <w:sz w:val="23"/>
                <w:szCs w:val="23"/>
              </w:rPr>
              <w:t>Cena EUR, ar 21% PVN</w:t>
            </w:r>
          </w:p>
        </w:tc>
      </w:tr>
      <w:tr w:rsidR="00E257B3" w:rsidRPr="00062F25" w:rsidTr="004A34E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7B3" w:rsidRPr="00062F25" w:rsidRDefault="006F3823" w:rsidP="004A34EC">
            <w:pPr>
              <w:pStyle w:val="Default"/>
              <w:spacing w:line="280" w:lineRule="atLeast"/>
              <w:rPr>
                <w:b/>
                <w:sz w:val="23"/>
                <w:szCs w:val="23"/>
              </w:rPr>
            </w:pPr>
            <w:r w:rsidRPr="00062F25">
              <w:rPr>
                <w:b/>
                <w:sz w:val="23"/>
                <w:szCs w:val="23"/>
              </w:rPr>
              <w:t>dīzeļa ģenerators Caterpillar C18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7B3" w:rsidRPr="00062F25" w:rsidRDefault="006F3823" w:rsidP="006F3823">
            <w:pPr>
              <w:pStyle w:val="Default"/>
              <w:spacing w:line="280" w:lineRule="atLeast"/>
              <w:jc w:val="center"/>
              <w:rPr>
                <w:b/>
                <w:sz w:val="23"/>
                <w:szCs w:val="23"/>
              </w:rPr>
            </w:pPr>
            <w:r w:rsidRPr="00062F25">
              <w:rPr>
                <w:b/>
                <w:sz w:val="23"/>
                <w:szCs w:val="23"/>
              </w:rPr>
              <w:t>108 250.00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57B3" w:rsidRPr="00062F25" w:rsidRDefault="006F3823" w:rsidP="006F3823">
            <w:pPr>
              <w:pStyle w:val="Default"/>
              <w:spacing w:line="280" w:lineRule="atLeast"/>
              <w:jc w:val="center"/>
              <w:rPr>
                <w:sz w:val="23"/>
                <w:szCs w:val="23"/>
              </w:rPr>
            </w:pPr>
            <w:r w:rsidRPr="00062F25">
              <w:rPr>
                <w:sz w:val="23"/>
                <w:szCs w:val="23"/>
              </w:rPr>
              <w:t>130 982.50</w:t>
            </w:r>
          </w:p>
        </w:tc>
      </w:tr>
    </w:tbl>
    <w:p w:rsidR="00E257B3" w:rsidRPr="00062F25" w:rsidRDefault="00E257B3" w:rsidP="00E257B3">
      <w:pPr>
        <w:spacing w:after="0" w:line="280" w:lineRule="atLeast"/>
        <w:jc w:val="both"/>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turpmāk – Prece ar izpirkuma tiesībām.</w:t>
      </w:r>
    </w:p>
    <w:p w:rsidR="00E257B3" w:rsidRPr="00062F25" w:rsidRDefault="00E257B3" w:rsidP="00E257B3">
      <w:pPr>
        <w:numPr>
          <w:ilvl w:val="1"/>
          <w:numId w:val="1"/>
        </w:numPr>
        <w:spacing w:after="0" w:line="280" w:lineRule="atLeast"/>
        <w:jc w:val="both"/>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Iznomātājs apņemas piegādāt Nomniekam Preci atbilstoši Līguma un tā pielikumu (pielikums Nr. 1 - “Tehniskā specifikācija”, pielikums Nr. 2 – “– Tehniskais – finanšu piedāvājums”), kas ir neatņemamas Līguma sastāvdaļas, nosacījumiem.</w:t>
      </w:r>
    </w:p>
    <w:p w:rsidR="00E257B3" w:rsidRPr="00062F25" w:rsidRDefault="00E257B3" w:rsidP="00E257B3">
      <w:pPr>
        <w:numPr>
          <w:ilvl w:val="1"/>
          <w:numId w:val="1"/>
        </w:numPr>
        <w:spacing w:after="0" w:line="280" w:lineRule="atLeast"/>
        <w:jc w:val="both"/>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Līdz Preces izpirkuma brīdim īpašuma tiesības paliek Iznomātājam, un Nomnieks neiegūst īpašuma tiesības uz Preci.</w:t>
      </w:r>
    </w:p>
    <w:p w:rsidR="00E257B3" w:rsidRPr="00062F25" w:rsidRDefault="00E257B3" w:rsidP="00E257B3">
      <w:pPr>
        <w:numPr>
          <w:ilvl w:val="1"/>
          <w:numId w:val="1"/>
        </w:numPr>
        <w:spacing w:after="0" w:line="280" w:lineRule="atLeast"/>
        <w:jc w:val="both"/>
        <w:rPr>
          <w:rFonts w:ascii="Times New Roman" w:eastAsia="Arial Unicode MS" w:hAnsi="Times New Roman" w:cs="Times New Roman"/>
          <w:kern w:val="1"/>
          <w:sz w:val="23"/>
          <w:szCs w:val="23"/>
        </w:rPr>
      </w:pPr>
      <w:r w:rsidRPr="00062F25">
        <w:rPr>
          <w:rFonts w:ascii="Times New Roman" w:eastAsia="Arial Unicode MS" w:hAnsi="Times New Roman" w:cs="Times New Roman"/>
          <w:kern w:val="1"/>
          <w:sz w:val="23"/>
          <w:szCs w:val="23"/>
        </w:rPr>
        <w:t>Prece Līguma darbības laikā atrodas pie Nomnieka.</w:t>
      </w:r>
    </w:p>
    <w:p w:rsidR="00E257B3" w:rsidRPr="00062F25" w:rsidRDefault="00E257B3" w:rsidP="00E257B3">
      <w:pPr>
        <w:numPr>
          <w:ilvl w:val="1"/>
          <w:numId w:val="1"/>
        </w:numPr>
        <w:spacing w:after="0" w:line="280" w:lineRule="atLeast"/>
        <w:jc w:val="both"/>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 xml:space="preserve">Piegādātās Preces vērtība uz Līguma spēkā stāšanas brīdi ir _____ EUR (_______ </w:t>
      </w:r>
      <w:proofErr w:type="spellStart"/>
      <w:r w:rsidRPr="00062F25">
        <w:rPr>
          <w:rFonts w:ascii="Times New Roman" w:eastAsia="Calibri" w:hAnsi="Times New Roman" w:cs="Times New Roman"/>
          <w:sz w:val="23"/>
          <w:szCs w:val="23"/>
          <w:lang w:eastAsia="lv-LV"/>
        </w:rPr>
        <w:t>euro</w:t>
      </w:r>
      <w:proofErr w:type="spellEnd"/>
      <w:r w:rsidRPr="00062F25">
        <w:rPr>
          <w:rFonts w:ascii="Times New Roman" w:eastAsia="Calibri" w:hAnsi="Times New Roman" w:cs="Times New Roman"/>
          <w:sz w:val="23"/>
          <w:szCs w:val="23"/>
          <w:lang w:eastAsia="lv-LV"/>
        </w:rPr>
        <w:t xml:space="preserve"> 00 centi) bez PVN.</w:t>
      </w:r>
    </w:p>
    <w:p w:rsidR="00E257B3" w:rsidRPr="00062F25" w:rsidRDefault="00E257B3" w:rsidP="00E257B3">
      <w:pPr>
        <w:numPr>
          <w:ilvl w:val="1"/>
          <w:numId w:val="1"/>
        </w:numPr>
        <w:spacing w:after="0" w:line="280" w:lineRule="atLeast"/>
        <w:jc w:val="both"/>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 xml:space="preserve">Preces atlikusī vērtībā pēc Līguma 3.1. minētā perioda beigām ir EUR ________ (____________ </w:t>
      </w:r>
      <w:proofErr w:type="spellStart"/>
      <w:r w:rsidRPr="00062F25">
        <w:rPr>
          <w:rFonts w:ascii="Times New Roman" w:eastAsia="Calibri" w:hAnsi="Times New Roman" w:cs="Times New Roman"/>
          <w:sz w:val="23"/>
          <w:szCs w:val="23"/>
          <w:lang w:eastAsia="lv-LV"/>
        </w:rPr>
        <w:t>euro</w:t>
      </w:r>
      <w:proofErr w:type="spellEnd"/>
      <w:r w:rsidRPr="00062F25">
        <w:rPr>
          <w:rFonts w:ascii="Times New Roman" w:eastAsia="Calibri" w:hAnsi="Times New Roman" w:cs="Times New Roman"/>
          <w:sz w:val="23"/>
          <w:szCs w:val="23"/>
          <w:lang w:eastAsia="lv-LV"/>
        </w:rPr>
        <w:t xml:space="preserve"> un 00 centi) bez PVN, turpmāk – Izpirkuma maksa.</w:t>
      </w:r>
    </w:p>
    <w:p w:rsidR="00E257B3" w:rsidRPr="00062F25" w:rsidRDefault="00E257B3" w:rsidP="00E257B3">
      <w:pPr>
        <w:numPr>
          <w:ilvl w:val="1"/>
          <w:numId w:val="1"/>
        </w:numPr>
        <w:spacing w:after="0" w:line="280" w:lineRule="atLeast"/>
        <w:jc w:val="both"/>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 xml:space="preserve">Iznomātājs atbild par piegādātās </w:t>
      </w:r>
      <w:r w:rsidRPr="00062F25">
        <w:rPr>
          <w:rFonts w:ascii="Times New Roman" w:eastAsia="Calibri" w:hAnsi="Times New Roman" w:cs="Times New Roman"/>
          <w:caps/>
          <w:sz w:val="23"/>
          <w:szCs w:val="23"/>
          <w:lang w:eastAsia="lv-LV"/>
        </w:rPr>
        <w:t>P</w:t>
      </w:r>
      <w:r w:rsidRPr="00062F25">
        <w:rPr>
          <w:rFonts w:ascii="Times New Roman" w:eastAsia="Calibri" w:hAnsi="Times New Roman" w:cs="Times New Roman"/>
          <w:sz w:val="23"/>
          <w:szCs w:val="23"/>
          <w:lang w:eastAsia="lv-LV"/>
        </w:rPr>
        <w:t xml:space="preserve">reces kvalitāti un sedz Nomniekam visus ar </w:t>
      </w:r>
      <w:r w:rsidRPr="00062F25">
        <w:rPr>
          <w:rFonts w:ascii="Times New Roman" w:eastAsia="Calibri" w:hAnsi="Times New Roman" w:cs="Times New Roman"/>
          <w:caps/>
          <w:sz w:val="23"/>
          <w:szCs w:val="23"/>
          <w:lang w:eastAsia="lv-LV"/>
        </w:rPr>
        <w:t>P</w:t>
      </w:r>
      <w:r w:rsidRPr="00062F25">
        <w:rPr>
          <w:rFonts w:ascii="Times New Roman" w:eastAsia="Calibri" w:hAnsi="Times New Roman" w:cs="Times New Roman"/>
          <w:sz w:val="23"/>
          <w:szCs w:val="23"/>
          <w:lang w:eastAsia="lv-LV"/>
        </w:rPr>
        <w:t>reces neatbilstību kvalitātei saistītos zaudējumus.</w:t>
      </w:r>
    </w:p>
    <w:p w:rsidR="00E257B3" w:rsidRPr="00062F25" w:rsidRDefault="00E257B3" w:rsidP="00E257B3">
      <w:pPr>
        <w:numPr>
          <w:ilvl w:val="1"/>
          <w:numId w:val="1"/>
        </w:numPr>
        <w:spacing w:after="0" w:line="280" w:lineRule="atLeast"/>
        <w:jc w:val="both"/>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Nomniekam ir tiesības pieprasīt Preces ražotāja apliecinājumu par Preces autentiskumu visā Līguma darbības laikā, ja tam rodas šaubas par saņemtās Preces atbilstību iepirkuma procedūras norādītajām tehniskās specifikācijas prasībām.</w:t>
      </w:r>
    </w:p>
    <w:p w:rsidR="00E257B3" w:rsidRPr="00062F25" w:rsidRDefault="00E257B3" w:rsidP="00E257B3">
      <w:pPr>
        <w:spacing w:after="0" w:line="280" w:lineRule="atLeast"/>
        <w:jc w:val="both"/>
        <w:rPr>
          <w:rFonts w:ascii="Times New Roman" w:eastAsia="Calibri" w:hAnsi="Times New Roman" w:cs="Times New Roman"/>
          <w:sz w:val="23"/>
          <w:szCs w:val="23"/>
          <w:lang w:eastAsia="lv-LV"/>
        </w:rPr>
      </w:pPr>
    </w:p>
    <w:p w:rsidR="00E257B3" w:rsidRPr="00062F25" w:rsidRDefault="00E257B3" w:rsidP="00E257B3">
      <w:pPr>
        <w:keepNext/>
        <w:numPr>
          <w:ilvl w:val="0"/>
          <w:numId w:val="1"/>
        </w:numPr>
        <w:spacing w:after="0" w:line="280" w:lineRule="atLeast"/>
        <w:jc w:val="center"/>
        <w:outlineLvl w:val="0"/>
        <w:rPr>
          <w:rFonts w:ascii="Times New Roman" w:eastAsia="Times New Roman" w:hAnsi="Times New Roman" w:cs="Times New Roman"/>
          <w:b/>
          <w:bCs/>
          <w:kern w:val="1"/>
          <w:sz w:val="23"/>
          <w:szCs w:val="23"/>
          <w:lang w:eastAsia="ar-SA"/>
        </w:rPr>
      </w:pPr>
      <w:r w:rsidRPr="00062F25">
        <w:rPr>
          <w:rFonts w:ascii="Times New Roman" w:eastAsia="Times New Roman" w:hAnsi="Times New Roman" w:cs="Times New Roman"/>
          <w:b/>
          <w:bCs/>
          <w:kern w:val="1"/>
          <w:sz w:val="23"/>
          <w:szCs w:val="23"/>
          <w:lang w:eastAsia="ar-SA"/>
        </w:rPr>
        <w:t>Līguma summa un samaksas kārtība</w:t>
      </w:r>
    </w:p>
    <w:p w:rsidR="00E257B3" w:rsidRPr="00062F25" w:rsidRDefault="00E257B3" w:rsidP="00E257B3">
      <w:pPr>
        <w:numPr>
          <w:ilvl w:val="1"/>
          <w:numId w:val="1"/>
        </w:numPr>
        <w:spacing w:after="0" w:line="280" w:lineRule="atLeast"/>
        <w:jc w:val="both"/>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 xml:space="preserve">Nomas maksa par Līguma 1.1. punktā minētās Preces izmantošanu no Līguma spēkā stāšanas brīža tiek noteikta </w:t>
      </w:r>
      <w:r w:rsidRPr="00062F25">
        <w:rPr>
          <w:rFonts w:ascii="Times New Roman" w:eastAsia="Calibri" w:hAnsi="Times New Roman" w:cs="Times New Roman"/>
          <w:b/>
          <w:sz w:val="23"/>
          <w:szCs w:val="23"/>
          <w:lang w:eastAsia="lv-LV"/>
        </w:rPr>
        <w:t xml:space="preserve">EUR </w:t>
      </w:r>
      <w:r w:rsidR="006251AD" w:rsidRPr="00062F25">
        <w:rPr>
          <w:rFonts w:ascii="Times New Roman" w:hAnsi="Times New Roman" w:cs="Times New Roman"/>
          <w:b/>
          <w:sz w:val="23"/>
          <w:szCs w:val="23"/>
        </w:rPr>
        <w:t>________</w:t>
      </w:r>
      <w:r w:rsidRPr="00062F25">
        <w:rPr>
          <w:rFonts w:ascii="Times New Roman" w:eastAsia="Calibri" w:hAnsi="Times New Roman" w:cs="Times New Roman"/>
          <w:b/>
          <w:sz w:val="23"/>
          <w:szCs w:val="23"/>
          <w:lang w:eastAsia="lv-LV"/>
        </w:rPr>
        <w:t xml:space="preserve"> (</w:t>
      </w:r>
      <w:r w:rsidR="006251AD" w:rsidRPr="00062F25">
        <w:rPr>
          <w:rFonts w:ascii="Times New Roman" w:eastAsia="Calibri" w:hAnsi="Times New Roman" w:cs="Times New Roman"/>
          <w:b/>
          <w:sz w:val="23"/>
          <w:szCs w:val="23"/>
          <w:lang w:eastAsia="lv-LV"/>
        </w:rPr>
        <w:t>______________</w:t>
      </w:r>
      <w:r w:rsidRPr="00062F25">
        <w:rPr>
          <w:rFonts w:ascii="Times New Roman" w:eastAsia="Calibri" w:hAnsi="Times New Roman" w:cs="Times New Roman"/>
          <w:b/>
          <w:sz w:val="23"/>
          <w:szCs w:val="23"/>
          <w:lang w:eastAsia="lv-LV"/>
        </w:rPr>
        <w:t xml:space="preserve"> </w:t>
      </w:r>
      <w:proofErr w:type="spellStart"/>
      <w:r w:rsidRPr="00062F25">
        <w:rPr>
          <w:rFonts w:ascii="Times New Roman" w:eastAsia="Calibri" w:hAnsi="Times New Roman" w:cs="Times New Roman"/>
          <w:b/>
          <w:sz w:val="23"/>
          <w:szCs w:val="23"/>
          <w:lang w:eastAsia="lv-LV"/>
        </w:rPr>
        <w:t>euro</w:t>
      </w:r>
      <w:proofErr w:type="spellEnd"/>
      <w:r w:rsidRPr="00062F25">
        <w:rPr>
          <w:rFonts w:ascii="Times New Roman" w:eastAsia="Calibri" w:hAnsi="Times New Roman" w:cs="Times New Roman"/>
          <w:b/>
          <w:sz w:val="23"/>
          <w:szCs w:val="23"/>
          <w:lang w:eastAsia="lv-LV"/>
        </w:rPr>
        <w:t xml:space="preserve"> un 00 centi)</w:t>
      </w:r>
      <w:r w:rsidRPr="00062F25">
        <w:rPr>
          <w:rFonts w:ascii="Times New Roman" w:eastAsia="Calibri" w:hAnsi="Times New Roman" w:cs="Times New Roman"/>
          <w:sz w:val="23"/>
          <w:szCs w:val="23"/>
          <w:lang w:eastAsia="lv-LV"/>
        </w:rPr>
        <w:t xml:space="preserve"> </w:t>
      </w:r>
      <w:r w:rsidRPr="00062F25">
        <w:rPr>
          <w:rFonts w:ascii="Times New Roman" w:eastAsia="Calibri" w:hAnsi="Times New Roman" w:cs="Times New Roman"/>
          <w:b/>
          <w:sz w:val="23"/>
          <w:szCs w:val="23"/>
          <w:lang w:eastAsia="lv-LV"/>
        </w:rPr>
        <w:t>mēnesī</w:t>
      </w:r>
      <w:r w:rsidRPr="00062F25">
        <w:rPr>
          <w:rFonts w:ascii="Times New Roman" w:eastAsia="Calibri" w:hAnsi="Times New Roman" w:cs="Times New Roman"/>
          <w:sz w:val="23"/>
          <w:szCs w:val="23"/>
          <w:lang w:eastAsia="lv-LV"/>
        </w:rPr>
        <w:t>, neieskaitot PVN 21%, turpmāk – Nomas maksa. Pievienotās vērtības nodoklis nav Līguma priekšmeta daļa, tas tiek aprēķināts un maksāts atbilstoši attiecīgajā maksāšanas brīdī normatīvajos aktos noteiktajai likmei.</w:t>
      </w:r>
    </w:p>
    <w:p w:rsidR="00E257B3" w:rsidRPr="00062F25" w:rsidRDefault="00E257B3" w:rsidP="00E257B3">
      <w:pPr>
        <w:numPr>
          <w:ilvl w:val="1"/>
          <w:numId w:val="1"/>
        </w:numPr>
        <w:spacing w:after="0" w:line="280" w:lineRule="atLeast"/>
        <w:jc w:val="both"/>
        <w:rPr>
          <w:rFonts w:ascii="Times New Roman" w:eastAsia="Calibri" w:hAnsi="Times New Roman" w:cs="Times New Roman"/>
          <w:sz w:val="23"/>
          <w:szCs w:val="23"/>
          <w:lang w:eastAsia="lv-LV"/>
        </w:rPr>
      </w:pPr>
      <w:r w:rsidRPr="00062F25">
        <w:rPr>
          <w:rFonts w:ascii="Times New Roman" w:eastAsia="Calibri" w:hAnsi="Times New Roman" w:cs="Times New Roman"/>
          <w:caps/>
          <w:sz w:val="23"/>
          <w:szCs w:val="23"/>
          <w:lang w:eastAsia="lv-LV"/>
        </w:rPr>
        <w:t>P</w:t>
      </w:r>
      <w:r w:rsidRPr="00062F25">
        <w:rPr>
          <w:rFonts w:ascii="Times New Roman" w:eastAsia="Calibri" w:hAnsi="Times New Roman" w:cs="Times New Roman"/>
          <w:sz w:val="23"/>
          <w:szCs w:val="23"/>
          <w:lang w:eastAsia="lv-LV"/>
        </w:rPr>
        <w:t xml:space="preserve">reces Nomas maksā ir iekļauti visi transportēšanas izdevumi, nodokļi, kā arī citi izdevumi, kas rodas Iznomātājam sakarā ar </w:t>
      </w:r>
      <w:r w:rsidRPr="00062F25">
        <w:rPr>
          <w:rFonts w:ascii="Times New Roman" w:eastAsia="Calibri" w:hAnsi="Times New Roman" w:cs="Times New Roman"/>
          <w:caps/>
          <w:sz w:val="23"/>
          <w:szCs w:val="23"/>
          <w:lang w:eastAsia="lv-LV"/>
        </w:rPr>
        <w:t>P</w:t>
      </w:r>
      <w:r w:rsidRPr="00062F25">
        <w:rPr>
          <w:rFonts w:ascii="Times New Roman" w:eastAsia="Calibri" w:hAnsi="Times New Roman" w:cs="Times New Roman"/>
          <w:sz w:val="23"/>
          <w:szCs w:val="23"/>
          <w:lang w:eastAsia="lv-LV"/>
        </w:rPr>
        <w:t>reces ievešanu Latvijas Republikā un/ vai tās piegādi Nomniekam, kā arī ir iekļautas Preces garantijas laika uzturēšanas, remontdarbu izmaksas un profilaktiskās tehniskās apkopes Preces ražotāja ieteiktos starplaikos.</w:t>
      </w:r>
    </w:p>
    <w:p w:rsidR="00E257B3" w:rsidRPr="00062F25" w:rsidRDefault="00E257B3" w:rsidP="00E257B3">
      <w:pPr>
        <w:numPr>
          <w:ilvl w:val="1"/>
          <w:numId w:val="1"/>
        </w:numPr>
        <w:spacing w:after="0" w:line="280" w:lineRule="atLeast"/>
        <w:jc w:val="both"/>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 xml:space="preserve">Visi papildus izdevumi, kuri var rasties </w:t>
      </w:r>
      <w:r w:rsidRPr="00062F25">
        <w:rPr>
          <w:rFonts w:ascii="Times New Roman" w:eastAsia="Calibri" w:hAnsi="Times New Roman" w:cs="Times New Roman"/>
          <w:caps/>
          <w:sz w:val="23"/>
          <w:szCs w:val="23"/>
          <w:lang w:eastAsia="lv-LV"/>
        </w:rPr>
        <w:t>I</w:t>
      </w:r>
      <w:r w:rsidRPr="00062F25">
        <w:rPr>
          <w:rFonts w:ascii="Times New Roman" w:eastAsia="Calibri" w:hAnsi="Times New Roman" w:cs="Times New Roman"/>
          <w:sz w:val="23"/>
          <w:szCs w:val="23"/>
          <w:lang w:eastAsia="lv-LV"/>
        </w:rPr>
        <w:t>znomātājam saskaņā ar šo Līgumu, iepriekš rakstiski jāsaskaņo ar Nomnieku</w:t>
      </w:r>
      <w:r w:rsidRPr="00062F25">
        <w:rPr>
          <w:rFonts w:ascii="Times New Roman" w:eastAsia="Calibri" w:hAnsi="Times New Roman" w:cs="Times New Roman"/>
          <w:caps/>
          <w:sz w:val="23"/>
          <w:szCs w:val="23"/>
          <w:lang w:eastAsia="lv-LV"/>
        </w:rPr>
        <w:t>.</w:t>
      </w:r>
      <w:r w:rsidRPr="00062F25">
        <w:rPr>
          <w:rFonts w:ascii="Times New Roman" w:eastAsia="Calibri" w:hAnsi="Times New Roman" w:cs="Times New Roman"/>
          <w:sz w:val="23"/>
          <w:szCs w:val="23"/>
          <w:lang w:eastAsia="lv-LV"/>
        </w:rPr>
        <w:t xml:space="preserve"> Gadījumā, ja papildus izdevumi netika iepriekš rakstiski saskaņoti ar Nomnieku, tie </w:t>
      </w:r>
      <w:r w:rsidRPr="00062F25">
        <w:rPr>
          <w:rFonts w:ascii="Times New Roman" w:eastAsia="Calibri" w:hAnsi="Times New Roman" w:cs="Times New Roman"/>
          <w:caps/>
          <w:sz w:val="23"/>
          <w:szCs w:val="23"/>
          <w:lang w:eastAsia="lv-LV"/>
        </w:rPr>
        <w:t>I</w:t>
      </w:r>
      <w:r w:rsidRPr="00062F25">
        <w:rPr>
          <w:rFonts w:ascii="Times New Roman" w:eastAsia="Calibri" w:hAnsi="Times New Roman" w:cs="Times New Roman"/>
          <w:sz w:val="23"/>
          <w:szCs w:val="23"/>
          <w:lang w:eastAsia="lv-LV"/>
        </w:rPr>
        <w:t>znomātājam netiek atlīdzināti.</w:t>
      </w:r>
    </w:p>
    <w:p w:rsidR="00E257B3" w:rsidRPr="00062F25" w:rsidRDefault="00E257B3" w:rsidP="00E257B3">
      <w:pPr>
        <w:numPr>
          <w:ilvl w:val="1"/>
          <w:numId w:val="1"/>
        </w:numPr>
        <w:spacing w:after="0" w:line="280" w:lineRule="atLeast"/>
        <w:jc w:val="both"/>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lastRenderedPageBreak/>
        <w:t>Nomnieks apņemas maksāt Iznomātājam nomas maksu saskaņā ar saņemto rēķinu par Līguma 1.1. punktā minētās Preces lietošanu. Rēķinu par Līguma 2.1. punktā noteikto nomas maksu Iznomātājs iesniedz Nomniekam vienu reizi mēnesī par iepriekšējo mēnesi līdz esošā mēneša 5. datumam, rēķina norādot līguma datumu un numuru.</w:t>
      </w:r>
    </w:p>
    <w:p w:rsidR="00E257B3" w:rsidRPr="00062F25" w:rsidRDefault="00E257B3" w:rsidP="00E257B3">
      <w:pPr>
        <w:numPr>
          <w:ilvl w:val="1"/>
          <w:numId w:val="1"/>
        </w:numPr>
        <w:spacing w:after="0" w:line="280" w:lineRule="atLeast"/>
        <w:jc w:val="both"/>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Nomnieks veic saņemtā rēķina apmaksu 30 (trīsdesmit) dienu laikā no rēķina saņemšanas dienas.</w:t>
      </w:r>
    </w:p>
    <w:p w:rsidR="00E257B3" w:rsidRPr="00062F25" w:rsidRDefault="00E257B3" w:rsidP="00E257B3">
      <w:pPr>
        <w:numPr>
          <w:ilvl w:val="1"/>
          <w:numId w:val="1"/>
        </w:numPr>
        <w:spacing w:after="0" w:line="280" w:lineRule="atLeast"/>
        <w:jc w:val="both"/>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 xml:space="preserve">Par nomas maksas apmaksas dienu tiek uzskatīta diena, kad Nomnieks ir veicis naudas līdzekļu pārskaitījumu uz </w:t>
      </w:r>
      <w:r w:rsidRPr="00062F25">
        <w:rPr>
          <w:rFonts w:ascii="Times New Roman" w:eastAsia="Calibri" w:hAnsi="Times New Roman" w:cs="Times New Roman"/>
          <w:caps/>
          <w:sz w:val="23"/>
          <w:szCs w:val="23"/>
          <w:lang w:eastAsia="lv-LV"/>
        </w:rPr>
        <w:t>I</w:t>
      </w:r>
      <w:r w:rsidRPr="00062F25">
        <w:rPr>
          <w:rFonts w:ascii="Times New Roman" w:eastAsia="Calibri" w:hAnsi="Times New Roman" w:cs="Times New Roman"/>
          <w:sz w:val="23"/>
          <w:szCs w:val="23"/>
          <w:lang w:eastAsia="lv-LV"/>
        </w:rPr>
        <w:t>znomātāja bankas kontu, ko apliecina attiecīgais maksājuma uzdevums.</w:t>
      </w:r>
    </w:p>
    <w:p w:rsidR="00E257B3" w:rsidRPr="00062F25" w:rsidRDefault="00E257B3" w:rsidP="00E257B3">
      <w:pPr>
        <w:keepNext/>
        <w:spacing w:after="0" w:line="280" w:lineRule="atLeast"/>
        <w:outlineLvl w:val="0"/>
        <w:rPr>
          <w:rFonts w:ascii="Times New Roman" w:hAnsi="Times New Roman" w:cs="Times New Roman"/>
          <w:b/>
          <w:caps/>
          <w:sz w:val="23"/>
          <w:szCs w:val="23"/>
        </w:rPr>
      </w:pPr>
    </w:p>
    <w:p w:rsidR="00E257B3" w:rsidRPr="00062F25" w:rsidRDefault="00E257B3" w:rsidP="00E257B3">
      <w:pPr>
        <w:keepNext/>
        <w:numPr>
          <w:ilvl w:val="0"/>
          <w:numId w:val="1"/>
        </w:numPr>
        <w:spacing w:after="0" w:line="280" w:lineRule="atLeast"/>
        <w:jc w:val="center"/>
        <w:outlineLvl w:val="0"/>
        <w:rPr>
          <w:rFonts w:ascii="Times New Roman" w:hAnsi="Times New Roman" w:cs="Times New Roman"/>
          <w:b/>
          <w:caps/>
          <w:sz w:val="23"/>
          <w:szCs w:val="23"/>
        </w:rPr>
      </w:pPr>
      <w:r w:rsidRPr="00062F25">
        <w:rPr>
          <w:rFonts w:ascii="Times New Roman" w:hAnsi="Times New Roman" w:cs="Times New Roman"/>
          <w:b/>
          <w:caps/>
          <w:sz w:val="23"/>
          <w:szCs w:val="23"/>
        </w:rPr>
        <w:t>L</w:t>
      </w:r>
      <w:r w:rsidRPr="00062F25">
        <w:rPr>
          <w:rFonts w:ascii="Times New Roman" w:hAnsi="Times New Roman" w:cs="Times New Roman"/>
          <w:b/>
          <w:sz w:val="23"/>
          <w:szCs w:val="23"/>
        </w:rPr>
        <w:t>īguma izpildes termiņš, vieta un nosacījumi</w:t>
      </w:r>
    </w:p>
    <w:p w:rsidR="00E257B3" w:rsidRPr="00062F25" w:rsidRDefault="00E257B3" w:rsidP="00E257B3">
      <w:pPr>
        <w:numPr>
          <w:ilvl w:val="1"/>
          <w:numId w:val="1"/>
        </w:numPr>
        <w:spacing w:after="0" w:line="280" w:lineRule="atLeast"/>
        <w:jc w:val="both"/>
        <w:rPr>
          <w:rFonts w:ascii="Times New Roman" w:hAnsi="Times New Roman" w:cs="Times New Roman"/>
          <w:sz w:val="23"/>
          <w:szCs w:val="23"/>
        </w:rPr>
      </w:pPr>
      <w:smartTag w:uri="schemas-tilde-lv/tildestengine" w:element="veidnes">
        <w:smartTagPr>
          <w:attr w:name="text" w:val="Līgums"/>
          <w:attr w:name="baseform" w:val="līgum|s"/>
          <w:attr w:name="id" w:val="-1"/>
        </w:smartTagPr>
        <w:r w:rsidRPr="00062F25">
          <w:rPr>
            <w:rFonts w:ascii="Times New Roman" w:hAnsi="Times New Roman" w:cs="Times New Roman"/>
            <w:sz w:val="23"/>
            <w:szCs w:val="23"/>
          </w:rPr>
          <w:t>Līgums</w:t>
        </w:r>
      </w:smartTag>
      <w:r w:rsidRPr="00062F25">
        <w:rPr>
          <w:rFonts w:ascii="Times New Roman" w:hAnsi="Times New Roman" w:cs="Times New Roman"/>
          <w:sz w:val="23"/>
          <w:szCs w:val="23"/>
        </w:rPr>
        <w:t xml:space="preserve"> stājas spēkā ar tā parakstīšanas dienu un tiek noslēgts uz </w:t>
      </w:r>
      <w:r w:rsidRPr="00062F25">
        <w:rPr>
          <w:rFonts w:ascii="Times New Roman" w:hAnsi="Times New Roman" w:cs="Times New Roman"/>
          <w:b/>
          <w:sz w:val="23"/>
          <w:szCs w:val="23"/>
        </w:rPr>
        <w:t xml:space="preserve">60 (sešdesmit) mēnešiem no Preces piegādes un uzstādīšanas dienas Nomnieka objektā </w:t>
      </w:r>
      <w:r w:rsidRPr="00062F25">
        <w:rPr>
          <w:rFonts w:ascii="Times New Roman" w:hAnsi="Times New Roman" w:cs="Times New Roman"/>
          <w:sz w:val="23"/>
          <w:szCs w:val="23"/>
        </w:rPr>
        <w:t>vai līdz Puses ir pilnībā izpildījušas līgumsaistības vai tas tiek izbeigts pirms šajā punktā noteiktā termiņa</w:t>
      </w:r>
      <w:r w:rsidRPr="00062F25">
        <w:rPr>
          <w:rFonts w:ascii="Times New Roman" w:hAnsi="Times New Roman" w:cs="Times New Roman"/>
          <w:snapToGrid w:val="0"/>
          <w:sz w:val="23"/>
          <w:szCs w:val="23"/>
        </w:rPr>
        <w:t>.</w:t>
      </w:r>
    </w:p>
    <w:p w:rsidR="00E257B3" w:rsidRPr="00062F25" w:rsidRDefault="00E257B3" w:rsidP="00E257B3">
      <w:pPr>
        <w:numPr>
          <w:ilvl w:val="1"/>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caps/>
          <w:sz w:val="23"/>
          <w:szCs w:val="23"/>
        </w:rPr>
        <w:t>P</w:t>
      </w:r>
      <w:r w:rsidRPr="00062F25">
        <w:rPr>
          <w:rFonts w:ascii="Times New Roman" w:hAnsi="Times New Roman" w:cs="Times New Roman"/>
          <w:sz w:val="23"/>
          <w:szCs w:val="23"/>
        </w:rPr>
        <w:t xml:space="preserve">rece uzskatāma par nodotu </w:t>
      </w:r>
      <w:r w:rsidRPr="00062F25">
        <w:rPr>
          <w:rFonts w:ascii="Times New Roman" w:eastAsia="Calibri" w:hAnsi="Times New Roman" w:cs="Times New Roman"/>
          <w:sz w:val="23"/>
          <w:szCs w:val="23"/>
          <w:lang w:eastAsia="lv-LV"/>
        </w:rPr>
        <w:t>Nomniek</w:t>
      </w:r>
      <w:r w:rsidRPr="00062F25">
        <w:rPr>
          <w:rFonts w:ascii="Times New Roman" w:hAnsi="Times New Roman" w:cs="Times New Roman"/>
          <w:sz w:val="23"/>
          <w:szCs w:val="23"/>
        </w:rPr>
        <w:t xml:space="preserve">am nomā no Preces pieņemšanas </w:t>
      </w:r>
      <w:r w:rsidRPr="00062F25">
        <w:rPr>
          <w:rFonts w:ascii="Times New Roman" w:hAnsi="Times New Roman" w:cs="Times New Roman"/>
          <w:caps/>
          <w:sz w:val="23"/>
          <w:szCs w:val="23"/>
        </w:rPr>
        <w:t>–</w:t>
      </w:r>
      <w:r w:rsidRPr="00062F25">
        <w:rPr>
          <w:rFonts w:ascii="Times New Roman" w:hAnsi="Times New Roman" w:cs="Times New Roman"/>
          <w:sz w:val="23"/>
          <w:szCs w:val="23"/>
        </w:rPr>
        <w:t xml:space="preserve"> nodošanas akta abpusējas parakstīšanas dienas. </w:t>
      </w:r>
      <w:r w:rsidRPr="00062F25">
        <w:rPr>
          <w:rFonts w:ascii="Times New Roman" w:hAnsi="Times New Roman" w:cs="Times New Roman"/>
          <w:caps/>
          <w:sz w:val="23"/>
          <w:szCs w:val="23"/>
        </w:rPr>
        <w:t>P</w:t>
      </w:r>
      <w:r w:rsidRPr="00062F25">
        <w:rPr>
          <w:rFonts w:ascii="Times New Roman" w:hAnsi="Times New Roman" w:cs="Times New Roman"/>
          <w:sz w:val="23"/>
          <w:szCs w:val="23"/>
        </w:rPr>
        <w:t xml:space="preserve">reču rēķinu no </w:t>
      </w:r>
      <w:r w:rsidRPr="00062F25">
        <w:rPr>
          <w:rFonts w:ascii="Times New Roman" w:eastAsia="Calibri" w:hAnsi="Times New Roman" w:cs="Times New Roman"/>
          <w:sz w:val="23"/>
          <w:szCs w:val="23"/>
          <w:lang w:eastAsia="lv-LV"/>
        </w:rPr>
        <w:t>Nomniek</w:t>
      </w:r>
      <w:r w:rsidRPr="00062F25">
        <w:rPr>
          <w:rFonts w:ascii="Times New Roman" w:hAnsi="Times New Roman" w:cs="Times New Roman"/>
          <w:sz w:val="23"/>
          <w:szCs w:val="23"/>
        </w:rPr>
        <w:t xml:space="preserve">a puses paraksta </w:t>
      </w:r>
      <w:r w:rsidRPr="00062F25">
        <w:rPr>
          <w:rFonts w:ascii="Times New Roman" w:eastAsia="Calibri" w:hAnsi="Times New Roman" w:cs="Times New Roman"/>
          <w:sz w:val="23"/>
          <w:szCs w:val="23"/>
          <w:lang w:eastAsia="lv-LV"/>
        </w:rPr>
        <w:t>Nomniek</w:t>
      </w:r>
      <w:r w:rsidRPr="00062F25">
        <w:rPr>
          <w:rFonts w:ascii="Times New Roman" w:hAnsi="Times New Roman" w:cs="Times New Roman"/>
          <w:sz w:val="23"/>
          <w:szCs w:val="23"/>
        </w:rPr>
        <w:t>a pilnvarotā persona.</w:t>
      </w:r>
    </w:p>
    <w:p w:rsidR="00E257B3" w:rsidRPr="00062F25" w:rsidRDefault="00E257B3" w:rsidP="00E257B3">
      <w:pPr>
        <w:numPr>
          <w:ilvl w:val="1"/>
          <w:numId w:val="1"/>
        </w:numPr>
        <w:spacing w:after="0" w:line="280" w:lineRule="atLeast"/>
        <w:jc w:val="both"/>
        <w:rPr>
          <w:rFonts w:ascii="Times New Roman" w:hAnsi="Times New Roman" w:cs="Times New Roman"/>
          <w:sz w:val="23"/>
          <w:szCs w:val="23"/>
        </w:rPr>
      </w:pPr>
      <w:r w:rsidRPr="00062F25">
        <w:rPr>
          <w:rFonts w:ascii="Times New Roman" w:eastAsia="Calibri" w:hAnsi="Times New Roman" w:cs="Times New Roman"/>
          <w:caps/>
          <w:sz w:val="23"/>
          <w:szCs w:val="23"/>
          <w:lang w:eastAsia="lv-LV"/>
        </w:rPr>
        <w:t>I</w:t>
      </w:r>
      <w:r w:rsidRPr="00062F25">
        <w:rPr>
          <w:rFonts w:ascii="Times New Roman" w:eastAsia="Calibri" w:hAnsi="Times New Roman" w:cs="Times New Roman"/>
          <w:sz w:val="23"/>
          <w:szCs w:val="23"/>
          <w:lang w:eastAsia="lv-LV"/>
        </w:rPr>
        <w:t xml:space="preserve">znomātājs piegādā un uzstāda Nomniekam </w:t>
      </w:r>
      <w:r w:rsidRPr="00062F25">
        <w:rPr>
          <w:rFonts w:ascii="Times New Roman" w:eastAsia="Calibri" w:hAnsi="Times New Roman" w:cs="Times New Roman"/>
          <w:caps/>
          <w:sz w:val="23"/>
          <w:szCs w:val="23"/>
          <w:lang w:eastAsia="lv-LV"/>
        </w:rPr>
        <w:t>P</w:t>
      </w:r>
      <w:r w:rsidRPr="00062F25">
        <w:rPr>
          <w:rFonts w:ascii="Times New Roman" w:eastAsia="Calibri" w:hAnsi="Times New Roman" w:cs="Times New Roman"/>
          <w:sz w:val="23"/>
          <w:szCs w:val="23"/>
          <w:lang w:eastAsia="lv-LV"/>
        </w:rPr>
        <w:t xml:space="preserve">reci ne vēlāk kā </w:t>
      </w:r>
      <w:r w:rsidRPr="00062F25">
        <w:rPr>
          <w:rFonts w:ascii="Times New Roman" w:eastAsia="Calibri" w:hAnsi="Times New Roman" w:cs="Times New Roman"/>
          <w:b/>
          <w:bCs/>
          <w:sz w:val="23"/>
          <w:szCs w:val="23"/>
          <w:lang w:eastAsia="lv-LV"/>
        </w:rPr>
        <w:t>90 (deviņdesmit)</w:t>
      </w:r>
      <w:r w:rsidRPr="00062F25">
        <w:rPr>
          <w:rFonts w:ascii="Times New Roman" w:eastAsia="Calibri" w:hAnsi="Times New Roman" w:cs="Times New Roman"/>
          <w:b/>
          <w:sz w:val="23"/>
          <w:szCs w:val="23"/>
          <w:lang w:eastAsia="lv-LV"/>
        </w:rPr>
        <w:t xml:space="preserve"> kalendāro dienu laikā no Līguma parakstīšanas dienas</w:t>
      </w:r>
      <w:r w:rsidRPr="00062F25">
        <w:rPr>
          <w:rFonts w:ascii="Times New Roman" w:eastAsia="Calibri" w:hAnsi="Times New Roman" w:cs="Times New Roman"/>
          <w:sz w:val="23"/>
          <w:szCs w:val="23"/>
          <w:lang w:eastAsia="lv-LV"/>
        </w:rPr>
        <w:t>, ar savu transportu uz Nomnieka norādīto adresi: VSIA “Traumatoloģijas un ortopēdijas slimnīca”, Duntes ielā 22, Rīgā, un sedz visus ar to saistītos izdevumus.</w:t>
      </w:r>
      <w:r w:rsidRPr="00062F25">
        <w:rPr>
          <w:rFonts w:ascii="Times New Roman" w:hAnsi="Times New Roman" w:cs="Times New Roman"/>
          <w:sz w:val="23"/>
          <w:szCs w:val="23"/>
        </w:rPr>
        <w:t xml:space="preserve"> Vienlaicīgi ar Preci Iznomātājs nodod Nomniekam visu Preces pavadošo dokumentāciju, </w:t>
      </w:r>
      <w:proofErr w:type="spellStart"/>
      <w:r w:rsidRPr="00062F25">
        <w:rPr>
          <w:rFonts w:ascii="Times New Roman" w:hAnsi="Times New Roman" w:cs="Times New Roman"/>
          <w:sz w:val="23"/>
          <w:szCs w:val="23"/>
        </w:rPr>
        <w:t>izpilddokumentāciju</w:t>
      </w:r>
      <w:proofErr w:type="spellEnd"/>
      <w:r w:rsidRPr="00062F25">
        <w:rPr>
          <w:rFonts w:ascii="Times New Roman" w:hAnsi="Times New Roman" w:cs="Times New Roman"/>
          <w:sz w:val="23"/>
          <w:szCs w:val="23"/>
        </w:rPr>
        <w:t xml:space="preserve"> (ar tulkojumu latviešu valodā) un garantijas dokumentāciju.</w:t>
      </w:r>
    </w:p>
    <w:p w:rsidR="00E257B3" w:rsidRPr="00062F25" w:rsidRDefault="00E257B3" w:rsidP="00E257B3">
      <w:pPr>
        <w:numPr>
          <w:ilvl w:val="1"/>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 xml:space="preserve">Saņemot Preci, Nomnieka pilnvarotā persona pārbauda piegādātās </w:t>
      </w:r>
      <w:r w:rsidRPr="00062F25">
        <w:rPr>
          <w:rFonts w:ascii="Times New Roman" w:hAnsi="Times New Roman" w:cs="Times New Roman"/>
          <w:caps/>
          <w:sz w:val="23"/>
          <w:szCs w:val="23"/>
        </w:rPr>
        <w:t>p</w:t>
      </w:r>
      <w:r w:rsidRPr="00062F25">
        <w:rPr>
          <w:rFonts w:ascii="Times New Roman" w:hAnsi="Times New Roman" w:cs="Times New Roman"/>
          <w:sz w:val="23"/>
          <w:szCs w:val="23"/>
        </w:rPr>
        <w:t xml:space="preserve">reces atbilstību Līgumam un Preču rēķinam, kā arī izdara atzīmi uz rēķina par </w:t>
      </w:r>
      <w:r w:rsidRPr="00062F25">
        <w:rPr>
          <w:rFonts w:ascii="Times New Roman" w:hAnsi="Times New Roman" w:cs="Times New Roman"/>
          <w:caps/>
          <w:sz w:val="23"/>
          <w:szCs w:val="23"/>
        </w:rPr>
        <w:t>p</w:t>
      </w:r>
      <w:r w:rsidRPr="00062F25">
        <w:rPr>
          <w:rFonts w:ascii="Times New Roman" w:hAnsi="Times New Roman" w:cs="Times New Roman"/>
          <w:sz w:val="23"/>
          <w:szCs w:val="23"/>
        </w:rPr>
        <w:t>reču pieņemšanu.</w:t>
      </w:r>
    </w:p>
    <w:p w:rsidR="00E257B3" w:rsidRPr="00062F25" w:rsidRDefault="00E257B3" w:rsidP="00E257B3">
      <w:pPr>
        <w:numPr>
          <w:ilvl w:val="1"/>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 xml:space="preserve">Ja </w:t>
      </w:r>
      <w:r w:rsidRPr="00062F25">
        <w:rPr>
          <w:rFonts w:ascii="Times New Roman" w:hAnsi="Times New Roman" w:cs="Times New Roman"/>
          <w:caps/>
          <w:sz w:val="23"/>
          <w:szCs w:val="23"/>
        </w:rPr>
        <w:t>N</w:t>
      </w:r>
      <w:r w:rsidRPr="00062F25">
        <w:rPr>
          <w:rFonts w:ascii="Times New Roman" w:hAnsi="Times New Roman" w:cs="Times New Roman"/>
          <w:sz w:val="23"/>
          <w:szCs w:val="23"/>
        </w:rPr>
        <w:t xml:space="preserve">omnieks kāda iemesla dēļ atsakās parakstīt rēķinu par saņemto </w:t>
      </w:r>
      <w:r w:rsidRPr="00062F25">
        <w:rPr>
          <w:rFonts w:ascii="Times New Roman" w:hAnsi="Times New Roman" w:cs="Times New Roman"/>
          <w:caps/>
          <w:sz w:val="23"/>
          <w:szCs w:val="23"/>
        </w:rPr>
        <w:t>p</w:t>
      </w:r>
      <w:r w:rsidRPr="00062F25">
        <w:rPr>
          <w:rFonts w:ascii="Times New Roman" w:hAnsi="Times New Roman" w:cs="Times New Roman"/>
          <w:sz w:val="23"/>
          <w:szCs w:val="23"/>
        </w:rPr>
        <w:t xml:space="preserve">reci, viņa pienākums ir rakstiski informēt </w:t>
      </w:r>
      <w:r w:rsidRPr="00062F25">
        <w:rPr>
          <w:rFonts w:ascii="Times New Roman" w:hAnsi="Times New Roman" w:cs="Times New Roman"/>
          <w:caps/>
          <w:sz w:val="23"/>
          <w:szCs w:val="23"/>
        </w:rPr>
        <w:t>I</w:t>
      </w:r>
      <w:r w:rsidRPr="00062F25">
        <w:rPr>
          <w:rFonts w:ascii="Times New Roman" w:hAnsi="Times New Roman" w:cs="Times New Roman"/>
          <w:sz w:val="23"/>
          <w:szCs w:val="23"/>
        </w:rPr>
        <w:t xml:space="preserve">znomātāju par atteikuma iemesliem </w:t>
      </w:r>
      <w:r w:rsidRPr="00062F25">
        <w:rPr>
          <w:rFonts w:ascii="Times New Roman" w:hAnsi="Times New Roman" w:cs="Times New Roman"/>
          <w:bCs/>
          <w:sz w:val="23"/>
          <w:szCs w:val="23"/>
        </w:rPr>
        <w:t>5 (piecu) darba dienu</w:t>
      </w:r>
      <w:r w:rsidRPr="00062F25">
        <w:rPr>
          <w:rFonts w:ascii="Times New Roman" w:hAnsi="Times New Roman" w:cs="Times New Roman"/>
          <w:sz w:val="23"/>
          <w:szCs w:val="23"/>
        </w:rPr>
        <w:t xml:space="preserve"> laikā no </w:t>
      </w:r>
      <w:r w:rsidRPr="00062F25">
        <w:rPr>
          <w:rFonts w:ascii="Times New Roman" w:hAnsi="Times New Roman" w:cs="Times New Roman"/>
          <w:caps/>
          <w:sz w:val="23"/>
          <w:szCs w:val="23"/>
        </w:rPr>
        <w:t>p</w:t>
      </w:r>
      <w:r w:rsidRPr="00062F25">
        <w:rPr>
          <w:rFonts w:ascii="Times New Roman" w:hAnsi="Times New Roman" w:cs="Times New Roman"/>
          <w:sz w:val="23"/>
          <w:szCs w:val="23"/>
        </w:rPr>
        <w:t>reču rēķina saņemšanas dienas.</w:t>
      </w:r>
    </w:p>
    <w:p w:rsidR="00E257B3" w:rsidRPr="00062F25" w:rsidRDefault="00E257B3" w:rsidP="00E257B3">
      <w:pPr>
        <w:numPr>
          <w:ilvl w:val="1"/>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bCs/>
          <w:sz w:val="23"/>
          <w:szCs w:val="23"/>
          <w:u w:val="single"/>
        </w:rPr>
        <w:t xml:space="preserve">Nomnieka </w:t>
      </w:r>
      <w:smartTag w:uri="schemas-tilde-lv/tildestengine" w:element="veidnes">
        <w:smartTagPr>
          <w:attr w:name="baseform" w:val="pretenzij|a"/>
          <w:attr w:name="id" w:val="-1"/>
          <w:attr w:name="text" w:val="pretenzijas"/>
        </w:smartTagPr>
        <w:r w:rsidRPr="00062F25">
          <w:rPr>
            <w:rFonts w:ascii="Times New Roman" w:hAnsi="Times New Roman" w:cs="Times New Roman"/>
            <w:bCs/>
            <w:sz w:val="23"/>
            <w:szCs w:val="23"/>
            <w:u w:val="single"/>
          </w:rPr>
          <w:t>pretenzijas</w:t>
        </w:r>
      </w:smartTag>
      <w:r w:rsidRPr="00062F25">
        <w:rPr>
          <w:rFonts w:ascii="Times New Roman" w:hAnsi="Times New Roman" w:cs="Times New Roman"/>
          <w:bCs/>
          <w:sz w:val="23"/>
          <w:szCs w:val="23"/>
          <w:u w:val="single"/>
        </w:rPr>
        <w:t xml:space="preserve"> par </w:t>
      </w:r>
      <w:r w:rsidRPr="00062F25">
        <w:rPr>
          <w:rFonts w:ascii="Times New Roman" w:hAnsi="Times New Roman" w:cs="Times New Roman"/>
          <w:bCs/>
          <w:caps/>
          <w:sz w:val="23"/>
          <w:szCs w:val="23"/>
          <w:u w:val="single"/>
        </w:rPr>
        <w:t>p</w:t>
      </w:r>
      <w:r w:rsidRPr="00062F25">
        <w:rPr>
          <w:rFonts w:ascii="Times New Roman" w:hAnsi="Times New Roman" w:cs="Times New Roman"/>
          <w:bCs/>
          <w:sz w:val="23"/>
          <w:szCs w:val="23"/>
          <w:u w:val="single"/>
        </w:rPr>
        <w:t>reci</w:t>
      </w:r>
      <w:r w:rsidRPr="00062F25">
        <w:rPr>
          <w:rFonts w:ascii="Times New Roman" w:hAnsi="Times New Roman" w:cs="Times New Roman"/>
          <w:sz w:val="23"/>
          <w:szCs w:val="23"/>
        </w:rPr>
        <w:t>:</w:t>
      </w:r>
    </w:p>
    <w:p w:rsidR="00E257B3" w:rsidRPr="00062F25" w:rsidRDefault="00E257B3" w:rsidP="00E257B3">
      <w:pPr>
        <w:numPr>
          <w:ilvl w:val="2"/>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 xml:space="preserve">ja, pieņemot </w:t>
      </w:r>
      <w:r w:rsidRPr="00062F25">
        <w:rPr>
          <w:rFonts w:ascii="Times New Roman" w:hAnsi="Times New Roman" w:cs="Times New Roman"/>
          <w:caps/>
          <w:sz w:val="23"/>
          <w:szCs w:val="23"/>
        </w:rPr>
        <w:t>p</w:t>
      </w:r>
      <w:r w:rsidRPr="00062F25">
        <w:rPr>
          <w:rFonts w:ascii="Times New Roman" w:hAnsi="Times New Roman" w:cs="Times New Roman"/>
          <w:sz w:val="23"/>
          <w:szCs w:val="23"/>
        </w:rPr>
        <w:t xml:space="preserve">reci, </w:t>
      </w:r>
      <w:r w:rsidRPr="00062F25">
        <w:rPr>
          <w:rFonts w:ascii="Times New Roman" w:hAnsi="Times New Roman" w:cs="Times New Roman"/>
          <w:caps/>
          <w:sz w:val="23"/>
          <w:szCs w:val="23"/>
        </w:rPr>
        <w:t>N</w:t>
      </w:r>
      <w:r w:rsidRPr="00062F25">
        <w:rPr>
          <w:rFonts w:ascii="Times New Roman" w:hAnsi="Times New Roman" w:cs="Times New Roman"/>
          <w:sz w:val="23"/>
          <w:szCs w:val="23"/>
        </w:rPr>
        <w:t xml:space="preserve">omnieks atklāj iztrūkumu, bojājumu vai cita veida neatbilstību </w:t>
      </w:r>
      <w:smartTag w:uri="schemas-tilde-lv/tildestengine" w:element="veidnes">
        <w:smartTagPr>
          <w:attr w:name="baseform" w:val="līgum|s"/>
          <w:attr w:name="id" w:val="-1"/>
          <w:attr w:name="text" w:val="līguma"/>
        </w:smartTagPr>
        <w:r w:rsidRPr="00062F25">
          <w:rPr>
            <w:rFonts w:ascii="Times New Roman" w:hAnsi="Times New Roman" w:cs="Times New Roman"/>
            <w:sz w:val="23"/>
            <w:szCs w:val="23"/>
          </w:rPr>
          <w:t>Līguma</w:t>
        </w:r>
      </w:smartTag>
      <w:r w:rsidRPr="00062F25">
        <w:rPr>
          <w:rFonts w:ascii="Times New Roman" w:hAnsi="Times New Roman" w:cs="Times New Roman"/>
          <w:sz w:val="23"/>
          <w:szCs w:val="23"/>
        </w:rPr>
        <w:t xml:space="preserve"> nosacījumiem un </w:t>
      </w:r>
      <w:r w:rsidRPr="00062F25">
        <w:rPr>
          <w:rFonts w:ascii="Times New Roman" w:hAnsi="Times New Roman" w:cs="Times New Roman"/>
          <w:caps/>
          <w:sz w:val="23"/>
          <w:szCs w:val="23"/>
        </w:rPr>
        <w:t>p</w:t>
      </w:r>
      <w:r w:rsidRPr="00062F25">
        <w:rPr>
          <w:rFonts w:ascii="Times New Roman" w:hAnsi="Times New Roman" w:cs="Times New Roman"/>
          <w:sz w:val="23"/>
          <w:szCs w:val="23"/>
        </w:rPr>
        <w:t>reču rēķinam</w:t>
      </w:r>
      <w:r w:rsidRPr="00062F25">
        <w:rPr>
          <w:rFonts w:ascii="Times New Roman" w:hAnsi="Times New Roman" w:cs="Times New Roman"/>
          <w:caps/>
          <w:sz w:val="23"/>
          <w:szCs w:val="23"/>
        </w:rPr>
        <w:t>,</w:t>
      </w:r>
      <w:r w:rsidRPr="00062F25">
        <w:rPr>
          <w:rFonts w:ascii="Times New Roman" w:hAnsi="Times New Roman" w:cs="Times New Roman"/>
          <w:sz w:val="23"/>
          <w:szCs w:val="23"/>
        </w:rPr>
        <w:t xml:space="preserve"> </w:t>
      </w:r>
      <w:r w:rsidRPr="00062F25">
        <w:rPr>
          <w:rFonts w:ascii="Times New Roman" w:hAnsi="Times New Roman" w:cs="Times New Roman"/>
          <w:caps/>
          <w:sz w:val="23"/>
          <w:szCs w:val="23"/>
        </w:rPr>
        <w:t>N</w:t>
      </w:r>
      <w:r w:rsidRPr="00062F25">
        <w:rPr>
          <w:rFonts w:ascii="Times New Roman" w:hAnsi="Times New Roman" w:cs="Times New Roman"/>
          <w:sz w:val="23"/>
          <w:szCs w:val="23"/>
        </w:rPr>
        <w:t xml:space="preserve">omnieks par iztrūkumu vai neatbilstības faktu </w:t>
      </w:r>
      <w:r w:rsidRPr="00062F25">
        <w:rPr>
          <w:rFonts w:ascii="Times New Roman" w:hAnsi="Times New Roman" w:cs="Times New Roman"/>
          <w:bCs/>
          <w:sz w:val="23"/>
          <w:szCs w:val="23"/>
        </w:rPr>
        <w:t>5 (piecu) darba dienu</w:t>
      </w:r>
      <w:r w:rsidRPr="00062F25">
        <w:rPr>
          <w:rFonts w:ascii="Times New Roman" w:hAnsi="Times New Roman" w:cs="Times New Roman"/>
          <w:sz w:val="23"/>
          <w:szCs w:val="23"/>
        </w:rPr>
        <w:t xml:space="preserve"> laikā noformē un </w:t>
      </w:r>
      <w:proofErr w:type="spellStart"/>
      <w:r w:rsidRPr="00062F25">
        <w:rPr>
          <w:rFonts w:ascii="Times New Roman" w:hAnsi="Times New Roman" w:cs="Times New Roman"/>
          <w:sz w:val="23"/>
          <w:szCs w:val="23"/>
        </w:rPr>
        <w:t>nosūta</w:t>
      </w:r>
      <w:proofErr w:type="spellEnd"/>
      <w:r w:rsidRPr="00062F25">
        <w:rPr>
          <w:rFonts w:ascii="Times New Roman" w:hAnsi="Times New Roman" w:cs="Times New Roman"/>
          <w:sz w:val="23"/>
          <w:szCs w:val="23"/>
        </w:rPr>
        <w:t xml:space="preserve"> </w:t>
      </w:r>
      <w:r w:rsidRPr="00062F25">
        <w:rPr>
          <w:rFonts w:ascii="Times New Roman" w:hAnsi="Times New Roman" w:cs="Times New Roman"/>
          <w:caps/>
          <w:sz w:val="23"/>
          <w:szCs w:val="23"/>
        </w:rPr>
        <w:t>I</w:t>
      </w:r>
      <w:r w:rsidRPr="00062F25">
        <w:rPr>
          <w:rFonts w:ascii="Times New Roman" w:hAnsi="Times New Roman" w:cs="Times New Roman"/>
          <w:sz w:val="23"/>
          <w:szCs w:val="23"/>
        </w:rPr>
        <w:t xml:space="preserve">znomātājam attiecīgu </w:t>
      </w:r>
      <w:smartTag w:uri="schemas-tilde-lv/tildestengine" w:element="veidnes">
        <w:smartTagPr>
          <w:attr w:name="baseform" w:val="akt|s"/>
          <w:attr w:name="id" w:val="-1"/>
          <w:attr w:name="text" w:val="aktu"/>
        </w:smartTagPr>
        <w:r w:rsidRPr="00062F25">
          <w:rPr>
            <w:rFonts w:ascii="Times New Roman" w:hAnsi="Times New Roman" w:cs="Times New Roman"/>
            <w:sz w:val="23"/>
            <w:szCs w:val="23"/>
          </w:rPr>
          <w:t>aktu</w:t>
        </w:r>
      </w:smartTag>
      <w:r w:rsidRPr="00062F25">
        <w:rPr>
          <w:rFonts w:ascii="Times New Roman" w:hAnsi="Times New Roman" w:cs="Times New Roman"/>
          <w:sz w:val="23"/>
          <w:szCs w:val="23"/>
        </w:rPr>
        <w:t>;</w:t>
      </w:r>
    </w:p>
    <w:p w:rsidR="00E257B3" w:rsidRPr="00062F25" w:rsidRDefault="00E257B3" w:rsidP="00E257B3">
      <w:pPr>
        <w:numPr>
          <w:ilvl w:val="2"/>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caps/>
          <w:sz w:val="23"/>
          <w:szCs w:val="23"/>
        </w:rPr>
        <w:t>I</w:t>
      </w:r>
      <w:r w:rsidRPr="00062F25">
        <w:rPr>
          <w:rFonts w:ascii="Times New Roman" w:hAnsi="Times New Roman" w:cs="Times New Roman"/>
          <w:sz w:val="23"/>
          <w:szCs w:val="23"/>
        </w:rPr>
        <w:t xml:space="preserve">znomātājs </w:t>
      </w:r>
      <w:r w:rsidRPr="00062F25">
        <w:rPr>
          <w:rFonts w:ascii="Times New Roman" w:hAnsi="Times New Roman" w:cs="Times New Roman"/>
          <w:bCs/>
          <w:sz w:val="23"/>
          <w:szCs w:val="23"/>
        </w:rPr>
        <w:t>5 (piecu) darba dienu</w:t>
      </w:r>
      <w:r w:rsidRPr="00062F25">
        <w:rPr>
          <w:rFonts w:ascii="Times New Roman" w:hAnsi="Times New Roman" w:cs="Times New Roman"/>
          <w:sz w:val="23"/>
          <w:szCs w:val="23"/>
        </w:rPr>
        <w:t xml:space="preserve"> laikā pēc </w:t>
      </w:r>
      <w:r w:rsidRPr="00062F25">
        <w:rPr>
          <w:rFonts w:ascii="Times New Roman" w:hAnsi="Times New Roman" w:cs="Times New Roman"/>
          <w:caps/>
          <w:sz w:val="23"/>
          <w:szCs w:val="23"/>
        </w:rPr>
        <w:t>N</w:t>
      </w:r>
      <w:r w:rsidRPr="00062F25">
        <w:rPr>
          <w:rFonts w:ascii="Times New Roman" w:hAnsi="Times New Roman" w:cs="Times New Roman"/>
          <w:sz w:val="23"/>
          <w:szCs w:val="23"/>
        </w:rPr>
        <w:t xml:space="preserve">omnieka </w:t>
      </w:r>
      <w:smartTag w:uri="schemas-tilde-lv/tildestengine" w:element="veidnes">
        <w:smartTagPr>
          <w:attr w:name="baseform" w:val="pretenzij|a"/>
          <w:attr w:name="id" w:val="-1"/>
          <w:attr w:name="text" w:val="pretenzijas"/>
        </w:smartTagPr>
        <w:r w:rsidRPr="00062F25">
          <w:rPr>
            <w:rFonts w:ascii="Times New Roman" w:hAnsi="Times New Roman" w:cs="Times New Roman"/>
            <w:sz w:val="23"/>
            <w:szCs w:val="23"/>
          </w:rPr>
          <w:t>pretenzijas</w:t>
        </w:r>
      </w:smartTag>
      <w:r w:rsidRPr="00062F25">
        <w:rPr>
          <w:rFonts w:ascii="Times New Roman" w:hAnsi="Times New Roman" w:cs="Times New Roman"/>
          <w:sz w:val="23"/>
          <w:szCs w:val="23"/>
        </w:rPr>
        <w:t xml:space="preserve"> saņemšanas dienas aizvieto bojāto vai neatbilstošo </w:t>
      </w:r>
      <w:r w:rsidRPr="00062F25">
        <w:rPr>
          <w:rFonts w:ascii="Times New Roman" w:hAnsi="Times New Roman" w:cs="Times New Roman"/>
          <w:caps/>
          <w:sz w:val="23"/>
          <w:szCs w:val="23"/>
        </w:rPr>
        <w:t>p</w:t>
      </w:r>
      <w:r w:rsidRPr="00062F25">
        <w:rPr>
          <w:rFonts w:ascii="Times New Roman" w:hAnsi="Times New Roman" w:cs="Times New Roman"/>
          <w:sz w:val="23"/>
          <w:szCs w:val="23"/>
        </w:rPr>
        <w:t xml:space="preserve">reci ar jaunu </w:t>
      </w:r>
      <w:r w:rsidRPr="00062F25">
        <w:rPr>
          <w:rFonts w:ascii="Times New Roman" w:hAnsi="Times New Roman" w:cs="Times New Roman"/>
          <w:caps/>
          <w:sz w:val="23"/>
          <w:szCs w:val="23"/>
        </w:rPr>
        <w:t>p</w:t>
      </w:r>
      <w:r w:rsidRPr="00062F25">
        <w:rPr>
          <w:rFonts w:ascii="Times New Roman" w:hAnsi="Times New Roman" w:cs="Times New Roman"/>
          <w:sz w:val="23"/>
          <w:szCs w:val="23"/>
        </w:rPr>
        <w:t>reci uz sava rēķina.</w:t>
      </w:r>
    </w:p>
    <w:p w:rsidR="00E257B3" w:rsidRPr="00062F25" w:rsidRDefault="00E257B3" w:rsidP="00E257B3">
      <w:pPr>
        <w:numPr>
          <w:ilvl w:val="2"/>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caps/>
          <w:sz w:val="23"/>
          <w:szCs w:val="23"/>
        </w:rPr>
        <w:t>I</w:t>
      </w:r>
      <w:r w:rsidRPr="00062F25">
        <w:rPr>
          <w:rFonts w:ascii="Times New Roman" w:hAnsi="Times New Roman" w:cs="Times New Roman"/>
          <w:sz w:val="23"/>
          <w:szCs w:val="23"/>
        </w:rPr>
        <w:t xml:space="preserve">znomātājs ir atbildīgs par visiem transporta un citiem izdevumiem, kuri saistīti ar bojāto vai sajaukto izstrādājumu atpakaļ atgriešanu, kas rodas </w:t>
      </w:r>
      <w:r w:rsidRPr="00062F25">
        <w:rPr>
          <w:rFonts w:ascii="Times New Roman" w:hAnsi="Times New Roman" w:cs="Times New Roman"/>
          <w:caps/>
          <w:sz w:val="23"/>
          <w:szCs w:val="23"/>
        </w:rPr>
        <w:t>I</w:t>
      </w:r>
      <w:r w:rsidRPr="00062F25">
        <w:rPr>
          <w:rFonts w:ascii="Times New Roman" w:hAnsi="Times New Roman" w:cs="Times New Roman"/>
          <w:sz w:val="23"/>
          <w:szCs w:val="23"/>
        </w:rPr>
        <w:t>znomātāja valstī, tranzītvalstī vai Nomnieka valsts teritorijā.</w:t>
      </w:r>
    </w:p>
    <w:p w:rsidR="00E257B3" w:rsidRPr="00062F25" w:rsidRDefault="00E257B3" w:rsidP="00E257B3">
      <w:pPr>
        <w:numPr>
          <w:ilvl w:val="1"/>
          <w:numId w:val="1"/>
        </w:numPr>
        <w:spacing w:after="0" w:line="280" w:lineRule="atLeast"/>
        <w:jc w:val="both"/>
        <w:rPr>
          <w:rFonts w:ascii="Times New Roman" w:eastAsia="Calibri" w:hAnsi="Times New Roman" w:cs="Times New Roman"/>
          <w:sz w:val="23"/>
          <w:szCs w:val="23"/>
          <w:u w:val="single"/>
          <w:lang w:eastAsia="lv-LV"/>
        </w:rPr>
      </w:pPr>
      <w:r w:rsidRPr="00062F25">
        <w:rPr>
          <w:rFonts w:ascii="Times New Roman" w:eastAsia="Calibri" w:hAnsi="Times New Roman" w:cs="Times New Roman"/>
          <w:bCs/>
          <w:sz w:val="23"/>
          <w:szCs w:val="23"/>
          <w:u w:val="single"/>
          <w:lang w:eastAsia="lv-LV"/>
        </w:rPr>
        <w:t xml:space="preserve">Nomnieka pretenzijas par </w:t>
      </w:r>
      <w:r w:rsidRPr="00062F25">
        <w:rPr>
          <w:rFonts w:ascii="Times New Roman" w:eastAsia="Calibri" w:hAnsi="Times New Roman" w:cs="Times New Roman"/>
          <w:bCs/>
          <w:caps/>
          <w:sz w:val="23"/>
          <w:szCs w:val="23"/>
          <w:u w:val="single"/>
          <w:lang w:eastAsia="lv-LV"/>
        </w:rPr>
        <w:t>P</w:t>
      </w:r>
      <w:r w:rsidRPr="00062F25">
        <w:rPr>
          <w:rFonts w:ascii="Times New Roman" w:eastAsia="Calibri" w:hAnsi="Times New Roman" w:cs="Times New Roman"/>
          <w:bCs/>
          <w:sz w:val="23"/>
          <w:szCs w:val="23"/>
          <w:u w:val="single"/>
          <w:lang w:eastAsia="lv-LV"/>
        </w:rPr>
        <w:t>reces kvalitāti</w:t>
      </w:r>
      <w:r w:rsidRPr="00062F25">
        <w:rPr>
          <w:rFonts w:ascii="Times New Roman" w:eastAsia="Calibri" w:hAnsi="Times New Roman" w:cs="Times New Roman"/>
          <w:sz w:val="23"/>
          <w:szCs w:val="23"/>
          <w:u w:val="single"/>
          <w:lang w:eastAsia="lv-LV"/>
        </w:rPr>
        <w:t>:</w:t>
      </w:r>
    </w:p>
    <w:p w:rsidR="00E257B3" w:rsidRPr="00062F25" w:rsidRDefault="00E257B3" w:rsidP="00E257B3">
      <w:pPr>
        <w:numPr>
          <w:ilvl w:val="2"/>
          <w:numId w:val="1"/>
        </w:numPr>
        <w:spacing w:after="0" w:line="280" w:lineRule="atLeast"/>
        <w:jc w:val="both"/>
        <w:rPr>
          <w:rFonts w:ascii="Times New Roman" w:eastAsia="Calibri" w:hAnsi="Times New Roman" w:cs="Times New Roman"/>
          <w:bCs/>
          <w:sz w:val="23"/>
          <w:szCs w:val="23"/>
          <w:lang w:eastAsia="lv-LV"/>
        </w:rPr>
      </w:pPr>
      <w:r w:rsidRPr="00062F25">
        <w:rPr>
          <w:rFonts w:ascii="Times New Roman" w:eastAsia="Calibri" w:hAnsi="Times New Roman" w:cs="Times New Roman"/>
          <w:bCs/>
          <w:sz w:val="23"/>
          <w:szCs w:val="23"/>
          <w:lang w:eastAsia="lv-LV"/>
        </w:rPr>
        <w:t xml:space="preserve">Ja piegādātajai Precei lietošanas procesā tiek konstatētas to funkcionēšanas defekti vai nepiemērotība pielietošanas mērķim, vai arī </w:t>
      </w:r>
      <w:r w:rsidRPr="00062F25">
        <w:rPr>
          <w:rFonts w:ascii="Times New Roman" w:eastAsia="Calibri" w:hAnsi="Times New Roman" w:cs="Times New Roman"/>
          <w:bCs/>
          <w:caps/>
          <w:sz w:val="23"/>
          <w:szCs w:val="23"/>
          <w:lang w:eastAsia="lv-LV"/>
        </w:rPr>
        <w:t>P</w:t>
      </w:r>
      <w:r w:rsidRPr="00062F25">
        <w:rPr>
          <w:rFonts w:ascii="Times New Roman" w:eastAsia="Calibri" w:hAnsi="Times New Roman" w:cs="Times New Roman"/>
          <w:bCs/>
          <w:sz w:val="23"/>
          <w:szCs w:val="23"/>
          <w:lang w:eastAsia="lv-LV"/>
        </w:rPr>
        <w:t xml:space="preserve">reces lietošana izraisījusi ārstniecības procesa būtiskas izmaiņas, kas var radīt draudus personas veselībai un dzīvībai, kā arī tiks konstatēta darbības </w:t>
      </w:r>
      <w:proofErr w:type="spellStart"/>
      <w:r w:rsidRPr="00062F25">
        <w:rPr>
          <w:rFonts w:ascii="Times New Roman" w:eastAsia="Calibri" w:hAnsi="Times New Roman" w:cs="Times New Roman"/>
          <w:bCs/>
          <w:sz w:val="23"/>
          <w:szCs w:val="23"/>
          <w:lang w:eastAsia="lv-LV"/>
        </w:rPr>
        <w:t>neefektivitāte</w:t>
      </w:r>
      <w:proofErr w:type="spellEnd"/>
      <w:r w:rsidRPr="00062F25">
        <w:rPr>
          <w:rFonts w:ascii="Times New Roman" w:eastAsia="Calibri" w:hAnsi="Times New Roman" w:cs="Times New Roman"/>
          <w:bCs/>
          <w:sz w:val="23"/>
          <w:szCs w:val="23"/>
          <w:lang w:eastAsia="lv-LV"/>
        </w:rPr>
        <w:t xml:space="preserve">, kas var nest būtiskus finansiālus zaudējumus </w:t>
      </w:r>
      <w:r w:rsidRPr="00062F25">
        <w:rPr>
          <w:rFonts w:ascii="Times New Roman" w:eastAsia="Calibri" w:hAnsi="Times New Roman" w:cs="Times New Roman"/>
          <w:bCs/>
          <w:caps/>
          <w:sz w:val="23"/>
          <w:szCs w:val="23"/>
          <w:lang w:eastAsia="lv-LV"/>
        </w:rPr>
        <w:t>N</w:t>
      </w:r>
      <w:r w:rsidRPr="00062F25">
        <w:rPr>
          <w:rFonts w:ascii="Times New Roman" w:eastAsia="Calibri" w:hAnsi="Times New Roman" w:cs="Times New Roman"/>
          <w:bCs/>
          <w:sz w:val="23"/>
          <w:szCs w:val="23"/>
          <w:lang w:eastAsia="lv-LV"/>
        </w:rPr>
        <w:t>omniekam</w:t>
      </w:r>
      <w:r w:rsidRPr="00062F25">
        <w:rPr>
          <w:rFonts w:ascii="Times New Roman" w:eastAsia="Calibri" w:hAnsi="Times New Roman" w:cs="Times New Roman"/>
          <w:bCs/>
          <w:caps/>
          <w:sz w:val="23"/>
          <w:szCs w:val="23"/>
          <w:lang w:eastAsia="lv-LV"/>
        </w:rPr>
        <w:t>,</w:t>
      </w:r>
      <w:r w:rsidRPr="00062F25">
        <w:rPr>
          <w:rFonts w:ascii="Times New Roman" w:eastAsia="Calibri" w:hAnsi="Times New Roman" w:cs="Times New Roman"/>
          <w:bCs/>
          <w:sz w:val="23"/>
          <w:szCs w:val="23"/>
          <w:lang w:eastAsia="lv-LV"/>
        </w:rPr>
        <w:t xml:space="preserve"> tad </w:t>
      </w:r>
      <w:r w:rsidRPr="00062F25">
        <w:rPr>
          <w:rFonts w:ascii="Times New Roman" w:eastAsia="Calibri" w:hAnsi="Times New Roman" w:cs="Times New Roman"/>
          <w:bCs/>
          <w:caps/>
          <w:sz w:val="23"/>
          <w:szCs w:val="23"/>
          <w:lang w:eastAsia="lv-LV"/>
        </w:rPr>
        <w:t>N</w:t>
      </w:r>
      <w:r w:rsidRPr="00062F25">
        <w:rPr>
          <w:rFonts w:ascii="Times New Roman" w:eastAsia="Calibri" w:hAnsi="Times New Roman" w:cs="Times New Roman"/>
          <w:bCs/>
          <w:sz w:val="23"/>
          <w:szCs w:val="23"/>
          <w:lang w:eastAsia="lv-LV"/>
        </w:rPr>
        <w:t xml:space="preserve">omnieks var pārtraukt Līguma izpildi pēc savas iniciatīvas, par ko </w:t>
      </w:r>
      <w:r w:rsidRPr="00062F25">
        <w:rPr>
          <w:rFonts w:ascii="Times New Roman" w:eastAsia="Calibri" w:hAnsi="Times New Roman" w:cs="Times New Roman"/>
          <w:bCs/>
          <w:caps/>
          <w:sz w:val="23"/>
          <w:szCs w:val="23"/>
          <w:lang w:eastAsia="lv-LV"/>
        </w:rPr>
        <w:t>N</w:t>
      </w:r>
      <w:r w:rsidRPr="00062F25">
        <w:rPr>
          <w:rFonts w:ascii="Times New Roman" w:eastAsia="Calibri" w:hAnsi="Times New Roman" w:cs="Times New Roman"/>
          <w:bCs/>
          <w:sz w:val="23"/>
          <w:szCs w:val="23"/>
          <w:lang w:eastAsia="lv-LV"/>
        </w:rPr>
        <w:t xml:space="preserve">omnieks informē </w:t>
      </w:r>
      <w:r w:rsidRPr="00062F25">
        <w:rPr>
          <w:rFonts w:ascii="Times New Roman" w:eastAsia="Calibri" w:hAnsi="Times New Roman" w:cs="Times New Roman"/>
          <w:bCs/>
          <w:caps/>
          <w:sz w:val="23"/>
          <w:szCs w:val="23"/>
          <w:lang w:eastAsia="lv-LV"/>
        </w:rPr>
        <w:t>I</w:t>
      </w:r>
      <w:r w:rsidRPr="00062F25">
        <w:rPr>
          <w:rFonts w:ascii="Times New Roman" w:eastAsia="Calibri" w:hAnsi="Times New Roman" w:cs="Times New Roman"/>
          <w:bCs/>
          <w:sz w:val="23"/>
          <w:szCs w:val="23"/>
          <w:lang w:eastAsia="lv-LV"/>
        </w:rPr>
        <w:t>znomātāju 20 (divdesmit) darba dienas iepriekš.</w:t>
      </w:r>
    </w:p>
    <w:p w:rsidR="00E257B3" w:rsidRPr="00062F25" w:rsidRDefault="00E257B3" w:rsidP="00E257B3">
      <w:pPr>
        <w:spacing w:after="0" w:line="280" w:lineRule="atLeast"/>
        <w:ind w:left="1997"/>
        <w:jc w:val="both"/>
        <w:rPr>
          <w:rFonts w:ascii="Times New Roman" w:eastAsia="Calibri" w:hAnsi="Times New Roman" w:cs="Times New Roman"/>
          <w:bCs/>
          <w:sz w:val="23"/>
          <w:szCs w:val="23"/>
          <w:lang w:eastAsia="lv-LV"/>
        </w:rPr>
      </w:pPr>
    </w:p>
    <w:p w:rsidR="00E257B3" w:rsidRPr="00062F25" w:rsidRDefault="00E257B3" w:rsidP="00E257B3">
      <w:pPr>
        <w:keepNext/>
        <w:numPr>
          <w:ilvl w:val="0"/>
          <w:numId w:val="1"/>
        </w:numPr>
        <w:spacing w:after="0" w:line="280" w:lineRule="atLeast"/>
        <w:jc w:val="center"/>
        <w:outlineLvl w:val="0"/>
        <w:rPr>
          <w:rFonts w:ascii="Times New Roman" w:hAnsi="Times New Roman" w:cs="Times New Roman"/>
          <w:b/>
          <w:caps/>
          <w:sz w:val="23"/>
          <w:szCs w:val="23"/>
        </w:rPr>
      </w:pPr>
      <w:r w:rsidRPr="00062F25">
        <w:rPr>
          <w:rFonts w:ascii="Times New Roman" w:hAnsi="Times New Roman" w:cs="Times New Roman"/>
          <w:b/>
          <w:caps/>
          <w:sz w:val="23"/>
          <w:szCs w:val="23"/>
        </w:rPr>
        <w:t>L</w:t>
      </w:r>
      <w:r w:rsidRPr="00062F25">
        <w:rPr>
          <w:rFonts w:ascii="Times New Roman" w:hAnsi="Times New Roman" w:cs="Times New Roman"/>
          <w:b/>
          <w:sz w:val="23"/>
          <w:szCs w:val="23"/>
        </w:rPr>
        <w:t>īguma grozīšanas kārtība un kārtība, kādā pieļaujama atkāpšanās no līguma</w:t>
      </w:r>
    </w:p>
    <w:p w:rsidR="00E257B3" w:rsidRPr="00062F25" w:rsidRDefault="00E257B3" w:rsidP="00E257B3">
      <w:pPr>
        <w:numPr>
          <w:ilvl w:val="1"/>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caps/>
          <w:sz w:val="23"/>
          <w:szCs w:val="23"/>
        </w:rPr>
        <w:t>N</w:t>
      </w:r>
      <w:r w:rsidRPr="00062F25">
        <w:rPr>
          <w:rFonts w:ascii="Times New Roman" w:hAnsi="Times New Roman" w:cs="Times New Roman"/>
          <w:sz w:val="23"/>
          <w:szCs w:val="23"/>
        </w:rPr>
        <w:t xml:space="preserve">omniekam ir tiesības nekavējoties vienpusēji izbeigt </w:t>
      </w:r>
      <w:smartTag w:uri="schemas-tilde-lv/tildestengine" w:element="veidnes">
        <w:smartTagPr>
          <w:attr w:name="baseform" w:val="līgum|s"/>
          <w:attr w:name="id" w:val="-1"/>
          <w:attr w:name="text" w:val="līgumu"/>
        </w:smartTagPr>
        <w:r w:rsidRPr="00062F25">
          <w:rPr>
            <w:rFonts w:ascii="Times New Roman" w:hAnsi="Times New Roman" w:cs="Times New Roman"/>
            <w:sz w:val="23"/>
            <w:szCs w:val="23"/>
          </w:rPr>
          <w:t>Līgumu</w:t>
        </w:r>
      </w:smartTag>
      <w:r w:rsidRPr="00062F25">
        <w:rPr>
          <w:rFonts w:ascii="Times New Roman" w:hAnsi="Times New Roman" w:cs="Times New Roman"/>
          <w:sz w:val="23"/>
          <w:szCs w:val="23"/>
        </w:rPr>
        <w:t xml:space="preserve">: </w:t>
      </w:r>
    </w:p>
    <w:p w:rsidR="00E257B3" w:rsidRPr="00062F25" w:rsidRDefault="00E257B3" w:rsidP="00E257B3">
      <w:pPr>
        <w:numPr>
          <w:ilvl w:val="2"/>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 xml:space="preserve">ja ir uzsākta vai notikusi </w:t>
      </w:r>
      <w:r w:rsidRPr="00062F25">
        <w:rPr>
          <w:rFonts w:ascii="Times New Roman" w:hAnsi="Times New Roman" w:cs="Times New Roman"/>
          <w:caps/>
          <w:sz w:val="23"/>
          <w:szCs w:val="23"/>
        </w:rPr>
        <w:t>I</w:t>
      </w:r>
      <w:r w:rsidRPr="00062F25">
        <w:rPr>
          <w:rFonts w:ascii="Times New Roman" w:hAnsi="Times New Roman" w:cs="Times New Roman"/>
          <w:sz w:val="23"/>
          <w:szCs w:val="23"/>
        </w:rPr>
        <w:t xml:space="preserve">znomātāja labprātīga vai piespiedu likvidācija; </w:t>
      </w:r>
    </w:p>
    <w:p w:rsidR="00E257B3" w:rsidRPr="00062F25" w:rsidRDefault="00E257B3" w:rsidP="00E257B3">
      <w:pPr>
        <w:numPr>
          <w:ilvl w:val="2"/>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 xml:space="preserve">ja </w:t>
      </w:r>
      <w:r w:rsidRPr="00062F25">
        <w:rPr>
          <w:rFonts w:ascii="Times New Roman" w:hAnsi="Times New Roman" w:cs="Times New Roman"/>
          <w:caps/>
          <w:sz w:val="23"/>
          <w:szCs w:val="23"/>
        </w:rPr>
        <w:t>I</w:t>
      </w:r>
      <w:r w:rsidRPr="00062F25">
        <w:rPr>
          <w:rFonts w:ascii="Times New Roman" w:hAnsi="Times New Roman" w:cs="Times New Roman"/>
          <w:sz w:val="23"/>
          <w:szCs w:val="23"/>
        </w:rPr>
        <w:t>znomātājam ir pasludināta maksātnespēja vai uzsākta bankrota procedūra;</w:t>
      </w:r>
    </w:p>
    <w:p w:rsidR="00E257B3" w:rsidRPr="00062F25" w:rsidRDefault="00E257B3" w:rsidP="00E257B3">
      <w:pPr>
        <w:numPr>
          <w:ilvl w:val="2"/>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ja ir apturēta Iznomātāja saimnieciskā darbība;</w:t>
      </w:r>
    </w:p>
    <w:p w:rsidR="00E257B3" w:rsidRPr="00062F25" w:rsidRDefault="00E257B3" w:rsidP="00E257B3">
      <w:pPr>
        <w:numPr>
          <w:ilvl w:val="2"/>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ja, Preces bojāejas vai bojājumu gadījumā, ja Preces ekspluatācija, atbilstoši tās lietošanas mērķim nav iespējama saskaņā ar Līguma 6.2.1.4.punktu;</w:t>
      </w:r>
    </w:p>
    <w:p w:rsidR="00E257B3" w:rsidRPr="00062F25" w:rsidRDefault="00E257B3" w:rsidP="00E257B3">
      <w:pPr>
        <w:numPr>
          <w:ilvl w:val="2"/>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lastRenderedPageBreak/>
        <w:t>Sankciju likumā noteiktajos gadījumos.</w:t>
      </w:r>
    </w:p>
    <w:p w:rsidR="00E257B3" w:rsidRPr="00062F25" w:rsidRDefault="00E257B3" w:rsidP="00E257B3">
      <w:pPr>
        <w:numPr>
          <w:ilvl w:val="1"/>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caps/>
          <w:sz w:val="23"/>
          <w:szCs w:val="23"/>
        </w:rPr>
        <w:t>I</w:t>
      </w:r>
      <w:r w:rsidRPr="00062F25">
        <w:rPr>
          <w:rFonts w:ascii="Times New Roman" w:hAnsi="Times New Roman" w:cs="Times New Roman"/>
          <w:sz w:val="23"/>
          <w:szCs w:val="23"/>
        </w:rPr>
        <w:t xml:space="preserve">znomātājam ir tiesības pārtraukt </w:t>
      </w:r>
      <w:smartTag w:uri="schemas-tilde-lv/tildestengine" w:element="veidnes">
        <w:smartTagPr>
          <w:attr w:name="baseform" w:val="līgum|s"/>
          <w:attr w:name="id" w:val="-1"/>
          <w:attr w:name="text" w:val="līgumu"/>
        </w:smartTagPr>
        <w:r w:rsidRPr="00062F25">
          <w:rPr>
            <w:rFonts w:ascii="Times New Roman" w:hAnsi="Times New Roman" w:cs="Times New Roman"/>
            <w:sz w:val="23"/>
            <w:szCs w:val="23"/>
          </w:rPr>
          <w:t>Līgumu</w:t>
        </w:r>
      </w:smartTag>
      <w:r w:rsidRPr="00062F25">
        <w:rPr>
          <w:rFonts w:ascii="Times New Roman" w:hAnsi="Times New Roman" w:cs="Times New Roman"/>
          <w:sz w:val="23"/>
          <w:szCs w:val="23"/>
        </w:rPr>
        <w:t xml:space="preserve">, rakstiski paziņojot par to </w:t>
      </w:r>
      <w:r w:rsidRPr="00062F25">
        <w:rPr>
          <w:rFonts w:ascii="Times New Roman" w:hAnsi="Times New Roman" w:cs="Times New Roman"/>
          <w:caps/>
          <w:sz w:val="23"/>
          <w:szCs w:val="23"/>
        </w:rPr>
        <w:t>N</w:t>
      </w:r>
      <w:r w:rsidRPr="00062F25">
        <w:rPr>
          <w:rFonts w:ascii="Times New Roman" w:hAnsi="Times New Roman" w:cs="Times New Roman"/>
          <w:sz w:val="23"/>
          <w:szCs w:val="23"/>
        </w:rPr>
        <w:t xml:space="preserve">omniekam vismaz 60 (sešdesmit) kalendārās dienas iepriekš, ja </w:t>
      </w:r>
      <w:r w:rsidRPr="00062F25">
        <w:rPr>
          <w:rFonts w:ascii="Times New Roman" w:hAnsi="Times New Roman" w:cs="Times New Roman"/>
          <w:caps/>
          <w:sz w:val="23"/>
          <w:szCs w:val="23"/>
        </w:rPr>
        <w:t>N</w:t>
      </w:r>
      <w:r w:rsidRPr="00062F25">
        <w:rPr>
          <w:rFonts w:ascii="Times New Roman" w:hAnsi="Times New Roman" w:cs="Times New Roman"/>
          <w:sz w:val="23"/>
          <w:szCs w:val="23"/>
        </w:rPr>
        <w:t xml:space="preserve">omnieks pēc atkārtotiem rakstveida </w:t>
      </w:r>
      <w:smartTag w:uri="schemas-tilde-lv/tildestengine" w:element="veidnes">
        <w:smartTagPr>
          <w:attr w:name="baseform" w:val="atgādinājum|s"/>
          <w:attr w:name="id" w:val="-1"/>
          <w:attr w:name="text" w:val="atgādinājumiem"/>
        </w:smartTagPr>
        <w:r w:rsidRPr="00062F25">
          <w:rPr>
            <w:rFonts w:ascii="Times New Roman" w:hAnsi="Times New Roman" w:cs="Times New Roman"/>
            <w:sz w:val="23"/>
            <w:szCs w:val="23"/>
          </w:rPr>
          <w:t>atgādinājumiem</w:t>
        </w:r>
      </w:smartTag>
      <w:r w:rsidRPr="00062F25">
        <w:rPr>
          <w:rFonts w:ascii="Times New Roman" w:hAnsi="Times New Roman" w:cs="Times New Roman"/>
          <w:sz w:val="23"/>
          <w:szCs w:val="23"/>
        </w:rPr>
        <w:t xml:space="preserve"> pastāvīgi nepilda savas saistības.</w:t>
      </w:r>
    </w:p>
    <w:p w:rsidR="00E257B3" w:rsidRPr="00062F25" w:rsidRDefault="00E257B3" w:rsidP="00E257B3">
      <w:pPr>
        <w:numPr>
          <w:ilvl w:val="1"/>
          <w:numId w:val="1"/>
        </w:numPr>
        <w:spacing w:after="0" w:line="280" w:lineRule="atLeast"/>
        <w:jc w:val="both"/>
        <w:rPr>
          <w:rFonts w:ascii="Times New Roman" w:hAnsi="Times New Roman" w:cs="Times New Roman"/>
          <w:sz w:val="23"/>
          <w:szCs w:val="23"/>
        </w:rPr>
      </w:pPr>
      <w:smartTag w:uri="schemas-tilde-lv/tildestengine" w:element="veidnes">
        <w:smartTagPr>
          <w:attr w:name="baseform" w:val="līgum|s"/>
          <w:attr w:name="id" w:val="-1"/>
          <w:attr w:name="text" w:val="līguma"/>
        </w:smartTagPr>
        <w:r w:rsidRPr="00062F25">
          <w:rPr>
            <w:rFonts w:ascii="Times New Roman" w:hAnsi="Times New Roman" w:cs="Times New Roman"/>
            <w:sz w:val="23"/>
            <w:szCs w:val="23"/>
          </w:rPr>
          <w:t>Līguma</w:t>
        </w:r>
      </w:smartTag>
      <w:r w:rsidRPr="00062F25">
        <w:rPr>
          <w:rFonts w:ascii="Times New Roman" w:hAnsi="Times New Roman" w:cs="Times New Roman"/>
          <w:sz w:val="23"/>
          <w:szCs w:val="23"/>
        </w:rPr>
        <w:t xml:space="preserve"> pārtraukšanas gadījumā </w:t>
      </w:r>
      <w:r w:rsidRPr="00062F25">
        <w:rPr>
          <w:rFonts w:ascii="Times New Roman" w:hAnsi="Times New Roman" w:cs="Times New Roman"/>
          <w:caps/>
          <w:sz w:val="23"/>
          <w:szCs w:val="23"/>
        </w:rPr>
        <w:t>N</w:t>
      </w:r>
      <w:r w:rsidRPr="00062F25">
        <w:rPr>
          <w:rFonts w:ascii="Times New Roman" w:hAnsi="Times New Roman" w:cs="Times New Roman"/>
          <w:sz w:val="23"/>
          <w:szCs w:val="23"/>
        </w:rPr>
        <w:t xml:space="preserve">omnieks samaksā </w:t>
      </w:r>
      <w:r w:rsidRPr="00062F25">
        <w:rPr>
          <w:rFonts w:ascii="Times New Roman" w:hAnsi="Times New Roman" w:cs="Times New Roman"/>
          <w:caps/>
          <w:sz w:val="23"/>
          <w:szCs w:val="23"/>
        </w:rPr>
        <w:t>I</w:t>
      </w:r>
      <w:r w:rsidRPr="00062F25">
        <w:rPr>
          <w:rFonts w:ascii="Times New Roman" w:hAnsi="Times New Roman" w:cs="Times New Roman"/>
          <w:sz w:val="23"/>
          <w:szCs w:val="23"/>
        </w:rPr>
        <w:t>znomātājam par faktisko nomas periodu.</w:t>
      </w:r>
    </w:p>
    <w:p w:rsidR="00E257B3" w:rsidRPr="00062F25" w:rsidRDefault="00E257B3" w:rsidP="00E257B3">
      <w:pPr>
        <w:numPr>
          <w:ilvl w:val="1"/>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Ja Nomnieks neizmanto pirmpirkuma tiesības un neizpērk Preci, tad Nomnieks Līgumam izbeidzoties, nodod Iznomātājam Preci ar Preces nodošanas-pieņemšanas aktu Nomnieka norādītajā adresē, Iznomātājs apņemas pieņemt Preci un parakstīt pieņemšanas nodošanas aktu 5 (piecu) darba dienu laikā, skaitot no attiecīga paziņojuma nosūtīšanas dienas, pretējā gadījumā Prece ir uzskatāma par nodotu Iznomātājam 6. (sestajā) darba dienā no paziņojuma nosūtīšanas dienas un Iznomātājs uzņemas pilnu atbildību par Preces saglabāšanu.</w:t>
      </w:r>
    </w:p>
    <w:p w:rsidR="00E257B3" w:rsidRPr="00062F25" w:rsidRDefault="00E257B3" w:rsidP="00E257B3">
      <w:pPr>
        <w:spacing w:after="0" w:line="280" w:lineRule="atLeast"/>
        <w:ind w:left="360"/>
        <w:jc w:val="both"/>
        <w:rPr>
          <w:rFonts w:ascii="Times New Roman" w:hAnsi="Times New Roman" w:cs="Times New Roman"/>
          <w:sz w:val="23"/>
          <w:szCs w:val="23"/>
        </w:rPr>
      </w:pPr>
    </w:p>
    <w:p w:rsidR="00E257B3" w:rsidRPr="00062F25" w:rsidRDefault="00E257B3" w:rsidP="00E257B3">
      <w:pPr>
        <w:keepNext/>
        <w:numPr>
          <w:ilvl w:val="0"/>
          <w:numId w:val="1"/>
        </w:numPr>
        <w:spacing w:after="0" w:line="280" w:lineRule="atLeast"/>
        <w:jc w:val="center"/>
        <w:outlineLvl w:val="0"/>
        <w:rPr>
          <w:rFonts w:ascii="Times New Roman" w:hAnsi="Times New Roman" w:cs="Times New Roman"/>
          <w:b/>
          <w:caps/>
          <w:sz w:val="23"/>
          <w:szCs w:val="23"/>
        </w:rPr>
      </w:pPr>
      <w:r w:rsidRPr="00062F25">
        <w:rPr>
          <w:rFonts w:ascii="Times New Roman" w:hAnsi="Times New Roman" w:cs="Times New Roman"/>
          <w:b/>
          <w:caps/>
          <w:sz w:val="23"/>
          <w:szCs w:val="23"/>
        </w:rPr>
        <w:t>P</w:t>
      </w:r>
      <w:r w:rsidRPr="00062F25">
        <w:rPr>
          <w:rFonts w:ascii="Times New Roman" w:hAnsi="Times New Roman" w:cs="Times New Roman"/>
          <w:b/>
          <w:sz w:val="23"/>
          <w:szCs w:val="23"/>
        </w:rPr>
        <w:t>ušu atbildība par līguma nepildīšanu</w:t>
      </w:r>
    </w:p>
    <w:p w:rsidR="00E257B3" w:rsidRPr="00062F25" w:rsidRDefault="00E257B3" w:rsidP="00E257B3">
      <w:pPr>
        <w:numPr>
          <w:ilvl w:val="1"/>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 xml:space="preserve">Par </w:t>
      </w:r>
      <w:r w:rsidRPr="00062F25">
        <w:rPr>
          <w:rFonts w:ascii="Times New Roman" w:hAnsi="Times New Roman" w:cs="Times New Roman"/>
          <w:caps/>
          <w:sz w:val="23"/>
          <w:szCs w:val="23"/>
        </w:rPr>
        <w:t>p</w:t>
      </w:r>
      <w:r w:rsidRPr="00062F25">
        <w:rPr>
          <w:rFonts w:ascii="Times New Roman" w:hAnsi="Times New Roman" w:cs="Times New Roman"/>
          <w:sz w:val="23"/>
          <w:szCs w:val="23"/>
        </w:rPr>
        <w:t xml:space="preserve">reces nesavlaicīgu piegādi tiek noteikts </w:t>
      </w:r>
      <w:r w:rsidRPr="00062F25">
        <w:rPr>
          <w:rFonts w:ascii="Times New Roman" w:hAnsi="Times New Roman" w:cs="Times New Roman"/>
          <w:bCs/>
          <w:sz w:val="23"/>
          <w:szCs w:val="23"/>
        </w:rPr>
        <w:t>līgumsods 0,5% apmērā</w:t>
      </w:r>
      <w:r w:rsidRPr="00062F25">
        <w:rPr>
          <w:rFonts w:ascii="Times New Roman" w:hAnsi="Times New Roman" w:cs="Times New Roman"/>
          <w:sz w:val="23"/>
          <w:szCs w:val="23"/>
        </w:rPr>
        <w:t xml:space="preserve"> no laikā Līguma 1.5.punktā noteiktās </w:t>
      </w:r>
      <w:r w:rsidRPr="00062F25">
        <w:rPr>
          <w:rFonts w:ascii="Times New Roman" w:hAnsi="Times New Roman" w:cs="Times New Roman"/>
          <w:caps/>
          <w:sz w:val="23"/>
          <w:szCs w:val="23"/>
        </w:rPr>
        <w:t>p</w:t>
      </w:r>
      <w:r w:rsidRPr="00062F25">
        <w:rPr>
          <w:rFonts w:ascii="Times New Roman" w:hAnsi="Times New Roman" w:cs="Times New Roman"/>
          <w:sz w:val="23"/>
          <w:szCs w:val="23"/>
        </w:rPr>
        <w:t>reces vērtības par katru nokavēto piegādes dienu.</w:t>
      </w:r>
    </w:p>
    <w:p w:rsidR="00E257B3" w:rsidRPr="00062F25" w:rsidRDefault="00E257B3" w:rsidP="00E257B3">
      <w:pPr>
        <w:numPr>
          <w:ilvl w:val="1"/>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 xml:space="preserve">Par Nomas maksas nesavlaicīgu apmaksu tiek noteikts </w:t>
      </w:r>
      <w:r w:rsidRPr="00062F25">
        <w:rPr>
          <w:rFonts w:ascii="Times New Roman" w:hAnsi="Times New Roman" w:cs="Times New Roman"/>
          <w:bCs/>
          <w:sz w:val="23"/>
          <w:szCs w:val="23"/>
        </w:rPr>
        <w:t>līgumsods nauda 0,1% apmērā no ikmēneša Nomas maksas</w:t>
      </w:r>
      <w:r w:rsidRPr="00062F25">
        <w:rPr>
          <w:rFonts w:ascii="Times New Roman" w:hAnsi="Times New Roman" w:cs="Times New Roman"/>
          <w:sz w:val="23"/>
          <w:szCs w:val="23"/>
        </w:rPr>
        <w:t xml:space="preserve"> par katru maksājuma dienu.</w:t>
      </w:r>
    </w:p>
    <w:p w:rsidR="00E257B3" w:rsidRPr="00062F25" w:rsidRDefault="00E257B3" w:rsidP="00E257B3">
      <w:pPr>
        <w:spacing w:after="0" w:line="280" w:lineRule="atLeast"/>
        <w:ind w:left="562"/>
        <w:jc w:val="both"/>
        <w:rPr>
          <w:rFonts w:ascii="Times New Roman" w:hAnsi="Times New Roman" w:cs="Times New Roman"/>
          <w:sz w:val="23"/>
          <w:szCs w:val="23"/>
        </w:rPr>
      </w:pPr>
    </w:p>
    <w:p w:rsidR="00E257B3" w:rsidRPr="00062F25" w:rsidRDefault="00E257B3" w:rsidP="00E257B3">
      <w:pPr>
        <w:keepNext/>
        <w:numPr>
          <w:ilvl w:val="0"/>
          <w:numId w:val="1"/>
        </w:numPr>
        <w:tabs>
          <w:tab w:val="left" w:pos="0"/>
          <w:tab w:val="left" w:pos="30"/>
        </w:tabs>
        <w:suppressAutoHyphens/>
        <w:autoSpaceDN w:val="0"/>
        <w:spacing w:after="0" w:line="280" w:lineRule="atLeast"/>
        <w:jc w:val="center"/>
        <w:textAlignment w:val="baseline"/>
        <w:rPr>
          <w:rFonts w:ascii="Times New Roman" w:hAnsi="Times New Roman" w:cs="Times New Roman"/>
          <w:b/>
          <w:caps/>
          <w:sz w:val="23"/>
          <w:szCs w:val="23"/>
        </w:rPr>
      </w:pPr>
      <w:r w:rsidRPr="00062F25">
        <w:rPr>
          <w:rFonts w:ascii="Times New Roman" w:hAnsi="Times New Roman" w:cs="Times New Roman"/>
          <w:b/>
          <w:sz w:val="23"/>
          <w:szCs w:val="23"/>
        </w:rPr>
        <w:t>Nomnieka tiesības, pienākumi un atbildība</w:t>
      </w:r>
    </w:p>
    <w:p w:rsidR="00E257B3" w:rsidRPr="00062F25" w:rsidRDefault="00E257B3" w:rsidP="00E257B3">
      <w:pPr>
        <w:pStyle w:val="Sarakstarindkopa"/>
        <w:numPr>
          <w:ilvl w:val="1"/>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Nomnieka tiesības:</w:t>
      </w:r>
    </w:p>
    <w:p w:rsidR="00E257B3" w:rsidRPr="00062F25" w:rsidRDefault="00E257B3" w:rsidP="00E257B3">
      <w:pPr>
        <w:pStyle w:val="Sarakstarindkopa"/>
        <w:numPr>
          <w:ilvl w:val="2"/>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Nomnieks ir tiesīgs Līguma darbības laikā netraucēti lietot Preci;</w:t>
      </w:r>
    </w:p>
    <w:p w:rsidR="00E257B3" w:rsidRPr="00062F25" w:rsidRDefault="00E257B3" w:rsidP="00E257B3">
      <w:pPr>
        <w:pStyle w:val="Sarakstarindkopa"/>
        <w:numPr>
          <w:ilvl w:val="2"/>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Nomnieks ir tiesīgs:</w:t>
      </w:r>
    </w:p>
    <w:p w:rsidR="00E257B3" w:rsidRPr="00062F25" w:rsidRDefault="00E257B3" w:rsidP="00E257B3">
      <w:pPr>
        <w:pStyle w:val="Sarakstarindkopa"/>
        <w:numPr>
          <w:ilvl w:val="3"/>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pieprasīt, lai Iznomātājs Pušu saskaņotā laikā novērš defektus, kuri radušies vai atklājušies Preces lietošanas procesā;</w:t>
      </w:r>
    </w:p>
    <w:p w:rsidR="00E257B3" w:rsidRPr="00062F25" w:rsidRDefault="00E257B3" w:rsidP="00E257B3">
      <w:pPr>
        <w:pStyle w:val="Sarakstarindkopa"/>
        <w:numPr>
          <w:ilvl w:val="3"/>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ja Līguma 6.1.2.1. apakšpunktā minētie defekti ir radušies vai atklājušies Nomnieka vainas dēl, tam lietojot Preci neatbilstoši Preces lietošanas noteikumiem, tad, Nomnieks maksā Iznomātājam par sniegtajiem pakalpojumiem atbilstoši Iznomātāja iesniegtajam rēķinam;</w:t>
      </w:r>
    </w:p>
    <w:p w:rsidR="00E257B3" w:rsidRPr="00062F25" w:rsidRDefault="00E257B3" w:rsidP="00E257B3">
      <w:pPr>
        <w:pStyle w:val="Sarakstarindkopa"/>
        <w:numPr>
          <w:ilvl w:val="3"/>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jebkurā brīdī izbeigt Līgumu un nodot Preci atpakaļ Iznomātājam, ja Prece viņam vairs nav vajadzīga, vai arī, ja izrādās, ka Preces kvalitāte neatbilst Nomnieka vajadzībām. Pieprasījumam jābūt izteiktam ne vēlāk kā 30 (trīsdesmit) kalendāra dienas pirms Preces nodošanas.</w:t>
      </w:r>
    </w:p>
    <w:p w:rsidR="00E257B3" w:rsidRPr="00062F25" w:rsidRDefault="00E257B3" w:rsidP="00E257B3">
      <w:pPr>
        <w:pStyle w:val="Sarakstarindkopa"/>
        <w:numPr>
          <w:ilvl w:val="2"/>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Nomnieks nav tiesīgs tālāk iznomāt Preci un nodot lietošanas tiesības trešajām personām;</w:t>
      </w:r>
    </w:p>
    <w:p w:rsidR="00E257B3" w:rsidRPr="00062F25" w:rsidRDefault="00E257B3" w:rsidP="00E257B3">
      <w:pPr>
        <w:pStyle w:val="Sarakstarindkopa"/>
        <w:numPr>
          <w:ilvl w:val="2"/>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Nomnieks nav tiesīgs ieķīlāt nomas tiesības vai kā citādi tās izmantot darījumos ar trešajām personām;</w:t>
      </w:r>
    </w:p>
    <w:p w:rsidR="00E257B3" w:rsidRPr="00062F25" w:rsidRDefault="00E257B3" w:rsidP="00E257B3">
      <w:pPr>
        <w:pStyle w:val="Sarakstarindkopa"/>
        <w:numPr>
          <w:ilvl w:val="2"/>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Nomniekam ir pirmpirkuma tiesības uz Preci pēc Nomas perioda beigām saskaņā ar Līguma 1.6. punktā norādīto Izpirkuma maksu.</w:t>
      </w:r>
    </w:p>
    <w:p w:rsidR="00E257B3" w:rsidRPr="00062F25" w:rsidRDefault="00E257B3" w:rsidP="00E257B3">
      <w:pPr>
        <w:pStyle w:val="Sarakstarindkopa"/>
        <w:numPr>
          <w:ilvl w:val="1"/>
          <w:numId w:val="1"/>
        </w:numPr>
        <w:spacing w:before="120" w:after="0" w:line="280" w:lineRule="atLeast"/>
        <w:contextualSpacing w:val="0"/>
        <w:jc w:val="both"/>
        <w:rPr>
          <w:rFonts w:ascii="Times New Roman" w:hAnsi="Times New Roman" w:cs="Times New Roman"/>
          <w:sz w:val="23"/>
          <w:szCs w:val="23"/>
        </w:rPr>
      </w:pPr>
      <w:r w:rsidRPr="00062F25">
        <w:rPr>
          <w:rFonts w:ascii="Times New Roman" w:hAnsi="Times New Roman" w:cs="Times New Roman"/>
          <w:sz w:val="23"/>
          <w:szCs w:val="23"/>
        </w:rPr>
        <w:t>Nomnieka pienākumi un atbildība:</w:t>
      </w:r>
    </w:p>
    <w:p w:rsidR="00E257B3" w:rsidRPr="00062F25" w:rsidRDefault="00E257B3" w:rsidP="00E257B3">
      <w:pPr>
        <w:pStyle w:val="Sarakstarindkopa"/>
        <w:numPr>
          <w:ilvl w:val="2"/>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Nomniekam ir pienākums:</w:t>
      </w:r>
    </w:p>
    <w:p w:rsidR="00E257B3" w:rsidRPr="00062F25" w:rsidRDefault="00E257B3" w:rsidP="00E257B3">
      <w:pPr>
        <w:pStyle w:val="Sarakstarindkopa"/>
        <w:numPr>
          <w:ilvl w:val="3"/>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lietot Preci šim nolūkam paredzētā un racionālā veidā un saskaņā ar Iznomātāja iesniegtajiem Preces lietošanas noteikumiem (lietošanas instrukcijai) un šī Līguma noteikumiem;</w:t>
      </w:r>
    </w:p>
    <w:p w:rsidR="00E257B3" w:rsidRPr="00062F25" w:rsidRDefault="00E257B3" w:rsidP="00E257B3">
      <w:pPr>
        <w:pStyle w:val="Sarakstarindkopa"/>
        <w:numPr>
          <w:ilvl w:val="3"/>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savlaicīgi maksāt nomas maksu, apmaksāt papildus rēķinus, ja tādi tiek izrakstīti šī līguma darbības laikā pamatojoties uz šī Līguma noteikumiem;</w:t>
      </w:r>
    </w:p>
    <w:p w:rsidR="00E257B3" w:rsidRPr="00062F25" w:rsidRDefault="00E257B3" w:rsidP="00E257B3">
      <w:pPr>
        <w:pStyle w:val="Sarakstarindkopa"/>
        <w:numPr>
          <w:ilvl w:val="3"/>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48 (četrdesmit astoņas) stundas iepriekš saskaņojot laiku, nodrošināt Iznomātāja pilnvaroto personu piekļūšanu pie Preces, lai pārbaudītu tās esamību darba kārtībā un veiktu tehniskās apkopes un, ja nepieciešams, remonta darbus;</w:t>
      </w:r>
    </w:p>
    <w:p w:rsidR="00E257B3" w:rsidRPr="00062F25" w:rsidRDefault="00E257B3" w:rsidP="00E257B3">
      <w:pPr>
        <w:pStyle w:val="Sarakstarindkopa"/>
        <w:numPr>
          <w:ilvl w:val="3"/>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 xml:space="preserve">veikt visas nepieciešamās darbības, lai novērstu Preces nozagšanas, pazaudēšanas, sabojāšanas vai iznīcināšanas iespēju. Ja Nomnieks nav izpildījis šo pienākumu, Nomnieks atlīdzina Iznomātājam atlikušo Preces tirgus vērtību, kā arī citus tiešos materiālos </w:t>
      </w:r>
      <w:r w:rsidRPr="00062F25">
        <w:rPr>
          <w:rFonts w:ascii="Times New Roman" w:hAnsi="Times New Roman" w:cs="Times New Roman"/>
          <w:sz w:val="23"/>
          <w:szCs w:val="23"/>
        </w:rPr>
        <w:lastRenderedPageBreak/>
        <w:t>zaudējumus, kas cēlušies Preces nozagšanas, pazaudēšanas, sabojāšanas vai iznīcināšanas dēļ;</w:t>
      </w:r>
    </w:p>
    <w:p w:rsidR="00E257B3" w:rsidRPr="00062F25" w:rsidRDefault="00E257B3" w:rsidP="00E257B3">
      <w:pPr>
        <w:pStyle w:val="Sarakstarindkopa"/>
        <w:numPr>
          <w:ilvl w:val="3"/>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nekavējoties informēt Iznomātāju, ja Nomnieka lietošanā nodotā Prece tiek nozagta, pazaudēta, sabojāta vai iznīcināta;</w:t>
      </w:r>
    </w:p>
    <w:p w:rsidR="00E257B3" w:rsidRPr="00062F25" w:rsidRDefault="00E257B3" w:rsidP="00E257B3">
      <w:pPr>
        <w:pStyle w:val="Sarakstarindkopa"/>
        <w:numPr>
          <w:ilvl w:val="3"/>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informēt Iznomātāju par Preces nodošanu atpakaļ ne vēlāk kā 5 (piecas) darba dienas pirms Preces nodošanas dienas;</w:t>
      </w:r>
    </w:p>
    <w:p w:rsidR="00E257B3" w:rsidRPr="00062F25" w:rsidRDefault="00E257B3" w:rsidP="00E257B3">
      <w:pPr>
        <w:pStyle w:val="Sarakstarindkopa"/>
        <w:numPr>
          <w:ilvl w:val="3"/>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pēc Līgumā noteiktā Nomas termiņa beigām, ja Nomnieks neizmanto Preces izpirkuma tiesības, nodot Iznomātājam Preci atpakaļ tādā stāvoklī, kādā tā tikusi saņemta, neskaitot izmaiņas, kuras radušās dabiskajā Preces nolietošanas procesā.</w:t>
      </w:r>
    </w:p>
    <w:p w:rsidR="00E257B3" w:rsidRPr="00062F25" w:rsidRDefault="00E257B3" w:rsidP="00E257B3">
      <w:pPr>
        <w:pStyle w:val="Sarakstarindkopa"/>
        <w:numPr>
          <w:ilvl w:val="2"/>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Nomnieks nenes atbildību par notikumiem, kuri nav atkarīgi no viņa gribas vai rīcības. Nomnieks nenes atbildību par zaudējumiem, kuri cēlušies nepārvaramas varas notikumu rezultātā.</w:t>
      </w:r>
    </w:p>
    <w:p w:rsidR="00E257B3" w:rsidRPr="00062F25" w:rsidRDefault="00E257B3" w:rsidP="00E257B3">
      <w:pPr>
        <w:spacing w:after="0" w:line="280" w:lineRule="atLeast"/>
        <w:ind w:left="360"/>
        <w:jc w:val="center"/>
        <w:rPr>
          <w:rFonts w:ascii="Times New Roman" w:hAnsi="Times New Roman" w:cs="Times New Roman"/>
          <w:b/>
          <w:bCs/>
          <w:caps/>
          <w:sz w:val="23"/>
          <w:szCs w:val="23"/>
        </w:rPr>
      </w:pPr>
    </w:p>
    <w:p w:rsidR="00E257B3" w:rsidRPr="00062F25" w:rsidRDefault="00E257B3" w:rsidP="00E257B3">
      <w:pPr>
        <w:pStyle w:val="Sarakstarindkopa"/>
        <w:numPr>
          <w:ilvl w:val="0"/>
          <w:numId w:val="1"/>
        </w:numPr>
        <w:spacing w:line="280" w:lineRule="atLeast"/>
        <w:jc w:val="center"/>
        <w:rPr>
          <w:rFonts w:ascii="Times New Roman" w:hAnsi="Times New Roman" w:cs="Times New Roman"/>
          <w:b/>
          <w:bCs/>
          <w:caps/>
          <w:sz w:val="23"/>
          <w:szCs w:val="23"/>
        </w:rPr>
      </w:pPr>
      <w:r w:rsidRPr="00062F25">
        <w:rPr>
          <w:rFonts w:ascii="Times New Roman" w:hAnsi="Times New Roman" w:cs="Times New Roman"/>
          <w:b/>
          <w:bCs/>
          <w:sz w:val="23"/>
          <w:szCs w:val="23"/>
        </w:rPr>
        <w:t>Iznomātāja tiesības, pienākumi un atbildība</w:t>
      </w:r>
    </w:p>
    <w:p w:rsidR="00E257B3" w:rsidRPr="00062F25" w:rsidRDefault="00E257B3" w:rsidP="00E257B3">
      <w:pPr>
        <w:pStyle w:val="Sarakstarindkopa"/>
        <w:numPr>
          <w:ilvl w:val="1"/>
          <w:numId w:val="1"/>
        </w:numPr>
        <w:spacing w:line="280" w:lineRule="atLeast"/>
        <w:rPr>
          <w:rFonts w:ascii="Times New Roman" w:hAnsi="Times New Roman" w:cs="Times New Roman"/>
          <w:bCs/>
          <w:caps/>
          <w:sz w:val="23"/>
          <w:szCs w:val="23"/>
        </w:rPr>
      </w:pPr>
      <w:r w:rsidRPr="00062F25">
        <w:rPr>
          <w:rFonts w:ascii="Times New Roman" w:hAnsi="Times New Roman" w:cs="Times New Roman"/>
          <w:bCs/>
          <w:sz w:val="23"/>
          <w:szCs w:val="23"/>
        </w:rPr>
        <w:t>Iznomātāja tiesības:</w:t>
      </w:r>
    </w:p>
    <w:p w:rsidR="00E257B3" w:rsidRPr="00062F25" w:rsidRDefault="00E257B3" w:rsidP="00E257B3">
      <w:pPr>
        <w:pStyle w:val="Sarakstarindkopa"/>
        <w:numPr>
          <w:ilvl w:val="2"/>
          <w:numId w:val="1"/>
        </w:numPr>
        <w:spacing w:line="280" w:lineRule="atLeast"/>
        <w:rPr>
          <w:rFonts w:ascii="Times New Roman" w:hAnsi="Times New Roman" w:cs="Times New Roman"/>
          <w:bCs/>
          <w:caps/>
          <w:sz w:val="23"/>
          <w:szCs w:val="23"/>
        </w:rPr>
      </w:pPr>
      <w:r w:rsidRPr="00062F25">
        <w:rPr>
          <w:rFonts w:ascii="Times New Roman" w:hAnsi="Times New Roman" w:cs="Times New Roman"/>
          <w:sz w:val="23"/>
          <w:szCs w:val="23"/>
        </w:rPr>
        <w:t>Iznomātājs ir tiesīgs:</w:t>
      </w:r>
    </w:p>
    <w:p w:rsidR="00E257B3" w:rsidRPr="00062F25" w:rsidRDefault="00E257B3" w:rsidP="00E257B3">
      <w:pPr>
        <w:pStyle w:val="Sarakstarindkopa"/>
        <w:numPr>
          <w:ilvl w:val="3"/>
          <w:numId w:val="1"/>
        </w:numPr>
        <w:spacing w:line="280" w:lineRule="atLeast"/>
        <w:rPr>
          <w:rFonts w:ascii="Times New Roman" w:hAnsi="Times New Roman" w:cs="Times New Roman"/>
          <w:bCs/>
          <w:caps/>
          <w:sz w:val="23"/>
          <w:szCs w:val="23"/>
        </w:rPr>
      </w:pPr>
      <w:r w:rsidRPr="00062F25">
        <w:rPr>
          <w:rFonts w:ascii="Times New Roman" w:hAnsi="Times New Roman" w:cs="Times New Roman"/>
          <w:sz w:val="23"/>
          <w:szCs w:val="23"/>
        </w:rPr>
        <w:t>saņemt Nomas maksu un citas ar šo Līgumu saistītās samaksas;</w:t>
      </w:r>
    </w:p>
    <w:p w:rsidR="00E257B3" w:rsidRPr="00062F25" w:rsidRDefault="00E257B3" w:rsidP="00E257B3">
      <w:pPr>
        <w:pStyle w:val="Sarakstarindkopa"/>
        <w:numPr>
          <w:ilvl w:val="3"/>
          <w:numId w:val="1"/>
        </w:numPr>
        <w:spacing w:line="280" w:lineRule="atLeast"/>
        <w:jc w:val="both"/>
        <w:rPr>
          <w:rFonts w:ascii="Times New Roman" w:hAnsi="Times New Roman" w:cs="Times New Roman"/>
          <w:bCs/>
          <w:caps/>
          <w:sz w:val="23"/>
          <w:szCs w:val="23"/>
        </w:rPr>
      </w:pPr>
      <w:r w:rsidRPr="00062F25">
        <w:rPr>
          <w:rFonts w:ascii="Times New Roman" w:hAnsi="Times New Roman" w:cs="Times New Roman"/>
          <w:sz w:val="23"/>
          <w:szCs w:val="23"/>
        </w:rPr>
        <w:t>pieprasīt Līguma pārtraukšanu un Preces nodošanu atpakaļ, ja Prece netiek lietota tai paredzētajam mērķim un saskaņā ar Preces lietošanas noteikumiem, iepriekš rakstiski par to brīdinot Nomnieku vismaz 60 (sešdesmit) kalendārās dienas iepriekš.</w:t>
      </w:r>
    </w:p>
    <w:p w:rsidR="00E257B3" w:rsidRPr="00062F25" w:rsidRDefault="00E257B3" w:rsidP="00E257B3">
      <w:pPr>
        <w:pStyle w:val="Sarakstarindkopa"/>
        <w:numPr>
          <w:ilvl w:val="2"/>
          <w:numId w:val="1"/>
        </w:numPr>
        <w:spacing w:line="280" w:lineRule="atLeast"/>
        <w:jc w:val="both"/>
        <w:rPr>
          <w:rFonts w:ascii="Times New Roman" w:hAnsi="Times New Roman" w:cs="Times New Roman"/>
          <w:bCs/>
          <w:caps/>
          <w:sz w:val="23"/>
          <w:szCs w:val="23"/>
        </w:rPr>
      </w:pPr>
      <w:r w:rsidRPr="00062F25">
        <w:rPr>
          <w:rFonts w:ascii="Times New Roman" w:hAnsi="Times New Roman" w:cs="Times New Roman"/>
          <w:sz w:val="23"/>
          <w:szCs w:val="23"/>
        </w:rPr>
        <w:t>Iznomātājs ir tiesīgs ierasties Nomnieka telpās, lai pārbaudītu Preces esamību darba kārtībā, rakstiski par to brīdinot Nomnieku ne vēlāk kā 48 (četrdesmit astoņas) stundas pirms ierašanās.</w:t>
      </w:r>
    </w:p>
    <w:p w:rsidR="00E257B3" w:rsidRPr="00062F25" w:rsidRDefault="00E257B3" w:rsidP="00E257B3">
      <w:pPr>
        <w:pStyle w:val="Sarakstarindkopa"/>
        <w:numPr>
          <w:ilvl w:val="1"/>
          <w:numId w:val="1"/>
        </w:numPr>
        <w:spacing w:before="240" w:after="0" w:line="280" w:lineRule="atLeast"/>
        <w:contextualSpacing w:val="0"/>
        <w:jc w:val="both"/>
        <w:rPr>
          <w:rFonts w:ascii="Times New Roman" w:hAnsi="Times New Roman" w:cs="Times New Roman"/>
          <w:bCs/>
          <w:caps/>
          <w:sz w:val="23"/>
          <w:szCs w:val="23"/>
        </w:rPr>
      </w:pPr>
      <w:r w:rsidRPr="00062F25">
        <w:rPr>
          <w:rFonts w:ascii="Times New Roman" w:hAnsi="Times New Roman" w:cs="Times New Roman"/>
          <w:bCs/>
          <w:sz w:val="23"/>
          <w:szCs w:val="23"/>
        </w:rPr>
        <w:t>Iznomātāja pienākumi un atbildība:</w:t>
      </w:r>
    </w:p>
    <w:p w:rsidR="00E257B3" w:rsidRPr="00062F25" w:rsidRDefault="00E257B3" w:rsidP="00E257B3">
      <w:pPr>
        <w:pStyle w:val="Sarakstarindkopa"/>
        <w:numPr>
          <w:ilvl w:val="2"/>
          <w:numId w:val="1"/>
        </w:numPr>
        <w:spacing w:line="280" w:lineRule="atLeast"/>
        <w:jc w:val="both"/>
        <w:rPr>
          <w:rFonts w:ascii="Times New Roman" w:hAnsi="Times New Roman" w:cs="Times New Roman"/>
          <w:bCs/>
          <w:caps/>
          <w:sz w:val="23"/>
          <w:szCs w:val="23"/>
        </w:rPr>
      </w:pPr>
      <w:r w:rsidRPr="00062F25">
        <w:rPr>
          <w:rFonts w:ascii="Times New Roman" w:hAnsi="Times New Roman" w:cs="Times New Roman"/>
          <w:sz w:val="23"/>
          <w:szCs w:val="23"/>
        </w:rPr>
        <w:t>Iznomātājam ir pienākums:</w:t>
      </w:r>
    </w:p>
    <w:p w:rsidR="00E257B3" w:rsidRPr="00062F25" w:rsidRDefault="00E257B3" w:rsidP="00E257B3">
      <w:pPr>
        <w:pStyle w:val="Sarakstarindkopa"/>
        <w:numPr>
          <w:ilvl w:val="3"/>
          <w:numId w:val="1"/>
        </w:numPr>
        <w:spacing w:line="280" w:lineRule="atLeast"/>
        <w:jc w:val="both"/>
        <w:rPr>
          <w:rFonts w:ascii="Times New Roman" w:hAnsi="Times New Roman" w:cs="Times New Roman"/>
          <w:bCs/>
          <w:caps/>
          <w:sz w:val="23"/>
          <w:szCs w:val="23"/>
        </w:rPr>
      </w:pPr>
      <w:r w:rsidRPr="00062F25">
        <w:rPr>
          <w:rFonts w:ascii="Times New Roman" w:hAnsi="Times New Roman" w:cs="Times New Roman"/>
          <w:sz w:val="23"/>
          <w:szCs w:val="23"/>
        </w:rPr>
        <w:t>nodot Nomniekam Preci labā, lietošanai derīgā tehniskā stāvoklī, atbilstoši Tehniskajam piedāvājumam, ražotāja noteiktajiem kvalitātes standartiem un Latvijas Republikā spēkā esošiem normatīviem aktiem;</w:t>
      </w:r>
    </w:p>
    <w:p w:rsidR="00E257B3" w:rsidRPr="00062F25" w:rsidRDefault="00E257B3" w:rsidP="00E257B3">
      <w:pPr>
        <w:pStyle w:val="Sarakstarindkopa"/>
        <w:numPr>
          <w:ilvl w:val="3"/>
          <w:numId w:val="1"/>
        </w:numPr>
        <w:spacing w:line="280" w:lineRule="atLeast"/>
        <w:jc w:val="both"/>
        <w:rPr>
          <w:rFonts w:ascii="Times New Roman" w:hAnsi="Times New Roman" w:cs="Times New Roman"/>
          <w:bCs/>
          <w:caps/>
          <w:sz w:val="23"/>
          <w:szCs w:val="23"/>
        </w:rPr>
      </w:pPr>
      <w:r w:rsidRPr="00062F25">
        <w:rPr>
          <w:rFonts w:ascii="Times New Roman" w:hAnsi="Times New Roman" w:cs="Times New Roman"/>
          <w:sz w:val="23"/>
          <w:szCs w:val="23"/>
        </w:rPr>
        <w:t>nodrošināt Nomnieka darbinieku apmācību darbam ar Preci;</w:t>
      </w:r>
    </w:p>
    <w:p w:rsidR="00E257B3" w:rsidRPr="00062F25" w:rsidRDefault="00E257B3" w:rsidP="00E257B3">
      <w:pPr>
        <w:pStyle w:val="Sarakstarindkopa"/>
        <w:numPr>
          <w:ilvl w:val="3"/>
          <w:numId w:val="1"/>
        </w:numPr>
        <w:spacing w:line="280" w:lineRule="atLeast"/>
        <w:jc w:val="both"/>
        <w:rPr>
          <w:rFonts w:ascii="Times New Roman" w:hAnsi="Times New Roman" w:cs="Times New Roman"/>
          <w:bCs/>
          <w:caps/>
          <w:sz w:val="23"/>
          <w:szCs w:val="23"/>
        </w:rPr>
      </w:pPr>
      <w:r w:rsidRPr="00062F25">
        <w:rPr>
          <w:rFonts w:ascii="Times New Roman" w:hAnsi="Times New Roman" w:cs="Times New Roman"/>
          <w:sz w:val="23"/>
          <w:szCs w:val="23"/>
        </w:rPr>
        <w:t>nodrošināt, lai Prece tiktu pareizi uzstādīta un noregulēta, ievērojot Nomnieka vajadzības un radot maksimālās iespējas izmantot Preci tās lietošanai paredzētajam mērķim;</w:t>
      </w:r>
    </w:p>
    <w:p w:rsidR="00E257B3" w:rsidRPr="00062F25" w:rsidRDefault="00E257B3" w:rsidP="00E257B3">
      <w:pPr>
        <w:pStyle w:val="Sarakstarindkopa"/>
        <w:numPr>
          <w:ilvl w:val="3"/>
          <w:numId w:val="1"/>
        </w:numPr>
        <w:spacing w:line="280" w:lineRule="atLeast"/>
        <w:jc w:val="both"/>
        <w:rPr>
          <w:rFonts w:ascii="Times New Roman" w:hAnsi="Times New Roman" w:cs="Times New Roman"/>
          <w:bCs/>
          <w:caps/>
          <w:sz w:val="23"/>
          <w:szCs w:val="23"/>
        </w:rPr>
      </w:pPr>
      <w:r w:rsidRPr="00062F25">
        <w:rPr>
          <w:rFonts w:ascii="Times New Roman" w:hAnsi="Times New Roman" w:cs="Times New Roman"/>
          <w:sz w:val="23"/>
          <w:szCs w:val="23"/>
        </w:rPr>
        <w:t>netraucēt Nomniekam lietot Preci, ja tā tiek ekspluatēta atbilstoši vispārpieņemtām normām, Preces lietošanas noteikumiem un Līguma noteikumiem;</w:t>
      </w:r>
    </w:p>
    <w:p w:rsidR="00E257B3" w:rsidRPr="00062F25" w:rsidRDefault="00E257B3" w:rsidP="00E257B3">
      <w:pPr>
        <w:pStyle w:val="Sarakstarindkopa"/>
        <w:numPr>
          <w:ilvl w:val="3"/>
          <w:numId w:val="1"/>
        </w:numPr>
        <w:spacing w:line="280" w:lineRule="atLeast"/>
        <w:jc w:val="both"/>
        <w:rPr>
          <w:rFonts w:ascii="Times New Roman" w:hAnsi="Times New Roman" w:cs="Times New Roman"/>
          <w:bCs/>
          <w:caps/>
          <w:sz w:val="23"/>
          <w:szCs w:val="23"/>
        </w:rPr>
      </w:pPr>
      <w:r w:rsidRPr="00062F25">
        <w:rPr>
          <w:rFonts w:ascii="Times New Roman" w:hAnsi="Times New Roman" w:cs="Times New Roman"/>
          <w:sz w:val="23"/>
          <w:szCs w:val="23"/>
        </w:rPr>
        <w:t>pēc Nomnieka pieprasījuma, Pušu saskaņotā laikā, pārbaudīt Preces tehnisko stāvokli un darba drošumu;</w:t>
      </w:r>
    </w:p>
    <w:p w:rsidR="00E257B3" w:rsidRPr="00062F25" w:rsidRDefault="00E257B3" w:rsidP="00E257B3">
      <w:pPr>
        <w:pStyle w:val="Sarakstarindkopa"/>
        <w:numPr>
          <w:ilvl w:val="3"/>
          <w:numId w:val="1"/>
        </w:numPr>
        <w:spacing w:line="280" w:lineRule="atLeast"/>
        <w:jc w:val="both"/>
        <w:rPr>
          <w:rFonts w:ascii="Times New Roman" w:hAnsi="Times New Roman" w:cs="Times New Roman"/>
          <w:bCs/>
          <w:caps/>
          <w:sz w:val="23"/>
          <w:szCs w:val="23"/>
        </w:rPr>
      </w:pPr>
      <w:r w:rsidRPr="00062F25">
        <w:rPr>
          <w:rFonts w:ascii="Times New Roman" w:hAnsi="Times New Roman" w:cs="Times New Roman"/>
          <w:sz w:val="23"/>
          <w:szCs w:val="23"/>
        </w:rPr>
        <w:t>veikt ražotāja noteiktos regulāros Preces apkopes pasākumus, saskaņojot Preces apkopes laiku ar Nomnieku;</w:t>
      </w:r>
    </w:p>
    <w:p w:rsidR="00E257B3" w:rsidRPr="00062F25" w:rsidRDefault="00E257B3" w:rsidP="00E257B3">
      <w:pPr>
        <w:pStyle w:val="Sarakstarindkopa"/>
        <w:numPr>
          <w:ilvl w:val="2"/>
          <w:numId w:val="1"/>
        </w:numPr>
        <w:spacing w:line="280" w:lineRule="atLeast"/>
        <w:jc w:val="both"/>
        <w:rPr>
          <w:rFonts w:ascii="Times New Roman" w:hAnsi="Times New Roman" w:cs="Times New Roman"/>
          <w:bCs/>
          <w:caps/>
          <w:sz w:val="23"/>
          <w:szCs w:val="23"/>
        </w:rPr>
      </w:pPr>
      <w:r w:rsidRPr="00062F25">
        <w:rPr>
          <w:rFonts w:ascii="Times New Roman" w:hAnsi="Times New Roman" w:cs="Times New Roman"/>
          <w:sz w:val="23"/>
          <w:szCs w:val="23"/>
        </w:rPr>
        <w:t>Iznomātājs nenes atbildību par sekām, kas radušās, Nomniekam izmantojot Preci neatbilstoši Preces lietošanas noteikumiem;</w:t>
      </w:r>
    </w:p>
    <w:p w:rsidR="00E257B3" w:rsidRPr="00062F25" w:rsidRDefault="00E257B3" w:rsidP="00E257B3">
      <w:pPr>
        <w:pStyle w:val="Sarakstarindkopa"/>
        <w:numPr>
          <w:ilvl w:val="2"/>
          <w:numId w:val="1"/>
        </w:numPr>
        <w:spacing w:line="280" w:lineRule="atLeast"/>
        <w:jc w:val="both"/>
        <w:rPr>
          <w:rFonts w:ascii="Times New Roman" w:hAnsi="Times New Roman" w:cs="Times New Roman"/>
          <w:bCs/>
          <w:caps/>
          <w:sz w:val="23"/>
          <w:szCs w:val="23"/>
        </w:rPr>
      </w:pPr>
      <w:r w:rsidRPr="00062F25">
        <w:rPr>
          <w:rFonts w:ascii="Times New Roman" w:hAnsi="Times New Roman" w:cs="Times New Roman"/>
          <w:sz w:val="23"/>
          <w:szCs w:val="23"/>
        </w:rPr>
        <w:t>Iznomātājs nenes atbildību par notikumiem, kuri nav atkarīgi no viņa gribas vai rīcības. Iznomātājs nenes atbildību par zaudējumiem, kuri cēlušies nepārvaramas varas notikumu rezultātā.</w:t>
      </w:r>
    </w:p>
    <w:p w:rsidR="00E257B3" w:rsidRPr="00062F25" w:rsidRDefault="00E257B3" w:rsidP="00E257B3">
      <w:pPr>
        <w:numPr>
          <w:ilvl w:val="0"/>
          <w:numId w:val="1"/>
        </w:numPr>
        <w:spacing w:after="0" w:line="280" w:lineRule="atLeast"/>
        <w:jc w:val="center"/>
        <w:rPr>
          <w:rFonts w:ascii="Times New Roman" w:hAnsi="Times New Roman" w:cs="Times New Roman"/>
          <w:b/>
          <w:bCs/>
          <w:caps/>
          <w:sz w:val="23"/>
          <w:szCs w:val="23"/>
        </w:rPr>
      </w:pPr>
      <w:r w:rsidRPr="00062F25">
        <w:rPr>
          <w:rFonts w:ascii="Times New Roman" w:hAnsi="Times New Roman" w:cs="Times New Roman"/>
          <w:b/>
          <w:bCs/>
          <w:caps/>
          <w:sz w:val="23"/>
          <w:szCs w:val="23"/>
        </w:rPr>
        <w:t>N</w:t>
      </w:r>
      <w:r w:rsidRPr="00062F25">
        <w:rPr>
          <w:rFonts w:ascii="Times New Roman" w:hAnsi="Times New Roman" w:cs="Times New Roman"/>
          <w:b/>
          <w:bCs/>
          <w:sz w:val="23"/>
          <w:szCs w:val="23"/>
        </w:rPr>
        <w:t>epārvarama vara</w:t>
      </w:r>
    </w:p>
    <w:p w:rsidR="00E257B3" w:rsidRPr="00062F25" w:rsidRDefault="00E257B3" w:rsidP="00E257B3">
      <w:pPr>
        <w:numPr>
          <w:ilvl w:val="1"/>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 xml:space="preserve">Ja kāda no Pusēm uzskata, ka tās saistību izpildi ietekmē nepārvarama vara, tai nekavējoties par to rakstiski jāpaziņo otrai Pusei, sniedzot nepieciešamās ziņas un kompetento iestāžu izsniegtus pierādījumus. </w:t>
      </w:r>
    </w:p>
    <w:p w:rsidR="00E257B3" w:rsidRPr="00062F25" w:rsidRDefault="00E257B3" w:rsidP="00E257B3">
      <w:pPr>
        <w:numPr>
          <w:ilvl w:val="1"/>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 xml:space="preserve">Abas Puses nav atbildīgas par šajā Līgumā noteikto saistību neizpildi vai daļēju izpildi gadījumā, ja tas ir noticis neparedzamas varas ietekmē, kurus Puses nevarēja paredzēt, novērst, ietekmēt un par kuru rašanos nenes atbildību, piemēram, normatīvo </w:t>
      </w:r>
      <w:smartTag w:uri="schemas-tilde-lv/tildestengine" w:element="veidnes">
        <w:smartTagPr>
          <w:attr w:name="text" w:val="aktu"/>
          <w:attr w:name="id" w:val="-1"/>
          <w:attr w:name="baseform" w:val="akt|s"/>
        </w:smartTagPr>
        <w:r w:rsidRPr="00062F25">
          <w:rPr>
            <w:rFonts w:ascii="Times New Roman" w:hAnsi="Times New Roman" w:cs="Times New Roman"/>
            <w:sz w:val="23"/>
            <w:szCs w:val="23"/>
          </w:rPr>
          <w:t>aktu</w:t>
        </w:r>
      </w:smartTag>
      <w:r w:rsidRPr="00062F25">
        <w:rPr>
          <w:rFonts w:ascii="Times New Roman" w:hAnsi="Times New Roman" w:cs="Times New Roman"/>
          <w:sz w:val="23"/>
          <w:szCs w:val="23"/>
        </w:rPr>
        <w:t xml:space="preserve"> izmaiņas, ugunsgrēks, dabas katastrofas, masu nekārtības, banku bankroti vai citi gadījumi. Puse, kas iepriekšminēto apstākļu </w:t>
      </w:r>
      <w:r w:rsidRPr="00062F25">
        <w:rPr>
          <w:rFonts w:ascii="Times New Roman" w:hAnsi="Times New Roman" w:cs="Times New Roman"/>
          <w:sz w:val="23"/>
          <w:szCs w:val="23"/>
        </w:rPr>
        <w:lastRenderedPageBreak/>
        <w:t xml:space="preserve">dēļ nespēj pildīt savus pienākumus, informē otru Pusi par šiem apstākļiem </w:t>
      </w:r>
      <w:r w:rsidRPr="00062F25">
        <w:rPr>
          <w:rFonts w:ascii="Times New Roman" w:hAnsi="Times New Roman" w:cs="Times New Roman"/>
          <w:bCs/>
          <w:sz w:val="23"/>
          <w:szCs w:val="23"/>
        </w:rPr>
        <w:t>5 (piecu) darba dienu</w:t>
      </w:r>
      <w:r w:rsidRPr="00062F25">
        <w:rPr>
          <w:rFonts w:ascii="Times New Roman" w:hAnsi="Times New Roman" w:cs="Times New Roman"/>
          <w:sz w:val="23"/>
          <w:szCs w:val="23"/>
        </w:rPr>
        <w:t xml:space="preserve"> laikā pēc apstākļu iestāšanās un norāda konkrētos apstākļus.</w:t>
      </w:r>
    </w:p>
    <w:p w:rsidR="00E257B3" w:rsidRPr="00062F25" w:rsidRDefault="00E257B3" w:rsidP="00E257B3">
      <w:pPr>
        <w:spacing w:after="0" w:line="280" w:lineRule="atLeast"/>
        <w:ind w:left="562"/>
        <w:jc w:val="both"/>
        <w:rPr>
          <w:rFonts w:ascii="Times New Roman" w:hAnsi="Times New Roman" w:cs="Times New Roman"/>
          <w:sz w:val="23"/>
          <w:szCs w:val="23"/>
        </w:rPr>
      </w:pPr>
    </w:p>
    <w:p w:rsidR="00E257B3" w:rsidRPr="00062F25" w:rsidRDefault="00E257B3" w:rsidP="00E257B3">
      <w:pPr>
        <w:pStyle w:val="Sarakstarindkopa"/>
        <w:numPr>
          <w:ilvl w:val="0"/>
          <w:numId w:val="1"/>
        </w:numPr>
        <w:spacing w:after="0" w:line="280" w:lineRule="atLeast"/>
        <w:jc w:val="center"/>
        <w:rPr>
          <w:rFonts w:ascii="Times New Roman" w:hAnsi="Times New Roman" w:cs="Times New Roman"/>
          <w:b/>
          <w:sz w:val="23"/>
          <w:szCs w:val="23"/>
        </w:rPr>
      </w:pPr>
      <w:r w:rsidRPr="00062F25">
        <w:rPr>
          <w:rFonts w:ascii="Times New Roman" w:hAnsi="Times New Roman" w:cs="Times New Roman"/>
          <w:b/>
          <w:sz w:val="23"/>
          <w:szCs w:val="23"/>
        </w:rPr>
        <w:t>Konfidencialitāte</w:t>
      </w:r>
    </w:p>
    <w:p w:rsidR="00E257B3" w:rsidRPr="00062F25" w:rsidRDefault="00E257B3" w:rsidP="00E257B3">
      <w:pPr>
        <w:pStyle w:val="Sarakstarindkopa"/>
        <w:numPr>
          <w:ilvl w:val="1"/>
          <w:numId w:val="1"/>
        </w:numPr>
        <w:spacing w:after="0" w:line="280" w:lineRule="atLeast"/>
        <w:contextualSpacing w:val="0"/>
        <w:jc w:val="both"/>
        <w:rPr>
          <w:rFonts w:ascii="Times New Roman" w:hAnsi="Times New Roman" w:cs="Times New Roman"/>
          <w:color w:val="000000"/>
          <w:sz w:val="23"/>
          <w:szCs w:val="23"/>
        </w:rPr>
      </w:pPr>
      <w:r w:rsidRPr="00062F25">
        <w:rPr>
          <w:rFonts w:ascii="Times New Roman" w:hAnsi="Times New Roman" w:cs="Times New Roman"/>
          <w:color w:val="000000"/>
          <w:sz w:val="23"/>
          <w:szCs w:val="23"/>
        </w:rPr>
        <w:t>Iznomātājs apņemas ievērot konfidencialitāti, tajā skaitā:</w:t>
      </w:r>
    </w:p>
    <w:p w:rsidR="00E257B3" w:rsidRPr="00062F25" w:rsidRDefault="00E257B3" w:rsidP="00E257B3">
      <w:pPr>
        <w:pStyle w:val="Sarakstarindkopa"/>
        <w:numPr>
          <w:ilvl w:val="2"/>
          <w:numId w:val="1"/>
        </w:numPr>
        <w:spacing w:after="0" w:line="280" w:lineRule="atLeast"/>
        <w:ind w:left="1276"/>
        <w:contextualSpacing w:val="0"/>
        <w:jc w:val="both"/>
        <w:rPr>
          <w:rFonts w:ascii="Times New Roman" w:hAnsi="Times New Roman" w:cs="Times New Roman"/>
          <w:color w:val="000000"/>
          <w:sz w:val="23"/>
          <w:szCs w:val="23"/>
        </w:rPr>
      </w:pPr>
      <w:r w:rsidRPr="00062F25">
        <w:rPr>
          <w:rFonts w:ascii="Times New Roman" w:hAnsi="Times New Roman" w:cs="Times New Roman"/>
          <w:color w:val="000000"/>
          <w:sz w:val="23"/>
          <w:szCs w:val="23"/>
        </w:rPr>
        <w:t>nodrošināt Līgumā minētās informācijas neizpaušanu, tajā skaitā no trešo personu puses, kas piedalās vai ir iesaistītas Līguma izpildē;</w:t>
      </w:r>
    </w:p>
    <w:p w:rsidR="00E257B3" w:rsidRPr="00062F25" w:rsidRDefault="00E257B3" w:rsidP="00E257B3">
      <w:pPr>
        <w:pStyle w:val="Sarakstarindkopa"/>
        <w:numPr>
          <w:ilvl w:val="2"/>
          <w:numId w:val="1"/>
        </w:numPr>
        <w:spacing w:after="0" w:line="280" w:lineRule="atLeast"/>
        <w:ind w:left="1276"/>
        <w:contextualSpacing w:val="0"/>
        <w:jc w:val="both"/>
        <w:rPr>
          <w:rFonts w:ascii="Times New Roman" w:hAnsi="Times New Roman" w:cs="Times New Roman"/>
          <w:color w:val="000000"/>
          <w:sz w:val="23"/>
          <w:szCs w:val="23"/>
        </w:rPr>
      </w:pPr>
      <w:r w:rsidRPr="00062F25">
        <w:rPr>
          <w:rFonts w:ascii="Times New Roman" w:hAnsi="Times New Roman" w:cs="Times New Roman"/>
          <w:color w:val="000000"/>
          <w:sz w:val="23"/>
          <w:szCs w:val="23"/>
        </w:rPr>
        <w:t>aizsargāt, neizplatīt un bez Nomnieka rakstiskas atļaujas saņemšanas neizpaust trešajām personām pilnīgi vai daļēji ar šo Līgumu vai citu ar to izpildi saistītu dokumentu saturu, kā arī tehniska, komerciāla un jebkāda cita rakstura informāciju par Nomnieka darbību, kas kļuvusi Iznomātājam pieejama Līguma izpildes gaitā;</w:t>
      </w:r>
    </w:p>
    <w:p w:rsidR="00E257B3" w:rsidRPr="00062F25" w:rsidRDefault="00E257B3" w:rsidP="00E257B3">
      <w:pPr>
        <w:pStyle w:val="Sarakstarindkopa"/>
        <w:numPr>
          <w:ilvl w:val="1"/>
          <w:numId w:val="1"/>
        </w:numPr>
        <w:tabs>
          <w:tab w:val="left" w:pos="851"/>
        </w:tabs>
        <w:spacing w:after="0" w:line="280" w:lineRule="atLeast"/>
        <w:jc w:val="both"/>
        <w:rPr>
          <w:rFonts w:ascii="Times New Roman" w:hAnsi="Times New Roman" w:cs="Times New Roman"/>
          <w:color w:val="000000"/>
          <w:sz w:val="23"/>
          <w:szCs w:val="23"/>
        </w:rPr>
      </w:pPr>
      <w:r w:rsidRPr="00062F25">
        <w:rPr>
          <w:rFonts w:ascii="Times New Roman" w:hAnsi="Times New Roman" w:cs="Times New Roman"/>
          <w:color w:val="000000"/>
          <w:sz w:val="23"/>
          <w:szCs w:val="23"/>
        </w:rPr>
        <w:t>Nomnieks apņemas ievērot konfidencialitāti un bez Iznomātāja rakstiskas atļaujas saņemšanas neizpaust trešajām personām pilnīgi vai daļēji ar šo Līgumu vai citu ar to izpildi saistītu dokumentu, kurus pirms šā Līguma noslēgšanas Iznomātājs ir noteicis kā komercnoslēpumu un attiecīgi par to pirms Līguma noslēgšanas ir informējis Nomnieku.</w:t>
      </w:r>
    </w:p>
    <w:p w:rsidR="00E257B3" w:rsidRPr="00062F25" w:rsidRDefault="00E257B3" w:rsidP="00E257B3">
      <w:pPr>
        <w:pStyle w:val="Sarakstarindkopa"/>
        <w:numPr>
          <w:ilvl w:val="1"/>
          <w:numId w:val="1"/>
        </w:numPr>
        <w:spacing w:after="0" w:line="280" w:lineRule="atLeast"/>
        <w:contextualSpacing w:val="0"/>
        <w:jc w:val="both"/>
        <w:rPr>
          <w:rFonts w:ascii="Times New Roman" w:hAnsi="Times New Roman" w:cs="Times New Roman"/>
          <w:color w:val="000000"/>
          <w:sz w:val="23"/>
          <w:szCs w:val="23"/>
        </w:rPr>
      </w:pPr>
      <w:r w:rsidRPr="00062F25">
        <w:rPr>
          <w:rFonts w:ascii="Times New Roman" w:hAnsi="Times New Roman" w:cs="Times New Roman"/>
          <w:color w:val="000000"/>
          <w:sz w:val="23"/>
          <w:szCs w:val="23"/>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vispārpieejamā informācija.</w:t>
      </w:r>
    </w:p>
    <w:p w:rsidR="00E257B3" w:rsidRPr="00062F25" w:rsidRDefault="00E257B3" w:rsidP="00E257B3">
      <w:pPr>
        <w:pStyle w:val="Sarakstarindkopa"/>
        <w:numPr>
          <w:ilvl w:val="1"/>
          <w:numId w:val="1"/>
        </w:numPr>
        <w:spacing w:after="0" w:line="280" w:lineRule="atLeast"/>
        <w:contextualSpacing w:val="0"/>
        <w:jc w:val="both"/>
        <w:rPr>
          <w:rFonts w:ascii="Times New Roman" w:hAnsi="Times New Roman" w:cs="Times New Roman"/>
          <w:color w:val="000000"/>
          <w:sz w:val="23"/>
          <w:szCs w:val="23"/>
        </w:rPr>
      </w:pPr>
      <w:r w:rsidRPr="00062F25">
        <w:rPr>
          <w:rFonts w:ascii="Times New Roman" w:hAnsi="Times New Roman" w:cs="Times New Roman"/>
          <w:color w:val="000000"/>
          <w:sz w:val="23"/>
          <w:szCs w:val="23"/>
        </w:rPr>
        <w:t>Konfidencialitātes noteikumi neattiecas uz gadījumiem, kad informāciju pieprasa valsts vai pašvaldību iestādes un kurām šādas tiesības ir noteiktas Latvijas Republikas normatīvajos aktos.</w:t>
      </w:r>
    </w:p>
    <w:p w:rsidR="00E257B3" w:rsidRPr="00062F25" w:rsidRDefault="00E257B3" w:rsidP="00E257B3">
      <w:pPr>
        <w:pStyle w:val="Sarakstarindkopa"/>
        <w:numPr>
          <w:ilvl w:val="1"/>
          <w:numId w:val="1"/>
        </w:numPr>
        <w:spacing w:after="0" w:line="280" w:lineRule="atLeast"/>
        <w:contextualSpacing w:val="0"/>
        <w:jc w:val="both"/>
        <w:rPr>
          <w:rFonts w:ascii="Times New Roman" w:hAnsi="Times New Roman" w:cs="Times New Roman"/>
          <w:color w:val="000000"/>
          <w:sz w:val="23"/>
          <w:szCs w:val="23"/>
        </w:rPr>
      </w:pPr>
      <w:r w:rsidRPr="00062F25">
        <w:rPr>
          <w:rFonts w:ascii="Times New Roman" w:hAnsi="Times New Roman" w:cs="Times New Roman"/>
          <w:color w:val="000000"/>
          <w:sz w:val="23"/>
          <w:szCs w:val="23"/>
        </w:rPr>
        <w:t>Puses vienojas, ka konfidencialitātes noteikumu neievērošana ir Līguma pārkāpums, kas cietušajai Pusei dod tiesības prasīt no vainīgās Puses konfidencialitātes noteikumu neievērošanas rezultātā radušos zaudējumu atlīdzināšanu.</w:t>
      </w:r>
    </w:p>
    <w:p w:rsidR="00E257B3" w:rsidRPr="00062F25" w:rsidRDefault="00E257B3" w:rsidP="00E257B3">
      <w:pPr>
        <w:pStyle w:val="Sarakstarindkopa"/>
        <w:numPr>
          <w:ilvl w:val="1"/>
          <w:numId w:val="1"/>
        </w:numPr>
        <w:spacing w:after="0" w:line="280" w:lineRule="atLeast"/>
        <w:contextualSpacing w:val="0"/>
        <w:jc w:val="both"/>
        <w:rPr>
          <w:rFonts w:ascii="Times New Roman" w:hAnsi="Times New Roman" w:cs="Times New Roman"/>
          <w:color w:val="000000"/>
          <w:sz w:val="23"/>
          <w:szCs w:val="23"/>
        </w:rPr>
      </w:pPr>
      <w:r w:rsidRPr="00062F25">
        <w:rPr>
          <w:rFonts w:ascii="Times New Roman" w:hAnsi="Times New Roman" w:cs="Times New Roman"/>
          <w:color w:val="000000"/>
          <w:sz w:val="23"/>
          <w:szCs w:val="23"/>
        </w:rPr>
        <w:t xml:space="preserve">Šī Līguma nodaļas noteikumiem nav laika ierobežojuma un uz to neattiecas Līguma darbības termiņš. </w:t>
      </w:r>
    </w:p>
    <w:p w:rsidR="00E257B3" w:rsidRPr="00062F25" w:rsidRDefault="00E257B3" w:rsidP="00E257B3">
      <w:pPr>
        <w:pStyle w:val="Sarakstarindkopa"/>
        <w:spacing w:after="0" w:line="280" w:lineRule="atLeast"/>
        <w:ind w:left="562"/>
        <w:contextualSpacing w:val="0"/>
        <w:jc w:val="both"/>
        <w:rPr>
          <w:rFonts w:ascii="Times New Roman" w:hAnsi="Times New Roman" w:cs="Times New Roman"/>
          <w:color w:val="000000"/>
          <w:sz w:val="23"/>
          <w:szCs w:val="23"/>
        </w:rPr>
      </w:pPr>
    </w:p>
    <w:p w:rsidR="00E257B3" w:rsidRPr="00062F25" w:rsidRDefault="00E257B3" w:rsidP="00E257B3">
      <w:pPr>
        <w:numPr>
          <w:ilvl w:val="0"/>
          <w:numId w:val="1"/>
        </w:numPr>
        <w:spacing w:after="0" w:line="280" w:lineRule="atLeast"/>
        <w:jc w:val="center"/>
        <w:rPr>
          <w:rFonts w:ascii="Times New Roman" w:hAnsi="Times New Roman" w:cs="Times New Roman"/>
          <w:b/>
          <w:bCs/>
          <w:caps/>
          <w:sz w:val="23"/>
          <w:szCs w:val="23"/>
        </w:rPr>
      </w:pPr>
      <w:r w:rsidRPr="00062F25">
        <w:rPr>
          <w:rFonts w:ascii="Times New Roman" w:hAnsi="Times New Roman" w:cs="Times New Roman"/>
          <w:b/>
          <w:bCs/>
          <w:caps/>
          <w:sz w:val="23"/>
          <w:szCs w:val="23"/>
        </w:rPr>
        <w:t>P</w:t>
      </w:r>
      <w:r w:rsidRPr="00062F25">
        <w:rPr>
          <w:rFonts w:ascii="Times New Roman" w:hAnsi="Times New Roman" w:cs="Times New Roman"/>
          <w:b/>
          <w:bCs/>
          <w:sz w:val="23"/>
          <w:szCs w:val="23"/>
        </w:rPr>
        <w:t>ārējie nosacījumi</w:t>
      </w:r>
    </w:p>
    <w:p w:rsidR="00E257B3" w:rsidRPr="00062F25" w:rsidRDefault="00E257B3" w:rsidP="00E257B3">
      <w:pPr>
        <w:numPr>
          <w:ilvl w:val="1"/>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 xml:space="preserve">Puses var grozīt un papildināt Līgumu un tā pielikumus, par to savstarpēji vienojoties. Šādi grozījumi un papildinājumi ir jānoformē </w:t>
      </w:r>
      <w:proofErr w:type="spellStart"/>
      <w:r w:rsidRPr="00062F25">
        <w:rPr>
          <w:rFonts w:ascii="Times New Roman" w:hAnsi="Times New Roman" w:cs="Times New Roman"/>
          <w:sz w:val="23"/>
          <w:szCs w:val="23"/>
        </w:rPr>
        <w:t>rakstveidā</w:t>
      </w:r>
      <w:proofErr w:type="spellEnd"/>
      <w:r w:rsidRPr="00062F25">
        <w:rPr>
          <w:rFonts w:ascii="Times New Roman" w:hAnsi="Times New Roman" w:cs="Times New Roman"/>
          <w:sz w:val="23"/>
          <w:szCs w:val="23"/>
        </w:rPr>
        <w:t>, jāparaksta abām Pusēm un ir neatņemama Līguma sastāvdaļa.</w:t>
      </w:r>
    </w:p>
    <w:p w:rsidR="00E257B3" w:rsidRPr="00062F25" w:rsidRDefault="00E257B3" w:rsidP="00E257B3">
      <w:pPr>
        <w:numPr>
          <w:ilvl w:val="1"/>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 xml:space="preserve">Par jautājumiem, kuri nav atrunāti šajā </w:t>
      </w:r>
      <w:smartTag w:uri="schemas-tilde-lv/tildestengine" w:element="veidnes">
        <w:smartTagPr>
          <w:attr w:name="baseform" w:val="līgum|s"/>
          <w:attr w:name="id" w:val="-1"/>
          <w:attr w:name="text" w:val="Līgumā"/>
        </w:smartTagPr>
        <w:r w:rsidRPr="00062F25">
          <w:rPr>
            <w:rFonts w:ascii="Times New Roman" w:hAnsi="Times New Roman" w:cs="Times New Roman"/>
            <w:sz w:val="23"/>
            <w:szCs w:val="23"/>
          </w:rPr>
          <w:t>Līgumā</w:t>
        </w:r>
      </w:smartTag>
      <w:r w:rsidRPr="00062F25">
        <w:rPr>
          <w:rFonts w:ascii="Times New Roman" w:hAnsi="Times New Roman" w:cs="Times New Roman"/>
          <w:sz w:val="23"/>
          <w:szCs w:val="23"/>
        </w:rPr>
        <w:t>, Puses vadās saskaņā ar Latvijas Republikas normatīvajiem aktiem.</w:t>
      </w:r>
    </w:p>
    <w:p w:rsidR="00E257B3" w:rsidRPr="00062F25" w:rsidRDefault="00E257B3" w:rsidP="00E257B3">
      <w:pPr>
        <w:numPr>
          <w:ilvl w:val="1"/>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Iznomātājam ir saistoša visa Konkursa dokumentācija.</w:t>
      </w:r>
    </w:p>
    <w:p w:rsidR="00E257B3" w:rsidRPr="00062F25" w:rsidRDefault="00E257B3" w:rsidP="00E257B3">
      <w:pPr>
        <w:numPr>
          <w:ilvl w:val="1"/>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Visus strīdus un domstarpības, kas Pusēm rodas saistībā ar Līguma izpildi, Puses risina savstarpēju pārrunu ceļā. Ja strīdu vai domstarpības savstarpēju pārrunu ceļā Puses nevar atrisināt, strīdu vai domstarpības Puses risina Latvijas Republikas normatīvajos aktos noteiktajā kārtībā.</w:t>
      </w:r>
    </w:p>
    <w:p w:rsidR="00E257B3" w:rsidRPr="00062F25" w:rsidRDefault="00E257B3" w:rsidP="00E257B3">
      <w:pPr>
        <w:numPr>
          <w:ilvl w:val="1"/>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 xml:space="preserve">Ja </w:t>
      </w:r>
      <w:smartTag w:uri="schemas-tilde-lv/tildestengine" w:element="veidnes">
        <w:smartTagPr>
          <w:attr w:name="baseform" w:val="līgum|s"/>
          <w:attr w:name="id" w:val="-1"/>
          <w:attr w:name="text" w:val="līguma"/>
        </w:smartTagPr>
        <w:r w:rsidRPr="00062F25">
          <w:rPr>
            <w:rFonts w:ascii="Times New Roman" w:hAnsi="Times New Roman" w:cs="Times New Roman"/>
            <w:sz w:val="23"/>
            <w:szCs w:val="23"/>
          </w:rPr>
          <w:t>Līguma</w:t>
        </w:r>
      </w:smartTag>
      <w:r w:rsidRPr="00062F25">
        <w:rPr>
          <w:rFonts w:ascii="Times New Roman" w:hAnsi="Times New Roman" w:cs="Times New Roman"/>
          <w:sz w:val="23"/>
          <w:szCs w:val="23"/>
        </w:rPr>
        <w:t xml:space="preserve"> darbības laikā notiek Pušu reorganizācija vai likvidācija, tā tiesības un pienākumus realizē tiesību un saistību pārņēmējs.</w:t>
      </w:r>
    </w:p>
    <w:p w:rsidR="00E257B3" w:rsidRPr="00062F25" w:rsidRDefault="00E257B3" w:rsidP="00E257B3">
      <w:pPr>
        <w:numPr>
          <w:ilvl w:val="1"/>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caps/>
          <w:sz w:val="23"/>
          <w:szCs w:val="23"/>
        </w:rPr>
        <w:t>I</w:t>
      </w:r>
      <w:r w:rsidRPr="00062F25">
        <w:rPr>
          <w:rFonts w:ascii="Times New Roman" w:hAnsi="Times New Roman" w:cs="Times New Roman"/>
          <w:sz w:val="23"/>
          <w:szCs w:val="23"/>
        </w:rPr>
        <w:t xml:space="preserve">znomātājs nav tiesīgs nodot </w:t>
      </w:r>
      <w:smartTag w:uri="schemas-tilde-lv/tildestengine" w:element="veidnes">
        <w:smartTagPr>
          <w:attr w:name="baseform" w:val="līgum|s"/>
          <w:attr w:name="id" w:val="-1"/>
          <w:attr w:name="text" w:val="līguma"/>
        </w:smartTagPr>
        <w:r w:rsidRPr="00062F25">
          <w:rPr>
            <w:rFonts w:ascii="Times New Roman" w:hAnsi="Times New Roman" w:cs="Times New Roman"/>
            <w:sz w:val="23"/>
            <w:szCs w:val="23"/>
          </w:rPr>
          <w:t>Līguma</w:t>
        </w:r>
      </w:smartTag>
      <w:r w:rsidRPr="00062F25">
        <w:rPr>
          <w:rFonts w:ascii="Times New Roman" w:hAnsi="Times New Roman" w:cs="Times New Roman"/>
          <w:sz w:val="23"/>
          <w:szCs w:val="23"/>
        </w:rPr>
        <w:t xml:space="preserve"> saistību izpildi trešajai personai bez Nomnieka iepriekšējas rakstiskas piekrišanas.</w:t>
      </w:r>
    </w:p>
    <w:p w:rsidR="00E257B3" w:rsidRPr="00062F25" w:rsidRDefault="00E257B3" w:rsidP="00E257B3">
      <w:pPr>
        <w:numPr>
          <w:ilvl w:val="1"/>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 xml:space="preserve">Kontaktpersonas šī </w:t>
      </w:r>
      <w:smartTag w:uri="schemas-tilde-lv/tildestengine" w:element="veidnes">
        <w:smartTagPr>
          <w:attr w:name="baseform" w:val="līgum|s"/>
          <w:attr w:name="id" w:val="-1"/>
          <w:attr w:name="text" w:val="līguma"/>
        </w:smartTagPr>
        <w:r w:rsidRPr="00062F25">
          <w:rPr>
            <w:rFonts w:ascii="Times New Roman" w:hAnsi="Times New Roman" w:cs="Times New Roman"/>
            <w:sz w:val="23"/>
            <w:szCs w:val="23"/>
          </w:rPr>
          <w:t>Līguma</w:t>
        </w:r>
      </w:smartTag>
      <w:r w:rsidRPr="00062F25">
        <w:rPr>
          <w:rFonts w:ascii="Times New Roman" w:hAnsi="Times New Roman" w:cs="Times New Roman"/>
          <w:sz w:val="23"/>
          <w:szCs w:val="23"/>
        </w:rPr>
        <w:t xml:space="preserve"> saistību izpildīšanā:</w:t>
      </w:r>
    </w:p>
    <w:p w:rsidR="00E257B3" w:rsidRPr="00062F25" w:rsidRDefault="00E257B3" w:rsidP="00E257B3">
      <w:pPr>
        <w:pStyle w:val="Sarakstarindkopa"/>
        <w:numPr>
          <w:ilvl w:val="2"/>
          <w:numId w:val="1"/>
        </w:numPr>
        <w:spacing w:after="0" w:line="280" w:lineRule="atLeast"/>
        <w:contextualSpacing w:val="0"/>
        <w:jc w:val="both"/>
        <w:rPr>
          <w:rFonts w:ascii="Times New Roman" w:hAnsi="Times New Roman" w:cs="Times New Roman"/>
          <w:sz w:val="23"/>
          <w:szCs w:val="23"/>
        </w:rPr>
      </w:pPr>
      <w:r w:rsidRPr="00062F25">
        <w:rPr>
          <w:rFonts w:ascii="Times New Roman" w:hAnsi="Times New Roman" w:cs="Times New Roman"/>
          <w:sz w:val="23"/>
          <w:szCs w:val="23"/>
        </w:rPr>
        <w:t xml:space="preserve">No Nomnieka puses: </w:t>
      </w:r>
      <w:r w:rsidRPr="00062F25">
        <w:rPr>
          <w:rFonts w:ascii="Times New Roman" w:hAnsi="Times New Roman" w:cs="Times New Roman"/>
          <w:b/>
          <w:sz w:val="23"/>
          <w:szCs w:val="23"/>
        </w:rPr>
        <w:t>Dainis Kalniņš</w:t>
      </w:r>
      <w:r w:rsidR="006251AD" w:rsidRPr="00062F25">
        <w:rPr>
          <w:rFonts w:ascii="Times New Roman" w:hAnsi="Times New Roman" w:cs="Times New Roman"/>
          <w:sz w:val="23"/>
          <w:szCs w:val="23"/>
        </w:rPr>
        <w:t>,</w:t>
      </w:r>
      <w:r w:rsidRPr="00062F25">
        <w:rPr>
          <w:rFonts w:ascii="Times New Roman" w:hAnsi="Times New Roman" w:cs="Times New Roman"/>
          <w:sz w:val="23"/>
          <w:szCs w:val="23"/>
        </w:rPr>
        <w:t xml:space="preserve"> tālr.</w:t>
      </w:r>
      <w:r w:rsidR="00907DE6" w:rsidRPr="00062F25">
        <w:rPr>
          <w:rFonts w:ascii="Times New Roman" w:hAnsi="Times New Roman" w:cs="Times New Roman"/>
          <w:sz w:val="23"/>
          <w:szCs w:val="23"/>
        </w:rPr>
        <w:t>29215262</w:t>
      </w:r>
      <w:r w:rsidRPr="00062F25">
        <w:rPr>
          <w:rFonts w:ascii="Times New Roman" w:hAnsi="Times New Roman" w:cs="Times New Roman"/>
          <w:sz w:val="23"/>
          <w:szCs w:val="23"/>
        </w:rPr>
        <w:t xml:space="preserve">, </w:t>
      </w:r>
      <w:r w:rsidR="00907DE6" w:rsidRPr="00062F25">
        <w:rPr>
          <w:rFonts w:ascii="Times New Roman" w:hAnsi="Times New Roman" w:cs="Times New Roman"/>
          <w:sz w:val="23"/>
          <w:szCs w:val="23"/>
        </w:rPr>
        <w:t xml:space="preserve">e-pasts: </w:t>
      </w:r>
      <w:hyperlink r:id="rId8" w:history="1">
        <w:r w:rsidR="00907DE6" w:rsidRPr="00062F25">
          <w:rPr>
            <w:rStyle w:val="Hipersaite"/>
            <w:rFonts w:ascii="Times New Roman" w:hAnsi="Times New Roman" w:cs="Times New Roman"/>
            <w:sz w:val="23"/>
            <w:szCs w:val="23"/>
          </w:rPr>
          <w:t>dainis.kalnins@tos.lv</w:t>
        </w:r>
      </w:hyperlink>
      <w:r w:rsidR="00907DE6" w:rsidRPr="00062F25">
        <w:rPr>
          <w:rFonts w:ascii="Times New Roman" w:hAnsi="Times New Roman" w:cs="Times New Roman"/>
          <w:sz w:val="23"/>
          <w:szCs w:val="23"/>
        </w:rPr>
        <w:t xml:space="preserve">. </w:t>
      </w:r>
    </w:p>
    <w:p w:rsidR="00E257B3" w:rsidRPr="00062F25" w:rsidRDefault="00E257B3" w:rsidP="00E257B3">
      <w:pPr>
        <w:pStyle w:val="Sarakstarindkopa"/>
        <w:numPr>
          <w:ilvl w:val="2"/>
          <w:numId w:val="1"/>
        </w:numPr>
        <w:spacing w:after="0" w:line="280" w:lineRule="atLeast"/>
        <w:contextualSpacing w:val="0"/>
        <w:jc w:val="both"/>
        <w:rPr>
          <w:rFonts w:ascii="Times New Roman" w:hAnsi="Times New Roman" w:cs="Times New Roman"/>
          <w:sz w:val="23"/>
          <w:szCs w:val="23"/>
        </w:rPr>
      </w:pPr>
      <w:r w:rsidRPr="00062F25">
        <w:rPr>
          <w:rFonts w:ascii="Times New Roman" w:hAnsi="Times New Roman" w:cs="Times New Roman"/>
          <w:sz w:val="23"/>
          <w:szCs w:val="23"/>
        </w:rPr>
        <w:t xml:space="preserve">No Iznomātāja puses: _____ ______ tālr._______, </w:t>
      </w:r>
      <w:r w:rsidR="00907DE6" w:rsidRPr="00062F25">
        <w:rPr>
          <w:rFonts w:ascii="Times New Roman" w:hAnsi="Times New Roman" w:cs="Times New Roman"/>
          <w:sz w:val="23"/>
          <w:szCs w:val="23"/>
        </w:rPr>
        <w:t xml:space="preserve">e-pasts: </w:t>
      </w:r>
    </w:p>
    <w:p w:rsidR="00E257B3" w:rsidRPr="00062F25" w:rsidRDefault="00E257B3" w:rsidP="00E257B3">
      <w:pPr>
        <w:numPr>
          <w:ilvl w:val="1"/>
          <w:numId w:val="1"/>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 xml:space="preserve">Juridiskas puses vai bankas rekvizītu maiņas gadījuma, Pušu pienākums ir </w:t>
      </w:r>
      <w:r w:rsidRPr="00062F25">
        <w:rPr>
          <w:rFonts w:ascii="Times New Roman" w:hAnsi="Times New Roman" w:cs="Times New Roman"/>
          <w:bCs/>
          <w:sz w:val="23"/>
          <w:szCs w:val="23"/>
        </w:rPr>
        <w:t>7 (septiņu)</w:t>
      </w:r>
      <w:r w:rsidRPr="00062F25">
        <w:rPr>
          <w:rFonts w:ascii="Times New Roman" w:hAnsi="Times New Roman" w:cs="Times New Roman"/>
          <w:sz w:val="23"/>
          <w:szCs w:val="23"/>
        </w:rPr>
        <w:t xml:space="preserve"> darba dienu laikā paziņot par to otrai Pusei.</w:t>
      </w:r>
    </w:p>
    <w:p w:rsidR="00E257B3" w:rsidRPr="00062F25" w:rsidRDefault="00E257B3" w:rsidP="00E257B3">
      <w:pPr>
        <w:numPr>
          <w:ilvl w:val="1"/>
          <w:numId w:val="1"/>
        </w:numPr>
        <w:spacing w:after="0" w:line="280" w:lineRule="atLeast"/>
        <w:jc w:val="both"/>
        <w:rPr>
          <w:rFonts w:ascii="Times New Roman" w:hAnsi="Times New Roman" w:cs="Times New Roman"/>
          <w:sz w:val="23"/>
          <w:szCs w:val="23"/>
        </w:rPr>
      </w:pPr>
      <w:smartTag w:uri="schemas-tilde-lv/tildestengine" w:element="veidnes">
        <w:smartTagPr>
          <w:attr w:name="text" w:val="Līgums"/>
          <w:attr w:name="baseform" w:val="līgum|s"/>
          <w:attr w:name="id" w:val="-1"/>
        </w:smartTagPr>
        <w:r w:rsidRPr="00062F25">
          <w:rPr>
            <w:rFonts w:ascii="Times New Roman" w:hAnsi="Times New Roman" w:cs="Times New Roman"/>
            <w:sz w:val="23"/>
            <w:szCs w:val="23"/>
          </w:rPr>
          <w:t>Līgums</w:t>
        </w:r>
      </w:smartTag>
      <w:r w:rsidRPr="00062F25">
        <w:rPr>
          <w:rFonts w:ascii="Times New Roman" w:hAnsi="Times New Roman" w:cs="Times New Roman"/>
          <w:sz w:val="23"/>
          <w:szCs w:val="23"/>
        </w:rPr>
        <w:t xml:space="preserve"> sastādīts latviešu valodā divos eksemplāros uz </w:t>
      </w:r>
      <w:r w:rsidR="00336BBE">
        <w:rPr>
          <w:rFonts w:ascii="Times New Roman" w:hAnsi="Times New Roman" w:cs="Times New Roman"/>
          <w:sz w:val="23"/>
          <w:szCs w:val="23"/>
        </w:rPr>
        <w:t>11</w:t>
      </w:r>
      <w:r w:rsidRPr="00062F25">
        <w:rPr>
          <w:rFonts w:ascii="Times New Roman" w:hAnsi="Times New Roman" w:cs="Times New Roman"/>
          <w:sz w:val="23"/>
          <w:szCs w:val="23"/>
        </w:rPr>
        <w:t xml:space="preserve"> lpp. </w:t>
      </w:r>
      <w:smartTag w:uri="schemas-tilde-lv/tildestengine" w:element="veidnes">
        <w:smartTagPr>
          <w:attr w:name="text" w:val="Līgums"/>
          <w:attr w:name="baseform" w:val="līgum|s"/>
          <w:attr w:name="id" w:val="-1"/>
        </w:smartTagPr>
        <w:r w:rsidRPr="00062F25">
          <w:rPr>
            <w:rFonts w:ascii="Times New Roman" w:hAnsi="Times New Roman" w:cs="Times New Roman"/>
            <w:sz w:val="23"/>
            <w:szCs w:val="23"/>
          </w:rPr>
          <w:t>Līgums</w:t>
        </w:r>
      </w:smartTag>
      <w:r w:rsidRPr="00062F25">
        <w:rPr>
          <w:rFonts w:ascii="Times New Roman" w:hAnsi="Times New Roman" w:cs="Times New Roman"/>
          <w:sz w:val="23"/>
          <w:szCs w:val="23"/>
        </w:rPr>
        <w:t xml:space="preserve"> sastāv no </w:t>
      </w:r>
      <w:smartTag w:uri="schemas-tilde-lv/tildestengine" w:element="veidnes">
        <w:smartTagPr>
          <w:attr w:name="baseform" w:val="līgum|s"/>
          <w:attr w:name="id" w:val="-1"/>
          <w:attr w:name="text" w:val="līguma"/>
        </w:smartTagPr>
        <w:r w:rsidRPr="00062F25">
          <w:rPr>
            <w:rFonts w:ascii="Times New Roman" w:hAnsi="Times New Roman" w:cs="Times New Roman"/>
            <w:sz w:val="23"/>
            <w:szCs w:val="23"/>
          </w:rPr>
          <w:t>līguma</w:t>
        </w:r>
      </w:smartTag>
      <w:r w:rsidRPr="00062F25">
        <w:rPr>
          <w:rFonts w:ascii="Times New Roman" w:hAnsi="Times New Roman" w:cs="Times New Roman"/>
          <w:sz w:val="23"/>
          <w:szCs w:val="23"/>
        </w:rPr>
        <w:t xml:space="preserve"> teksta uz </w:t>
      </w:r>
      <w:r w:rsidR="00907DE6" w:rsidRPr="00062F25">
        <w:rPr>
          <w:rFonts w:ascii="Times New Roman" w:hAnsi="Times New Roman" w:cs="Times New Roman"/>
          <w:sz w:val="23"/>
          <w:szCs w:val="23"/>
        </w:rPr>
        <w:t>6</w:t>
      </w:r>
      <w:r w:rsidRPr="00062F25">
        <w:rPr>
          <w:rFonts w:ascii="Times New Roman" w:hAnsi="Times New Roman" w:cs="Times New Roman"/>
          <w:sz w:val="23"/>
          <w:szCs w:val="23"/>
        </w:rPr>
        <w:t xml:space="preserve"> lpp. un šādiem Līguma pielikumiem:</w:t>
      </w:r>
    </w:p>
    <w:p w:rsidR="00E257B3" w:rsidRPr="00062F25" w:rsidRDefault="00E257B3" w:rsidP="00E257B3">
      <w:pPr>
        <w:pStyle w:val="Sarakstarindkopa"/>
        <w:numPr>
          <w:ilvl w:val="2"/>
          <w:numId w:val="1"/>
        </w:numPr>
        <w:spacing w:after="0" w:line="280" w:lineRule="atLeast"/>
        <w:jc w:val="both"/>
        <w:rPr>
          <w:rFonts w:ascii="Times New Roman" w:hAnsi="Times New Roman" w:cs="Times New Roman"/>
          <w:sz w:val="23"/>
          <w:szCs w:val="23"/>
        </w:rPr>
      </w:pPr>
      <w:r w:rsidRPr="00062F25">
        <w:rPr>
          <w:rFonts w:ascii="Times New Roman" w:eastAsia="Calibri" w:hAnsi="Times New Roman" w:cs="Times New Roman"/>
          <w:sz w:val="23"/>
          <w:szCs w:val="23"/>
          <w:lang w:eastAsia="lv-LV"/>
        </w:rPr>
        <w:t xml:space="preserve">Nr. </w:t>
      </w:r>
      <w:r w:rsidR="006251AD" w:rsidRPr="00062F25">
        <w:rPr>
          <w:rFonts w:ascii="Times New Roman" w:eastAsia="Calibri" w:hAnsi="Times New Roman" w:cs="Times New Roman"/>
          <w:sz w:val="23"/>
          <w:szCs w:val="23"/>
          <w:lang w:eastAsia="lv-LV"/>
        </w:rPr>
        <w:t>1</w:t>
      </w:r>
      <w:r w:rsidRPr="00062F25">
        <w:rPr>
          <w:rFonts w:ascii="Times New Roman" w:eastAsia="Calibri" w:hAnsi="Times New Roman" w:cs="Times New Roman"/>
          <w:sz w:val="23"/>
          <w:szCs w:val="23"/>
          <w:lang w:eastAsia="lv-LV"/>
        </w:rPr>
        <w:t xml:space="preserve"> Tehniskais – finanšu piedāvājums uz </w:t>
      </w:r>
      <w:r w:rsidR="00336BBE">
        <w:rPr>
          <w:rFonts w:ascii="Times New Roman" w:eastAsia="Calibri" w:hAnsi="Times New Roman" w:cs="Times New Roman"/>
          <w:sz w:val="23"/>
          <w:szCs w:val="23"/>
          <w:lang w:eastAsia="lv-LV"/>
        </w:rPr>
        <w:t>5</w:t>
      </w:r>
      <w:r w:rsidRPr="00062F25">
        <w:rPr>
          <w:rFonts w:ascii="Times New Roman" w:eastAsia="Calibri" w:hAnsi="Times New Roman" w:cs="Times New Roman"/>
          <w:sz w:val="23"/>
          <w:szCs w:val="23"/>
          <w:lang w:eastAsia="lv-LV"/>
        </w:rPr>
        <w:t xml:space="preserve"> lpp.</w:t>
      </w:r>
    </w:p>
    <w:p w:rsidR="00E257B3" w:rsidRPr="00062F25" w:rsidRDefault="00E257B3" w:rsidP="00E257B3">
      <w:pPr>
        <w:pStyle w:val="Sarakstarindkopa"/>
        <w:numPr>
          <w:ilvl w:val="1"/>
          <w:numId w:val="2"/>
        </w:numPr>
        <w:spacing w:after="0" w:line="280" w:lineRule="atLeast"/>
        <w:jc w:val="both"/>
        <w:rPr>
          <w:rFonts w:ascii="Times New Roman" w:hAnsi="Times New Roman" w:cs="Times New Roman"/>
          <w:sz w:val="23"/>
          <w:szCs w:val="23"/>
        </w:rPr>
      </w:pPr>
      <w:r w:rsidRPr="00062F25">
        <w:rPr>
          <w:rFonts w:ascii="Times New Roman" w:hAnsi="Times New Roman" w:cs="Times New Roman"/>
          <w:sz w:val="23"/>
          <w:szCs w:val="23"/>
        </w:rPr>
        <w:t xml:space="preserve">. </w:t>
      </w:r>
      <w:smartTag w:uri="schemas-tilde-lv/tildestengine" w:element="veidnes">
        <w:smartTagPr>
          <w:attr w:name="baseform" w:val="līgum|s"/>
          <w:attr w:name="id" w:val="-1"/>
          <w:attr w:name="text" w:val="līguma"/>
        </w:smartTagPr>
        <w:r w:rsidRPr="00062F25">
          <w:rPr>
            <w:rFonts w:ascii="Times New Roman" w:hAnsi="Times New Roman" w:cs="Times New Roman"/>
            <w:sz w:val="23"/>
            <w:szCs w:val="23"/>
          </w:rPr>
          <w:t>Līguma</w:t>
        </w:r>
      </w:smartTag>
      <w:r w:rsidRPr="00062F25">
        <w:rPr>
          <w:rFonts w:ascii="Times New Roman" w:hAnsi="Times New Roman" w:cs="Times New Roman"/>
          <w:sz w:val="23"/>
          <w:szCs w:val="23"/>
        </w:rPr>
        <w:t xml:space="preserve"> viens eksemplārs atrodas pie Nomnieka, bet otrs pie </w:t>
      </w:r>
      <w:r w:rsidRPr="00062F25">
        <w:rPr>
          <w:rFonts w:ascii="Times New Roman" w:hAnsi="Times New Roman" w:cs="Times New Roman"/>
          <w:caps/>
          <w:sz w:val="23"/>
          <w:szCs w:val="23"/>
        </w:rPr>
        <w:t>I</w:t>
      </w:r>
      <w:r w:rsidRPr="00062F25">
        <w:rPr>
          <w:rFonts w:ascii="Times New Roman" w:hAnsi="Times New Roman" w:cs="Times New Roman"/>
          <w:sz w:val="23"/>
          <w:szCs w:val="23"/>
        </w:rPr>
        <w:t>znomātāja</w:t>
      </w:r>
      <w:r w:rsidRPr="00062F25">
        <w:rPr>
          <w:rFonts w:ascii="Times New Roman" w:hAnsi="Times New Roman" w:cs="Times New Roman"/>
          <w:caps/>
          <w:sz w:val="23"/>
          <w:szCs w:val="23"/>
        </w:rPr>
        <w:t xml:space="preserve">, </w:t>
      </w:r>
      <w:r w:rsidRPr="00062F25">
        <w:rPr>
          <w:rFonts w:ascii="Times New Roman" w:hAnsi="Times New Roman" w:cs="Times New Roman"/>
          <w:sz w:val="23"/>
          <w:szCs w:val="23"/>
        </w:rPr>
        <w:t>un abiem eksemplāriem ir vienāds juridiskais spēks.</w:t>
      </w:r>
    </w:p>
    <w:p w:rsidR="00E257B3" w:rsidRPr="00062F25" w:rsidRDefault="00E257B3" w:rsidP="00E257B3">
      <w:pPr>
        <w:pStyle w:val="Sarakstarindkopa"/>
        <w:spacing w:after="0" w:line="280" w:lineRule="atLeast"/>
        <w:ind w:left="540"/>
        <w:jc w:val="both"/>
        <w:rPr>
          <w:rFonts w:ascii="Times New Roman" w:hAnsi="Times New Roman" w:cs="Times New Roman"/>
          <w:sz w:val="23"/>
          <w:szCs w:val="23"/>
        </w:rPr>
      </w:pPr>
    </w:p>
    <w:p w:rsidR="00E257B3" w:rsidRPr="00062F25" w:rsidRDefault="00E257B3" w:rsidP="00E257B3">
      <w:pPr>
        <w:widowControl w:val="0"/>
        <w:numPr>
          <w:ilvl w:val="0"/>
          <w:numId w:val="1"/>
        </w:numPr>
        <w:suppressAutoHyphens/>
        <w:autoSpaceDN w:val="0"/>
        <w:spacing w:after="0" w:line="264" w:lineRule="auto"/>
        <w:ind w:right="-1"/>
        <w:jc w:val="center"/>
        <w:textAlignment w:val="baseline"/>
        <w:rPr>
          <w:rFonts w:ascii="Times New Roman" w:eastAsia="Arial Unicode MS" w:hAnsi="Times New Roman" w:cs="Times New Roman"/>
          <w:b/>
          <w:bCs/>
          <w:kern w:val="1"/>
          <w:sz w:val="23"/>
          <w:szCs w:val="23"/>
          <w:lang w:eastAsia="ar-SA"/>
        </w:rPr>
      </w:pPr>
      <w:r w:rsidRPr="00062F25">
        <w:rPr>
          <w:rFonts w:ascii="Times New Roman" w:eastAsia="Arial Unicode MS" w:hAnsi="Times New Roman" w:cs="Times New Roman"/>
          <w:b/>
          <w:bCs/>
          <w:kern w:val="1"/>
          <w:sz w:val="23"/>
          <w:szCs w:val="23"/>
          <w:lang w:eastAsia="ar-SA"/>
        </w:rPr>
        <w:t>Pušu paraksti un juridiskās adreses</w:t>
      </w:r>
    </w:p>
    <w:p w:rsidR="00E257B3" w:rsidRPr="00062F25" w:rsidRDefault="00E257B3" w:rsidP="00E257B3">
      <w:pPr>
        <w:widowControl w:val="0"/>
        <w:suppressAutoHyphens/>
        <w:autoSpaceDN w:val="0"/>
        <w:spacing w:after="0" w:line="264" w:lineRule="auto"/>
        <w:ind w:left="720" w:right="-1"/>
        <w:textAlignment w:val="baseline"/>
        <w:rPr>
          <w:rFonts w:ascii="Times New Roman" w:eastAsia="Arial Unicode MS" w:hAnsi="Times New Roman" w:cs="Times New Roman"/>
          <w:b/>
          <w:bCs/>
          <w:kern w:val="1"/>
          <w:sz w:val="23"/>
          <w:szCs w:val="23"/>
          <w:lang w:eastAsia="ar-SA"/>
        </w:rPr>
      </w:pPr>
    </w:p>
    <w:tbl>
      <w:tblPr>
        <w:tblW w:w="8646" w:type="dxa"/>
        <w:tblInd w:w="250" w:type="dxa"/>
        <w:tblLayout w:type="fixed"/>
        <w:tblCellMar>
          <w:left w:w="10" w:type="dxa"/>
          <w:right w:w="10" w:type="dxa"/>
        </w:tblCellMar>
        <w:tblLook w:val="0000" w:firstRow="0" w:lastRow="0" w:firstColumn="0" w:lastColumn="0" w:noHBand="0" w:noVBand="0"/>
      </w:tblPr>
      <w:tblGrid>
        <w:gridCol w:w="4320"/>
        <w:gridCol w:w="4326"/>
      </w:tblGrid>
      <w:tr w:rsidR="00E257B3" w:rsidRPr="00062F25" w:rsidTr="004A34EC">
        <w:trPr>
          <w:trHeight w:val="811"/>
        </w:trPr>
        <w:tc>
          <w:tcPr>
            <w:tcW w:w="4320" w:type="dxa"/>
            <w:shd w:val="clear" w:color="auto" w:fill="auto"/>
            <w:tcMar>
              <w:top w:w="0" w:type="dxa"/>
              <w:left w:w="108" w:type="dxa"/>
              <w:bottom w:w="0" w:type="dxa"/>
              <w:right w:w="108" w:type="dxa"/>
            </w:tcMar>
          </w:tcPr>
          <w:p w:rsidR="00E257B3" w:rsidRPr="00062F25" w:rsidRDefault="00E257B3" w:rsidP="004A34EC">
            <w:pPr>
              <w:tabs>
                <w:tab w:val="left" w:pos="567"/>
              </w:tabs>
              <w:spacing w:after="0" w:line="264" w:lineRule="auto"/>
              <w:rPr>
                <w:rFonts w:ascii="Times New Roman" w:eastAsia="Calibri" w:hAnsi="Times New Roman" w:cs="Times New Roman"/>
                <w:b/>
                <w:sz w:val="23"/>
                <w:szCs w:val="23"/>
                <w:lang w:eastAsia="lv-LV"/>
              </w:rPr>
            </w:pPr>
            <w:r w:rsidRPr="00062F25">
              <w:rPr>
                <w:rFonts w:ascii="Times New Roman" w:eastAsia="Calibri" w:hAnsi="Times New Roman" w:cs="Times New Roman"/>
                <w:b/>
                <w:sz w:val="23"/>
                <w:szCs w:val="23"/>
                <w:lang w:eastAsia="lv-LV"/>
              </w:rPr>
              <w:t>Pasūtītājs:</w:t>
            </w:r>
          </w:p>
          <w:p w:rsidR="00E257B3" w:rsidRPr="00062F25" w:rsidRDefault="00E257B3" w:rsidP="004A34EC">
            <w:pPr>
              <w:spacing w:after="0" w:line="264" w:lineRule="auto"/>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 xml:space="preserve">Valsts sabiedrība ar ierobežotu atbildību </w:t>
            </w:r>
          </w:p>
          <w:p w:rsidR="00E257B3" w:rsidRPr="00062F25" w:rsidRDefault="00E257B3" w:rsidP="004A34EC">
            <w:pPr>
              <w:tabs>
                <w:tab w:val="left" w:pos="567"/>
              </w:tabs>
              <w:spacing w:after="0" w:line="264" w:lineRule="auto"/>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“Traumatoloģijas un ortopēdijas slimnīca”</w:t>
            </w:r>
          </w:p>
          <w:p w:rsidR="00E257B3" w:rsidRPr="00062F25" w:rsidRDefault="00E257B3" w:rsidP="004A34EC">
            <w:pPr>
              <w:tabs>
                <w:tab w:val="left" w:pos="567"/>
              </w:tabs>
              <w:spacing w:after="0" w:line="264" w:lineRule="auto"/>
              <w:rPr>
                <w:rFonts w:ascii="Times New Roman" w:eastAsia="Calibri" w:hAnsi="Times New Roman" w:cs="Times New Roman"/>
                <w:sz w:val="23"/>
                <w:szCs w:val="23"/>
                <w:lang w:eastAsia="lv-LV"/>
              </w:rPr>
            </w:pPr>
            <w:proofErr w:type="spellStart"/>
            <w:r w:rsidRPr="00062F25">
              <w:rPr>
                <w:rFonts w:ascii="Times New Roman" w:eastAsia="Calibri" w:hAnsi="Times New Roman" w:cs="Times New Roman"/>
                <w:sz w:val="23"/>
                <w:szCs w:val="23"/>
                <w:lang w:eastAsia="lv-LV"/>
              </w:rPr>
              <w:t>Reģ</w:t>
            </w:r>
            <w:proofErr w:type="spellEnd"/>
            <w:r w:rsidRPr="00062F25">
              <w:rPr>
                <w:rFonts w:ascii="Times New Roman" w:eastAsia="Calibri" w:hAnsi="Times New Roman" w:cs="Times New Roman"/>
                <w:sz w:val="23"/>
                <w:szCs w:val="23"/>
                <w:lang w:eastAsia="lv-LV"/>
              </w:rPr>
              <w:t>. Nr. 40003410729</w:t>
            </w:r>
          </w:p>
          <w:p w:rsidR="00E257B3" w:rsidRPr="00062F25" w:rsidRDefault="00E257B3" w:rsidP="004A34EC">
            <w:pPr>
              <w:tabs>
                <w:tab w:val="left" w:pos="567"/>
              </w:tabs>
              <w:spacing w:after="0" w:line="264" w:lineRule="auto"/>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Duntes iela 22, Rīga, LV-1005</w:t>
            </w:r>
          </w:p>
          <w:p w:rsidR="00E257B3" w:rsidRPr="00062F25" w:rsidRDefault="00E257B3" w:rsidP="004A34EC">
            <w:pPr>
              <w:tabs>
                <w:tab w:val="left" w:pos="567"/>
              </w:tabs>
              <w:spacing w:after="0" w:line="264" w:lineRule="auto"/>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AS „Swedbank”</w:t>
            </w:r>
          </w:p>
          <w:p w:rsidR="00E257B3" w:rsidRPr="00062F25" w:rsidRDefault="00E257B3" w:rsidP="004A34EC">
            <w:pPr>
              <w:tabs>
                <w:tab w:val="left" w:pos="567"/>
              </w:tabs>
              <w:spacing w:after="0" w:line="264" w:lineRule="auto"/>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Konta Nr. LV92HABA0551009437916</w:t>
            </w:r>
          </w:p>
          <w:p w:rsidR="00E257B3" w:rsidRPr="00062F25" w:rsidRDefault="00E257B3" w:rsidP="004A34EC">
            <w:pPr>
              <w:tabs>
                <w:tab w:val="left" w:pos="567"/>
              </w:tabs>
              <w:spacing w:after="0" w:line="264" w:lineRule="auto"/>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Kods: HABALV22</w:t>
            </w:r>
          </w:p>
          <w:p w:rsidR="00E257B3" w:rsidRPr="00062F25" w:rsidRDefault="00E257B3" w:rsidP="004A34EC">
            <w:pPr>
              <w:tabs>
                <w:tab w:val="left" w:pos="567"/>
              </w:tabs>
              <w:spacing w:after="0" w:line="264" w:lineRule="auto"/>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 xml:space="preserve">Tālrunis 67399300,  e-pasts: </w:t>
            </w:r>
            <w:hyperlink r:id="rId9" w:history="1">
              <w:r w:rsidRPr="00062F25">
                <w:rPr>
                  <w:rStyle w:val="Hipersaite"/>
                  <w:rFonts w:ascii="Times New Roman" w:eastAsia="Calibri" w:hAnsi="Times New Roman" w:cs="Times New Roman"/>
                  <w:sz w:val="23"/>
                  <w:szCs w:val="23"/>
                  <w:lang w:eastAsia="lv-LV"/>
                </w:rPr>
                <w:t>tos@tos.lv</w:t>
              </w:r>
            </w:hyperlink>
            <w:r w:rsidRPr="00062F25">
              <w:rPr>
                <w:rFonts w:ascii="Times New Roman" w:eastAsia="Calibri" w:hAnsi="Times New Roman" w:cs="Times New Roman"/>
                <w:sz w:val="23"/>
                <w:szCs w:val="23"/>
                <w:lang w:eastAsia="lv-LV"/>
              </w:rPr>
              <w:t xml:space="preserve"> </w:t>
            </w:r>
          </w:p>
        </w:tc>
        <w:tc>
          <w:tcPr>
            <w:tcW w:w="4326" w:type="dxa"/>
            <w:shd w:val="clear" w:color="auto" w:fill="auto"/>
            <w:tcMar>
              <w:top w:w="0" w:type="dxa"/>
              <w:left w:w="108" w:type="dxa"/>
              <w:bottom w:w="0" w:type="dxa"/>
              <w:right w:w="108" w:type="dxa"/>
            </w:tcMar>
          </w:tcPr>
          <w:p w:rsidR="00E257B3" w:rsidRPr="00062F25" w:rsidRDefault="00E257B3" w:rsidP="004A34EC">
            <w:pPr>
              <w:spacing w:after="0" w:line="264" w:lineRule="auto"/>
              <w:ind w:left="622"/>
              <w:rPr>
                <w:rFonts w:ascii="Times New Roman" w:eastAsia="Calibri" w:hAnsi="Times New Roman" w:cs="Times New Roman"/>
                <w:b/>
                <w:sz w:val="23"/>
                <w:szCs w:val="23"/>
                <w:lang w:eastAsia="lv-LV"/>
              </w:rPr>
            </w:pPr>
            <w:r w:rsidRPr="00062F25">
              <w:rPr>
                <w:rFonts w:ascii="Times New Roman" w:eastAsia="Calibri" w:hAnsi="Times New Roman" w:cs="Times New Roman"/>
                <w:b/>
                <w:sz w:val="23"/>
                <w:szCs w:val="23"/>
                <w:lang w:eastAsia="lv-LV"/>
              </w:rPr>
              <w:t>Piegādātājs:</w:t>
            </w:r>
          </w:p>
          <w:p w:rsidR="00E257B3" w:rsidRPr="00062F25" w:rsidRDefault="006F3823" w:rsidP="004A34EC">
            <w:pPr>
              <w:tabs>
                <w:tab w:val="left" w:pos="567"/>
              </w:tabs>
              <w:spacing w:after="0" w:line="264" w:lineRule="auto"/>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SIA “</w:t>
            </w:r>
            <w:proofErr w:type="spellStart"/>
            <w:r w:rsidRPr="00062F25">
              <w:rPr>
                <w:rFonts w:ascii="Times New Roman" w:eastAsia="Calibri" w:hAnsi="Times New Roman" w:cs="Times New Roman"/>
                <w:sz w:val="23"/>
                <w:szCs w:val="23"/>
                <w:lang w:eastAsia="lv-LV"/>
              </w:rPr>
              <w:t>Avesco</w:t>
            </w:r>
            <w:proofErr w:type="spellEnd"/>
            <w:r w:rsidRPr="00062F25">
              <w:rPr>
                <w:rFonts w:ascii="Times New Roman" w:eastAsia="Calibri" w:hAnsi="Times New Roman" w:cs="Times New Roman"/>
                <w:sz w:val="23"/>
                <w:szCs w:val="23"/>
                <w:lang w:eastAsia="lv-LV"/>
              </w:rPr>
              <w:t>”</w:t>
            </w:r>
          </w:p>
          <w:p w:rsidR="00E257B3" w:rsidRPr="00062F25" w:rsidRDefault="006F3823" w:rsidP="004A34EC">
            <w:pPr>
              <w:tabs>
                <w:tab w:val="left" w:pos="567"/>
              </w:tabs>
              <w:spacing w:after="0" w:line="264" w:lineRule="auto"/>
              <w:rPr>
                <w:rFonts w:ascii="Times New Roman" w:eastAsia="Calibri" w:hAnsi="Times New Roman" w:cs="Times New Roman"/>
                <w:sz w:val="23"/>
                <w:szCs w:val="23"/>
                <w:lang w:eastAsia="lv-LV"/>
              </w:rPr>
            </w:pPr>
            <w:proofErr w:type="spellStart"/>
            <w:r w:rsidRPr="00062F25">
              <w:rPr>
                <w:rFonts w:ascii="Times New Roman" w:eastAsia="Calibri" w:hAnsi="Times New Roman" w:cs="Times New Roman"/>
                <w:sz w:val="23"/>
                <w:szCs w:val="23"/>
                <w:lang w:eastAsia="lv-LV"/>
              </w:rPr>
              <w:t>reģ</w:t>
            </w:r>
            <w:proofErr w:type="spellEnd"/>
            <w:r w:rsidRPr="00062F25">
              <w:rPr>
                <w:rFonts w:ascii="Times New Roman" w:eastAsia="Calibri" w:hAnsi="Times New Roman" w:cs="Times New Roman"/>
                <w:sz w:val="23"/>
                <w:szCs w:val="23"/>
                <w:lang w:eastAsia="lv-LV"/>
              </w:rPr>
              <w:t>. Nr. 40003441517</w:t>
            </w:r>
          </w:p>
        </w:tc>
      </w:tr>
      <w:tr w:rsidR="00E257B3" w:rsidRPr="00062F25" w:rsidTr="004A34EC">
        <w:trPr>
          <w:trHeight w:val="811"/>
        </w:trPr>
        <w:tc>
          <w:tcPr>
            <w:tcW w:w="4320" w:type="dxa"/>
            <w:shd w:val="clear" w:color="auto" w:fill="auto"/>
            <w:tcMar>
              <w:top w:w="0" w:type="dxa"/>
              <w:left w:w="108" w:type="dxa"/>
              <w:bottom w:w="0" w:type="dxa"/>
              <w:right w:w="108" w:type="dxa"/>
            </w:tcMar>
          </w:tcPr>
          <w:p w:rsidR="00E257B3" w:rsidRPr="00062F25" w:rsidRDefault="00E257B3" w:rsidP="004A34EC">
            <w:pPr>
              <w:spacing w:after="0" w:line="240" w:lineRule="auto"/>
              <w:rPr>
                <w:rFonts w:ascii="Times New Roman" w:eastAsia="Calibri" w:hAnsi="Times New Roman" w:cs="Times New Roman"/>
                <w:i/>
                <w:sz w:val="23"/>
                <w:szCs w:val="23"/>
                <w:lang w:eastAsia="lv-LV"/>
              </w:rPr>
            </w:pPr>
          </w:p>
          <w:p w:rsidR="00E257B3" w:rsidRPr="00062F25" w:rsidRDefault="00E257B3" w:rsidP="004A34EC">
            <w:pPr>
              <w:spacing w:after="0" w:line="240" w:lineRule="auto"/>
              <w:rPr>
                <w:rFonts w:ascii="Times New Roman" w:eastAsia="Calibri" w:hAnsi="Times New Roman" w:cs="Times New Roman"/>
                <w:i/>
                <w:sz w:val="23"/>
                <w:szCs w:val="23"/>
                <w:lang w:eastAsia="lv-LV"/>
              </w:rPr>
            </w:pPr>
            <w:r w:rsidRPr="00062F25">
              <w:rPr>
                <w:rFonts w:ascii="Times New Roman" w:eastAsia="Calibri" w:hAnsi="Times New Roman" w:cs="Times New Roman"/>
                <w:i/>
                <w:sz w:val="23"/>
                <w:szCs w:val="23"/>
                <w:lang w:eastAsia="lv-LV"/>
              </w:rPr>
              <w:t>valdes priekšsēdētāja:</w:t>
            </w:r>
          </w:p>
          <w:p w:rsidR="00E257B3" w:rsidRPr="00062F25" w:rsidRDefault="00E257B3" w:rsidP="004A34EC">
            <w:pPr>
              <w:spacing w:after="0" w:line="240" w:lineRule="auto"/>
              <w:rPr>
                <w:rFonts w:ascii="Times New Roman" w:eastAsia="Calibri" w:hAnsi="Times New Roman" w:cs="Times New Roman"/>
                <w:sz w:val="23"/>
                <w:szCs w:val="23"/>
                <w:lang w:eastAsia="lv-LV"/>
              </w:rPr>
            </w:pPr>
          </w:p>
          <w:p w:rsidR="00E257B3" w:rsidRPr="00062F25" w:rsidRDefault="00E257B3" w:rsidP="004A34EC">
            <w:pPr>
              <w:spacing w:after="0" w:line="240" w:lineRule="auto"/>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_____________________________</w:t>
            </w:r>
          </w:p>
          <w:p w:rsidR="00E257B3" w:rsidRPr="00062F25" w:rsidRDefault="00E257B3" w:rsidP="004A34EC">
            <w:pPr>
              <w:spacing w:after="0" w:line="240" w:lineRule="auto"/>
              <w:ind w:left="2030"/>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Anita Vaivode</w:t>
            </w:r>
          </w:p>
          <w:p w:rsidR="00E257B3" w:rsidRPr="00062F25" w:rsidRDefault="00E257B3" w:rsidP="004A34EC">
            <w:pPr>
              <w:spacing w:after="0" w:line="240" w:lineRule="auto"/>
              <w:rPr>
                <w:rFonts w:ascii="Times New Roman" w:eastAsia="Calibri" w:hAnsi="Times New Roman" w:cs="Times New Roman"/>
                <w:i/>
                <w:sz w:val="23"/>
                <w:szCs w:val="23"/>
                <w:lang w:eastAsia="lv-LV"/>
              </w:rPr>
            </w:pPr>
            <w:r w:rsidRPr="00062F25">
              <w:rPr>
                <w:rFonts w:ascii="Times New Roman" w:eastAsia="Calibri" w:hAnsi="Times New Roman" w:cs="Times New Roman"/>
                <w:i/>
                <w:sz w:val="23"/>
                <w:szCs w:val="23"/>
                <w:lang w:eastAsia="lv-LV"/>
              </w:rPr>
              <w:t>valdes locekļi:</w:t>
            </w:r>
          </w:p>
          <w:p w:rsidR="00E257B3" w:rsidRPr="00062F25" w:rsidRDefault="00E257B3" w:rsidP="004A34EC">
            <w:pPr>
              <w:spacing w:after="0" w:line="240" w:lineRule="auto"/>
              <w:rPr>
                <w:rFonts w:ascii="Times New Roman" w:eastAsia="Calibri" w:hAnsi="Times New Roman" w:cs="Times New Roman"/>
                <w:sz w:val="23"/>
                <w:szCs w:val="23"/>
                <w:lang w:eastAsia="lv-LV"/>
              </w:rPr>
            </w:pPr>
          </w:p>
          <w:p w:rsidR="00E257B3" w:rsidRPr="00062F25" w:rsidRDefault="00E257B3" w:rsidP="004A34EC">
            <w:pPr>
              <w:spacing w:after="0" w:line="240" w:lineRule="auto"/>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_____________________________</w:t>
            </w:r>
          </w:p>
          <w:p w:rsidR="00E257B3" w:rsidRPr="00062F25" w:rsidRDefault="00E257B3" w:rsidP="004A34EC">
            <w:pPr>
              <w:spacing w:after="0" w:line="240" w:lineRule="auto"/>
              <w:ind w:left="2030"/>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Inese Rantiņa</w:t>
            </w:r>
          </w:p>
          <w:p w:rsidR="00E257B3" w:rsidRPr="00062F25" w:rsidRDefault="00E257B3" w:rsidP="004A34EC">
            <w:pPr>
              <w:spacing w:after="0" w:line="240" w:lineRule="auto"/>
              <w:rPr>
                <w:rFonts w:ascii="Times New Roman" w:eastAsia="Calibri" w:hAnsi="Times New Roman" w:cs="Times New Roman"/>
                <w:sz w:val="23"/>
                <w:szCs w:val="23"/>
                <w:lang w:eastAsia="lv-LV"/>
              </w:rPr>
            </w:pPr>
          </w:p>
          <w:p w:rsidR="00E257B3" w:rsidRPr="00062F25" w:rsidRDefault="00E257B3" w:rsidP="004A34EC">
            <w:pPr>
              <w:spacing w:after="0" w:line="240" w:lineRule="auto"/>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_____________________________</w:t>
            </w:r>
          </w:p>
          <w:p w:rsidR="00E257B3" w:rsidRPr="00062F25" w:rsidRDefault="00E257B3" w:rsidP="004A34EC">
            <w:pPr>
              <w:spacing w:after="0" w:line="240" w:lineRule="auto"/>
              <w:ind w:left="1966"/>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 xml:space="preserve"> Modris Ciems</w:t>
            </w:r>
          </w:p>
        </w:tc>
        <w:tc>
          <w:tcPr>
            <w:tcW w:w="4326" w:type="dxa"/>
            <w:shd w:val="clear" w:color="auto" w:fill="auto"/>
            <w:tcMar>
              <w:top w:w="0" w:type="dxa"/>
              <w:left w:w="108" w:type="dxa"/>
              <w:bottom w:w="0" w:type="dxa"/>
              <w:right w:w="108" w:type="dxa"/>
            </w:tcMar>
          </w:tcPr>
          <w:p w:rsidR="00E257B3" w:rsidRPr="00062F25" w:rsidRDefault="00E257B3" w:rsidP="004A34EC">
            <w:pPr>
              <w:tabs>
                <w:tab w:val="left" w:pos="567"/>
              </w:tabs>
              <w:spacing w:after="0" w:line="240" w:lineRule="auto"/>
              <w:jc w:val="right"/>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 xml:space="preserve">  </w:t>
            </w:r>
          </w:p>
          <w:p w:rsidR="00E257B3" w:rsidRPr="00196243" w:rsidRDefault="00196243" w:rsidP="00196243">
            <w:pPr>
              <w:tabs>
                <w:tab w:val="left" w:pos="567"/>
              </w:tabs>
              <w:spacing w:after="0" w:line="240" w:lineRule="auto"/>
              <w:rPr>
                <w:rFonts w:ascii="Times New Roman" w:eastAsia="Calibri" w:hAnsi="Times New Roman" w:cs="Times New Roman"/>
                <w:i/>
                <w:sz w:val="23"/>
                <w:szCs w:val="23"/>
                <w:lang w:eastAsia="lv-LV"/>
              </w:rPr>
            </w:pPr>
            <w:r w:rsidRPr="00196243">
              <w:rPr>
                <w:rFonts w:ascii="Times New Roman" w:eastAsia="Calibri" w:hAnsi="Times New Roman" w:cs="Times New Roman"/>
                <w:i/>
                <w:sz w:val="23"/>
                <w:szCs w:val="23"/>
                <w:lang w:eastAsia="lv-LV"/>
              </w:rPr>
              <w:t>Direktors:</w:t>
            </w:r>
          </w:p>
          <w:p w:rsidR="00E257B3" w:rsidRPr="00062F25" w:rsidRDefault="00E257B3" w:rsidP="004A34EC">
            <w:pPr>
              <w:tabs>
                <w:tab w:val="left" w:pos="567"/>
              </w:tabs>
              <w:spacing w:after="0" w:line="240" w:lineRule="auto"/>
              <w:jc w:val="right"/>
              <w:rPr>
                <w:rFonts w:ascii="Times New Roman" w:eastAsia="Calibri" w:hAnsi="Times New Roman" w:cs="Times New Roman"/>
                <w:sz w:val="23"/>
                <w:szCs w:val="23"/>
                <w:lang w:eastAsia="lv-LV"/>
              </w:rPr>
            </w:pPr>
          </w:p>
          <w:p w:rsidR="00E257B3" w:rsidRPr="00062F25" w:rsidRDefault="00E257B3" w:rsidP="004A34EC">
            <w:pPr>
              <w:spacing w:after="0" w:line="240" w:lineRule="auto"/>
              <w:ind w:left="622"/>
              <w:rPr>
                <w:rFonts w:ascii="Times New Roman" w:eastAsia="Calibri" w:hAnsi="Times New Roman" w:cs="Times New Roman"/>
                <w:sz w:val="23"/>
                <w:szCs w:val="23"/>
                <w:lang w:eastAsia="lv-LV"/>
              </w:rPr>
            </w:pPr>
            <w:r w:rsidRPr="00062F25">
              <w:rPr>
                <w:rFonts w:ascii="Times New Roman" w:eastAsia="Calibri" w:hAnsi="Times New Roman" w:cs="Times New Roman"/>
                <w:sz w:val="23"/>
                <w:szCs w:val="23"/>
                <w:lang w:eastAsia="lv-LV"/>
              </w:rPr>
              <w:t xml:space="preserve">______________________                    </w:t>
            </w:r>
          </w:p>
          <w:p w:rsidR="00E257B3" w:rsidRPr="00062F25" w:rsidRDefault="00196243" w:rsidP="00196243">
            <w:pPr>
              <w:tabs>
                <w:tab w:val="left" w:pos="567"/>
              </w:tabs>
              <w:spacing w:after="0" w:line="240" w:lineRule="auto"/>
              <w:jc w:val="center"/>
              <w:rPr>
                <w:rFonts w:ascii="Times New Roman" w:eastAsia="Calibri" w:hAnsi="Times New Roman" w:cs="Times New Roman"/>
                <w:sz w:val="23"/>
                <w:szCs w:val="23"/>
                <w:lang w:eastAsia="lv-LV"/>
              </w:rPr>
            </w:pPr>
            <w:r>
              <w:rPr>
                <w:rFonts w:ascii="Times New Roman" w:eastAsia="Calibri" w:hAnsi="Times New Roman" w:cs="Times New Roman"/>
                <w:sz w:val="23"/>
                <w:szCs w:val="23"/>
                <w:lang w:eastAsia="lv-LV"/>
              </w:rPr>
              <w:t xml:space="preserve">Boriss </w:t>
            </w:r>
            <w:proofErr w:type="spellStart"/>
            <w:r>
              <w:rPr>
                <w:rFonts w:ascii="Times New Roman" w:eastAsia="Calibri" w:hAnsi="Times New Roman" w:cs="Times New Roman"/>
                <w:sz w:val="23"/>
                <w:szCs w:val="23"/>
                <w:lang w:eastAsia="lv-LV"/>
              </w:rPr>
              <w:t>Ņešatajevs</w:t>
            </w:r>
            <w:proofErr w:type="spellEnd"/>
          </w:p>
          <w:p w:rsidR="00E257B3" w:rsidRPr="00062F25" w:rsidRDefault="00E257B3" w:rsidP="004A34EC">
            <w:pPr>
              <w:tabs>
                <w:tab w:val="left" w:pos="567"/>
              </w:tabs>
              <w:spacing w:after="0" w:line="240" w:lineRule="auto"/>
              <w:rPr>
                <w:rFonts w:ascii="Times New Roman" w:eastAsia="Calibri" w:hAnsi="Times New Roman" w:cs="Times New Roman"/>
                <w:sz w:val="23"/>
                <w:szCs w:val="23"/>
                <w:lang w:eastAsia="lv-LV"/>
              </w:rPr>
            </w:pPr>
            <w:bookmarkStart w:id="0" w:name="_GoBack"/>
            <w:bookmarkEnd w:id="0"/>
          </w:p>
        </w:tc>
      </w:tr>
    </w:tbl>
    <w:p w:rsidR="004E56B4" w:rsidRPr="00062F25" w:rsidRDefault="004E56B4">
      <w:pPr>
        <w:rPr>
          <w:rFonts w:ascii="Times New Roman" w:hAnsi="Times New Roman" w:cs="Times New Roman"/>
          <w:sz w:val="23"/>
          <w:szCs w:val="23"/>
        </w:rPr>
      </w:pPr>
    </w:p>
    <w:p w:rsidR="00062F25" w:rsidRDefault="00062F25" w:rsidP="00062F25">
      <w:pPr>
        <w:jc w:val="right"/>
        <w:rPr>
          <w:rFonts w:ascii="Times New Roman" w:hAnsi="Times New Roman" w:cs="Times New Roman"/>
          <w:b/>
          <w:sz w:val="23"/>
          <w:szCs w:val="23"/>
        </w:rPr>
      </w:pPr>
    </w:p>
    <w:p w:rsidR="00062F25" w:rsidRDefault="00062F25" w:rsidP="00062F25">
      <w:pPr>
        <w:jc w:val="right"/>
        <w:rPr>
          <w:rFonts w:ascii="Times New Roman" w:hAnsi="Times New Roman" w:cs="Times New Roman"/>
          <w:b/>
          <w:sz w:val="23"/>
          <w:szCs w:val="23"/>
        </w:rPr>
      </w:pPr>
    </w:p>
    <w:p w:rsidR="00062F25" w:rsidRDefault="00062F25" w:rsidP="00062F25">
      <w:pPr>
        <w:jc w:val="right"/>
        <w:rPr>
          <w:rFonts w:ascii="Times New Roman" w:hAnsi="Times New Roman" w:cs="Times New Roman"/>
          <w:b/>
          <w:sz w:val="23"/>
          <w:szCs w:val="23"/>
        </w:rPr>
      </w:pPr>
    </w:p>
    <w:p w:rsidR="00062F25" w:rsidRDefault="00062F25" w:rsidP="00062F25">
      <w:pPr>
        <w:jc w:val="right"/>
        <w:rPr>
          <w:rFonts w:ascii="Times New Roman" w:hAnsi="Times New Roman" w:cs="Times New Roman"/>
          <w:b/>
          <w:sz w:val="23"/>
          <w:szCs w:val="23"/>
        </w:rPr>
      </w:pPr>
    </w:p>
    <w:p w:rsidR="00062F25" w:rsidRDefault="00062F25" w:rsidP="00062F25">
      <w:pPr>
        <w:jc w:val="right"/>
        <w:rPr>
          <w:rFonts w:ascii="Times New Roman" w:hAnsi="Times New Roman" w:cs="Times New Roman"/>
          <w:b/>
          <w:sz w:val="23"/>
          <w:szCs w:val="23"/>
        </w:rPr>
      </w:pPr>
    </w:p>
    <w:p w:rsidR="00062F25" w:rsidRDefault="00062F25" w:rsidP="00062F25">
      <w:pPr>
        <w:jc w:val="right"/>
        <w:rPr>
          <w:rFonts w:ascii="Times New Roman" w:hAnsi="Times New Roman" w:cs="Times New Roman"/>
          <w:b/>
          <w:sz w:val="23"/>
          <w:szCs w:val="23"/>
        </w:rPr>
      </w:pPr>
    </w:p>
    <w:p w:rsidR="00062F25" w:rsidRDefault="00062F25" w:rsidP="00062F25">
      <w:pPr>
        <w:jc w:val="right"/>
        <w:rPr>
          <w:rFonts w:ascii="Times New Roman" w:hAnsi="Times New Roman" w:cs="Times New Roman"/>
          <w:b/>
          <w:sz w:val="23"/>
          <w:szCs w:val="23"/>
        </w:rPr>
      </w:pPr>
    </w:p>
    <w:p w:rsidR="00062F25" w:rsidRDefault="00062F25" w:rsidP="00062F25">
      <w:pPr>
        <w:jc w:val="right"/>
        <w:rPr>
          <w:rFonts w:ascii="Times New Roman" w:hAnsi="Times New Roman" w:cs="Times New Roman"/>
          <w:b/>
          <w:sz w:val="23"/>
          <w:szCs w:val="23"/>
        </w:rPr>
      </w:pPr>
    </w:p>
    <w:p w:rsidR="00062F25" w:rsidRDefault="00062F25" w:rsidP="00062F25">
      <w:pPr>
        <w:jc w:val="right"/>
        <w:rPr>
          <w:rFonts w:ascii="Times New Roman" w:hAnsi="Times New Roman" w:cs="Times New Roman"/>
          <w:b/>
          <w:sz w:val="23"/>
          <w:szCs w:val="23"/>
        </w:rPr>
      </w:pPr>
    </w:p>
    <w:p w:rsidR="00062F25" w:rsidRDefault="00062F25" w:rsidP="00062F25">
      <w:pPr>
        <w:jc w:val="right"/>
        <w:rPr>
          <w:rFonts w:ascii="Times New Roman" w:hAnsi="Times New Roman" w:cs="Times New Roman"/>
          <w:b/>
          <w:sz w:val="23"/>
          <w:szCs w:val="23"/>
        </w:rPr>
      </w:pPr>
    </w:p>
    <w:p w:rsidR="00062F25" w:rsidRDefault="00062F25" w:rsidP="00062F25">
      <w:pPr>
        <w:jc w:val="right"/>
        <w:rPr>
          <w:rFonts w:ascii="Times New Roman" w:hAnsi="Times New Roman" w:cs="Times New Roman"/>
          <w:b/>
          <w:sz w:val="23"/>
          <w:szCs w:val="23"/>
        </w:rPr>
      </w:pPr>
    </w:p>
    <w:p w:rsidR="00062F25" w:rsidRDefault="00062F25" w:rsidP="00062F25">
      <w:pPr>
        <w:jc w:val="right"/>
        <w:rPr>
          <w:rFonts w:ascii="Times New Roman" w:hAnsi="Times New Roman" w:cs="Times New Roman"/>
          <w:b/>
          <w:sz w:val="23"/>
          <w:szCs w:val="23"/>
        </w:rPr>
      </w:pPr>
    </w:p>
    <w:p w:rsidR="00062F25" w:rsidRDefault="00062F25" w:rsidP="00062F25">
      <w:pPr>
        <w:jc w:val="right"/>
        <w:rPr>
          <w:rFonts w:ascii="Times New Roman" w:hAnsi="Times New Roman" w:cs="Times New Roman"/>
          <w:b/>
          <w:sz w:val="23"/>
          <w:szCs w:val="23"/>
        </w:rPr>
      </w:pPr>
    </w:p>
    <w:p w:rsidR="00062F25" w:rsidRDefault="00062F25" w:rsidP="00062F25">
      <w:pPr>
        <w:jc w:val="right"/>
        <w:rPr>
          <w:rFonts w:ascii="Times New Roman" w:hAnsi="Times New Roman" w:cs="Times New Roman"/>
          <w:b/>
          <w:sz w:val="23"/>
          <w:szCs w:val="23"/>
        </w:rPr>
      </w:pPr>
    </w:p>
    <w:p w:rsidR="00062F25" w:rsidRDefault="00062F25" w:rsidP="00062F25">
      <w:pPr>
        <w:jc w:val="right"/>
        <w:rPr>
          <w:rFonts w:ascii="Times New Roman" w:hAnsi="Times New Roman" w:cs="Times New Roman"/>
          <w:b/>
          <w:sz w:val="23"/>
          <w:szCs w:val="23"/>
        </w:rPr>
      </w:pPr>
    </w:p>
    <w:p w:rsidR="00062F25" w:rsidRDefault="00062F25" w:rsidP="00062F25">
      <w:pPr>
        <w:jc w:val="right"/>
        <w:rPr>
          <w:rFonts w:ascii="Times New Roman" w:hAnsi="Times New Roman" w:cs="Times New Roman"/>
          <w:b/>
          <w:sz w:val="23"/>
          <w:szCs w:val="23"/>
        </w:rPr>
      </w:pPr>
      <w:r w:rsidRPr="00062F25">
        <w:rPr>
          <w:rFonts w:ascii="Times New Roman" w:hAnsi="Times New Roman" w:cs="Times New Roman"/>
          <w:b/>
          <w:sz w:val="23"/>
          <w:szCs w:val="23"/>
        </w:rPr>
        <w:lastRenderedPageBreak/>
        <w:t>Pielikums Nr. 1</w:t>
      </w:r>
    </w:p>
    <w:p w:rsidR="00062F25" w:rsidRPr="00062F25" w:rsidRDefault="00062F25" w:rsidP="00062F25">
      <w:pPr>
        <w:jc w:val="right"/>
        <w:rPr>
          <w:rFonts w:ascii="Times New Roman" w:hAnsi="Times New Roman" w:cs="Times New Roman"/>
          <w:b/>
          <w:sz w:val="23"/>
          <w:szCs w:val="23"/>
        </w:rPr>
      </w:pPr>
      <w:r>
        <w:rPr>
          <w:rFonts w:ascii="Times New Roman" w:hAnsi="Times New Roman" w:cs="Times New Roman"/>
          <w:b/>
          <w:sz w:val="23"/>
          <w:szCs w:val="23"/>
        </w:rPr>
        <w:t>29.04.2019. līgumam Nr. 01 – 29/________</w:t>
      </w:r>
    </w:p>
    <w:p w:rsidR="00062F25" w:rsidRPr="00062F25" w:rsidRDefault="00062F25">
      <w:pPr>
        <w:rPr>
          <w:rFonts w:ascii="Times New Roman" w:hAnsi="Times New Roman" w:cs="Times New Roman"/>
          <w:sz w:val="23"/>
          <w:szCs w:val="23"/>
        </w:rPr>
      </w:pPr>
    </w:p>
    <w:p w:rsidR="00062F25" w:rsidRPr="00062F25" w:rsidRDefault="00062F25" w:rsidP="00062F25">
      <w:pPr>
        <w:spacing w:after="0" w:line="240" w:lineRule="auto"/>
        <w:jc w:val="both"/>
        <w:rPr>
          <w:rFonts w:ascii="Times New Roman" w:eastAsia="Times New Roman" w:hAnsi="Times New Roman" w:cs="Times New Roman"/>
          <w:sz w:val="23"/>
          <w:szCs w:val="23"/>
        </w:rPr>
      </w:pPr>
    </w:p>
    <w:p w:rsidR="00062F25" w:rsidRPr="00062F25" w:rsidRDefault="00062F25" w:rsidP="00062F25">
      <w:pPr>
        <w:spacing w:after="0" w:line="240" w:lineRule="auto"/>
        <w:jc w:val="center"/>
        <w:rPr>
          <w:rFonts w:ascii="Times New Roman" w:eastAsia="Times New Roman" w:hAnsi="Times New Roman" w:cs="Times New Roman"/>
          <w:b/>
          <w:sz w:val="23"/>
          <w:szCs w:val="23"/>
        </w:rPr>
      </w:pPr>
      <w:r w:rsidRPr="00062F25">
        <w:rPr>
          <w:rFonts w:ascii="Times New Roman" w:eastAsia="Times New Roman" w:hAnsi="Times New Roman" w:cs="Times New Roman"/>
          <w:sz w:val="23"/>
          <w:szCs w:val="23"/>
        </w:rPr>
        <w:t>Atklāta konkursa</w:t>
      </w:r>
    </w:p>
    <w:p w:rsidR="00062F25" w:rsidRPr="00062F25" w:rsidRDefault="00062F25" w:rsidP="00062F25">
      <w:pPr>
        <w:pStyle w:val="Virsraksts3"/>
        <w:rPr>
          <w:b w:val="0"/>
          <w:bCs w:val="0"/>
          <w:color w:val="000000"/>
          <w:sz w:val="23"/>
          <w:szCs w:val="23"/>
          <w:lang w:eastAsia="lv-LV"/>
        </w:rPr>
      </w:pPr>
      <w:r w:rsidRPr="00062F25">
        <w:rPr>
          <w:sz w:val="23"/>
          <w:szCs w:val="23"/>
        </w:rPr>
        <w:t>“</w:t>
      </w:r>
      <w:proofErr w:type="spellStart"/>
      <w:r w:rsidRPr="00062F25">
        <w:rPr>
          <w:sz w:val="23"/>
          <w:szCs w:val="23"/>
        </w:rPr>
        <w:t>Dīzeļģeneratora</w:t>
      </w:r>
      <w:proofErr w:type="spellEnd"/>
      <w:r w:rsidRPr="00062F25">
        <w:rPr>
          <w:sz w:val="23"/>
          <w:szCs w:val="23"/>
        </w:rPr>
        <w:t xml:space="preserve"> noma (ar izpirkuma tiesībām) piegāde un uzstādīšana</w:t>
      </w:r>
      <w:r w:rsidRPr="00062F25">
        <w:rPr>
          <w:b w:val="0"/>
          <w:bCs w:val="0"/>
          <w:color w:val="000000"/>
          <w:sz w:val="23"/>
          <w:szCs w:val="23"/>
          <w:lang w:eastAsia="lv-LV"/>
        </w:rPr>
        <w:t>”,</w:t>
      </w:r>
    </w:p>
    <w:p w:rsidR="00062F25" w:rsidRPr="00062F25" w:rsidRDefault="00062F25" w:rsidP="00062F25">
      <w:pPr>
        <w:spacing w:after="0" w:line="240" w:lineRule="auto"/>
        <w:jc w:val="center"/>
        <w:rPr>
          <w:rFonts w:ascii="Times New Roman" w:eastAsia="Times New Roman" w:hAnsi="Times New Roman" w:cs="Times New Roman"/>
          <w:sz w:val="23"/>
          <w:szCs w:val="23"/>
        </w:rPr>
      </w:pPr>
      <w:r w:rsidRPr="00062F25">
        <w:rPr>
          <w:rFonts w:ascii="Times New Roman" w:eastAsia="Times New Roman" w:hAnsi="Times New Roman" w:cs="Times New Roman"/>
          <w:bCs/>
          <w:color w:val="000000"/>
          <w:sz w:val="23"/>
          <w:szCs w:val="23"/>
          <w:lang w:eastAsia="lv-LV"/>
        </w:rPr>
        <w:t>identifikācijas Nr. VSIA TOS 2019/6K</w:t>
      </w:r>
    </w:p>
    <w:p w:rsidR="00062F25" w:rsidRPr="00062F25" w:rsidRDefault="00062F25" w:rsidP="00062F25">
      <w:pPr>
        <w:tabs>
          <w:tab w:val="left" w:pos="1333"/>
          <w:tab w:val="left" w:pos="7753"/>
          <w:tab w:val="left" w:pos="8993"/>
          <w:tab w:val="left" w:pos="10393"/>
          <w:tab w:val="left" w:pos="11593"/>
          <w:tab w:val="left" w:pos="12833"/>
        </w:tabs>
        <w:spacing w:after="0" w:line="240" w:lineRule="auto"/>
        <w:jc w:val="both"/>
        <w:rPr>
          <w:rFonts w:ascii="Times New Roman" w:eastAsia="Times New Roman" w:hAnsi="Times New Roman" w:cs="Times New Roman"/>
          <w:bCs/>
          <w:color w:val="000000"/>
          <w:sz w:val="23"/>
          <w:szCs w:val="23"/>
          <w:lang w:eastAsia="lv-LV"/>
        </w:rPr>
      </w:pPr>
    </w:p>
    <w:p w:rsidR="00062F25" w:rsidRPr="00196243" w:rsidRDefault="00062F25" w:rsidP="00196243">
      <w:pPr>
        <w:spacing w:after="0" w:line="288" w:lineRule="auto"/>
        <w:jc w:val="center"/>
        <w:rPr>
          <w:rFonts w:ascii="Times New Roman" w:hAnsi="Times New Roman" w:cs="Times New Roman"/>
          <w:b/>
          <w:sz w:val="23"/>
          <w:szCs w:val="23"/>
        </w:rPr>
      </w:pPr>
      <w:r w:rsidRPr="00062F25">
        <w:rPr>
          <w:rFonts w:ascii="Times New Roman" w:hAnsi="Times New Roman" w:cs="Times New Roman"/>
          <w:b/>
          <w:sz w:val="23"/>
          <w:szCs w:val="23"/>
        </w:rPr>
        <w:t>TEHNISKAIS UN FINANŠU PIEDĀVĀJUMS</w:t>
      </w:r>
    </w:p>
    <w:sectPr w:rsidR="00062F25" w:rsidRPr="00196243" w:rsidSect="00907DE6">
      <w:footerReference w:type="default" r:id="rId10"/>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486" w:rsidRDefault="009D1486" w:rsidP="006251AD">
      <w:pPr>
        <w:spacing w:after="0" w:line="240" w:lineRule="auto"/>
      </w:pPr>
      <w:r>
        <w:separator/>
      </w:r>
    </w:p>
  </w:endnote>
  <w:endnote w:type="continuationSeparator" w:id="0">
    <w:p w:rsidR="009D1486" w:rsidRDefault="009D1486" w:rsidP="00625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138467"/>
      <w:docPartObj>
        <w:docPartGallery w:val="Page Numbers (Bottom of Page)"/>
        <w:docPartUnique/>
      </w:docPartObj>
    </w:sdtPr>
    <w:sdtEndPr>
      <w:rPr>
        <w:rFonts w:ascii="Times New Roman" w:hAnsi="Times New Roman" w:cs="Times New Roman"/>
        <w:sz w:val="20"/>
        <w:szCs w:val="20"/>
      </w:rPr>
    </w:sdtEndPr>
    <w:sdtContent>
      <w:p w:rsidR="006251AD" w:rsidRPr="006251AD" w:rsidRDefault="006251AD" w:rsidP="006251AD">
        <w:pPr>
          <w:pStyle w:val="Kjene"/>
          <w:jc w:val="center"/>
          <w:rPr>
            <w:rFonts w:ascii="Times New Roman" w:hAnsi="Times New Roman" w:cs="Times New Roman"/>
            <w:sz w:val="20"/>
            <w:szCs w:val="20"/>
          </w:rPr>
        </w:pPr>
        <w:r w:rsidRPr="006251AD">
          <w:rPr>
            <w:rFonts w:ascii="Times New Roman" w:hAnsi="Times New Roman" w:cs="Times New Roman"/>
            <w:sz w:val="20"/>
            <w:szCs w:val="20"/>
          </w:rPr>
          <w:fldChar w:fldCharType="begin"/>
        </w:r>
        <w:r w:rsidRPr="006251AD">
          <w:rPr>
            <w:rFonts w:ascii="Times New Roman" w:hAnsi="Times New Roman" w:cs="Times New Roman"/>
            <w:sz w:val="20"/>
            <w:szCs w:val="20"/>
          </w:rPr>
          <w:instrText>PAGE   \* MERGEFORMAT</w:instrText>
        </w:r>
        <w:r w:rsidRPr="006251AD">
          <w:rPr>
            <w:rFonts w:ascii="Times New Roman" w:hAnsi="Times New Roman" w:cs="Times New Roman"/>
            <w:sz w:val="20"/>
            <w:szCs w:val="20"/>
          </w:rPr>
          <w:fldChar w:fldCharType="separate"/>
        </w:r>
        <w:r w:rsidR="00196243">
          <w:rPr>
            <w:rFonts w:ascii="Times New Roman" w:hAnsi="Times New Roman" w:cs="Times New Roman"/>
            <w:noProof/>
            <w:sz w:val="20"/>
            <w:szCs w:val="20"/>
          </w:rPr>
          <w:t>3</w:t>
        </w:r>
        <w:r w:rsidRPr="006251A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486" w:rsidRDefault="009D1486" w:rsidP="006251AD">
      <w:pPr>
        <w:spacing w:after="0" w:line="240" w:lineRule="auto"/>
      </w:pPr>
      <w:r>
        <w:separator/>
      </w:r>
    </w:p>
  </w:footnote>
  <w:footnote w:type="continuationSeparator" w:id="0">
    <w:p w:rsidR="009D1486" w:rsidRDefault="009D1486" w:rsidP="00625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22D2F"/>
    <w:multiLevelType w:val="multilevel"/>
    <w:tmpl w:val="F56CC786"/>
    <w:lvl w:ilvl="0">
      <w:start w:val="1"/>
      <w:numFmt w:val="decimal"/>
      <w:lvlText w:val="%1."/>
      <w:lvlJc w:val="left"/>
      <w:pPr>
        <w:ind w:left="720" w:hanging="360"/>
      </w:pPr>
    </w:lvl>
    <w:lvl w:ilvl="1">
      <w:start w:val="1"/>
      <w:numFmt w:val="decimal"/>
      <w:lvlText w:val="%1.%2."/>
      <w:lvlJc w:val="left"/>
      <w:pPr>
        <w:ind w:left="562" w:hanging="420"/>
      </w:pPr>
      <w:rPr>
        <w:b w:val="0"/>
      </w:r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559D2F9E"/>
    <w:multiLevelType w:val="hybridMultilevel"/>
    <w:tmpl w:val="AB741460"/>
    <w:lvl w:ilvl="0" w:tplc="BEECE35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A26DA8"/>
    <w:multiLevelType w:val="multilevel"/>
    <w:tmpl w:val="3412164A"/>
    <w:lvl w:ilvl="0">
      <w:start w:val="10"/>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B3"/>
    <w:rsid w:val="00062F25"/>
    <w:rsid w:val="00196243"/>
    <w:rsid w:val="002A14F2"/>
    <w:rsid w:val="00336BBE"/>
    <w:rsid w:val="003D4C7C"/>
    <w:rsid w:val="004E56B4"/>
    <w:rsid w:val="006251AD"/>
    <w:rsid w:val="00627D77"/>
    <w:rsid w:val="006F3823"/>
    <w:rsid w:val="00907DE6"/>
    <w:rsid w:val="009D1486"/>
    <w:rsid w:val="00E257B3"/>
    <w:rsid w:val="00FA2B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E2DF7B"/>
  <w15:chartTrackingRefBased/>
  <w15:docId w15:val="{3D312DD8-4A80-487C-A3D7-24B2E59A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257B3"/>
    <w:pPr>
      <w:spacing w:after="200" w:line="276" w:lineRule="auto"/>
    </w:pPr>
    <w:rPr>
      <w:rFonts w:asciiTheme="minorHAnsi" w:hAnsiTheme="minorHAnsi"/>
      <w:sz w:val="22"/>
      <w:szCs w:val="22"/>
    </w:rPr>
  </w:style>
  <w:style w:type="paragraph" w:styleId="Virsraksts3">
    <w:name w:val="heading 3"/>
    <w:basedOn w:val="Parasts"/>
    <w:next w:val="Parasts"/>
    <w:link w:val="Virsraksts3Rakstz"/>
    <w:uiPriority w:val="9"/>
    <w:qFormat/>
    <w:rsid w:val="00062F25"/>
    <w:pPr>
      <w:keepNext/>
      <w:spacing w:after="0" w:line="240" w:lineRule="auto"/>
      <w:jc w:val="center"/>
      <w:outlineLvl w:val="2"/>
    </w:pPr>
    <w:rPr>
      <w:rFonts w:ascii="Times New Roman" w:eastAsia="Times New Roman" w:hAnsi="Times New Roman" w:cs="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amp;P List Paragraph,2,Colorful List - Accent 12,Syle 1,Normal bullet 2,Bullet list"/>
    <w:basedOn w:val="Parasts"/>
    <w:link w:val="SarakstarindkopaRakstz"/>
    <w:uiPriority w:val="34"/>
    <w:qFormat/>
    <w:rsid w:val="00E257B3"/>
    <w:pPr>
      <w:ind w:left="720"/>
      <w:contextualSpacing/>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uiPriority w:val="34"/>
    <w:qFormat/>
    <w:rsid w:val="00E257B3"/>
    <w:rPr>
      <w:rFonts w:asciiTheme="minorHAnsi" w:hAnsiTheme="minorHAnsi"/>
      <w:sz w:val="22"/>
      <w:szCs w:val="22"/>
    </w:rPr>
  </w:style>
  <w:style w:type="character" w:styleId="Hipersaite">
    <w:name w:val="Hyperlink"/>
    <w:uiPriority w:val="99"/>
    <w:rsid w:val="00E257B3"/>
    <w:rPr>
      <w:color w:val="0000FF"/>
      <w:u w:val="single"/>
    </w:rPr>
  </w:style>
  <w:style w:type="paragraph" w:customStyle="1" w:styleId="Default">
    <w:name w:val="Default"/>
    <w:rsid w:val="00E257B3"/>
    <w:pPr>
      <w:suppressAutoHyphens/>
      <w:autoSpaceDE w:val="0"/>
      <w:autoSpaceDN w:val="0"/>
      <w:spacing w:after="0" w:line="240" w:lineRule="auto"/>
      <w:textAlignment w:val="baseline"/>
    </w:pPr>
    <w:rPr>
      <w:rFonts w:eastAsia="Times New Roman" w:cs="Times New Roman"/>
      <w:color w:val="000000"/>
      <w:lang w:eastAsia="lv-LV"/>
    </w:rPr>
  </w:style>
  <w:style w:type="paragraph" w:styleId="Galvene">
    <w:name w:val="header"/>
    <w:basedOn w:val="Parasts"/>
    <w:link w:val="GalveneRakstz"/>
    <w:uiPriority w:val="99"/>
    <w:unhideWhenUsed/>
    <w:rsid w:val="006251A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251AD"/>
    <w:rPr>
      <w:rFonts w:asciiTheme="minorHAnsi" w:hAnsiTheme="minorHAnsi"/>
      <w:sz w:val="22"/>
      <w:szCs w:val="22"/>
    </w:rPr>
  </w:style>
  <w:style w:type="paragraph" w:styleId="Kjene">
    <w:name w:val="footer"/>
    <w:aliases w:val="Char5 Char,Char"/>
    <w:basedOn w:val="Parasts"/>
    <w:link w:val="KjeneRakstz"/>
    <w:uiPriority w:val="99"/>
    <w:unhideWhenUsed/>
    <w:rsid w:val="006251AD"/>
    <w:pPr>
      <w:tabs>
        <w:tab w:val="center" w:pos="4153"/>
        <w:tab w:val="right" w:pos="8306"/>
      </w:tabs>
      <w:spacing w:after="0" w:line="240" w:lineRule="auto"/>
    </w:pPr>
  </w:style>
  <w:style w:type="character" w:customStyle="1" w:styleId="KjeneRakstz">
    <w:name w:val="Kājene Rakstz."/>
    <w:aliases w:val="Char5 Char Rakstz.,Char Rakstz."/>
    <w:basedOn w:val="Noklusjumarindkopasfonts"/>
    <w:link w:val="Kjene"/>
    <w:uiPriority w:val="99"/>
    <w:rsid w:val="006251AD"/>
    <w:rPr>
      <w:rFonts w:asciiTheme="minorHAnsi" w:hAnsiTheme="minorHAnsi"/>
      <w:sz w:val="22"/>
      <w:szCs w:val="22"/>
    </w:rPr>
  </w:style>
  <w:style w:type="character" w:customStyle="1" w:styleId="Virsraksts3Rakstz">
    <w:name w:val="Virsraksts 3 Rakstz."/>
    <w:basedOn w:val="Noklusjumarindkopasfonts"/>
    <w:link w:val="Virsraksts3"/>
    <w:uiPriority w:val="9"/>
    <w:rsid w:val="00062F25"/>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nis.kalnins@to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s@to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71F84-13A7-4DD3-815A-E4CC3181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10976</Words>
  <Characters>6257</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Vīksna</dc:creator>
  <cp:keywords/>
  <dc:description/>
  <cp:lastModifiedBy>Vineta Vīksna</cp:lastModifiedBy>
  <cp:revision>3</cp:revision>
  <dcterms:created xsi:type="dcterms:W3CDTF">2019-05-07T09:15:00Z</dcterms:created>
  <dcterms:modified xsi:type="dcterms:W3CDTF">2019-05-07T09:18:00Z</dcterms:modified>
</cp:coreProperties>
</file>