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3D7E" w14:textId="77777777" w:rsidR="000E0EFD" w:rsidRPr="00C27EEE" w:rsidRDefault="000E0EFD" w:rsidP="006F54F0">
      <w:pPr>
        <w:pStyle w:val="Parastais"/>
        <w:ind w:left="360"/>
        <w:jc w:val="center"/>
      </w:pPr>
      <w:r w:rsidRPr="00C27EEE">
        <w:t>Valsts sabiedrība ar ierobežotu atbildību</w:t>
      </w:r>
    </w:p>
    <w:p w14:paraId="37B9FD31" w14:textId="77777777" w:rsidR="000E0EFD" w:rsidRPr="00C27EEE" w:rsidRDefault="000E0EFD" w:rsidP="006F54F0">
      <w:pPr>
        <w:pStyle w:val="Parastais"/>
        <w:ind w:left="360"/>
        <w:jc w:val="center"/>
        <w:rPr>
          <w:b/>
        </w:rPr>
      </w:pPr>
      <w:r w:rsidRPr="00C27EEE">
        <w:rPr>
          <w:b/>
        </w:rPr>
        <w:t>TRAUMATOLOĢIJAS UN ORTOPĒDIJAS SLIMNĪCA</w:t>
      </w:r>
    </w:p>
    <w:p w14:paraId="7533025C" w14:textId="77777777" w:rsidR="000E0EFD" w:rsidRPr="00C27EEE" w:rsidRDefault="000E0EFD" w:rsidP="00200239">
      <w:pPr>
        <w:pStyle w:val="Parastais"/>
        <w:ind w:left="360"/>
        <w:jc w:val="center"/>
      </w:pPr>
      <w:r w:rsidRPr="00C27EEE">
        <w:t>Duntes ielā 22, Rīgā, LV-1005</w:t>
      </w:r>
    </w:p>
    <w:p w14:paraId="40EE8127" w14:textId="77777777" w:rsidR="00200239" w:rsidRDefault="00200239" w:rsidP="00200239">
      <w:pPr>
        <w:pStyle w:val="Parastais"/>
        <w:ind w:left="360"/>
        <w:jc w:val="center"/>
      </w:pPr>
    </w:p>
    <w:p w14:paraId="18DD8738"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17E60650" w14:textId="77777777" w:rsidTr="005171D8">
        <w:trPr>
          <w:trHeight w:val="1248"/>
        </w:trPr>
        <w:tc>
          <w:tcPr>
            <w:tcW w:w="6072" w:type="dxa"/>
          </w:tcPr>
          <w:p w14:paraId="05991EDA" w14:textId="77777777" w:rsidR="000E0EFD" w:rsidRDefault="000E0EFD" w:rsidP="006F54F0">
            <w:pPr>
              <w:pStyle w:val="Parastais"/>
              <w:jc w:val="both"/>
              <w:rPr>
                <w:caps/>
                <w:lang w:eastAsia="lv-LV"/>
              </w:rPr>
            </w:pPr>
          </w:p>
          <w:p w14:paraId="5E414AD0" w14:textId="77777777" w:rsidR="00C27EEE" w:rsidRPr="00C27EEE" w:rsidRDefault="00C27EEE" w:rsidP="006F54F0">
            <w:pPr>
              <w:pStyle w:val="Parastais"/>
              <w:jc w:val="both"/>
              <w:rPr>
                <w:caps/>
                <w:lang w:eastAsia="lv-LV"/>
              </w:rPr>
            </w:pPr>
          </w:p>
        </w:tc>
        <w:tc>
          <w:tcPr>
            <w:tcW w:w="4101" w:type="dxa"/>
          </w:tcPr>
          <w:p w14:paraId="09E0018E" w14:textId="77777777" w:rsidR="000E0EFD" w:rsidRPr="00845D8B" w:rsidRDefault="000E0EFD" w:rsidP="006C0E5B">
            <w:pPr>
              <w:pStyle w:val="Virsraksts2"/>
              <w:spacing w:before="0" w:after="0"/>
              <w:ind w:left="175"/>
              <w:rPr>
                <w:rFonts w:ascii="Times New Roman" w:hAnsi="Times New Roman"/>
                <w:b w:val="0"/>
                <w:i w:val="0"/>
                <w:sz w:val="24"/>
                <w:szCs w:val="24"/>
                <w:lang w:val="lv-LV" w:eastAsia="lv-LV"/>
              </w:rPr>
            </w:pPr>
            <w:r w:rsidRPr="00845D8B">
              <w:rPr>
                <w:rFonts w:ascii="Times New Roman" w:hAnsi="Times New Roman"/>
                <w:b w:val="0"/>
                <w:i w:val="0"/>
                <w:sz w:val="24"/>
                <w:szCs w:val="24"/>
                <w:lang w:val="lv-LV" w:eastAsia="lv-LV"/>
              </w:rPr>
              <w:t>APSTIPRINĀTS</w:t>
            </w:r>
          </w:p>
          <w:p w14:paraId="71A85EF4" w14:textId="7C96DF81" w:rsidR="000E0EFD" w:rsidRPr="00845D8B" w:rsidRDefault="000E0EFD" w:rsidP="006C0E5B">
            <w:pPr>
              <w:pStyle w:val="Parastais"/>
              <w:ind w:left="175"/>
              <w:rPr>
                <w:lang w:eastAsia="lv-LV"/>
              </w:rPr>
            </w:pPr>
            <w:r w:rsidRPr="00845D8B">
              <w:rPr>
                <w:lang w:eastAsia="lv-LV"/>
              </w:rPr>
              <w:t>ar 20</w:t>
            </w:r>
            <w:r w:rsidR="00CB3251" w:rsidRPr="00845D8B">
              <w:rPr>
                <w:lang w:eastAsia="lv-LV"/>
              </w:rPr>
              <w:t>1</w:t>
            </w:r>
            <w:r w:rsidR="00B676D8" w:rsidRPr="00845D8B">
              <w:rPr>
                <w:lang w:eastAsia="lv-LV"/>
              </w:rPr>
              <w:t>8</w:t>
            </w:r>
            <w:r w:rsidRPr="00845D8B">
              <w:rPr>
                <w:lang w:eastAsia="lv-LV"/>
              </w:rPr>
              <w:t xml:space="preserve">. gada </w:t>
            </w:r>
            <w:r w:rsidR="00845D8B" w:rsidRPr="00845D8B">
              <w:rPr>
                <w:lang w:eastAsia="lv-LV"/>
              </w:rPr>
              <w:t>03</w:t>
            </w:r>
            <w:r w:rsidR="00C52A6A" w:rsidRPr="00845D8B">
              <w:rPr>
                <w:lang w:eastAsia="lv-LV"/>
              </w:rPr>
              <w:t>. aprīlī</w:t>
            </w:r>
          </w:p>
          <w:p w14:paraId="634FA396" w14:textId="1EC8A52C" w:rsidR="000E0EFD" w:rsidRPr="00C27EEE" w:rsidRDefault="000E0EFD" w:rsidP="006C0E5B">
            <w:pPr>
              <w:pStyle w:val="Parastais"/>
              <w:ind w:left="175" w:right="-392"/>
              <w:rPr>
                <w:lang w:eastAsia="lv-LV"/>
              </w:rPr>
            </w:pPr>
            <w:r w:rsidRPr="00845D8B">
              <w:rPr>
                <w:lang w:eastAsia="lv-LV"/>
              </w:rPr>
              <w:t>VSIA “Traumatoloģijas un ortopēdijas slimnīca” iepirkuma komisijas sēdes protokolu Nr.</w:t>
            </w:r>
            <w:r w:rsidR="00291408" w:rsidRPr="00845D8B">
              <w:rPr>
                <w:lang w:eastAsia="lv-LV"/>
              </w:rPr>
              <w:t>01-8.2/</w:t>
            </w:r>
            <w:r w:rsidR="00845D8B" w:rsidRPr="00845D8B">
              <w:rPr>
                <w:lang w:eastAsia="lv-LV"/>
              </w:rPr>
              <w:t>18</w:t>
            </w:r>
          </w:p>
          <w:p w14:paraId="01438F88" w14:textId="77777777" w:rsidR="000E0EFD" w:rsidRPr="00C27EEE" w:rsidRDefault="000E0EFD" w:rsidP="006F54F0">
            <w:pPr>
              <w:pStyle w:val="Parastais"/>
              <w:rPr>
                <w:caps/>
                <w:lang w:eastAsia="lv-LV"/>
              </w:rPr>
            </w:pPr>
          </w:p>
        </w:tc>
      </w:tr>
    </w:tbl>
    <w:p w14:paraId="6E8CDD7D" w14:textId="77777777" w:rsidR="00C27EEE" w:rsidRDefault="00C27EEE" w:rsidP="00DA646F">
      <w:pPr>
        <w:pStyle w:val="Parastais"/>
        <w:jc w:val="center"/>
        <w:rPr>
          <w:caps/>
        </w:rPr>
      </w:pPr>
    </w:p>
    <w:p w14:paraId="2D19F31E" w14:textId="77777777" w:rsidR="00DA646F" w:rsidRPr="00C27EEE" w:rsidRDefault="000E0EFD" w:rsidP="00DA646F">
      <w:pPr>
        <w:pStyle w:val="Parastais"/>
        <w:jc w:val="center"/>
        <w:rPr>
          <w:caps/>
        </w:rPr>
      </w:pPr>
      <w:r w:rsidRPr="00C27EEE">
        <w:rPr>
          <w:caps/>
        </w:rPr>
        <w:t>NOLIKUMS</w:t>
      </w:r>
    </w:p>
    <w:p w14:paraId="57909AF1"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6194EF9B" w14:textId="77777777" w:rsidR="0069274E" w:rsidRPr="00C27EEE" w:rsidRDefault="0069274E" w:rsidP="0069274E">
      <w:pPr>
        <w:pStyle w:val="Pamatteksts"/>
        <w:spacing w:after="0"/>
        <w:ind w:left="360"/>
        <w:jc w:val="center"/>
        <w:rPr>
          <w:b/>
          <w:sz w:val="24"/>
          <w:lang w:val="lv-LV"/>
        </w:rPr>
      </w:pPr>
      <w:r w:rsidRPr="00C27EEE">
        <w:rPr>
          <w:b/>
          <w:sz w:val="24"/>
          <w:lang w:val="lv-LV"/>
        </w:rPr>
        <w:t>„</w:t>
      </w:r>
      <w:r w:rsidR="00B712DC">
        <w:rPr>
          <w:b/>
          <w:sz w:val="24"/>
          <w:lang w:val="lv-LV"/>
        </w:rPr>
        <w:t>Ķirurģiskā šuvju materiāla piegāde</w:t>
      </w:r>
      <w:r w:rsidR="001B7C8E" w:rsidRPr="00C27EEE">
        <w:rPr>
          <w:b/>
          <w:sz w:val="24"/>
          <w:lang w:val="lv-LV"/>
        </w:rPr>
        <w:t>”,</w:t>
      </w:r>
    </w:p>
    <w:p w14:paraId="29B90845" w14:textId="77777777" w:rsidR="0069274E" w:rsidRDefault="0069274E" w:rsidP="0069274E">
      <w:pPr>
        <w:pStyle w:val="Parastais"/>
        <w:jc w:val="center"/>
      </w:pPr>
      <w:r w:rsidRPr="00C27EEE">
        <w:t>iden</w:t>
      </w:r>
      <w:r w:rsidR="00E4181D" w:rsidRPr="00C27EEE">
        <w:t xml:space="preserve">tifikācijas Nr. </w:t>
      </w:r>
      <w:r w:rsidR="00C65B55">
        <w:t xml:space="preserve">VSIA </w:t>
      </w:r>
      <w:r w:rsidR="00C65B55" w:rsidRPr="00845D8B">
        <w:t>TOS 2018/</w:t>
      </w:r>
      <w:r w:rsidR="00C52A6A" w:rsidRPr="00845D8B">
        <w:t>8</w:t>
      </w:r>
      <w:r w:rsidR="00C65B55" w:rsidRPr="00845D8B">
        <w:t>MP</w:t>
      </w:r>
    </w:p>
    <w:p w14:paraId="3A7EF551" w14:textId="77777777" w:rsidR="00C27EEE" w:rsidRPr="00C27EEE" w:rsidRDefault="00C27EEE" w:rsidP="0069274E">
      <w:pPr>
        <w:pStyle w:val="Parastais"/>
        <w:jc w:val="center"/>
      </w:pPr>
    </w:p>
    <w:p w14:paraId="3395EB62" w14:textId="77777777" w:rsidR="00885B1B" w:rsidRPr="00C27EEE" w:rsidRDefault="00885B1B" w:rsidP="00885B1B">
      <w:pPr>
        <w:pStyle w:val="Pamatteksts"/>
        <w:spacing w:after="0"/>
        <w:ind w:left="360"/>
        <w:jc w:val="center"/>
        <w:rPr>
          <w:sz w:val="24"/>
          <w:lang w:val="lv-LV"/>
        </w:rPr>
      </w:pPr>
    </w:p>
    <w:p w14:paraId="1973E8F8" w14:textId="77777777"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14:paraId="0EBD27D2" w14:textId="77777777" w:rsidR="000E0EFD" w:rsidRPr="00C27EEE" w:rsidRDefault="000E0EFD" w:rsidP="00F307A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turpmāk tekstā – </w:t>
      </w:r>
      <w:r w:rsidRPr="00C27EEE">
        <w:rPr>
          <w:rFonts w:ascii="Times New Roman" w:hAnsi="Times New Roman"/>
          <w:bCs/>
          <w:color w:val="auto"/>
          <w:sz w:val="24"/>
          <w:szCs w:val="24"/>
          <w:lang w:val="lv-LV"/>
        </w:rPr>
        <w:t>Slimnīca</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 Duntes 22, Rīga, LV-1005.</w:t>
      </w:r>
    </w:p>
    <w:p w14:paraId="09AD5FD6" w14:textId="6905D5A4"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C033A4">
        <w:t xml:space="preserve">gada </w:t>
      </w:r>
      <w:r w:rsidR="00845D8B">
        <w:t>03. aprīļa</w:t>
      </w:r>
      <w:r w:rsidR="006B497F">
        <w:t xml:space="preserve"> </w:t>
      </w:r>
      <w:r w:rsidR="00280EF6" w:rsidRPr="00C27EEE">
        <w:t>rīkojumu Nr. 01</w:t>
      </w:r>
      <w:r w:rsidR="00280EF6" w:rsidRPr="00C27EEE">
        <w:noBreakHyphen/>
      </w:r>
      <w:r w:rsidRPr="00C27EEE">
        <w:t>6/</w:t>
      </w:r>
      <w:r w:rsidR="00845D8B">
        <w:t>51</w:t>
      </w:r>
      <w:r w:rsidR="00763B08" w:rsidRPr="00C27EEE">
        <w:t xml:space="preserve"> </w:t>
      </w:r>
      <w:r w:rsidRPr="00C27EEE">
        <w:t>apstiprināt</w:t>
      </w:r>
      <w:r w:rsidR="00AC0DB5" w:rsidRPr="00C27EEE">
        <w:t>a</w:t>
      </w:r>
      <w:r w:rsidRPr="00C27EEE">
        <w:t xml:space="preserve"> Iepirkuma komisija.</w:t>
      </w:r>
    </w:p>
    <w:p w14:paraId="5B423F3A" w14:textId="77777777"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14:paraId="17806D8A" w14:textId="77777777"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14:paraId="34F6F5F7" w14:textId="77777777" w:rsidR="00F17C98" w:rsidRPr="00C27EEE" w:rsidRDefault="00F17C98" w:rsidP="00F17C98">
      <w:pPr>
        <w:pStyle w:val="Parastais"/>
        <w:widowControl/>
        <w:suppressAutoHyphens w:val="0"/>
        <w:ind w:left="720"/>
        <w:jc w:val="both"/>
      </w:pPr>
    </w:p>
    <w:p w14:paraId="0146CC5E" w14:textId="77777777"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w:t>
      </w:r>
      <w:r w:rsidRPr="00C24B3A">
        <w:t xml:space="preserve">Slimnīcas </w:t>
      </w:r>
      <w:r w:rsidR="00B76ED4" w:rsidRPr="00C24B3A">
        <w:t>budžeta līdzekļi</w:t>
      </w:r>
      <w:r w:rsidRPr="00C24B3A">
        <w:t>.</w:t>
      </w:r>
    </w:p>
    <w:p w14:paraId="141AD824" w14:textId="54695549"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845D8B">
        <w:rPr>
          <w:sz w:val="24"/>
          <w:lang w:val="lv-LV"/>
        </w:rPr>
        <w:t>ķirurģiskā šuvju materiāla piegāde</w:t>
      </w:r>
      <w:r w:rsidR="00845D8B" w:rsidRPr="00182481">
        <w:rPr>
          <w:sz w:val="24"/>
          <w:lang w:val="lv-LV"/>
        </w:rPr>
        <w:t>, saskaņā ar tehniskās specifikācijas prasībām, kas pievienotas Nolikuma pielikumā</w:t>
      </w:r>
      <w:r w:rsidR="00845D8B" w:rsidRPr="00182481">
        <w:rPr>
          <w:b/>
          <w:bCs/>
          <w:sz w:val="24"/>
          <w:lang w:val="lv-LV"/>
        </w:rPr>
        <w:t xml:space="preserve"> </w:t>
      </w:r>
      <w:r w:rsidR="00845D8B" w:rsidRPr="00182481">
        <w:rPr>
          <w:bCs/>
          <w:sz w:val="24"/>
          <w:lang w:val="lv-LV"/>
        </w:rPr>
        <w:t>Nr. 2</w:t>
      </w:r>
      <w:r w:rsidR="00456466" w:rsidRPr="00456466">
        <w:rPr>
          <w:b/>
          <w:bCs/>
          <w:sz w:val="24"/>
          <w:lang w:val="lv-LV"/>
        </w:rPr>
        <w:t>.</w:t>
      </w:r>
    </w:p>
    <w:p w14:paraId="64E29413" w14:textId="77777777" w:rsidR="00456466" w:rsidRDefault="00456466" w:rsidP="00805C4B">
      <w:pPr>
        <w:pStyle w:val="Sarakstarindkopa"/>
        <w:numPr>
          <w:ilvl w:val="1"/>
          <w:numId w:val="1"/>
        </w:numPr>
        <w:tabs>
          <w:tab w:val="left" w:pos="794"/>
          <w:tab w:val="left" w:pos="1588"/>
        </w:tabs>
        <w:jc w:val="both"/>
        <w:rPr>
          <w:rFonts w:eastAsia="Times New Roman"/>
          <w:noProof/>
          <w:snapToGrid w:val="0"/>
          <w:lang w:eastAsia="en-US"/>
        </w:rPr>
      </w:pPr>
      <w:r w:rsidRPr="00805C4B">
        <w:rPr>
          <w:rFonts w:eastAsia="Times New Roman"/>
          <w:noProof/>
          <w:snapToGrid w:val="0"/>
          <w:lang w:eastAsia="en-US"/>
        </w:rPr>
        <w:t xml:space="preserve">Iepirkuma priekšmets sadalīts </w:t>
      </w:r>
      <w:r w:rsidR="00C52A6A">
        <w:rPr>
          <w:rFonts w:eastAsia="Times New Roman"/>
          <w:noProof/>
          <w:snapToGrid w:val="0"/>
          <w:lang w:eastAsia="en-US"/>
        </w:rPr>
        <w:t>8</w:t>
      </w:r>
      <w:r w:rsidRPr="00805C4B">
        <w:rPr>
          <w:rFonts w:eastAsia="Times New Roman"/>
          <w:noProof/>
          <w:snapToGrid w:val="0"/>
          <w:lang w:eastAsia="en-US"/>
        </w:rPr>
        <w:t xml:space="preserve"> (</w:t>
      </w:r>
      <w:r w:rsidR="00C52A6A">
        <w:rPr>
          <w:rFonts w:eastAsia="Times New Roman"/>
          <w:noProof/>
          <w:snapToGrid w:val="0"/>
          <w:lang w:eastAsia="en-US"/>
        </w:rPr>
        <w:t>astoņās</w:t>
      </w:r>
      <w:r w:rsidRPr="00805C4B">
        <w:rPr>
          <w:rFonts w:eastAsia="Times New Roman"/>
          <w:noProof/>
          <w:snapToGrid w:val="0"/>
          <w:lang w:eastAsia="en-US"/>
        </w:rPr>
        <w:t>) daļās.</w:t>
      </w:r>
    </w:p>
    <w:p w14:paraId="63578EAE" w14:textId="77777777" w:rsidR="00456466" w:rsidRPr="00456466" w:rsidRDefault="00456466" w:rsidP="00456466">
      <w:pPr>
        <w:ind w:left="993"/>
        <w:rPr>
          <w:sz w:val="24"/>
          <w:szCs w:val="24"/>
          <w:lang w:eastAsia="en-US"/>
        </w:rPr>
      </w:pPr>
    </w:p>
    <w:p w14:paraId="31098F6A" w14:textId="1315280D" w:rsidR="00470E98" w:rsidRPr="00C27EEE" w:rsidRDefault="00470E98" w:rsidP="00805C4B">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424475" w:rsidRPr="00A420C1">
        <w:t>galvenais priekšmets:</w:t>
      </w:r>
      <w:r w:rsidR="00424475" w:rsidRPr="00A255FE">
        <w:t xml:space="preserve"> </w:t>
      </w:r>
      <w:r w:rsidR="00424475" w:rsidRPr="00867F3A">
        <w:t>33000000-0, p</w:t>
      </w:r>
      <w:r w:rsidR="00424475" w:rsidRPr="00867F3A">
        <w:rPr>
          <w:bCs/>
        </w:rPr>
        <w:t>apildus priekšmets 33141125-2</w:t>
      </w:r>
      <w:r w:rsidR="00C24B3A">
        <w:t>.</w:t>
      </w:r>
    </w:p>
    <w:p w14:paraId="56CFA60E" w14:textId="77777777" w:rsidR="000E41BB" w:rsidRPr="006B497F" w:rsidRDefault="006B497F" w:rsidP="00805C4B">
      <w:pPr>
        <w:pStyle w:val="Parastais"/>
        <w:numPr>
          <w:ilvl w:val="0"/>
          <w:numId w:val="1"/>
        </w:numPr>
        <w:suppressAutoHyphens w:val="0"/>
        <w:autoSpaceDE w:val="0"/>
        <w:autoSpaceDN w:val="0"/>
        <w:adjustRightInd w:val="0"/>
        <w:spacing w:after="120"/>
        <w:jc w:val="both"/>
      </w:pPr>
      <w:r w:rsidRPr="006B497F">
        <w:rPr>
          <w:noProof/>
        </w:rPr>
        <w:t>Pretendents piedāvājumu var iesniegt par vienu, vairākām vai visām iepirkuma priekšmeta daļām, pilnā apjomā un vienā variantā</w:t>
      </w:r>
      <w:r w:rsidR="000E41BB" w:rsidRPr="006B497F">
        <w:rPr>
          <w:noProof/>
        </w:rPr>
        <w:t>.</w:t>
      </w:r>
    </w:p>
    <w:p w14:paraId="77224B0A" w14:textId="1CDBFCFD" w:rsidR="00EC2E21" w:rsidRPr="00EA5695" w:rsidRDefault="002E192B" w:rsidP="00805C4B">
      <w:pPr>
        <w:pStyle w:val="txt1"/>
        <w:numPr>
          <w:ilvl w:val="0"/>
          <w:numId w:val="1"/>
        </w:numPr>
        <w:tabs>
          <w:tab w:val="clear" w:pos="397"/>
        </w:tabs>
        <w:spacing w:after="120"/>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482177">
        <w:rPr>
          <w:rFonts w:ascii="Times New Roman" w:hAnsi="Times New Roman"/>
          <w:sz w:val="24"/>
          <w:szCs w:val="24"/>
        </w:rPr>
        <w:t>, bez PVN,</w:t>
      </w:r>
      <w:r w:rsidRPr="002E192B">
        <w:rPr>
          <w:rFonts w:ascii="Times New Roman" w:hAnsi="Times New Roman"/>
          <w:sz w:val="24"/>
          <w:szCs w:val="24"/>
        </w:rPr>
        <w:t xml:space="preserve"> ir viszemākā</w:t>
      </w:r>
      <w:r w:rsidR="00EA5695" w:rsidRPr="00EA5695">
        <w:rPr>
          <w:rFonts w:ascii="Times New Roman" w:hAnsi="Times New Roman"/>
          <w:sz w:val="24"/>
          <w:szCs w:val="24"/>
        </w:rPr>
        <w:t>.</w:t>
      </w:r>
    </w:p>
    <w:p w14:paraId="79A5A44F" w14:textId="77777777" w:rsidR="001B7EE7" w:rsidRPr="000E41BB" w:rsidRDefault="000E41BB" w:rsidP="00805C4B">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slēgs iepirkuma līgumu</w:t>
      </w:r>
      <w:r w:rsidR="00D5495C">
        <w:t>/s</w:t>
      </w:r>
      <w:r w:rsidRPr="00483227">
        <w:t xml:space="preserve"> </w:t>
      </w:r>
      <w:r w:rsidRPr="000E41BB">
        <w:rPr>
          <w:rFonts w:eastAsia="Times New Roman"/>
          <w:snapToGrid w:val="0"/>
        </w:rPr>
        <w:t xml:space="preserve">uz </w:t>
      </w:r>
      <w:r w:rsidR="00C65B55">
        <w:rPr>
          <w:rFonts w:eastAsia="Times New Roman"/>
          <w:snapToGrid w:val="0"/>
        </w:rPr>
        <w:t>12</w:t>
      </w:r>
      <w:r w:rsidRPr="000E41BB">
        <w:rPr>
          <w:rFonts w:eastAsia="Times New Roman"/>
          <w:snapToGrid w:val="0"/>
        </w:rPr>
        <w:t xml:space="preserve"> (</w:t>
      </w:r>
      <w:r w:rsidR="00C65B55">
        <w:rPr>
          <w:rFonts w:eastAsia="Times New Roman"/>
          <w:snapToGrid w:val="0"/>
        </w:rPr>
        <w:t>divpadsmit</w:t>
      </w:r>
      <w:r w:rsidRPr="000E41BB">
        <w:rPr>
          <w:rFonts w:eastAsia="Times New Roman"/>
          <w:snapToGrid w:val="0"/>
        </w:rPr>
        <w:t>) mēnešiem</w:t>
      </w:r>
      <w:r w:rsidRPr="000E41BB">
        <w:t xml:space="preserve"> </w:t>
      </w:r>
      <w:r>
        <w:t>vai līdz līguma summa būs pilnībā iztērēta, atkarībā no tā, kurš no šiem apstākļiem iestāsies pirmais</w:t>
      </w:r>
      <w:r w:rsidR="00F307AB">
        <w:rPr>
          <w:snapToGrid w:val="0"/>
        </w:rPr>
        <w:t>.</w:t>
      </w:r>
    </w:p>
    <w:p w14:paraId="629D5745" w14:textId="77777777"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lastRenderedPageBreak/>
        <w:t>Piedāvājumu iesniegšana</w:t>
      </w:r>
      <w:bookmarkEnd w:id="0"/>
      <w:r w:rsidR="002D730C" w:rsidRPr="00C27EEE">
        <w:rPr>
          <w:rFonts w:ascii="Times New Roman" w:hAnsi="Times New Roman"/>
          <w:bCs w:val="0"/>
          <w:sz w:val="24"/>
          <w:szCs w:val="24"/>
        </w:rPr>
        <w:t>:</w:t>
      </w:r>
    </w:p>
    <w:p w14:paraId="4929D38C"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64A587C3" w14:textId="0E87F2F5"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845D8B" w:rsidRPr="00845D8B">
        <w:rPr>
          <w:b/>
          <w:sz w:val="24"/>
          <w:lang w:val="lv-LV"/>
        </w:rPr>
        <w:t xml:space="preserve"> </w:t>
      </w:r>
      <w:r w:rsidR="00845D8B">
        <w:rPr>
          <w:b/>
          <w:sz w:val="24"/>
          <w:lang w:val="lv-LV"/>
        </w:rPr>
        <w:t>Ķirurģiskā šuvju materiāla piegāde</w:t>
      </w:r>
      <w:r w:rsidRPr="00C27EEE">
        <w:rPr>
          <w:b/>
          <w:sz w:val="24"/>
          <w:lang w:val="lv-LV"/>
        </w:rPr>
        <w:t>”.</w:t>
      </w:r>
    </w:p>
    <w:p w14:paraId="3D561EE1" w14:textId="3F50707A" w:rsidR="000E0EFD" w:rsidRPr="00C27EEE" w:rsidRDefault="000E0EFD" w:rsidP="00F3130A">
      <w:pPr>
        <w:pStyle w:val="Parastais"/>
        <w:ind w:left="1145"/>
        <w:jc w:val="both"/>
      </w:pPr>
      <w:r w:rsidRPr="00C27EEE">
        <w:rPr>
          <w:bCs/>
        </w:rPr>
        <w:t xml:space="preserve">iepirkuma identifikācijas Nr. </w:t>
      </w:r>
      <w:r w:rsidR="00C033A4">
        <w:t>VSIA TOS 2018/</w:t>
      </w:r>
      <w:r w:rsidR="00845D8B">
        <w:t>8</w:t>
      </w:r>
      <w:r w:rsidR="00C65B55">
        <w:t>MP</w:t>
      </w:r>
      <w:r w:rsidRPr="00C27EEE">
        <w:t>.</w:t>
      </w:r>
    </w:p>
    <w:p w14:paraId="2BEB6BD1"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14:paraId="0193EEB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233AC33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206101A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44897118"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67C48CDB"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7A5C9BB3" w14:textId="77777777" w:rsidR="000E0EFD" w:rsidRPr="00C27EEE"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4DCE22AE" w14:textId="4C63AB55"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846A79">
        <w:rPr>
          <w:b/>
          <w:sz w:val="24"/>
          <w:szCs w:val="24"/>
          <w:lang w:val="lv-LV"/>
        </w:rPr>
        <w:t>20</w:t>
      </w:r>
      <w:r w:rsidR="00AC5E58" w:rsidRPr="00846A79">
        <w:rPr>
          <w:b/>
          <w:sz w:val="24"/>
          <w:szCs w:val="24"/>
          <w:lang w:val="lv-LV"/>
        </w:rPr>
        <w:t>1</w:t>
      </w:r>
      <w:r w:rsidR="00456466" w:rsidRPr="00846A79">
        <w:rPr>
          <w:b/>
          <w:sz w:val="24"/>
          <w:szCs w:val="24"/>
          <w:lang w:val="lv-LV"/>
        </w:rPr>
        <w:t>8</w:t>
      </w:r>
      <w:r w:rsidR="002237C2" w:rsidRPr="00846A79">
        <w:rPr>
          <w:b/>
          <w:sz w:val="24"/>
          <w:szCs w:val="24"/>
          <w:lang w:val="lv-LV"/>
        </w:rPr>
        <w:t>. </w:t>
      </w:r>
      <w:r w:rsidR="00163D80" w:rsidRPr="001A5DBB">
        <w:rPr>
          <w:b/>
          <w:sz w:val="24"/>
          <w:szCs w:val="24"/>
          <w:lang w:val="lv-LV"/>
        </w:rPr>
        <w:t>g</w:t>
      </w:r>
      <w:r w:rsidR="000E0EFD" w:rsidRPr="001A5DBB">
        <w:rPr>
          <w:b/>
          <w:sz w:val="24"/>
          <w:szCs w:val="24"/>
          <w:lang w:val="lv-LV"/>
        </w:rPr>
        <w:t>ada</w:t>
      </w:r>
      <w:r w:rsidR="00163D80" w:rsidRPr="001A5DBB">
        <w:rPr>
          <w:b/>
          <w:sz w:val="24"/>
          <w:szCs w:val="24"/>
          <w:lang w:val="lv-LV"/>
        </w:rPr>
        <w:t xml:space="preserve"> </w:t>
      </w:r>
      <w:r w:rsidR="001A5DBB" w:rsidRPr="001A5DBB">
        <w:rPr>
          <w:b/>
          <w:sz w:val="24"/>
          <w:szCs w:val="24"/>
          <w:lang w:val="lv-LV"/>
        </w:rPr>
        <w:t>16</w:t>
      </w:r>
      <w:r w:rsidR="00DA3BF9" w:rsidRPr="001A5DBB">
        <w:rPr>
          <w:b/>
          <w:sz w:val="24"/>
          <w:szCs w:val="24"/>
          <w:lang w:val="lv-LV"/>
        </w:rPr>
        <w:t>. aprīlim</w:t>
      </w:r>
      <w:r w:rsidR="00DB38C3" w:rsidRPr="001A5DBB">
        <w:rPr>
          <w:b/>
          <w:sz w:val="24"/>
          <w:szCs w:val="24"/>
          <w:lang w:val="lv-LV"/>
        </w:rPr>
        <w:t xml:space="preserve"> plkst. </w:t>
      </w:r>
      <w:r w:rsidR="00035842" w:rsidRPr="001A5DBB">
        <w:rPr>
          <w:b/>
          <w:sz w:val="24"/>
          <w:szCs w:val="24"/>
          <w:lang w:val="lv-LV"/>
        </w:rPr>
        <w:t>1</w:t>
      </w:r>
      <w:r w:rsidR="00456466" w:rsidRPr="001A5DBB">
        <w:rPr>
          <w:b/>
          <w:sz w:val="24"/>
          <w:szCs w:val="24"/>
          <w:lang w:val="lv-LV"/>
        </w:rPr>
        <w:t>1:</w:t>
      </w:r>
      <w:r w:rsidR="000E0EFD" w:rsidRPr="001A5DBB">
        <w:rPr>
          <w:b/>
          <w:sz w:val="24"/>
          <w:szCs w:val="24"/>
          <w:lang w:val="lv-LV"/>
        </w:rPr>
        <w:t>00</w:t>
      </w:r>
      <w:r w:rsidR="000E0EFD" w:rsidRPr="001A5DBB">
        <w:rPr>
          <w:sz w:val="24"/>
          <w:szCs w:val="24"/>
          <w:lang w:val="lv-LV"/>
        </w:rPr>
        <w:t xml:space="preserve"> VSIA “Traumatoloģijas un ortopēdijas slimnīca” Duntes ielā</w:t>
      </w:r>
      <w:r w:rsidR="000E0EFD" w:rsidRPr="00C27EEE">
        <w:rPr>
          <w:sz w:val="24"/>
          <w:szCs w:val="24"/>
          <w:lang w:val="lv-LV"/>
        </w:rPr>
        <w:t xml:space="preserve"> 22, Rīga, LV-1005, administratīvā korpusa II stāvā, </w:t>
      </w:r>
      <w:r w:rsidR="00200048">
        <w:rPr>
          <w:bCs/>
          <w:sz w:val="24"/>
          <w:szCs w:val="24"/>
          <w:lang w:val="lv-LV"/>
        </w:rPr>
        <w:t>galvenajai</w:t>
      </w:r>
      <w:r w:rsidR="00503028" w:rsidRPr="00C27EEE">
        <w:rPr>
          <w:bCs/>
          <w:sz w:val="24"/>
          <w:szCs w:val="24"/>
          <w:lang w:val="lv-LV"/>
        </w:rPr>
        <w:t xml:space="preserve"> iepirkumu speciālistei </w:t>
      </w:r>
      <w:r w:rsidR="00200048">
        <w:rPr>
          <w:bCs/>
          <w:sz w:val="24"/>
          <w:szCs w:val="24"/>
          <w:lang w:val="lv-LV"/>
        </w:rPr>
        <w:t>Vinetai Vīksnai</w:t>
      </w:r>
      <w:r w:rsidR="000E0EFD" w:rsidRPr="00C27EEE">
        <w:rPr>
          <w:sz w:val="24"/>
          <w:szCs w:val="24"/>
          <w:lang w:val="lv-LV"/>
        </w:rPr>
        <w:t>, pretendentam ierodoties personīgi vai pa pastu.</w:t>
      </w:r>
    </w:p>
    <w:p w14:paraId="78154267"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14:paraId="62A15769"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62A349DC"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14:paraId="2D555A49"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3E75626F"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384E13D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265BFEF1"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3250233E"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4764C422" w14:textId="77777777" w:rsidR="00346755"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14:paraId="7FC5388B" w14:textId="77777777"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14:paraId="4C1737CA"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1C40DA3" w14:textId="74ECCD74"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846A79">
        <w:rPr>
          <w:rFonts w:ascii="Times New Roman" w:hAnsi="Times New Roman"/>
          <w:b/>
          <w:sz w:val="24"/>
          <w:szCs w:val="24"/>
          <w:lang w:val="lv-LV"/>
        </w:rPr>
        <w:t>201</w:t>
      </w:r>
      <w:r w:rsidR="00456466" w:rsidRPr="00846A79">
        <w:rPr>
          <w:rFonts w:ascii="Times New Roman" w:hAnsi="Times New Roman"/>
          <w:b/>
          <w:sz w:val="24"/>
          <w:szCs w:val="24"/>
          <w:lang w:val="lv-LV"/>
        </w:rPr>
        <w:t>8</w:t>
      </w:r>
      <w:r w:rsidR="006B497F" w:rsidRPr="00846A79">
        <w:rPr>
          <w:rFonts w:ascii="Times New Roman" w:hAnsi="Times New Roman"/>
          <w:b/>
          <w:sz w:val="24"/>
          <w:szCs w:val="24"/>
          <w:lang w:val="lv-LV"/>
        </w:rPr>
        <w:t>. </w:t>
      </w:r>
      <w:r w:rsidRPr="001A5DBB">
        <w:rPr>
          <w:rFonts w:ascii="Times New Roman" w:hAnsi="Times New Roman"/>
          <w:b/>
          <w:sz w:val="24"/>
          <w:szCs w:val="24"/>
          <w:lang w:val="lv-LV"/>
        </w:rPr>
        <w:t xml:space="preserve">gada </w:t>
      </w:r>
      <w:r w:rsidR="001A5DBB" w:rsidRPr="001A5DBB">
        <w:rPr>
          <w:rFonts w:ascii="Times New Roman" w:hAnsi="Times New Roman"/>
          <w:b/>
          <w:sz w:val="24"/>
          <w:szCs w:val="24"/>
          <w:lang w:val="lv-LV"/>
        </w:rPr>
        <w:t>16</w:t>
      </w:r>
      <w:r w:rsidR="00DA3BF9" w:rsidRPr="001A5DBB">
        <w:rPr>
          <w:rFonts w:ascii="Times New Roman" w:hAnsi="Times New Roman"/>
          <w:b/>
          <w:sz w:val="24"/>
          <w:szCs w:val="24"/>
          <w:lang w:val="lv-LV"/>
        </w:rPr>
        <w:t>. aprīlī</w:t>
      </w:r>
      <w:r w:rsidRPr="001A5DBB">
        <w:rPr>
          <w:rFonts w:ascii="Times New Roman" w:hAnsi="Times New Roman"/>
          <w:b/>
          <w:sz w:val="24"/>
          <w:szCs w:val="24"/>
          <w:lang w:val="lv-LV"/>
        </w:rPr>
        <w:t>, plkst. 1</w:t>
      </w:r>
      <w:r w:rsidR="00456466" w:rsidRPr="001A5DBB">
        <w:rPr>
          <w:rFonts w:ascii="Times New Roman" w:hAnsi="Times New Roman"/>
          <w:b/>
          <w:sz w:val="24"/>
          <w:szCs w:val="24"/>
          <w:lang w:val="lv-LV"/>
        </w:rPr>
        <w:t>1:</w:t>
      </w:r>
      <w:r w:rsidRPr="00846A79">
        <w:rPr>
          <w:rFonts w:ascii="Times New Roman" w:hAnsi="Times New Roman"/>
          <w:b/>
          <w:sz w:val="24"/>
          <w:szCs w:val="24"/>
          <w:lang w:val="lv-LV"/>
        </w:rPr>
        <w:t>00</w:t>
      </w:r>
      <w:r w:rsidRPr="00846A79">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lastRenderedPageBreak/>
        <w:t>slēgtā sanāksmē</w:t>
      </w:r>
      <w:r w:rsidRPr="00C27EEE">
        <w:rPr>
          <w:rFonts w:ascii="Times New Roman" w:hAnsi="Times New Roman"/>
          <w:sz w:val="24"/>
          <w:szCs w:val="24"/>
          <w:lang w:val="lv-LV"/>
        </w:rPr>
        <w:t>.</w:t>
      </w:r>
    </w:p>
    <w:p w14:paraId="494BE41B"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7F7ABAFE"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2264A4A7"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14:paraId="0A0D503F" w14:textId="77777777"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14:paraId="3BCC2F7E" w14:textId="77777777"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346CDDE" w14:textId="3C6ACC29" w:rsidR="005F0274" w:rsidRDefault="00FB279F" w:rsidP="00805C4B">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w:t>
      </w:r>
      <w:r w:rsidR="00DA310C">
        <w:rPr>
          <w:rFonts w:eastAsia="Times New Roman"/>
          <w:snapToGrid w:val="0"/>
        </w:rPr>
        <w:t>–</w:t>
      </w:r>
      <w:r w:rsidRPr="00C27EEE">
        <w:rPr>
          <w:rFonts w:eastAsia="Times New Roman"/>
          <w:snapToGrid w:val="0"/>
        </w:rPr>
        <w:t xml:space="preserve"> </w:t>
      </w:r>
      <w:r w:rsidR="00DA310C">
        <w:t>galvenā</w:t>
      </w:r>
      <w:r w:rsidR="00503028" w:rsidRPr="00C27EEE">
        <w:t xml:space="preserve"> iepirkumu speciāliste </w:t>
      </w:r>
      <w:r w:rsidR="00DA310C">
        <w:t>Vineta Vīksna</w:t>
      </w:r>
      <w:r w:rsidR="00503028" w:rsidRPr="00C27EEE">
        <w:t xml:space="preserve">, Duntes 22, Rīga,  tel. 67399248, fakss 67392348, e-pasts </w:t>
      </w:r>
      <w:hyperlink r:id="rId8" w:history="1">
        <w:r w:rsidR="00DA310C" w:rsidRPr="006B439D">
          <w:rPr>
            <w:rStyle w:val="Hipersaite"/>
          </w:rPr>
          <w:t>Vineta.Viksna@tos.lv</w:t>
        </w:r>
      </w:hyperlink>
      <w:r w:rsidRPr="00C27EEE">
        <w:rPr>
          <w:rFonts w:eastAsia="Times New Roman"/>
          <w:snapToGrid w:val="0"/>
        </w:rPr>
        <w:t xml:space="preserve"> un </w:t>
      </w:r>
      <w:r w:rsidR="006B497F" w:rsidRPr="00127578">
        <w:rPr>
          <w:rFonts w:eastAsia="Times New Roman"/>
          <w:snapToGrid w:val="0"/>
        </w:rPr>
        <w:t xml:space="preserve">par iepirkuma tehnisko specifikāciju – </w:t>
      </w:r>
      <w:r w:rsidR="00562064">
        <w:rPr>
          <w:rFonts w:eastAsia="Times New Roman"/>
          <w:snapToGrid w:val="0"/>
        </w:rPr>
        <w:t xml:space="preserve">ķirurģisko </w:t>
      </w:r>
      <w:r w:rsidR="00A93924">
        <w:t>operāciju</w:t>
      </w:r>
      <w:r w:rsidR="006B497F" w:rsidRPr="00127578">
        <w:t xml:space="preserve"> nodaļas vadītāja</w:t>
      </w:r>
      <w:r w:rsidR="00A93924">
        <w:t>s vietniece</w:t>
      </w:r>
      <w:r w:rsidR="006B497F" w:rsidRPr="00127578">
        <w:t xml:space="preserve"> Inga</w:t>
      </w:r>
      <w:r w:rsidR="00A93924">
        <w:t xml:space="preserve"> Čingule</w:t>
      </w:r>
      <w:r w:rsidR="006B497F" w:rsidRPr="00127578">
        <w:t xml:space="preserve">, </w:t>
      </w:r>
      <w:r w:rsidR="006B497F" w:rsidRPr="00A93924">
        <w:t xml:space="preserve">tālr. </w:t>
      </w:r>
      <w:r w:rsidR="00A93924" w:rsidRPr="00A93924">
        <w:rPr>
          <w:lang w:eastAsia="lv-LV"/>
        </w:rPr>
        <w:t>67399234</w:t>
      </w:r>
      <w:r w:rsidR="006B497F" w:rsidRPr="00A93924">
        <w:t>,</w:t>
      </w:r>
      <w:r w:rsidR="006B497F" w:rsidRPr="006B497F">
        <w:t xml:space="preserve"> </w:t>
      </w:r>
      <w:r w:rsidR="006B497F" w:rsidRPr="00C27EEE">
        <w:t xml:space="preserve">e-pasts </w:t>
      </w:r>
      <w:hyperlink r:id="rId9" w:history="1">
        <w:r w:rsidR="00F755C8" w:rsidRPr="006B439D">
          <w:rPr>
            <w:rStyle w:val="Hipersaite"/>
          </w:rPr>
          <w:t>Inga.Cingule@tos.lv</w:t>
        </w:r>
      </w:hyperlink>
      <w:r w:rsidR="00DA310C">
        <w:rPr>
          <w:rStyle w:val="Hipersaite"/>
        </w:rPr>
        <w:t>.</w:t>
      </w:r>
    </w:p>
    <w:p w14:paraId="6E546FFF" w14:textId="77777777"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14:paraId="38598C3D" w14:textId="77777777"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5E65CAB6" w14:textId="77777777"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021E9E0F" w14:textId="77777777"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14:paraId="6BA2552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4DAA943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405C08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0BB6CE43"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7F13990F"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lastRenderedPageBreak/>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2DE3C18C" w14:textId="77777777"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1584DD52" w14:textId="77777777"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252B54E1"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0A63F729"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380D94F2"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14:paraId="7C17D277" w14:textId="3ED150FB"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361E67">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38F2152B"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3A22E8DD"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14:paraId="684C42B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50A978C5"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108B002D"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14:paraId="213E84FC" w14:textId="77777777" w:rsidR="00133458" w:rsidRPr="00182481" w:rsidRDefault="00133458" w:rsidP="00133458">
      <w:pPr>
        <w:pStyle w:val="Parastais"/>
        <w:widowControl/>
        <w:numPr>
          <w:ilvl w:val="0"/>
          <w:numId w:val="1"/>
        </w:numPr>
        <w:tabs>
          <w:tab w:val="clear" w:pos="720"/>
          <w:tab w:val="left" w:pos="1418"/>
        </w:tabs>
        <w:suppressAutoHyphens w:val="0"/>
        <w:ind w:left="567" w:hanging="567"/>
        <w:jc w:val="both"/>
      </w:pPr>
      <w:r w:rsidRPr="00182481">
        <w:rPr>
          <w:rFonts w:eastAsia="Times New Roman"/>
          <w:snapToGrid w:val="0"/>
          <w:kern w:val="0"/>
          <w:lang w:eastAsia="en-US"/>
        </w:rPr>
        <w:t xml:space="preserve">Pretendenta </w:t>
      </w:r>
      <w:r w:rsidRPr="00182481">
        <w:rPr>
          <w:rFonts w:eastAsia="Times New Roman"/>
          <w:b/>
          <w:snapToGrid w:val="0"/>
          <w:kern w:val="0"/>
          <w:u w:val="single"/>
          <w:lang w:eastAsia="en-US"/>
        </w:rPr>
        <w:t>pieteikums</w:t>
      </w:r>
      <w:r w:rsidRPr="00182481">
        <w:rPr>
          <w:rFonts w:eastAsia="Times New Roman"/>
          <w:snapToGrid w:val="0"/>
          <w:kern w:val="0"/>
          <w:lang w:eastAsia="en-US"/>
        </w:rPr>
        <w:t xml:space="preserve"> iepirkuma procedūrai (saskaņā ar pielikumu Nr.1). Pieteikumu paraksta pretendentu pārstāvēt tiesīgā persona (atbilstoši ierakstiem komercreģistrā) vai tā </w:t>
      </w:r>
      <w:r w:rsidRPr="00182481">
        <w:t>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76808A0A" w14:textId="77777777" w:rsidR="00133458" w:rsidRPr="00BB208D" w:rsidRDefault="00133458" w:rsidP="00133458">
      <w:pPr>
        <w:pStyle w:val="Parastais"/>
        <w:widowControl/>
        <w:numPr>
          <w:ilvl w:val="0"/>
          <w:numId w:val="1"/>
        </w:numPr>
        <w:tabs>
          <w:tab w:val="clear" w:pos="720"/>
          <w:tab w:val="left" w:pos="1418"/>
        </w:tabs>
        <w:suppressAutoHyphens w:val="0"/>
        <w:ind w:left="567" w:hanging="567"/>
        <w:jc w:val="both"/>
        <w:rPr>
          <w:rFonts w:eastAsia="Times New Roman"/>
          <w:snapToGrid w:val="0"/>
          <w:kern w:val="0"/>
          <w:lang w:eastAsia="en-US"/>
        </w:rPr>
      </w:pPr>
      <w:r w:rsidRPr="00BB208D">
        <w:rPr>
          <w:rFonts w:eastAsia="Times New Roman"/>
          <w:b/>
          <w:snapToGrid w:val="0"/>
          <w:kern w:val="0"/>
          <w:u w:val="single"/>
          <w:lang w:eastAsia="en-US"/>
        </w:rPr>
        <w:t>Apstiprinājums</w:t>
      </w:r>
      <w:r w:rsidRPr="00BB208D">
        <w:rPr>
          <w:rFonts w:eastAsia="Times New Roman"/>
          <w:snapToGrid w:val="0"/>
          <w:kern w:val="0"/>
          <w:lang w:eastAsia="en-US"/>
        </w:rPr>
        <w:t xml:space="preserve">, ka piedāvātajām precēm ir Eiropas Savienības valstī izdota </w:t>
      </w:r>
      <w:r w:rsidRPr="00BB208D">
        <w:rPr>
          <w:rFonts w:eastAsia="Times New Roman"/>
          <w:b/>
          <w:snapToGrid w:val="0"/>
          <w:kern w:val="0"/>
          <w:u w:val="single"/>
          <w:lang w:eastAsia="en-US"/>
        </w:rPr>
        <w:t>CE zīme un atbilstības sertifikāts</w:t>
      </w:r>
      <w:r w:rsidRPr="00BB208D">
        <w:rPr>
          <w:rFonts w:eastAsia="Times New Roman"/>
          <w:snapToGrid w:val="0"/>
          <w:kern w:val="0"/>
          <w:lang w:eastAsia="en-US"/>
        </w:rPr>
        <w:t>.</w:t>
      </w:r>
    </w:p>
    <w:p w14:paraId="3C3CA150" w14:textId="77FD5AB9" w:rsidR="00133458" w:rsidRPr="00182481" w:rsidRDefault="00133458" w:rsidP="00133458">
      <w:pPr>
        <w:pStyle w:val="Parastais"/>
        <w:widowControl/>
        <w:numPr>
          <w:ilvl w:val="0"/>
          <w:numId w:val="1"/>
        </w:numPr>
        <w:tabs>
          <w:tab w:val="clear" w:pos="720"/>
          <w:tab w:val="left" w:pos="1418"/>
        </w:tabs>
        <w:suppressAutoHyphens w:val="0"/>
        <w:ind w:left="567" w:hanging="567"/>
        <w:jc w:val="both"/>
        <w:rPr>
          <w:rFonts w:eastAsia="Times New Roman"/>
          <w:snapToGrid w:val="0"/>
          <w:kern w:val="0"/>
          <w:lang w:eastAsia="en-US"/>
        </w:rPr>
      </w:pPr>
      <w:r w:rsidRPr="00182481">
        <w:rPr>
          <w:rFonts w:eastAsia="Times New Roman"/>
          <w:snapToGrid w:val="0"/>
          <w:kern w:val="0"/>
          <w:lang w:eastAsia="en-US"/>
        </w:rPr>
        <w:t>Lai pārbaudītu, vai pretendents, kuram būtu piešķiramas līguma slēgšanas tiesības, nav izslēdzams no dalības iepirkumā nolikuma 1</w:t>
      </w:r>
      <w:r>
        <w:rPr>
          <w:rFonts w:eastAsia="Times New Roman"/>
          <w:snapToGrid w:val="0"/>
          <w:kern w:val="0"/>
          <w:lang w:eastAsia="en-US"/>
        </w:rPr>
        <w:t>5</w:t>
      </w:r>
      <w:r w:rsidRPr="00182481">
        <w:rPr>
          <w:rFonts w:eastAsia="Times New Roman"/>
          <w:snapToGrid w:val="0"/>
          <w:kern w:val="0"/>
          <w:lang w:eastAsia="en-US"/>
        </w:rPr>
        <w:t>.2.1. vai 1</w:t>
      </w:r>
      <w:r>
        <w:rPr>
          <w:rFonts w:eastAsia="Times New Roman"/>
          <w:snapToGrid w:val="0"/>
          <w:kern w:val="0"/>
          <w:lang w:eastAsia="en-US"/>
        </w:rPr>
        <w:t>5</w:t>
      </w:r>
      <w:r w:rsidRPr="00182481">
        <w:rPr>
          <w:rFonts w:eastAsia="Times New Roman"/>
          <w:snapToGrid w:val="0"/>
          <w:kern w:val="0"/>
          <w:lang w:eastAsia="en-US"/>
        </w:rPr>
        <w:t>.2.2. punktā minēto apstākļu dēļ, pasūtītājs:</w:t>
      </w:r>
    </w:p>
    <w:p w14:paraId="7D054151" w14:textId="77777777" w:rsidR="00133458" w:rsidRPr="00182481" w:rsidRDefault="00133458" w:rsidP="00133458">
      <w:pPr>
        <w:pStyle w:val="tv213"/>
        <w:spacing w:before="0" w:beforeAutospacing="0" w:after="0" w:afterAutospacing="0"/>
        <w:ind w:left="567" w:hanging="567"/>
        <w:jc w:val="both"/>
        <w:rPr>
          <w:rFonts w:eastAsia="Arial Unicode MS"/>
          <w:kern w:val="1"/>
          <w:lang w:eastAsia="ar-SA"/>
        </w:rPr>
      </w:pPr>
      <w:r w:rsidRPr="00182481">
        <w:t xml:space="preserve">1) </w:t>
      </w:r>
      <w:r w:rsidRPr="00182481">
        <w:rPr>
          <w:rFonts w:eastAsia="Arial Unicode MS"/>
          <w:b/>
          <w:kern w:val="1"/>
          <w:u w:val="single"/>
          <w:lang w:eastAsia="ar-SA"/>
        </w:rPr>
        <w:t>attiecībā uz pretendentu</w:t>
      </w:r>
      <w:r w:rsidRPr="00182481">
        <w:rPr>
          <w:b/>
          <w:u w:val="single"/>
        </w:rPr>
        <w:t xml:space="preserve"> </w:t>
      </w:r>
      <w:r w:rsidRPr="00182481">
        <w:t>(</w:t>
      </w:r>
      <w:r w:rsidRPr="00182481">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4DA7B6AA" w14:textId="346752C2" w:rsidR="00133458" w:rsidRPr="00182481" w:rsidRDefault="00133458" w:rsidP="00133458">
      <w:pPr>
        <w:pStyle w:val="tv213"/>
        <w:spacing w:before="0" w:beforeAutospacing="0" w:after="0" w:afterAutospacing="0" w:line="285" w:lineRule="atLeast"/>
        <w:ind w:left="567" w:hanging="567"/>
        <w:jc w:val="both"/>
        <w:rPr>
          <w:rFonts w:eastAsia="Arial Unicode MS"/>
          <w:kern w:val="1"/>
          <w:lang w:eastAsia="ar-SA"/>
        </w:rPr>
      </w:pPr>
      <w:r w:rsidRPr="00182481">
        <w:rPr>
          <w:rFonts w:eastAsia="Arial Unicode MS"/>
          <w:kern w:val="1"/>
          <w:lang w:eastAsia="ar-SA"/>
        </w:rPr>
        <w:t>a) par 1</w:t>
      </w:r>
      <w:r>
        <w:rPr>
          <w:rFonts w:eastAsia="Arial Unicode MS"/>
          <w:kern w:val="1"/>
          <w:lang w:eastAsia="ar-SA"/>
        </w:rPr>
        <w:t>5</w:t>
      </w:r>
      <w:r w:rsidRPr="00182481">
        <w:rPr>
          <w:rFonts w:eastAsia="Arial Unicode MS"/>
          <w:kern w:val="1"/>
          <w:lang w:eastAsia="ar-SA"/>
        </w:rPr>
        <w:t>.2.1.punktā minētajiem faktiem — no Uzņēmumu reģistra,</w:t>
      </w:r>
    </w:p>
    <w:p w14:paraId="36176383" w14:textId="4A233942" w:rsidR="00133458" w:rsidRPr="00182481" w:rsidRDefault="00133458" w:rsidP="00133458">
      <w:pPr>
        <w:pStyle w:val="tv213"/>
        <w:spacing w:before="0" w:beforeAutospacing="0" w:after="0" w:afterAutospacing="0" w:line="285" w:lineRule="atLeast"/>
        <w:ind w:left="567" w:hanging="567"/>
        <w:jc w:val="both"/>
        <w:rPr>
          <w:rFonts w:eastAsia="Arial Unicode MS"/>
          <w:kern w:val="1"/>
          <w:lang w:eastAsia="ar-SA"/>
        </w:rPr>
      </w:pPr>
      <w:r w:rsidRPr="00182481">
        <w:rPr>
          <w:rFonts w:eastAsia="Arial Unicode MS"/>
          <w:kern w:val="1"/>
          <w:lang w:eastAsia="ar-SA"/>
        </w:rPr>
        <w:t>b) par 1</w:t>
      </w:r>
      <w:r>
        <w:rPr>
          <w:rFonts w:eastAsia="Arial Unicode MS"/>
          <w:kern w:val="1"/>
          <w:lang w:eastAsia="ar-SA"/>
        </w:rPr>
        <w:t>5.2.</w:t>
      </w:r>
      <w:r w:rsidRPr="00182481">
        <w:rPr>
          <w:rFonts w:eastAsia="Arial Unicode MS"/>
          <w:kern w:val="1"/>
          <w:lang w:eastAsia="ar-SA"/>
        </w:rPr>
        <w:t>2.punktā minēto faktu — no Valsts ieņēmumu dienesta un Latvijas pašvaldībām. Pasūtītājs minēto informāciju no Valsts ieņēmumu dienesta un Latvijas pašvaldībām ir tiesīgs saņemt, neprasot pretendenta piekrišanu;</w:t>
      </w:r>
    </w:p>
    <w:p w14:paraId="7F789F2E" w14:textId="77777777" w:rsidR="00133458" w:rsidRDefault="00133458" w:rsidP="00133458">
      <w:pPr>
        <w:pStyle w:val="tv213"/>
        <w:tabs>
          <w:tab w:val="num" w:pos="1134"/>
        </w:tabs>
        <w:spacing w:before="0" w:beforeAutospacing="0" w:after="0" w:afterAutospacing="0" w:line="285" w:lineRule="atLeast"/>
        <w:ind w:left="1134" w:hanging="567"/>
        <w:jc w:val="both"/>
        <w:rPr>
          <w:rFonts w:eastAsia="Arial Unicode MS"/>
          <w:kern w:val="1"/>
          <w:lang w:eastAsia="ar-SA"/>
        </w:rPr>
      </w:pPr>
      <w:r w:rsidRPr="00182481">
        <w:lastRenderedPageBreak/>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14:paraId="3A516491" w14:textId="517FACC8" w:rsidR="00133458" w:rsidRPr="00182481" w:rsidRDefault="00133458" w:rsidP="00133458">
      <w:pPr>
        <w:pStyle w:val="tv213"/>
        <w:tabs>
          <w:tab w:val="num" w:pos="1134"/>
        </w:tabs>
        <w:spacing w:before="0" w:beforeAutospacing="0" w:after="0" w:afterAutospacing="0" w:line="285" w:lineRule="atLeast"/>
        <w:ind w:left="1134" w:hanging="567"/>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sidRPr="00182481">
        <w:rPr>
          <w:rFonts w:eastAsia="Arial Unicode MS"/>
          <w:kern w:val="1"/>
          <w:lang w:eastAsia="ar-SA"/>
        </w:rPr>
        <w:t>.</w:t>
      </w:r>
    </w:p>
    <w:p w14:paraId="5F8BEF8E" w14:textId="77777777" w:rsidR="00133458" w:rsidRPr="00182481" w:rsidRDefault="00133458" w:rsidP="00133458">
      <w:pPr>
        <w:pStyle w:val="Parastais"/>
        <w:widowControl/>
        <w:numPr>
          <w:ilvl w:val="0"/>
          <w:numId w:val="1"/>
        </w:numPr>
        <w:tabs>
          <w:tab w:val="clear" w:pos="720"/>
          <w:tab w:val="num" w:pos="567"/>
          <w:tab w:val="left" w:pos="1418"/>
        </w:tabs>
        <w:suppressAutoHyphens w:val="0"/>
        <w:ind w:left="567" w:hanging="567"/>
        <w:jc w:val="both"/>
        <w:rPr>
          <w:rFonts w:eastAsia="Times New Roman"/>
          <w:snapToGrid w:val="0"/>
          <w:kern w:val="0"/>
          <w:lang w:eastAsia="en-US"/>
        </w:rPr>
      </w:pPr>
      <w:r w:rsidRPr="00182481">
        <w:rPr>
          <w:rFonts w:eastAsia="Times New Roman"/>
          <w:snapToGrid w:val="0"/>
          <w:kern w:val="0"/>
          <w:lang w:eastAsia="en-US"/>
        </w:rPr>
        <w:t>Pasūtītājs izslēdz Pretendentu no turpmākās dalības iepirkumā, kā arī neizskata pretendenta piedāvājum</w:t>
      </w:r>
      <w:r>
        <w:rPr>
          <w:rFonts w:eastAsia="Times New Roman"/>
          <w:snapToGrid w:val="0"/>
          <w:kern w:val="0"/>
          <w:lang w:eastAsia="en-US"/>
        </w:rPr>
        <w:t>u</w:t>
      </w:r>
      <w:r w:rsidRPr="00182481">
        <w:rPr>
          <w:rFonts w:eastAsia="Times New Roman"/>
          <w:snapToGrid w:val="0"/>
          <w:kern w:val="0"/>
          <w:lang w:eastAsia="en-US"/>
        </w:rPr>
        <w:t>, ja pretendents ir sniedzis nepatiesu informāciju savas kvalifikācijas novērtēšanai vai vispār nav sniedzis pieprasīto informāciju.</w:t>
      </w:r>
    </w:p>
    <w:p w14:paraId="3719E46D" w14:textId="77777777" w:rsidR="005171D8" w:rsidRDefault="005171D8" w:rsidP="006F54F0">
      <w:pPr>
        <w:pStyle w:val="Parastais"/>
        <w:jc w:val="both"/>
        <w:rPr>
          <w:b/>
          <w:bCs/>
        </w:rPr>
      </w:pPr>
    </w:p>
    <w:p w14:paraId="775CFFFD" w14:textId="77777777" w:rsidR="00241792" w:rsidRPr="00DE0B8D" w:rsidRDefault="00241792" w:rsidP="00241792">
      <w:pPr>
        <w:pStyle w:val="Parastais"/>
        <w:jc w:val="both"/>
        <w:rPr>
          <w:b/>
          <w:bCs/>
        </w:rPr>
      </w:pPr>
      <w:bookmarkStart w:id="3" w:name="_Toc26600584"/>
      <w:r w:rsidRPr="00DE0B8D">
        <w:rPr>
          <w:b/>
          <w:bCs/>
        </w:rPr>
        <w:t xml:space="preserve">Tehniskais un finanšu piedāvājums </w:t>
      </w:r>
    </w:p>
    <w:p w14:paraId="29C7CB30" w14:textId="6D696638" w:rsidR="00133458" w:rsidRPr="00182481" w:rsidRDefault="00133458" w:rsidP="00133458">
      <w:pPr>
        <w:pStyle w:val="Parastais"/>
        <w:widowControl/>
        <w:numPr>
          <w:ilvl w:val="0"/>
          <w:numId w:val="1"/>
        </w:numPr>
        <w:tabs>
          <w:tab w:val="left" w:pos="1418"/>
        </w:tabs>
        <w:suppressAutoHyphens w:val="0"/>
        <w:jc w:val="both"/>
        <w:rPr>
          <w:rFonts w:eastAsia="Times New Roman"/>
          <w:snapToGrid w:val="0"/>
          <w:kern w:val="0"/>
          <w:lang w:eastAsia="en-US"/>
        </w:rPr>
      </w:pPr>
      <w:r w:rsidRPr="0016734B">
        <w:rPr>
          <w:snapToGrid w:val="0"/>
        </w:rPr>
        <w:t>Tehnisko piedāvājumu sagatavo saskaņā ar visām tehniskajā specifikācijā noteiktajām prasībām, aizpildot tehniskā piedāvājuma formu (</w:t>
      </w:r>
      <w:r w:rsidRPr="0016734B">
        <w:rPr>
          <w:b/>
          <w:snapToGrid w:val="0"/>
        </w:rPr>
        <w:t>pielikums Nr.</w:t>
      </w:r>
      <w:r w:rsidR="00DD55AA">
        <w:rPr>
          <w:b/>
          <w:snapToGrid w:val="0"/>
        </w:rPr>
        <w:t>5</w:t>
      </w:r>
      <w:r w:rsidRPr="0016734B">
        <w:rPr>
          <w:snapToGrid w:val="0"/>
        </w:rPr>
        <w:t>)</w:t>
      </w:r>
      <w:r w:rsidRPr="00182481">
        <w:rPr>
          <w:rFonts w:eastAsia="Times New Roman"/>
          <w:snapToGrid w:val="0"/>
          <w:kern w:val="0"/>
          <w:lang w:eastAsia="en-US"/>
        </w:rPr>
        <w:t>.</w:t>
      </w:r>
    </w:p>
    <w:p w14:paraId="70CAADE0" w14:textId="1CAE218B" w:rsidR="00133458" w:rsidRPr="00182481" w:rsidRDefault="00133458" w:rsidP="00133458">
      <w:pPr>
        <w:pStyle w:val="Parastais"/>
        <w:widowControl/>
        <w:numPr>
          <w:ilvl w:val="0"/>
          <w:numId w:val="1"/>
        </w:numPr>
        <w:tabs>
          <w:tab w:val="left" w:pos="1418"/>
        </w:tabs>
        <w:suppressAutoHyphens w:val="0"/>
        <w:ind w:left="709" w:hanging="709"/>
        <w:jc w:val="both"/>
        <w:rPr>
          <w:rFonts w:eastAsia="Times New Roman"/>
          <w:snapToGrid w:val="0"/>
          <w:kern w:val="0"/>
          <w:lang w:eastAsia="en-US"/>
        </w:rPr>
      </w:pPr>
      <w:r w:rsidRPr="00182481">
        <w:rPr>
          <w:rFonts w:eastAsia="Times New Roman"/>
          <w:snapToGrid w:val="0"/>
          <w:kern w:val="0"/>
          <w:lang w:eastAsia="en-US"/>
        </w:rPr>
        <w:t>Finanšu piedāvājumu pretendents sagatavo saskaņā ar Finanšu piedāvājuma formu (pielikums Nr.</w:t>
      </w:r>
      <w:r w:rsidR="00DD55AA">
        <w:rPr>
          <w:rFonts w:eastAsia="Times New Roman"/>
          <w:snapToGrid w:val="0"/>
          <w:kern w:val="0"/>
          <w:lang w:eastAsia="en-US"/>
        </w:rPr>
        <w:t>3</w:t>
      </w:r>
      <w:r w:rsidRPr="00182481">
        <w:rPr>
          <w:rFonts w:eastAsia="Times New Roman"/>
          <w:snapToGrid w:val="0"/>
          <w:kern w:val="0"/>
          <w:lang w:eastAsia="en-US"/>
        </w:rPr>
        <w:t>). Finanšu piedāvājumā jānorāda:</w:t>
      </w:r>
    </w:p>
    <w:p w14:paraId="2A7D687B" w14:textId="77777777" w:rsidR="00133458" w:rsidRPr="00182481" w:rsidRDefault="00133458"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82481">
        <w:rPr>
          <w:rFonts w:ascii="Times New Roman" w:hAnsi="Times New Roman"/>
          <w:color w:val="auto"/>
          <w:sz w:val="24"/>
          <w:szCs w:val="24"/>
          <w:lang w:val="lv-LV"/>
        </w:rPr>
        <w:t>cena, kas izteikta Latvijas naudas vienībā – euro (EUR).</w:t>
      </w:r>
    </w:p>
    <w:p w14:paraId="281E0523" w14:textId="77777777" w:rsidR="00133458" w:rsidRPr="00182481" w:rsidRDefault="00133458"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82481">
        <w:rPr>
          <w:rFonts w:ascii="Times New Roman" w:hAnsi="Times New Roman"/>
          <w:color w:val="auto"/>
          <w:sz w:val="24"/>
          <w:szCs w:val="24"/>
          <w:lang w:val="lv-LV"/>
        </w:rPr>
        <w:t>piedāvātā pakalpojuma cena bez PVN un ar PVN, piedāvājuma kopējā cena bez PVN un ar PVN.</w:t>
      </w:r>
    </w:p>
    <w:p w14:paraId="22B7CA03" w14:textId="77777777" w:rsidR="00133458" w:rsidRPr="00182481" w:rsidRDefault="00133458"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82481">
        <w:rPr>
          <w:rFonts w:ascii="Times New Roman" w:hAnsi="Times New Roman"/>
          <w:b/>
          <w:color w:val="auto"/>
          <w:sz w:val="24"/>
          <w:szCs w:val="24"/>
          <w:lang w:val="lv-LV"/>
        </w:rPr>
        <w:t>cenā jābūt iekļautām pilnīgi visām izmaksām, atlaidēm, kā arī visiem nodokļiem (izņemot PVN) un nodevām, ja tādas ir paredzētas, kas saistītas ar preces piegādi</w:t>
      </w:r>
      <w:r w:rsidRPr="00182481">
        <w:rPr>
          <w:rFonts w:ascii="Times New Roman" w:hAnsi="Times New Roman"/>
          <w:color w:val="auto"/>
          <w:sz w:val="24"/>
          <w:szCs w:val="24"/>
          <w:lang w:val="lv-LV"/>
        </w:rPr>
        <w:t>.</w:t>
      </w:r>
    </w:p>
    <w:p w14:paraId="7FCD94B3" w14:textId="77777777" w:rsidR="00133458" w:rsidRPr="00182481" w:rsidRDefault="00133458" w:rsidP="00133458">
      <w:pPr>
        <w:pStyle w:val="Parastais"/>
        <w:widowControl/>
        <w:numPr>
          <w:ilvl w:val="0"/>
          <w:numId w:val="1"/>
        </w:numPr>
        <w:tabs>
          <w:tab w:val="left" w:pos="1418"/>
        </w:tabs>
        <w:suppressAutoHyphens w:val="0"/>
        <w:ind w:left="709" w:hanging="709"/>
        <w:jc w:val="both"/>
        <w:rPr>
          <w:rFonts w:eastAsia="Times New Roman"/>
          <w:snapToGrid w:val="0"/>
          <w:kern w:val="0"/>
          <w:lang w:eastAsia="en-US"/>
        </w:rPr>
      </w:pPr>
      <w:r w:rsidRPr="00182481">
        <w:rPr>
          <w:rFonts w:eastAsia="Times New Roman"/>
          <w:snapToGrid w:val="0"/>
          <w:kern w:val="0"/>
          <w:lang w:eastAsia="en-US"/>
        </w:rPr>
        <w:t>Pretendents var iesniegt tikai vienu finanšu piedāvājuma variantu, iekļaujot tajā visus izdevumus, kas saistīti ar pakalpojuma izpildi u.c. Iepirkuma komisija salīdzinās iesniegto piedāvājumu cenas bez PVN.</w:t>
      </w:r>
    </w:p>
    <w:p w14:paraId="03CFF336" w14:textId="77777777"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5BB20308" w14:textId="77777777"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572B2E62" w14:textId="77777777" w:rsidR="00245464" w:rsidRPr="00C06152" w:rsidRDefault="00245464" w:rsidP="00133458">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2E9F55B2" w14:textId="77777777" w:rsidR="00C06152" w:rsidRDefault="00C06152" w:rsidP="00C06152">
      <w:pPr>
        <w:pStyle w:val="Parastais"/>
        <w:spacing w:before="120" w:after="120"/>
        <w:jc w:val="both"/>
        <w:rPr>
          <w:bCs/>
        </w:rPr>
      </w:pPr>
    </w:p>
    <w:bookmarkEnd w:id="3"/>
    <w:p w14:paraId="31A75D50"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7CB3A31F" w14:textId="77777777" w:rsidR="000E0EFD" w:rsidRPr="00C27EEE" w:rsidRDefault="000E0EFD" w:rsidP="00133458">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285CD08" w14:textId="302F31EA" w:rsidR="008816B4" w:rsidRDefault="00133458" w:rsidP="00133458">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18248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(preču praktiskai aprobācijai, pēc iepirkuma komisijas lūguma, preces paraugs jāiesniedz 5 darbdienu laikā), kā arī piedāvājumu salīdzināšanai.</w:t>
      </w:r>
      <w:r w:rsidRPr="00182481">
        <w:rPr>
          <w:b/>
          <w:bCs/>
          <w:sz w:val="24"/>
        </w:rPr>
        <w:t xml:space="preserve"> </w:t>
      </w:r>
      <w:r w:rsidRPr="005966A0">
        <w:rPr>
          <w:sz w:val="24"/>
          <w:lang w:val="lv-LV"/>
        </w:rPr>
        <w:t>Tehnisko piedāvājumu pārbaudes laikā iepirkuma komisija slimnīcās struktūrvienībās veiks iesniegto preču paraugu atbilstības pārbaudi tehniskās specifikācijas prasībām, kuras rezultātus dokumentēs (</w:t>
      </w:r>
      <w:r w:rsidRPr="005966A0">
        <w:rPr>
          <w:b/>
          <w:sz w:val="24"/>
          <w:lang w:val="lv-LV"/>
        </w:rPr>
        <w:t>Pielikums Nr.</w:t>
      </w:r>
      <w:r>
        <w:rPr>
          <w:b/>
          <w:sz w:val="24"/>
          <w:lang w:val="lv-LV"/>
        </w:rPr>
        <w:t>6</w:t>
      </w:r>
      <w:r w:rsidRPr="005966A0">
        <w:rPr>
          <w:sz w:val="24"/>
          <w:lang w:val="lv-LV"/>
        </w:rPr>
        <w:t>)</w:t>
      </w:r>
      <w:r>
        <w:rPr>
          <w:sz w:val="24"/>
          <w:lang w:val="lv-LV"/>
        </w:rPr>
        <w:t xml:space="preserve">. </w:t>
      </w:r>
      <w:r w:rsidRPr="00182481">
        <w:rPr>
          <w:b/>
          <w:bCs/>
          <w:sz w:val="24"/>
        </w:rPr>
        <w:t xml:space="preserve">Ja </w:t>
      </w:r>
      <w:r w:rsidRPr="00182481">
        <w:rPr>
          <w:b/>
          <w:bCs/>
          <w:sz w:val="24"/>
          <w:lang w:val="lv-LV"/>
        </w:rPr>
        <w:t>Preces aprobācijas</w:t>
      </w:r>
      <w:r w:rsidRPr="00182481">
        <w:rPr>
          <w:b/>
          <w:bCs/>
          <w:sz w:val="24"/>
        </w:rPr>
        <w:t xml:space="preserve"> laikā tiek konstatēta Preces neatbilstība Tehniskajā piedāvājumā norādītajai informācijai vai Tehniskajai specifikācijai,</w:t>
      </w:r>
      <w:r w:rsidRPr="00182481">
        <w:rPr>
          <w:b/>
          <w:bCs/>
          <w:sz w:val="24"/>
          <w:lang w:val="lv-LV"/>
        </w:rPr>
        <w:t xml:space="preserve"> </w:t>
      </w:r>
      <w:r w:rsidRPr="00182481">
        <w:rPr>
          <w:b/>
          <w:bCs/>
          <w:sz w:val="24"/>
        </w:rPr>
        <w:t xml:space="preserve"> iepirkumu komisija izslēdz no dalības iepirkumā</w:t>
      </w:r>
      <w:r w:rsidR="00D01A81">
        <w:rPr>
          <w:bCs/>
          <w:sz w:val="24"/>
          <w:lang w:val="lv-LV"/>
        </w:rPr>
        <w:t>.</w:t>
      </w:r>
    </w:p>
    <w:p w14:paraId="1D9AA0D9" w14:textId="06D2EF5D" w:rsidR="00133458" w:rsidRPr="004E2CEA" w:rsidRDefault="00133458" w:rsidP="00133458">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5966A0">
        <w:rPr>
          <w:sz w:val="24"/>
          <w:lang w:val="lv-LV"/>
        </w:rPr>
        <w:lastRenderedPageBreak/>
        <w:t xml:space="preserve">Ja divi vai vairāki Pretendenti būs iesnieguši piedāvājumus ar </w:t>
      </w:r>
      <w:r w:rsidRPr="005966A0">
        <w:rPr>
          <w:sz w:val="24"/>
          <w:u w:val="single"/>
          <w:lang w:val="lv-LV"/>
        </w:rPr>
        <w:t>vienādu cenu</w:t>
      </w:r>
      <w:r w:rsidRPr="005966A0">
        <w:rPr>
          <w:sz w:val="24"/>
          <w:lang w:val="lv-LV"/>
        </w:rPr>
        <w:t>, tad par uzvarētāju tiks atzīts Pretendents, kurš piedāvās visīsāko Preces piegādes termiņu</w:t>
      </w:r>
    </w:p>
    <w:p w14:paraId="32176D9F" w14:textId="77777777"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47D52BB4"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14:paraId="57FA620B" w14:textId="77777777" w:rsidR="00C14D05" w:rsidRPr="00C27EEE" w:rsidRDefault="000E0EFD" w:rsidP="0013345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3B902F0A" w14:textId="77777777"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256973D1"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14:paraId="598CE2F4" w14:textId="77777777" w:rsidR="00EF29C8" w:rsidRPr="00C27EEE" w:rsidRDefault="00EF29C8"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CEB962B" w14:textId="77777777" w:rsidR="00DD79CF" w:rsidRPr="00C27EEE" w:rsidRDefault="000E0EFD"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4EC95D6" w14:textId="77777777" w:rsidR="00456B40" w:rsidRDefault="00456B40" w:rsidP="001A7B73">
      <w:pPr>
        <w:pStyle w:val="Apakvirsraksts"/>
        <w:spacing w:after="120"/>
        <w:jc w:val="both"/>
        <w:rPr>
          <w:b/>
          <w:i w:val="0"/>
          <w:sz w:val="24"/>
        </w:rPr>
      </w:pPr>
      <w:bookmarkStart w:id="7" w:name="_Toc119162232"/>
      <w:bookmarkStart w:id="8" w:name="_Toc121577964"/>
    </w:p>
    <w:p w14:paraId="433CFEA5" w14:textId="77777777"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1601D9DC" w14:textId="77777777" w:rsidR="00B95937" w:rsidRDefault="000905DB"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600F7F32" w14:textId="77777777" w:rsidR="001C51E6" w:rsidRPr="001C51E6" w:rsidRDefault="001C51E6"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4D8F9CCC" w14:textId="77777777"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197F0CB6"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3A176A59" w14:textId="77777777" w:rsidR="00C14D05" w:rsidRPr="00C27EEE" w:rsidRDefault="00C14D05" w:rsidP="0013345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2F57B612" w14:textId="77777777" w:rsidR="00C14D05" w:rsidRPr="00C27EEE" w:rsidRDefault="00C14D05" w:rsidP="00133458">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14:paraId="52F08CEE" w14:textId="77777777" w:rsidR="00503028" w:rsidRPr="00C27EEE" w:rsidRDefault="00B65C2E" w:rsidP="00133458">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w:t>
      </w:r>
      <w:r w:rsidR="00B55E2E">
        <w:rPr>
          <w:rFonts w:ascii="Times New Roman" w:hAnsi="Times New Roman"/>
          <w:sz w:val="24"/>
          <w:szCs w:val="24"/>
          <w:lang w:val="lv-LV"/>
        </w:rPr>
        <w:t>rbības laikā, bet ne mazāk kā 12</w:t>
      </w:r>
      <w:r w:rsidRPr="00B65C2E">
        <w:rPr>
          <w:rFonts w:ascii="Times New Roman" w:hAnsi="Times New Roman"/>
          <w:sz w:val="24"/>
          <w:szCs w:val="24"/>
          <w:lang w:val="lv-LV"/>
        </w:rPr>
        <w:t xml:space="preserve"> mēnešus pēc iepirkuma līguma spēkā stāšanās dienas.</w:t>
      </w:r>
    </w:p>
    <w:p w14:paraId="715B6FBC" w14:textId="77777777" w:rsidR="00B95937" w:rsidRPr="000C7F62" w:rsidRDefault="00B95937" w:rsidP="00133458">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BDA6101" w14:textId="77777777" w:rsidR="00284B80" w:rsidRPr="00C27EEE" w:rsidRDefault="00C14D05" w:rsidP="0013345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63C837CE" w14:textId="77777777"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1311CEE1"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14:paraId="2D3A3693" w14:textId="77777777" w:rsidR="000E0EFD" w:rsidRPr="00C27EEE" w:rsidRDefault="000E0EFD"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2D4C7F05" w14:textId="66597294" w:rsidR="000E0EFD" w:rsidRPr="00C27EEE" w:rsidRDefault="000E0EFD" w:rsidP="00133458">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2568FF">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w:t>
      </w:r>
      <w:r w:rsidRPr="00846A79">
        <w:rPr>
          <w:rFonts w:ascii="Times New Roman" w:hAnsi="Times New Roman"/>
          <w:color w:val="auto"/>
          <w:sz w:val="24"/>
          <w:szCs w:val="24"/>
          <w:lang w:val="lv-LV"/>
        </w:rPr>
        <w:t xml:space="preserve">un </w:t>
      </w:r>
      <w:r w:rsidR="002568FF">
        <w:rPr>
          <w:rFonts w:ascii="Times New Roman" w:hAnsi="Times New Roman"/>
          <w:color w:val="auto"/>
          <w:sz w:val="24"/>
          <w:szCs w:val="24"/>
          <w:lang w:val="lv-LV"/>
        </w:rPr>
        <w:t>6</w:t>
      </w:r>
      <w:r w:rsidR="001554BB" w:rsidRPr="00846A79">
        <w:rPr>
          <w:rFonts w:ascii="Times New Roman" w:hAnsi="Times New Roman"/>
          <w:color w:val="auto"/>
          <w:sz w:val="24"/>
          <w:szCs w:val="24"/>
          <w:lang w:val="lv-LV"/>
        </w:rPr>
        <w:t xml:space="preserve"> </w:t>
      </w:r>
      <w:r w:rsidRPr="00846A79">
        <w:rPr>
          <w:rFonts w:ascii="Times New Roman" w:hAnsi="Times New Roman"/>
          <w:color w:val="auto"/>
          <w:sz w:val="24"/>
          <w:szCs w:val="24"/>
          <w:lang w:val="lv-LV"/>
        </w:rPr>
        <w:t>pielikumiem</w:t>
      </w:r>
      <w:r w:rsidRPr="00C27EEE">
        <w:rPr>
          <w:rFonts w:ascii="Times New Roman" w:hAnsi="Times New Roman"/>
          <w:color w:val="auto"/>
          <w:sz w:val="24"/>
          <w:szCs w:val="24"/>
          <w:lang w:val="lv-LV"/>
        </w:rPr>
        <w:t>, kas ir šī Nolikuma neatņemamas sastāvdaļas:</w:t>
      </w:r>
    </w:p>
    <w:p w14:paraId="248A7610" w14:textId="77777777" w:rsidR="002568FF" w:rsidRPr="00182481" w:rsidRDefault="002568FF" w:rsidP="00133458">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82481">
        <w:rPr>
          <w:rFonts w:ascii="Times New Roman" w:hAnsi="Times New Roman"/>
          <w:color w:val="auto"/>
          <w:sz w:val="24"/>
          <w:szCs w:val="24"/>
          <w:lang w:val="lv-LV"/>
        </w:rPr>
        <w:t>Pielikums Nr. 1 – Pretendenta pieteikums iepirkuma procedūrai uz 1 lpp.;</w:t>
      </w:r>
    </w:p>
    <w:p w14:paraId="6EE00333" w14:textId="77777777" w:rsidR="002568FF" w:rsidRPr="00182481" w:rsidRDefault="002568FF"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182481">
        <w:rPr>
          <w:rFonts w:ascii="Times New Roman" w:hAnsi="Times New Roman"/>
          <w:color w:val="auto"/>
          <w:sz w:val="24"/>
          <w:szCs w:val="24"/>
          <w:lang w:val="lv-LV"/>
        </w:rPr>
        <w:t xml:space="preserve">Pielikums Nr. 2 – Tehniskā specifikācija uz </w:t>
      </w:r>
      <w:r>
        <w:rPr>
          <w:rFonts w:ascii="Times New Roman" w:hAnsi="Times New Roman"/>
          <w:color w:val="auto"/>
          <w:sz w:val="24"/>
          <w:szCs w:val="24"/>
          <w:lang w:val="lv-LV"/>
        </w:rPr>
        <w:t>4</w:t>
      </w:r>
      <w:r w:rsidRPr="00182481">
        <w:rPr>
          <w:rFonts w:ascii="Times New Roman" w:hAnsi="Times New Roman"/>
          <w:color w:val="auto"/>
          <w:sz w:val="24"/>
          <w:szCs w:val="24"/>
          <w:lang w:val="lv-LV"/>
        </w:rPr>
        <w:t>lpp.;</w:t>
      </w:r>
    </w:p>
    <w:p w14:paraId="22E7AEFE" w14:textId="3AECA01A" w:rsidR="002568FF" w:rsidRPr="00182481" w:rsidRDefault="002568FF"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182481">
        <w:rPr>
          <w:rFonts w:ascii="Times New Roman" w:hAnsi="Times New Roman"/>
          <w:bCs/>
          <w:color w:val="auto"/>
          <w:sz w:val="24"/>
          <w:szCs w:val="24"/>
          <w:lang w:val="lv-LV"/>
        </w:rPr>
        <w:t>Pielikums Nr.</w:t>
      </w:r>
      <w:r>
        <w:rPr>
          <w:rFonts w:ascii="Times New Roman" w:hAnsi="Times New Roman"/>
          <w:bCs/>
          <w:color w:val="auto"/>
          <w:sz w:val="24"/>
          <w:szCs w:val="24"/>
          <w:lang w:val="lv-LV"/>
        </w:rPr>
        <w:t xml:space="preserve"> </w:t>
      </w:r>
      <w:r w:rsidRPr="00182481">
        <w:rPr>
          <w:rFonts w:ascii="Times New Roman" w:hAnsi="Times New Roman"/>
          <w:bCs/>
          <w:color w:val="auto"/>
          <w:sz w:val="24"/>
          <w:szCs w:val="24"/>
          <w:lang w:val="lv-LV"/>
        </w:rPr>
        <w:t>3 - Finanšu piedāvājuma</w:t>
      </w:r>
      <w:r w:rsidRPr="00182481">
        <w:rPr>
          <w:rFonts w:ascii="Times New Roman" w:hAnsi="Times New Roman"/>
          <w:bCs/>
          <w:color w:val="auto"/>
          <w:sz w:val="24"/>
          <w:szCs w:val="24"/>
          <w:lang w:val="x-none"/>
        </w:rPr>
        <w:t xml:space="preserve"> forma</w:t>
      </w:r>
      <w:r w:rsidRPr="00182481">
        <w:rPr>
          <w:rFonts w:ascii="Times New Roman" w:hAnsi="Times New Roman"/>
          <w:bCs/>
          <w:color w:val="auto"/>
          <w:sz w:val="24"/>
          <w:szCs w:val="24"/>
          <w:lang w:val="lv-LV"/>
        </w:rPr>
        <w:t xml:space="preserve"> </w:t>
      </w:r>
      <w:r w:rsidRPr="00182481">
        <w:rPr>
          <w:rFonts w:ascii="Times New Roman" w:hAnsi="Times New Roman"/>
          <w:color w:val="auto"/>
          <w:sz w:val="24"/>
          <w:szCs w:val="24"/>
          <w:lang w:val="lv-LV"/>
        </w:rPr>
        <w:t>uz 1 lpp.;</w:t>
      </w:r>
    </w:p>
    <w:p w14:paraId="2D311CAB" w14:textId="1FB1436E" w:rsidR="002568FF" w:rsidRDefault="002568FF"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182481">
        <w:rPr>
          <w:rFonts w:ascii="Times New Roman" w:hAnsi="Times New Roman"/>
          <w:bCs/>
          <w:color w:val="auto"/>
          <w:sz w:val="24"/>
          <w:szCs w:val="24"/>
          <w:lang w:val="lv-LV"/>
        </w:rPr>
        <w:t>Pielikums Nr.</w:t>
      </w:r>
      <w:r>
        <w:rPr>
          <w:rFonts w:ascii="Times New Roman" w:hAnsi="Times New Roman"/>
          <w:bCs/>
          <w:color w:val="auto"/>
          <w:sz w:val="24"/>
          <w:szCs w:val="24"/>
          <w:lang w:val="lv-LV"/>
        </w:rPr>
        <w:t xml:space="preserve"> </w:t>
      </w:r>
      <w:r w:rsidRPr="00182481">
        <w:rPr>
          <w:rFonts w:ascii="Times New Roman" w:hAnsi="Times New Roman"/>
          <w:bCs/>
          <w:color w:val="auto"/>
          <w:sz w:val="24"/>
          <w:szCs w:val="24"/>
          <w:lang w:val="lv-LV"/>
        </w:rPr>
        <w:t xml:space="preserve">4 – Līguma projekts </w:t>
      </w:r>
      <w:r w:rsidRPr="00182481">
        <w:rPr>
          <w:rFonts w:ascii="Times New Roman" w:hAnsi="Times New Roman"/>
          <w:color w:val="auto"/>
          <w:sz w:val="24"/>
          <w:szCs w:val="24"/>
          <w:lang w:val="lv-LV"/>
        </w:rPr>
        <w:t>uz 4 lpp.;</w:t>
      </w:r>
    </w:p>
    <w:p w14:paraId="50259028" w14:textId="5FEC00D9" w:rsidR="002568FF" w:rsidRDefault="002568FF"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16734B">
        <w:rPr>
          <w:rFonts w:ascii="Times New Roman" w:hAnsi="Times New Roman"/>
          <w:color w:val="auto"/>
          <w:sz w:val="24"/>
          <w:szCs w:val="24"/>
          <w:lang w:val="lv-LV"/>
        </w:rPr>
        <w:t>Pielikums Nr.</w:t>
      </w:r>
      <w:r>
        <w:rPr>
          <w:rFonts w:ascii="Times New Roman" w:hAnsi="Times New Roman"/>
          <w:color w:val="auto"/>
          <w:sz w:val="24"/>
          <w:szCs w:val="24"/>
          <w:lang w:val="lv-LV"/>
        </w:rPr>
        <w:t xml:space="preserve"> 5</w:t>
      </w:r>
      <w:r w:rsidRPr="0016734B">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16734B">
        <w:rPr>
          <w:rFonts w:ascii="Times New Roman" w:hAnsi="Times New Roman"/>
          <w:color w:val="auto"/>
          <w:sz w:val="24"/>
          <w:szCs w:val="24"/>
          <w:lang w:val="lv-LV"/>
        </w:rPr>
        <w:t xml:space="preserve"> piedāvājuma forma uz 1 lpp.</w:t>
      </w:r>
    </w:p>
    <w:p w14:paraId="4C1825AC" w14:textId="4850C5C3" w:rsidR="002568FF" w:rsidRPr="005966A0" w:rsidRDefault="002568FF" w:rsidP="00133458">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5966A0">
        <w:rPr>
          <w:rFonts w:ascii="Times New Roman" w:hAnsi="Times New Roman"/>
          <w:color w:val="auto"/>
          <w:sz w:val="24"/>
          <w:szCs w:val="24"/>
          <w:lang w:val="lv-LV"/>
        </w:rPr>
        <w:t>Pielikums Nr.</w:t>
      </w:r>
      <w:r>
        <w:rPr>
          <w:rFonts w:ascii="Times New Roman" w:hAnsi="Times New Roman"/>
          <w:color w:val="auto"/>
          <w:sz w:val="24"/>
          <w:szCs w:val="24"/>
          <w:lang w:val="lv-LV"/>
        </w:rPr>
        <w:t xml:space="preserve"> 6</w:t>
      </w:r>
      <w:r w:rsidRPr="005966A0">
        <w:rPr>
          <w:rFonts w:ascii="Times New Roman" w:hAnsi="Times New Roman"/>
          <w:color w:val="auto"/>
          <w:sz w:val="24"/>
          <w:szCs w:val="24"/>
          <w:lang w:val="lv-LV"/>
        </w:rPr>
        <w:t xml:space="preserve"> – Produktu atbilstības pārbaudes veidlapa uz 1lp.</w:t>
      </w:r>
    </w:p>
    <w:p w14:paraId="25D79C36"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5B9080AF" w14:textId="77777777" w:rsidR="0055624B" w:rsidRPr="00C27EEE" w:rsidRDefault="0055624B" w:rsidP="0055624B">
      <w:pPr>
        <w:pStyle w:val="Parastais"/>
      </w:pPr>
    </w:p>
    <w:p w14:paraId="51A594D6" w14:textId="77777777" w:rsidR="0055624B" w:rsidRDefault="0055624B" w:rsidP="0055624B">
      <w:pPr>
        <w:pStyle w:val="Parastais"/>
      </w:pPr>
    </w:p>
    <w:p w14:paraId="584BB8B9" w14:textId="77777777" w:rsidR="008015B5" w:rsidRDefault="008015B5" w:rsidP="0055624B">
      <w:pPr>
        <w:pStyle w:val="Parastais"/>
      </w:pPr>
    </w:p>
    <w:p w14:paraId="6BFA6905" w14:textId="77777777" w:rsidR="008015B5" w:rsidRPr="00C27EEE" w:rsidRDefault="008015B5" w:rsidP="0055624B">
      <w:pPr>
        <w:pStyle w:val="Parastais"/>
      </w:pPr>
    </w:p>
    <w:p w14:paraId="009BE087"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77014A52" w14:textId="77777777" w:rsidR="00DC20BA" w:rsidRPr="00C27EEE" w:rsidRDefault="00DC20BA" w:rsidP="00DC20BA">
      <w:pPr>
        <w:pStyle w:val="Parastais"/>
      </w:pPr>
    </w:p>
    <w:p w14:paraId="078D1D3C" w14:textId="77777777" w:rsidR="00D16BDF" w:rsidRPr="00C27EEE" w:rsidRDefault="00D16BDF" w:rsidP="00821262">
      <w:pPr>
        <w:pStyle w:val="Parastais"/>
        <w:jc w:val="right"/>
        <w:rPr>
          <w:b/>
        </w:rPr>
        <w:sectPr w:rsidR="00D16BDF" w:rsidRPr="00C27EEE" w:rsidSect="00C9790C">
          <w:footerReference w:type="even" r:id="rId12"/>
          <w:footerReference w:type="default" r:id="rId13"/>
          <w:footnotePr>
            <w:pos w:val="beneathText"/>
          </w:footnotePr>
          <w:pgSz w:w="11905" w:h="16837"/>
          <w:pgMar w:top="1135" w:right="1415" w:bottom="992" w:left="1134" w:header="720" w:footer="720" w:gutter="0"/>
          <w:cols w:space="720"/>
          <w:docGrid w:linePitch="360"/>
        </w:sectPr>
      </w:pPr>
    </w:p>
    <w:p w14:paraId="4BA745F6" w14:textId="77777777" w:rsidR="00821262" w:rsidRPr="00C27EEE" w:rsidRDefault="00821262" w:rsidP="00821262">
      <w:pPr>
        <w:pStyle w:val="Parastais"/>
        <w:jc w:val="right"/>
        <w:rPr>
          <w:b/>
        </w:rPr>
      </w:pPr>
      <w:r w:rsidRPr="00C27EEE">
        <w:rPr>
          <w:b/>
        </w:rPr>
        <w:lastRenderedPageBreak/>
        <w:t>Pielikums Nr.1</w:t>
      </w:r>
    </w:p>
    <w:p w14:paraId="6B33CCED" w14:textId="77777777" w:rsidR="00821262" w:rsidRPr="00C27EEE" w:rsidRDefault="00821262" w:rsidP="00821262">
      <w:pPr>
        <w:pStyle w:val="Parastais"/>
        <w:jc w:val="right"/>
        <w:rPr>
          <w:b/>
        </w:rPr>
      </w:pPr>
    </w:p>
    <w:p w14:paraId="3D4982C7" w14:textId="77777777" w:rsidR="00D609E9" w:rsidRPr="00C27EEE" w:rsidRDefault="00821262" w:rsidP="00821262">
      <w:pPr>
        <w:pStyle w:val="Parastais"/>
        <w:jc w:val="center"/>
      </w:pPr>
      <w:r w:rsidRPr="00C27EEE">
        <w:t xml:space="preserve">Iepirkuma procedūra </w:t>
      </w:r>
    </w:p>
    <w:p w14:paraId="482AEEAC" w14:textId="313832EE" w:rsidR="00821262" w:rsidRPr="00C27EEE" w:rsidRDefault="00821262" w:rsidP="00821262">
      <w:pPr>
        <w:pStyle w:val="Parastais"/>
        <w:jc w:val="center"/>
      </w:pPr>
      <w:r w:rsidRPr="00C27EEE">
        <w:rPr>
          <w:b/>
        </w:rPr>
        <w:t>„</w:t>
      </w:r>
      <w:r w:rsidR="00C325AC">
        <w:rPr>
          <w:b/>
        </w:rPr>
        <w:t>Ķirurģiskā šuvju materiāla piegāde</w:t>
      </w:r>
      <w:r w:rsidRPr="00C27EEE">
        <w:rPr>
          <w:b/>
        </w:rPr>
        <w:t>”</w:t>
      </w:r>
    </w:p>
    <w:p w14:paraId="32132948" w14:textId="7B1C8555" w:rsidR="00821262" w:rsidRPr="00C27EEE" w:rsidRDefault="00821262" w:rsidP="00821262">
      <w:pPr>
        <w:pStyle w:val="Parastais"/>
        <w:jc w:val="center"/>
        <w:rPr>
          <w:bCs/>
        </w:rPr>
      </w:pPr>
      <w:r w:rsidRPr="00C27EEE">
        <w:t xml:space="preserve">Iepirkuma identifikācijas Nr. </w:t>
      </w:r>
      <w:r w:rsidR="00B55E2E">
        <w:rPr>
          <w:bCs/>
        </w:rPr>
        <w:t>VSIA TOS 2018/</w:t>
      </w:r>
      <w:r w:rsidR="00C325AC">
        <w:rPr>
          <w:bCs/>
        </w:rPr>
        <w:t>8</w:t>
      </w:r>
      <w:r w:rsidR="00C65B55">
        <w:rPr>
          <w:bCs/>
        </w:rPr>
        <w:t>MP</w:t>
      </w:r>
    </w:p>
    <w:p w14:paraId="24237F1B"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00D0016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09E6BEA4" w14:textId="77777777" w:rsidTr="00E63004">
        <w:tc>
          <w:tcPr>
            <w:tcW w:w="3108" w:type="dxa"/>
            <w:gridSpan w:val="2"/>
          </w:tcPr>
          <w:p w14:paraId="46D1C685"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78B9C5D0" w14:textId="77777777" w:rsidR="00365B96" w:rsidRPr="00C27EEE" w:rsidRDefault="00365B96" w:rsidP="00365B96">
            <w:pPr>
              <w:pStyle w:val="Parastais"/>
              <w:spacing w:after="120"/>
            </w:pPr>
          </w:p>
        </w:tc>
      </w:tr>
      <w:tr w:rsidR="00365B96" w:rsidRPr="00C27EEE" w14:paraId="6327E0A5" w14:textId="77777777" w:rsidTr="00E63004">
        <w:tc>
          <w:tcPr>
            <w:tcW w:w="3348" w:type="dxa"/>
            <w:gridSpan w:val="3"/>
          </w:tcPr>
          <w:p w14:paraId="742C59A4"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477CE07" w14:textId="77777777" w:rsidR="00365B96" w:rsidRPr="00C27EEE" w:rsidRDefault="00365B96" w:rsidP="00365B96">
            <w:pPr>
              <w:pStyle w:val="Parastais"/>
              <w:spacing w:after="120"/>
            </w:pPr>
          </w:p>
        </w:tc>
      </w:tr>
      <w:tr w:rsidR="00365B96" w:rsidRPr="00C27EEE" w14:paraId="6A2E1BA7" w14:textId="77777777" w:rsidTr="00E63004">
        <w:trPr>
          <w:gridAfter w:val="1"/>
          <w:wAfter w:w="158" w:type="dxa"/>
        </w:trPr>
        <w:tc>
          <w:tcPr>
            <w:tcW w:w="1904" w:type="dxa"/>
          </w:tcPr>
          <w:p w14:paraId="0BE20EAF"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A5A02E6" w14:textId="77777777" w:rsidR="00365B96" w:rsidRPr="00C27EEE" w:rsidRDefault="00365B96" w:rsidP="00365B96">
            <w:pPr>
              <w:pStyle w:val="Parastais"/>
              <w:spacing w:after="120"/>
            </w:pPr>
          </w:p>
        </w:tc>
      </w:tr>
    </w:tbl>
    <w:p w14:paraId="05E7B74E"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256FD273" w14:textId="0390B503"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C325AC">
        <w:rPr>
          <w:b/>
        </w:rPr>
        <w:t>Ķirurģiskā šuvju materiāla piegāde</w:t>
      </w:r>
      <w:r w:rsidRPr="00C27EEE">
        <w:rPr>
          <w:b/>
        </w:rPr>
        <w:t>”</w:t>
      </w:r>
      <w:r w:rsidRPr="00C27EEE">
        <w:t xml:space="preserve"> (iepirkuma identifikācijas Nr. </w:t>
      </w:r>
      <w:r w:rsidR="00B55E2E">
        <w:t>VSIA TOS 2018/</w:t>
      </w:r>
      <w:r w:rsidR="00C325AC">
        <w:t>8</w:t>
      </w:r>
      <w:r w:rsidR="00C65B55">
        <w:t>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14:paraId="4DE95893" w14:textId="77777777"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14:paraId="0BF7CE3B" w14:textId="77777777"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3CAF6435" w14:textId="77777777"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14:paraId="2FA416A1" w14:textId="77777777"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14:paraId="4504DC01"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6678F112" w14:textId="77777777" w:rsidR="00503028" w:rsidRPr="00C27EEE" w:rsidRDefault="00503028" w:rsidP="00503028">
      <w:pPr>
        <w:pStyle w:val="Parastais"/>
      </w:pPr>
    </w:p>
    <w:p w14:paraId="48C53028" w14:textId="77777777" w:rsidR="00503028" w:rsidRPr="00C27EEE" w:rsidRDefault="00503028" w:rsidP="00503028">
      <w:pPr>
        <w:pStyle w:val="Parastais"/>
      </w:pPr>
      <w:r w:rsidRPr="00C27EEE">
        <w:t>Paraksts:_________________________/_______________________/</w:t>
      </w:r>
    </w:p>
    <w:p w14:paraId="4FD54898"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444ED5CC" w14:textId="77777777" w:rsidR="00503028" w:rsidRPr="00C27EEE" w:rsidRDefault="00503028" w:rsidP="00503028">
      <w:pPr>
        <w:pStyle w:val="Parastais"/>
      </w:pPr>
      <w:r w:rsidRPr="00C27EEE">
        <w:t xml:space="preserve">                                                                                                   Z.v.     </w:t>
      </w:r>
    </w:p>
    <w:p w14:paraId="1F6CC023" w14:textId="77777777"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14:paraId="0FBA81AD" w14:textId="77777777" w:rsidTr="009758C9">
        <w:trPr>
          <w:gridAfter w:val="1"/>
          <w:wAfter w:w="317" w:type="dxa"/>
        </w:trPr>
        <w:tc>
          <w:tcPr>
            <w:tcW w:w="1850" w:type="dxa"/>
          </w:tcPr>
          <w:p w14:paraId="2A13CE11"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54D5235D" w14:textId="77777777" w:rsidR="00503028" w:rsidRPr="00C27EEE" w:rsidRDefault="00503028" w:rsidP="009758C9">
            <w:pPr>
              <w:pStyle w:val="Parastais"/>
            </w:pPr>
          </w:p>
        </w:tc>
      </w:tr>
      <w:tr w:rsidR="00503028" w:rsidRPr="00C27EEE" w14:paraId="42238407" w14:textId="77777777" w:rsidTr="009758C9">
        <w:tc>
          <w:tcPr>
            <w:tcW w:w="3100" w:type="dxa"/>
            <w:gridSpan w:val="3"/>
          </w:tcPr>
          <w:p w14:paraId="010D89FE" w14:textId="77777777" w:rsidR="00503028" w:rsidRPr="00C27EEE" w:rsidRDefault="00503028" w:rsidP="009758C9">
            <w:pPr>
              <w:pStyle w:val="Parastais"/>
            </w:pPr>
            <w:r w:rsidRPr="00C27EEE">
              <w:t xml:space="preserve">Telefons, fakss, </w:t>
            </w:r>
          </w:p>
          <w:p w14:paraId="7F7374F7"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0B5B2192" w14:textId="77777777" w:rsidR="00503028" w:rsidRPr="00C27EEE" w:rsidRDefault="00503028" w:rsidP="009758C9">
            <w:pPr>
              <w:pStyle w:val="Parastais"/>
            </w:pPr>
          </w:p>
        </w:tc>
      </w:tr>
      <w:tr w:rsidR="00503028" w:rsidRPr="00C27EEE" w14:paraId="38B1CEAE" w14:textId="77777777" w:rsidTr="009758C9">
        <w:trPr>
          <w:gridAfter w:val="1"/>
          <w:wAfter w:w="317" w:type="dxa"/>
        </w:trPr>
        <w:tc>
          <w:tcPr>
            <w:tcW w:w="1953" w:type="dxa"/>
            <w:gridSpan w:val="2"/>
          </w:tcPr>
          <w:p w14:paraId="678CDDE7"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2229CD32" w14:textId="77777777" w:rsidR="00503028" w:rsidRPr="00C27EEE" w:rsidRDefault="00503028" w:rsidP="009758C9">
            <w:pPr>
              <w:pStyle w:val="Parastais"/>
            </w:pPr>
          </w:p>
        </w:tc>
      </w:tr>
    </w:tbl>
    <w:p w14:paraId="1852C90C"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3AF7910D" w14:textId="77777777"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14:paraId="46846255"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5FBD4313" w14:textId="77777777" w:rsidR="00503028" w:rsidRDefault="00503028" w:rsidP="009501FB">
      <w:pPr>
        <w:pStyle w:val="Parastais"/>
        <w:jc w:val="right"/>
        <w:rPr>
          <w:b/>
        </w:rPr>
      </w:pPr>
    </w:p>
    <w:p w14:paraId="7AC314D4" w14:textId="77777777" w:rsidR="00474246" w:rsidRDefault="00474246" w:rsidP="009501FB">
      <w:pPr>
        <w:pStyle w:val="Parastais"/>
        <w:jc w:val="right"/>
        <w:rPr>
          <w:b/>
        </w:rPr>
      </w:pPr>
    </w:p>
    <w:p w14:paraId="2902FC8F" w14:textId="77777777"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14:paraId="729FB105" w14:textId="77777777"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14:paraId="6AC40B5B" w14:textId="73311E83" w:rsidR="00B55E2E" w:rsidRPr="00503028" w:rsidRDefault="00B55E2E" w:rsidP="00B55E2E">
      <w:pPr>
        <w:pStyle w:val="Parastais"/>
        <w:jc w:val="right"/>
        <w:rPr>
          <w:b/>
        </w:rPr>
      </w:pPr>
      <w:r w:rsidRPr="00503028">
        <w:rPr>
          <w:b/>
        </w:rPr>
        <w:lastRenderedPageBreak/>
        <w:t>Pielikums Nr.2</w:t>
      </w:r>
    </w:p>
    <w:p w14:paraId="7DF49046" w14:textId="77777777" w:rsidR="00B55E2E" w:rsidRPr="00503028" w:rsidRDefault="00B55E2E" w:rsidP="00B55E2E">
      <w:pPr>
        <w:pStyle w:val="Parastais"/>
        <w:jc w:val="center"/>
        <w:rPr>
          <w:b/>
        </w:rPr>
      </w:pPr>
      <w:r w:rsidRPr="00503028">
        <w:t>Iepirkuma procedūras</w:t>
      </w:r>
    </w:p>
    <w:p w14:paraId="2A4FD50D" w14:textId="4C5BCECB" w:rsidR="00B55E2E" w:rsidRPr="00503028" w:rsidRDefault="00B55E2E" w:rsidP="00B55E2E">
      <w:pPr>
        <w:jc w:val="center"/>
        <w:rPr>
          <w:b/>
          <w:sz w:val="24"/>
          <w:szCs w:val="24"/>
        </w:rPr>
      </w:pPr>
      <w:r w:rsidRPr="00503028">
        <w:rPr>
          <w:b/>
          <w:sz w:val="24"/>
          <w:szCs w:val="24"/>
        </w:rPr>
        <w:t>„</w:t>
      </w:r>
      <w:r w:rsidR="00C325AC">
        <w:rPr>
          <w:b/>
          <w:sz w:val="24"/>
        </w:rPr>
        <w:t>Ķirurģiskā šuvju materiāla piegāde</w:t>
      </w:r>
      <w:r w:rsidRPr="00503028">
        <w:rPr>
          <w:b/>
          <w:sz w:val="24"/>
          <w:szCs w:val="24"/>
        </w:rPr>
        <w:t>”</w:t>
      </w:r>
    </w:p>
    <w:p w14:paraId="53AD24DE" w14:textId="299F2305" w:rsidR="00B55E2E" w:rsidRPr="00503028" w:rsidRDefault="00B55E2E" w:rsidP="00B55E2E">
      <w:pPr>
        <w:jc w:val="center"/>
        <w:rPr>
          <w:bCs/>
          <w:sz w:val="24"/>
          <w:szCs w:val="24"/>
        </w:rPr>
      </w:pPr>
      <w:r w:rsidRPr="00503028">
        <w:rPr>
          <w:sz w:val="24"/>
          <w:szCs w:val="24"/>
        </w:rPr>
        <w:t xml:space="preserve">Identifikācijas Nr. </w:t>
      </w:r>
      <w:r>
        <w:rPr>
          <w:sz w:val="24"/>
          <w:szCs w:val="24"/>
        </w:rPr>
        <w:t xml:space="preserve">VSIA </w:t>
      </w:r>
      <w:r w:rsidRPr="00B55E2E">
        <w:rPr>
          <w:sz w:val="24"/>
          <w:szCs w:val="24"/>
        </w:rPr>
        <w:t>TOS 2018/</w:t>
      </w:r>
      <w:r w:rsidR="00C325AC">
        <w:rPr>
          <w:sz w:val="24"/>
          <w:szCs w:val="24"/>
        </w:rPr>
        <w:t>8</w:t>
      </w:r>
      <w:r w:rsidRPr="00B55E2E">
        <w:rPr>
          <w:sz w:val="24"/>
          <w:szCs w:val="24"/>
        </w:rPr>
        <w:t>MP</w:t>
      </w:r>
    </w:p>
    <w:p w14:paraId="4DF0279B" w14:textId="77777777" w:rsidR="00751F06" w:rsidRDefault="00751F06" w:rsidP="00B55E2E">
      <w:pPr>
        <w:spacing w:before="120"/>
        <w:jc w:val="center"/>
        <w:rPr>
          <w:b/>
          <w:sz w:val="24"/>
          <w:szCs w:val="24"/>
        </w:rPr>
      </w:pPr>
    </w:p>
    <w:p w14:paraId="346C4DFD" w14:textId="01379F8A" w:rsidR="00B55E2E" w:rsidRPr="00503028" w:rsidRDefault="00B55E2E" w:rsidP="00B55E2E">
      <w:pPr>
        <w:spacing w:before="120"/>
        <w:jc w:val="center"/>
        <w:rPr>
          <w:b/>
          <w:sz w:val="24"/>
          <w:szCs w:val="24"/>
        </w:rPr>
      </w:pPr>
      <w:r>
        <w:rPr>
          <w:b/>
          <w:sz w:val="24"/>
          <w:szCs w:val="24"/>
        </w:rPr>
        <w:t>Tehniskā specifikāc</w:t>
      </w:r>
      <w:r w:rsidR="002568FF">
        <w:rPr>
          <w:b/>
          <w:sz w:val="24"/>
          <w:szCs w:val="24"/>
        </w:rPr>
        <w:t>ija</w:t>
      </w:r>
    </w:p>
    <w:p w14:paraId="13113F54" w14:textId="77777777" w:rsidR="00751F06" w:rsidRPr="00BA00C5" w:rsidRDefault="00751F06" w:rsidP="00751F06">
      <w:pPr>
        <w:widowControl w:val="0"/>
        <w:numPr>
          <w:ilvl w:val="0"/>
          <w:numId w:val="45"/>
        </w:numPr>
        <w:suppressAutoHyphens/>
        <w:spacing w:line="360" w:lineRule="auto"/>
        <w:jc w:val="both"/>
        <w:rPr>
          <w:rFonts w:eastAsia="Arial Unicode MS"/>
          <w:b/>
          <w:kern w:val="1"/>
          <w:sz w:val="24"/>
          <w:szCs w:val="24"/>
          <w:lang w:eastAsia="ar-SA"/>
        </w:rPr>
      </w:pPr>
      <w:r w:rsidRPr="00BA00C5">
        <w:rPr>
          <w:rFonts w:eastAsia="Arial Unicode MS"/>
          <w:b/>
          <w:kern w:val="1"/>
          <w:sz w:val="24"/>
          <w:szCs w:val="24"/>
          <w:lang w:eastAsia="ar-SA"/>
        </w:rPr>
        <w:t xml:space="preserve">Prasības produkta iepakojumam: </w:t>
      </w:r>
    </w:p>
    <w:p w14:paraId="17B723DA" w14:textId="77777777" w:rsidR="00751F06" w:rsidRPr="00BA00C5" w:rsidRDefault="00751F06" w:rsidP="00751F06">
      <w:pPr>
        <w:widowControl w:val="0"/>
        <w:numPr>
          <w:ilvl w:val="1"/>
          <w:numId w:val="45"/>
        </w:numPr>
        <w:suppressAutoHyphens/>
        <w:spacing w:line="360" w:lineRule="auto"/>
        <w:jc w:val="both"/>
        <w:rPr>
          <w:rFonts w:eastAsia="Arial Unicode MS"/>
          <w:bCs/>
          <w:kern w:val="1"/>
          <w:sz w:val="24"/>
          <w:szCs w:val="24"/>
          <w:lang w:eastAsia="ar-SA"/>
        </w:rPr>
      </w:pPr>
      <w:r w:rsidRPr="00BA00C5">
        <w:rPr>
          <w:rFonts w:eastAsia="Arial Unicode MS"/>
          <w:bCs/>
          <w:kern w:val="1"/>
          <w:sz w:val="24"/>
          <w:szCs w:val="24"/>
          <w:lang w:eastAsia="ar-SA"/>
        </w:rPr>
        <w:t xml:space="preserve">katrs diegs kopā ar adatu iepakots atsevišķā sterilā </w:t>
      </w:r>
      <w:r w:rsidRPr="00BA00C5">
        <w:rPr>
          <w:rFonts w:eastAsia="Arial Unicode MS"/>
          <w:bCs/>
          <w:kern w:val="1"/>
          <w:sz w:val="24"/>
          <w:szCs w:val="24"/>
          <w:u w:val="single"/>
          <w:lang w:eastAsia="ar-SA"/>
        </w:rPr>
        <w:t>dubultā</w:t>
      </w:r>
      <w:r w:rsidRPr="00BA00C5">
        <w:rPr>
          <w:rFonts w:eastAsia="Arial Unicode MS"/>
          <w:bCs/>
          <w:kern w:val="1"/>
          <w:sz w:val="24"/>
          <w:szCs w:val="24"/>
          <w:lang w:eastAsia="ar-SA"/>
        </w:rPr>
        <w:t xml:space="preserve"> ērti atveramā iepakojumā;</w:t>
      </w:r>
    </w:p>
    <w:p w14:paraId="67E72DB9"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lang w:eastAsia="ar-SA"/>
        </w:rPr>
      </w:pPr>
      <w:r w:rsidRPr="00BA00C5">
        <w:rPr>
          <w:rFonts w:eastAsia="Arial Unicode MS"/>
          <w:bCs/>
          <w:kern w:val="1"/>
          <w:sz w:val="24"/>
          <w:szCs w:val="24"/>
          <w:lang w:eastAsia="ar-SA"/>
        </w:rPr>
        <w:t>uz katra produkta ārējā un iekšējā sterilā iepakojuma ir labi redzama atvēršanas vieta;</w:t>
      </w:r>
    </w:p>
    <w:p w14:paraId="2AD1EFA5"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lang w:eastAsia="ar-SA"/>
        </w:rPr>
      </w:pPr>
      <w:r w:rsidRPr="00BA00C5">
        <w:rPr>
          <w:rFonts w:eastAsia="Arial Unicode MS"/>
          <w:bCs/>
          <w:kern w:val="1"/>
          <w:sz w:val="24"/>
          <w:szCs w:val="24"/>
          <w:lang w:eastAsia="ar-SA"/>
        </w:rPr>
        <w:t>sterilais iepakojums pilnībā mitruma, šķīduma necaurlaidīgs;</w:t>
      </w:r>
    </w:p>
    <w:p w14:paraId="52E353D3"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lang w:eastAsia="ar-SA"/>
        </w:rPr>
      </w:pPr>
      <w:r w:rsidRPr="00BA00C5">
        <w:rPr>
          <w:rFonts w:eastAsia="Arial Unicode MS"/>
          <w:bCs/>
          <w:kern w:val="1"/>
          <w:sz w:val="24"/>
          <w:szCs w:val="24"/>
          <w:lang w:eastAsia="ar-SA"/>
        </w:rPr>
        <w:t>iekšējā sterilā iepakojuma diega kasete iepakojumā ir ievietota, salocīta un atverama tā, lai atverot sterilo iepakojumu ātri un ērti varētu satvert adatu adatturī;</w:t>
      </w:r>
    </w:p>
    <w:p w14:paraId="7613990B" w14:textId="77777777" w:rsidR="00751F06" w:rsidRPr="00BA00C5" w:rsidRDefault="00751F06" w:rsidP="00751F06">
      <w:pPr>
        <w:widowControl w:val="0"/>
        <w:numPr>
          <w:ilvl w:val="1"/>
          <w:numId w:val="45"/>
        </w:numPr>
        <w:suppressAutoHyphens/>
        <w:spacing w:line="360" w:lineRule="auto"/>
        <w:jc w:val="both"/>
        <w:rPr>
          <w:rFonts w:eastAsia="Arial Unicode MS"/>
          <w:bCs/>
          <w:kern w:val="1"/>
          <w:sz w:val="24"/>
          <w:szCs w:val="24"/>
          <w:lang w:eastAsia="ar-SA"/>
        </w:rPr>
      </w:pPr>
      <w:r w:rsidRPr="00BA00C5">
        <w:rPr>
          <w:rFonts w:eastAsia="Arial Unicode MS"/>
          <w:kern w:val="1"/>
          <w:sz w:val="24"/>
          <w:szCs w:val="24"/>
          <w:lang w:eastAsia="ar-SA"/>
        </w:rPr>
        <w:t xml:space="preserve">uz katra produkta ārējā iepakojuma (kastītes) </w:t>
      </w:r>
      <w:r w:rsidRPr="00BA00C5">
        <w:rPr>
          <w:rFonts w:eastAsia="Arial Unicode MS"/>
          <w:bCs/>
          <w:kern w:val="1"/>
          <w:sz w:val="24"/>
          <w:szCs w:val="24"/>
          <w:lang w:eastAsia="ar-SA"/>
        </w:rPr>
        <w:t>ir skaidri saprotama, viegli salasāma informācija par attiecīgo šujamo materiālu: diega materiāla nosaukums, diega garums, adatas un izliekuma izmērs un veids, kataloga Nr., ražotājs, sākuma un beigu derīguma termiņš, svītru kods;</w:t>
      </w:r>
    </w:p>
    <w:p w14:paraId="68E34191"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lang w:eastAsia="ar-SA"/>
        </w:rPr>
      </w:pPr>
      <w:r w:rsidRPr="00BA00C5">
        <w:rPr>
          <w:rFonts w:eastAsia="Arial Unicode MS"/>
          <w:bCs/>
          <w:kern w:val="1"/>
          <w:sz w:val="24"/>
          <w:szCs w:val="24"/>
          <w:lang w:eastAsia="ar-SA"/>
        </w:rPr>
        <w:t>uz katra sterilā iepakojuma ir skaidri saprotama, viegli salasāma informācija par attiecīgo šujamo materiālu: diega materiāla nosaukums, diega garums, adatas izmērs attiecībā pret iepakojuma attēla zīmējumu 1:1,</w:t>
      </w:r>
      <w:r w:rsidRPr="00BA00C5">
        <w:rPr>
          <w:rFonts w:eastAsia="Arial Unicode MS"/>
          <w:bCs/>
          <w:color w:val="FF00FF"/>
          <w:kern w:val="1"/>
          <w:sz w:val="24"/>
          <w:szCs w:val="24"/>
          <w:lang w:eastAsia="ar-SA"/>
        </w:rPr>
        <w:t xml:space="preserve"> </w:t>
      </w:r>
      <w:r w:rsidRPr="00BA00C5">
        <w:rPr>
          <w:rFonts w:eastAsia="Arial Unicode MS"/>
          <w:bCs/>
          <w:kern w:val="1"/>
          <w:sz w:val="24"/>
          <w:szCs w:val="24"/>
          <w:lang w:eastAsia="ar-SA"/>
        </w:rPr>
        <w:t>adatas izliekuma izmērs un veids, kataloga Nr., ražotājs, sterilizācijas veids, sākuma un beigu derīguma termiņš.</w:t>
      </w:r>
    </w:p>
    <w:p w14:paraId="71573A34" w14:textId="77777777" w:rsidR="00751F06" w:rsidRPr="00BA00C5" w:rsidRDefault="00751F06" w:rsidP="00751F06">
      <w:pPr>
        <w:widowControl w:val="0"/>
        <w:numPr>
          <w:ilvl w:val="0"/>
          <w:numId w:val="45"/>
        </w:numPr>
        <w:suppressAutoHyphens/>
        <w:spacing w:line="360" w:lineRule="auto"/>
        <w:jc w:val="both"/>
        <w:rPr>
          <w:rFonts w:eastAsia="Arial Unicode MS"/>
          <w:b/>
          <w:kern w:val="1"/>
          <w:sz w:val="24"/>
          <w:szCs w:val="24"/>
          <w:lang w:eastAsia="ar-SA"/>
        </w:rPr>
      </w:pPr>
      <w:r w:rsidRPr="00BA00C5">
        <w:rPr>
          <w:rFonts w:eastAsia="Arial Unicode MS"/>
          <w:b/>
          <w:kern w:val="1"/>
          <w:sz w:val="24"/>
          <w:szCs w:val="24"/>
          <w:lang w:eastAsia="ar-SA"/>
        </w:rPr>
        <w:t>Prasības produkta diega materiālam:</w:t>
      </w:r>
      <w:r w:rsidRPr="00BA00C5">
        <w:rPr>
          <w:rFonts w:eastAsia="Arial Unicode MS"/>
          <w:b/>
          <w:kern w:val="1"/>
          <w:sz w:val="24"/>
          <w:szCs w:val="24"/>
          <w:u w:val="single"/>
          <w:lang w:eastAsia="ar-SA"/>
        </w:rPr>
        <w:t xml:space="preserve"> </w:t>
      </w:r>
    </w:p>
    <w:p w14:paraId="3A60D7A0"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u w:val="single"/>
          <w:lang w:eastAsia="ar-SA"/>
        </w:rPr>
      </w:pPr>
      <w:r w:rsidRPr="00BA00C5">
        <w:rPr>
          <w:rFonts w:eastAsia="Arial Unicode MS"/>
          <w:bCs/>
          <w:kern w:val="1"/>
          <w:sz w:val="24"/>
          <w:szCs w:val="24"/>
          <w:lang w:eastAsia="ar-SA"/>
        </w:rPr>
        <w:t>atbilstoši katras pozīcijas specifikai ražots no izturīga, elastīga materiāla, viegli slīdošs, ar labu mezglu noturību, bez „atmiņas”;</w:t>
      </w:r>
      <w:r w:rsidRPr="00BA00C5">
        <w:rPr>
          <w:rFonts w:eastAsia="Arial Unicode MS"/>
          <w:kern w:val="1"/>
          <w:sz w:val="24"/>
          <w:szCs w:val="24"/>
          <w:u w:val="single"/>
          <w:lang w:eastAsia="ar-SA"/>
        </w:rPr>
        <w:t xml:space="preserve"> </w:t>
      </w:r>
    </w:p>
    <w:p w14:paraId="303CDCFC" w14:textId="77777777" w:rsidR="00751F06" w:rsidRPr="00BA00C5" w:rsidRDefault="00751F06" w:rsidP="00751F06">
      <w:pPr>
        <w:widowControl w:val="0"/>
        <w:numPr>
          <w:ilvl w:val="0"/>
          <w:numId w:val="45"/>
        </w:numPr>
        <w:suppressAutoHyphens/>
        <w:spacing w:line="360" w:lineRule="auto"/>
        <w:jc w:val="both"/>
        <w:rPr>
          <w:rFonts w:eastAsia="Arial Unicode MS"/>
          <w:b/>
          <w:bCs/>
          <w:kern w:val="1"/>
          <w:sz w:val="24"/>
          <w:szCs w:val="24"/>
          <w:lang w:eastAsia="ar-SA"/>
        </w:rPr>
      </w:pPr>
      <w:r w:rsidRPr="00BA00C5">
        <w:rPr>
          <w:rFonts w:eastAsia="Arial Unicode MS"/>
          <w:b/>
          <w:bCs/>
          <w:kern w:val="1"/>
          <w:sz w:val="24"/>
          <w:szCs w:val="24"/>
          <w:lang w:eastAsia="ar-SA"/>
        </w:rPr>
        <w:t>Prasības produkta adatas materiālam:</w:t>
      </w:r>
    </w:p>
    <w:p w14:paraId="29F66A71" w14:textId="77777777" w:rsidR="00751F06" w:rsidRPr="00BA00C5" w:rsidRDefault="00751F06" w:rsidP="00751F06">
      <w:pPr>
        <w:widowControl w:val="0"/>
        <w:numPr>
          <w:ilvl w:val="1"/>
          <w:numId w:val="45"/>
        </w:numPr>
        <w:suppressAutoHyphens/>
        <w:spacing w:line="360" w:lineRule="auto"/>
        <w:jc w:val="both"/>
        <w:rPr>
          <w:rFonts w:eastAsia="Arial Unicode MS"/>
          <w:bCs/>
          <w:kern w:val="1"/>
          <w:sz w:val="24"/>
          <w:szCs w:val="24"/>
          <w:lang w:eastAsia="ar-SA"/>
        </w:rPr>
      </w:pPr>
      <w:r w:rsidRPr="00BA00C5">
        <w:rPr>
          <w:rFonts w:eastAsia="Arial Unicode MS"/>
          <w:bCs/>
          <w:kern w:val="1"/>
          <w:sz w:val="24"/>
          <w:szCs w:val="24"/>
          <w:lang w:eastAsia="ar-SA"/>
        </w:rPr>
        <w:t>nerūsējošais tērauds- nelūzt un nelokās;</w:t>
      </w:r>
    </w:p>
    <w:p w14:paraId="6D5E420C" w14:textId="77777777" w:rsidR="00751F06" w:rsidRPr="00BA00C5" w:rsidRDefault="00751F06" w:rsidP="00751F06">
      <w:pPr>
        <w:widowControl w:val="0"/>
        <w:numPr>
          <w:ilvl w:val="1"/>
          <w:numId w:val="45"/>
        </w:numPr>
        <w:suppressAutoHyphens/>
        <w:spacing w:line="360" w:lineRule="auto"/>
        <w:jc w:val="both"/>
        <w:rPr>
          <w:rFonts w:eastAsia="Arial Unicode MS"/>
          <w:bCs/>
          <w:kern w:val="1"/>
          <w:sz w:val="24"/>
          <w:szCs w:val="24"/>
          <w:lang w:eastAsia="ar-SA"/>
        </w:rPr>
      </w:pPr>
      <w:r w:rsidRPr="00BA00C5">
        <w:rPr>
          <w:rFonts w:eastAsia="Arial Unicode MS"/>
          <w:bCs/>
          <w:kern w:val="1"/>
          <w:sz w:val="24"/>
          <w:szCs w:val="24"/>
          <w:lang w:eastAsia="ar-SA"/>
        </w:rPr>
        <w:t xml:space="preserve">droša un labi nostiprināta adatas un diega savienojuma vieta. </w:t>
      </w:r>
    </w:p>
    <w:p w14:paraId="5418ADC2" w14:textId="77777777" w:rsidR="00751F06" w:rsidRPr="00BA00C5" w:rsidRDefault="00751F06" w:rsidP="00751F06">
      <w:pPr>
        <w:widowControl w:val="0"/>
        <w:numPr>
          <w:ilvl w:val="1"/>
          <w:numId w:val="45"/>
        </w:numPr>
        <w:suppressAutoHyphens/>
        <w:spacing w:line="360" w:lineRule="auto"/>
        <w:jc w:val="both"/>
        <w:rPr>
          <w:rFonts w:eastAsia="Arial Unicode MS"/>
          <w:kern w:val="1"/>
          <w:sz w:val="24"/>
          <w:szCs w:val="24"/>
          <w:lang w:eastAsia="ar-SA"/>
        </w:rPr>
      </w:pPr>
      <w:r w:rsidRPr="00BA00C5">
        <w:rPr>
          <w:rFonts w:eastAsia="Arial Unicode MS"/>
          <w:kern w:val="1"/>
          <w:sz w:val="24"/>
          <w:szCs w:val="24"/>
          <w:lang w:eastAsia="ar-SA"/>
        </w:rPr>
        <w:t>adatas satveres vieta - trapecveida, ar garenisku rievu vai tāda alternatīva, kas nodrošina labu fiksāciju adatturī.</w:t>
      </w:r>
    </w:p>
    <w:p w14:paraId="39F8A79F" w14:textId="77777777" w:rsidR="00B55E2E" w:rsidRPr="00503028" w:rsidRDefault="00B55E2E" w:rsidP="00B55E2E">
      <w:pPr>
        <w:widowControl w:val="0"/>
        <w:tabs>
          <w:tab w:val="left" w:pos="375"/>
        </w:tabs>
        <w:suppressAutoHyphens/>
        <w:rPr>
          <w:rFonts w:eastAsia="Arial Unicode MS"/>
          <w:noProof/>
          <w:kern w:val="1"/>
          <w:sz w:val="24"/>
          <w:szCs w:val="24"/>
          <w:lang w:eastAsia="ar-SA"/>
        </w:rPr>
      </w:pPr>
    </w:p>
    <w:p w14:paraId="134347E5" w14:textId="77777777" w:rsidR="00B55E2E" w:rsidRPr="00D844E3" w:rsidRDefault="00B55E2E" w:rsidP="00B55E2E">
      <w:pPr>
        <w:rPr>
          <w:rFonts w:eastAsia="Times New Roman"/>
          <w:b/>
          <w:sz w:val="24"/>
          <w:szCs w:val="24"/>
          <w:lang w:eastAsia="en-US"/>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5"/>
        <w:gridCol w:w="7"/>
        <w:gridCol w:w="1699"/>
        <w:gridCol w:w="1360"/>
        <w:gridCol w:w="14"/>
        <w:gridCol w:w="44"/>
        <w:gridCol w:w="1702"/>
        <w:gridCol w:w="900"/>
        <w:gridCol w:w="93"/>
        <w:gridCol w:w="992"/>
        <w:gridCol w:w="1276"/>
        <w:gridCol w:w="2126"/>
        <w:gridCol w:w="1276"/>
        <w:gridCol w:w="1701"/>
      </w:tblGrid>
      <w:tr w:rsidR="00751F06" w:rsidRPr="00BA00C5" w14:paraId="76A3FFDD" w14:textId="5EB17BC1" w:rsidTr="00751F06">
        <w:tc>
          <w:tcPr>
            <w:tcW w:w="1254" w:type="dxa"/>
            <w:vMerge w:val="restart"/>
            <w:shd w:val="clear" w:color="auto" w:fill="auto"/>
          </w:tcPr>
          <w:p w14:paraId="7EB41013"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Pozīcijas Nr.</w:t>
            </w:r>
          </w:p>
        </w:tc>
        <w:tc>
          <w:tcPr>
            <w:tcW w:w="8102" w:type="dxa"/>
            <w:gridSpan w:val="11"/>
            <w:shd w:val="clear" w:color="auto" w:fill="auto"/>
          </w:tcPr>
          <w:p w14:paraId="5CD9A7E8" w14:textId="77777777" w:rsidR="00751F06" w:rsidRPr="00BA00C5" w:rsidRDefault="00751F06" w:rsidP="00751F06">
            <w:pPr>
              <w:jc w:val="center"/>
              <w:rPr>
                <w:rFonts w:eastAsia="Times New Roman"/>
                <w:b/>
                <w:sz w:val="22"/>
                <w:szCs w:val="22"/>
                <w:u w:val="single"/>
                <w:lang w:eastAsia="en-US"/>
              </w:rPr>
            </w:pPr>
            <w:r w:rsidRPr="00BA00C5">
              <w:rPr>
                <w:rFonts w:eastAsia="Times New Roman"/>
                <w:b/>
                <w:sz w:val="22"/>
                <w:szCs w:val="22"/>
                <w:lang w:eastAsia="en-US"/>
              </w:rPr>
              <w:t>DIEGS</w:t>
            </w:r>
          </w:p>
        </w:tc>
        <w:tc>
          <w:tcPr>
            <w:tcW w:w="3402" w:type="dxa"/>
            <w:gridSpan w:val="2"/>
            <w:shd w:val="clear" w:color="auto" w:fill="auto"/>
          </w:tcPr>
          <w:p w14:paraId="250B44A0" w14:textId="77777777" w:rsidR="00751F06" w:rsidRPr="00BA00C5" w:rsidRDefault="00751F06" w:rsidP="00751F06">
            <w:pPr>
              <w:jc w:val="center"/>
              <w:rPr>
                <w:rFonts w:eastAsia="Times New Roman"/>
                <w:b/>
                <w:sz w:val="22"/>
                <w:szCs w:val="22"/>
                <w:u w:val="single"/>
                <w:lang w:eastAsia="en-US"/>
              </w:rPr>
            </w:pPr>
            <w:r w:rsidRPr="00BA00C5">
              <w:rPr>
                <w:rFonts w:eastAsia="Times New Roman"/>
                <w:b/>
                <w:sz w:val="22"/>
                <w:szCs w:val="22"/>
                <w:lang w:eastAsia="en-US"/>
              </w:rPr>
              <w:t>ADATA</w:t>
            </w:r>
          </w:p>
        </w:tc>
        <w:tc>
          <w:tcPr>
            <w:tcW w:w="1701" w:type="dxa"/>
            <w:vMerge w:val="restart"/>
            <w:shd w:val="clear" w:color="auto" w:fill="auto"/>
          </w:tcPr>
          <w:p w14:paraId="3C5483B2" w14:textId="77777777" w:rsidR="00751F06" w:rsidRPr="00BA00C5" w:rsidRDefault="00751F06" w:rsidP="00751F06">
            <w:pPr>
              <w:rPr>
                <w:rFonts w:eastAsia="Times New Roman"/>
                <w:b/>
                <w:sz w:val="22"/>
                <w:szCs w:val="22"/>
                <w:lang w:eastAsia="en-US"/>
              </w:rPr>
            </w:pPr>
          </w:p>
          <w:p w14:paraId="114D07C7"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 xml:space="preserve">Daudz. </w:t>
            </w:r>
          </w:p>
          <w:p w14:paraId="5330150A"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 xml:space="preserve">12 mēn. (dučos) </w:t>
            </w:r>
          </w:p>
        </w:tc>
      </w:tr>
      <w:tr w:rsidR="00751F06" w:rsidRPr="00BA00C5" w14:paraId="2008FF2A" w14:textId="542BD625" w:rsidTr="00751F06">
        <w:tc>
          <w:tcPr>
            <w:tcW w:w="1254" w:type="dxa"/>
            <w:vMerge/>
            <w:shd w:val="clear" w:color="auto" w:fill="auto"/>
          </w:tcPr>
          <w:p w14:paraId="0C9BBC52" w14:textId="77777777" w:rsidR="00751F06" w:rsidRPr="00BA00C5" w:rsidRDefault="00751F06" w:rsidP="00751F06">
            <w:pPr>
              <w:rPr>
                <w:rFonts w:eastAsia="Times New Roman"/>
                <w:b/>
                <w:color w:val="800000"/>
                <w:sz w:val="22"/>
                <w:szCs w:val="22"/>
                <w:u w:val="single"/>
                <w:lang w:eastAsia="en-US"/>
              </w:rPr>
            </w:pPr>
          </w:p>
        </w:tc>
        <w:tc>
          <w:tcPr>
            <w:tcW w:w="1721" w:type="dxa"/>
            <w:gridSpan w:val="3"/>
            <w:shd w:val="clear" w:color="auto" w:fill="auto"/>
          </w:tcPr>
          <w:p w14:paraId="4D945328"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Pielietojuma mērķis</w:t>
            </w:r>
          </w:p>
        </w:tc>
        <w:tc>
          <w:tcPr>
            <w:tcW w:w="1374" w:type="dxa"/>
            <w:gridSpan w:val="2"/>
            <w:shd w:val="clear" w:color="auto" w:fill="auto"/>
          </w:tcPr>
          <w:p w14:paraId="4E46F64E"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Struktūra</w:t>
            </w:r>
          </w:p>
        </w:tc>
        <w:tc>
          <w:tcPr>
            <w:tcW w:w="1746" w:type="dxa"/>
            <w:gridSpan w:val="2"/>
            <w:shd w:val="clear" w:color="auto" w:fill="auto"/>
          </w:tcPr>
          <w:p w14:paraId="1363E0D6"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Ķīmiskā izejviela</w:t>
            </w:r>
          </w:p>
        </w:tc>
        <w:tc>
          <w:tcPr>
            <w:tcW w:w="900" w:type="dxa"/>
            <w:shd w:val="clear" w:color="auto" w:fill="auto"/>
          </w:tcPr>
          <w:p w14:paraId="79B524B1"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Krāsa</w:t>
            </w:r>
          </w:p>
        </w:tc>
        <w:tc>
          <w:tcPr>
            <w:tcW w:w="1085" w:type="dxa"/>
            <w:gridSpan w:val="2"/>
            <w:shd w:val="clear" w:color="auto" w:fill="auto"/>
          </w:tcPr>
          <w:p w14:paraId="354D87EC" w14:textId="77777777" w:rsidR="00751F06" w:rsidRPr="00566648" w:rsidRDefault="00751F06" w:rsidP="00751F06">
            <w:pPr>
              <w:rPr>
                <w:rFonts w:eastAsia="Times New Roman"/>
                <w:b/>
                <w:sz w:val="22"/>
                <w:szCs w:val="22"/>
                <w:lang w:eastAsia="en-US"/>
              </w:rPr>
            </w:pPr>
            <w:r w:rsidRPr="00566648">
              <w:rPr>
                <w:rFonts w:eastAsia="Times New Roman"/>
                <w:b/>
                <w:sz w:val="22"/>
                <w:szCs w:val="22"/>
                <w:lang w:eastAsia="en-US"/>
              </w:rPr>
              <w:t>Izmērs</w:t>
            </w:r>
          </w:p>
          <w:p w14:paraId="7A6438AE" w14:textId="77777777" w:rsidR="00751F06" w:rsidRPr="00566648" w:rsidRDefault="00751F06" w:rsidP="00751F06">
            <w:pPr>
              <w:rPr>
                <w:rFonts w:eastAsia="Times New Roman"/>
                <w:b/>
                <w:sz w:val="22"/>
                <w:szCs w:val="22"/>
                <w:u w:val="single"/>
                <w:lang w:eastAsia="en-US"/>
              </w:rPr>
            </w:pPr>
            <w:r w:rsidRPr="00566648">
              <w:rPr>
                <w:rFonts w:eastAsia="Times New Roman"/>
                <w:b/>
                <w:sz w:val="22"/>
                <w:szCs w:val="22"/>
                <w:lang w:eastAsia="en-US"/>
              </w:rPr>
              <w:t xml:space="preserve">(USP) </w:t>
            </w:r>
          </w:p>
        </w:tc>
        <w:tc>
          <w:tcPr>
            <w:tcW w:w="1276" w:type="dxa"/>
            <w:shd w:val="clear" w:color="auto" w:fill="auto"/>
          </w:tcPr>
          <w:p w14:paraId="71DF6424"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Garums</w:t>
            </w:r>
          </w:p>
          <w:p w14:paraId="2211BFE0"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 xml:space="preserve">  (cm)</w:t>
            </w:r>
          </w:p>
          <w:p w14:paraId="1DFAC586" w14:textId="77777777" w:rsidR="00751F06" w:rsidRPr="00BA00C5" w:rsidRDefault="00751F06" w:rsidP="00751F06">
            <w:pPr>
              <w:rPr>
                <w:rFonts w:eastAsia="Times New Roman"/>
                <w:b/>
                <w:sz w:val="22"/>
                <w:szCs w:val="22"/>
                <w:u w:val="single"/>
                <w:lang w:eastAsia="en-US"/>
              </w:rPr>
            </w:pPr>
            <w:r w:rsidRPr="00BA00C5">
              <w:rPr>
                <w:rFonts w:eastAsia="Times New Roman"/>
                <w:b/>
                <w:sz w:val="22"/>
                <w:szCs w:val="22"/>
                <w:lang w:eastAsia="en-US"/>
              </w:rPr>
              <w:t xml:space="preserve"> </w:t>
            </w:r>
          </w:p>
        </w:tc>
        <w:tc>
          <w:tcPr>
            <w:tcW w:w="2126" w:type="dxa"/>
            <w:shd w:val="clear" w:color="auto" w:fill="auto"/>
            <w:vAlign w:val="center"/>
          </w:tcPr>
          <w:p w14:paraId="387874A8"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 xml:space="preserve">            Veids</w:t>
            </w:r>
          </w:p>
        </w:tc>
        <w:tc>
          <w:tcPr>
            <w:tcW w:w="1276" w:type="dxa"/>
            <w:shd w:val="clear" w:color="auto" w:fill="auto"/>
            <w:vAlign w:val="center"/>
          </w:tcPr>
          <w:p w14:paraId="002015BF"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Izmērs</w:t>
            </w:r>
          </w:p>
          <w:p w14:paraId="69EEE327"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 xml:space="preserve">(+/- 1mm) </w:t>
            </w:r>
          </w:p>
        </w:tc>
        <w:tc>
          <w:tcPr>
            <w:tcW w:w="1701" w:type="dxa"/>
            <w:vMerge/>
            <w:shd w:val="clear" w:color="auto" w:fill="auto"/>
          </w:tcPr>
          <w:p w14:paraId="0C8D33CD" w14:textId="77777777" w:rsidR="00751F06" w:rsidRPr="00BA00C5" w:rsidRDefault="00751F06" w:rsidP="00751F06">
            <w:pPr>
              <w:rPr>
                <w:rFonts w:eastAsia="Times New Roman"/>
                <w:b/>
                <w:color w:val="FF0000"/>
                <w:sz w:val="22"/>
                <w:szCs w:val="22"/>
                <w:u w:val="single"/>
                <w:lang w:eastAsia="en-US"/>
              </w:rPr>
            </w:pPr>
          </w:p>
        </w:tc>
      </w:tr>
      <w:tr w:rsidR="00751F06" w:rsidRPr="00BA00C5" w14:paraId="515B20D8" w14:textId="4C664DB6" w:rsidTr="00751F06">
        <w:tc>
          <w:tcPr>
            <w:tcW w:w="14459" w:type="dxa"/>
            <w:gridSpan w:val="15"/>
            <w:shd w:val="clear" w:color="auto" w:fill="auto"/>
          </w:tcPr>
          <w:p w14:paraId="1431B0DF" w14:textId="77777777" w:rsidR="00751F06" w:rsidRPr="00BA00C5" w:rsidRDefault="00751F06" w:rsidP="00751F06">
            <w:pPr>
              <w:rPr>
                <w:rFonts w:eastAsia="Times New Roman"/>
                <w:b/>
                <w:sz w:val="22"/>
                <w:szCs w:val="22"/>
                <w:lang w:eastAsia="en-US"/>
              </w:rPr>
            </w:pPr>
            <w:r w:rsidRPr="00BA00C5">
              <w:rPr>
                <w:rFonts w:eastAsia="Times New Roman"/>
                <w:b/>
                <w:sz w:val="22"/>
                <w:szCs w:val="22"/>
                <w:lang w:eastAsia="en-US"/>
              </w:rPr>
              <w:t>1.daļa – sintētisks neuzsūcošs vienšķiedras</w:t>
            </w:r>
            <w:r w:rsidRPr="00BA00C5">
              <w:rPr>
                <w:rFonts w:eastAsia="Times New Roman"/>
                <w:sz w:val="22"/>
                <w:szCs w:val="22"/>
                <w:lang w:eastAsia="en-US"/>
              </w:rPr>
              <w:t xml:space="preserve"> (</w:t>
            </w:r>
            <w:r>
              <w:rPr>
                <w:rFonts w:eastAsia="Times New Roman"/>
                <w:b/>
                <w:sz w:val="22"/>
                <w:szCs w:val="22"/>
                <w:lang w:eastAsia="en-US"/>
              </w:rPr>
              <w:t>poliamīds</w:t>
            </w:r>
            <w:r w:rsidRPr="00BA00C5">
              <w:rPr>
                <w:rFonts w:eastAsia="Times New Roman"/>
                <w:b/>
                <w:sz w:val="22"/>
                <w:szCs w:val="22"/>
                <w:lang w:eastAsia="en-US"/>
              </w:rPr>
              <w:t xml:space="preserve"> vai analogs) šujamais materiāls</w:t>
            </w:r>
          </w:p>
        </w:tc>
      </w:tr>
      <w:tr w:rsidR="00751F06" w:rsidRPr="00566648" w14:paraId="583D8257" w14:textId="64731633" w:rsidTr="00751F06">
        <w:tc>
          <w:tcPr>
            <w:tcW w:w="1254" w:type="dxa"/>
            <w:shd w:val="clear" w:color="auto" w:fill="auto"/>
          </w:tcPr>
          <w:p w14:paraId="3007E366" w14:textId="77777777" w:rsidR="00751F06" w:rsidRPr="00BA7425" w:rsidRDefault="00751F06" w:rsidP="002568FF">
            <w:pPr>
              <w:widowControl w:val="0"/>
              <w:numPr>
                <w:ilvl w:val="0"/>
                <w:numId w:val="37"/>
              </w:numPr>
              <w:suppressAutoHyphens/>
              <w:jc w:val="center"/>
              <w:rPr>
                <w:rFonts w:eastAsia="Times New Roman"/>
                <w:b/>
                <w:lang w:eastAsia="en-US"/>
              </w:rPr>
            </w:pPr>
          </w:p>
        </w:tc>
        <w:tc>
          <w:tcPr>
            <w:tcW w:w="1721" w:type="dxa"/>
            <w:gridSpan w:val="3"/>
            <w:vMerge w:val="restart"/>
            <w:shd w:val="clear" w:color="auto" w:fill="auto"/>
          </w:tcPr>
          <w:p w14:paraId="39AB8D3B" w14:textId="77777777" w:rsidR="00751F06" w:rsidRPr="00566648" w:rsidRDefault="00751F06" w:rsidP="00751F06">
            <w:pPr>
              <w:rPr>
                <w:rFonts w:eastAsia="Times New Roman"/>
                <w:lang w:eastAsia="en-US"/>
              </w:rPr>
            </w:pPr>
            <w:r w:rsidRPr="00566648">
              <w:rPr>
                <w:rFonts w:eastAsia="Times New Roman"/>
                <w:lang w:eastAsia="en-US"/>
              </w:rPr>
              <w:t>ādas</w:t>
            </w:r>
          </w:p>
          <w:p w14:paraId="0555EDB9" w14:textId="77777777" w:rsidR="00751F06" w:rsidRPr="00566648" w:rsidRDefault="00751F06" w:rsidP="00751F06">
            <w:pPr>
              <w:rPr>
                <w:rFonts w:eastAsia="Times New Roman"/>
                <w:lang w:eastAsia="en-US"/>
              </w:rPr>
            </w:pPr>
            <w:r w:rsidRPr="00566648">
              <w:rPr>
                <w:rFonts w:eastAsia="Times New Roman"/>
                <w:lang w:eastAsia="en-US"/>
              </w:rPr>
              <w:t>kosmētiskām šuvēm</w:t>
            </w:r>
          </w:p>
        </w:tc>
        <w:tc>
          <w:tcPr>
            <w:tcW w:w="1374" w:type="dxa"/>
            <w:gridSpan w:val="2"/>
            <w:vMerge w:val="restart"/>
            <w:shd w:val="clear" w:color="auto" w:fill="auto"/>
          </w:tcPr>
          <w:p w14:paraId="4C8D8B27" w14:textId="77777777" w:rsidR="00751F06" w:rsidRPr="00566648" w:rsidRDefault="00751F06" w:rsidP="00751F06">
            <w:pPr>
              <w:rPr>
                <w:rFonts w:eastAsia="Times New Roman"/>
                <w:lang w:eastAsia="en-US"/>
              </w:rPr>
            </w:pPr>
            <w:r w:rsidRPr="00566648">
              <w:rPr>
                <w:rFonts w:eastAsia="Times New Roman"/>
                <w:lang w:eastAsia="en-US"/>
              </w:rPr>
              <w:t>sintētisks</w:t>
            </w:r>
          </w:p>
          <w:p w14:paraId="6D2032CE" w14:textId="77777777" w:rsidR="00751F06" w:rsidRPr="00566648" w:rsidRDefault="00751F06" w:rsidP="00751F06">
            <w:pPr>
              <w:rPr>
                <w:rFonts w:eastAsia="Times New Roman"/>
                <w:lang w:eastAsia="en-US"/>
              </w:rPr>
            </w:pPr>
            <w:r w:rsidRPr="00566648">
              <w:rPr>
                <w:rFonts w:eastAsia="Times New Roman"/>
                <w:lang w:eastAsia="en-US"/>
              </w:rPr>
              <w:t>neuzsūcošs</w:t>
            </w:r>
          </w:p>
          <w:p w14:paraId="0749E84C" w14:textId="77777777" w:rsidR="00751F06" w:rsidRPr="00566648" w:rsidRDefault="00751F06" w:rsidP="00751F06">
            <w:pPr>
              <w:rPr>
                <w:rFonts w:eastAsia="Times New Roman"/>
                <w:lang w:eastAsia="en-US"/>
              </w:rPr>
            </w:pPr>
            <w:r w:rsidRPr="00566648">
              <w:rPr>
                <w:rFonts w:eastAsia="Times New Roman"/>
                <w:lang w:eastAsia="en-US"/>
              </w:rPr>
              <w:t>vienšķiedras</w:t>
            </w:r>
          </w:p>
        </w:tc>
        <w:tc>
          <w:tcPr>
            <w:tcW w:w="1746" w:type="dxa"/>
            <w:gridSpan w:val="2"/>
            <w:vMerge w:val="restart"/>
            <w:shd w:val="clear" w:color="auto" w:fill="auto"/>
          </w:tcPr>
          <w:p w14:paraId="39616EF8" w14:textId="77777777" w:rsidR="00751F06" w:rsidRPr="00566648" w:rsidRDefault="00751F06" w:rsidP="00751F06">
            <w:pPr>
              <w:rPr>
                <w:rFonts w:eastAsia="Times New Roman"/>
                <w:lang w:eastAsia="en-US"/>
              </w:rPr>
            </w:pPr>
            <w:r w:rsidRPr="00566648">
              <w:rPr>
                <w:rFonts w:eastAsia="Times New Roman"/>
                <w:lang w:eastAsia="en-US"/>
              </w:rPr>
              <w:t>poliamīds</w:t>
            </w:r>
          </w:p>
          <w:p w14:paraId="69EB053F" w14:textId="77777777" w:rsidR="00751F06" w:rsidRPr="00566648" w:rsidRDefault="00751F06" w:rsidP="00751F06">
            <w:pPr>
              <w:rPr>
                <w:rFonts w:eastAsia="Times New Roman"/>
                <w:lang w:eastAsia="en-US"/>
              </w:rPr>
            </w:pPr>
            <w:r w:rsidRPr="00566648">
              <w:rPr>
                <w:rFonts w:eastAsia="Times New Roman"/>
                <w:lang w:eastAsia="en-US"/>
              </w:rPr>
              <w:t>vai analogs</w:t>
            </w:r>
          </w:p>
        </w:tc>
        <w:tc>
          <w:tcPr>
            <w:tcW w:w="900" w:type="dxa"/>
            <w:vMerge w:val="restart"/>
            <w:shd w:val="clear" w:color="auto" w:fill="auto"/>
          </w:tcPr>
          <w:p w14:paraId="783523F7" w14:textId="77777777" w:rsidR="00751F06" w:rsidRPr="00566648" w:rsidRDefault="00751F06" w:rsidP="00751F06">
            <w:pPr>
              <w:jc w:val="center"/>
              <w:rPr>
                <w:rFonts w:eastAsia="Times New Roman"/>
                <w:lang w:eastAsia="en-US"/>
              </w:rPr>
            </w:pPr>
            <w:r w:rsidRPr="00566648">
              <w:rPr>
                <w:rFonts w:eastAsia="Times New Roman"/>
                <w:lang w:eastAsia="en-US"/>
              </w:rPr>
              <w:t>jebkura</w:t>
            </w:r>
          </w:p>
        </w:tc>
        <w:tc>
          <w:tcPr>
            <w:tcW w:w="1085" w:type="dxa"/>
            <w:gridSpan w:val="2"/>
            <w:shd w:val="clear" w:color="auto" w:fill="auto"/>
          </w:tcPr>
          <w:p w14:paraId="29B1B205"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210723E3"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val="restart"/>
            <w:shd w:val="clear" w:color="auto" w:fill="auto"/>
          </w:tcPr>
          <w:p w14:paraId="29F88C8A" w14:textId="77777777" w:rsidR="00751F06" w:rsidRPr="00566648" w:rsidRDefault="00751F06" w:rsidP="00751F06">
            <w:pPr>
              <w:rPr>
                <w:rFonts w:eastAsia="Times New Roman"/>
                <w:bCs/>
                <w:lang w:eastAsia="en-US"/>
              </w:rPr>
            </w:pPr>
            <w:r w:rsidRPr="00566648">
              <w:rPr>
                <w:rFonts w:eastAsia="Times New Roman"/>
                <w:bCs/>
                <w:lang w:eastAsia="en-US"/>
              </w:rPr>
              <w:t xml:space="preserve">Reversi griezoša 3/8 </w:t>
            </w:r>
          </w:p>
          <w:p w14:paraId="3F345224" w14:textId="77777777" w:rsidR="00751F06" w:rsidRPr="00566648" w:rsidRDefault="00751F06" w:rsidP="00751F06">
            <w:pPr>
              <w:rPr>
                <w:rFonts w:eastAsia="Times New Roman"/>
                <w:bCs/>
                <w:lang w:eastAsia="en-US"/>
              </w:rPr>
            </w:pPr>
          </w:p>
          <w:p w14:paraId="553FF7E8" w14:textId="77777777" w:rsidR="00751F06" w:rsidRPr="00566648" w:rsidRDefault="00751F06" w:rsidP="00751F06">
            <w:pPr>
              <w:rPr>
                <w:rFonts w:eastAsia="Times New Roman"/>
                <w:bCs/>
                <w:lang w:eastAsia="en-US"/>
              </w:rPr>
            </w:pPr>
            <w:r w:rsidRPr="00566648">
              <w:rPr>
                <w:rFonts w:eastAsia="Times New Roman"/>
                <w:bCs/>
                <w:lang w:eastAsia="en-US"/>
              </w:rPr>
              <w:t xml:space="preserve"> </w:t>
            </w:r>
          </w:p>
          <w:p w14:paraId="12166E67" w14:textId="77777777" w:rsidR="00751F06" w:rsidRPr="00566648" w:rsidRDefault="00751F06" w:rsidP="00751F06">
            <w:pPr>
              <w:rPr>
                <w:rFonts w:eastAsia="Times New Roman"/>
                <w:color w:val="FF0000"/>
                <w:lang w:eastAsia="en-US"/>
              </w:rPr>
            </w:pPr>
            <w:r w:rsidRPr="00566648">
              <w:rPr>
                <w:rFonts w:eastAsia="Times New Roman"/>
                <w:bCs/>
                <w:color w:val="FF0000"/>
                <w:lang w:eastAsia="en-US"/>
              </w:rPr>
              <w:t xml:space="preserve"> </w:t>
            </w:r>
          </w:p>
          <w:p w14:paraId="01962736" w14:textId="77777777" w:rsidR="00751F06" w:rsidRPr="00566648" w:rsidRDefault="00751F06" w:rsidP="00751F06">
            <w:pPr>
              <w:rPr>
                <w:rFonts w:eastAsia="Times New Roman"/>
                <w:color w:val="FF0000"/>
                <w:lang w:eastAsia="en-US"/>
              </w:rPr>
            </w:pPr>
            <w:r w:rsidRPr="00566648">
              <w:rPr>
                <w:rFonts w:eastAsia="Times New Roman"/>
                <w:bCs/>
                <w:lang w:eastAsia="en-US"/>
              </w:rPr>
              <w:t xml:space="preserve">  </w:t>
            </w:r>
          </w:p>
        </w:tc>
        <w:tc>
          <w:tcPr>
            <w:tcW w:w="1276" w:type="dxa"/>
            <w:shd w:val="clear" w:color="auto" w:fill="auto"/>
          </w:tcPr>
          <w:p w14:paraId="786AE229" w14:textId="77777777" w:rsidR="00751F06" w:rsidRPr="00566648" w:rsidRDefault="00751F06" w:rsidP="00751F06">
            <w:pPr>
              <w:jc w:val="center"/>
              <w:rPr>
                <w:rFonts w:eastAsia="Times New Roman"/>
                <w:lang w:eastAsia="en-US"/>
              </w:rPr>
            </w:pPr>
            <w:r w:rsidRPr="00566648">
              <w:rPr>
                <w:rFonts w:eastAsia="Times New Roman"/>
                <w:lang w:eastAsia="en-US"/>
              </w:rPr>
              <w:t>48</w:t>
            </w:r>
          </w:p>
        </w:tc>
        <w:tc>
          <w:tcPr>
            <w:tcW w:w="1701" w:type="dxa"/>
            <w:shd w:val="clear" w:color="auto" w:fill="auto"/>
          </w:tcPr>
          <w:p w14:paraId="37732ACB" w14:textId="77777777" w:rsidR="00751F06" w:rsidRPr="00351CC7" w:rsidRDefault="00751F06" w:rsidP="00751F06">
            <w:pPr>
              <w:jc w:val="center"/>
              <w:rPr>
                <w:rFonts w:eastAsia="Times New Roman"/>
                <w:lang w:eastAsia="en-US"/>
              </w:rPr>
            </w:pPr>
            <w:r w:rsidRPr="00351CC7">
              <w:rPr>
                <w:rFonts w:eastAsia="Times New Roman"/>
                <w:lang w:eastAsia="en-US"/>
              </w:rPr>
              <w:t>24</w:t>
            </w:r>
          </w:p>
        </w:tc>
      </w:tr>
      <w:tr w:rsidR="00751F06" w:rsidRPr="00566648" w14:paraId="0ABA583A" w14:textId="3D8180CF" w:rsidTr="00751F06">
        <w:tc>
          <w:tcPr>
            <w:tcW w:w="1254" w:type="dxa"/>
            <w:shd w:val="clear" w:color="auto" w:fill="auto"/>
          </w:tcPr>
          <w:p w14:paraId="4ABE2037" w14:textId="77777777" w:rsidR="00751F06" w:rsidRPr="00566648" w:rsidRDefault="00751F06" w:rsidP="002568FF">
            <w:pPr>
              <w:widowControl w:val="0"/>
              <w:numPr>
                <w:ilvl w:val="0"/>
                <w:numId w:val="37"/>
              </w:numPr>
              <w:suppressAutoHyphens/>
              <w:jc w:val="center"/>
              <w:rPr>
                <w:rFonts w:eastAsia="Times New Roman"/>
                <w:b/>
                <w:lang w:eastAsia="en-US"/>
              </w:rPr>
            </w:pPr>
          </w:p>
        </w:tc>
        <w:tc>
          <w:tcPr>
            <w:tcW w:w="1721" w:type="dxa"/>
            <w:gridSpan w:val="3"/>
            <w:vMerge/>
            <w:shd w:val="clear" w:color="auto" w:fill="auto"/>
          </w:tcPr>
          <w:p w14:paraId="7AE6CB4C" w14:textId="77777777" w:rsidR="00751F06" w:rsidRPr="00566648" w:rsidRDefault="00751F06" w:rsidP="00751F06">
            <w:pPr>
              <w:rPr>
                <w:rFonts w:eastAsia="Times New Roman"/>
                <w:lang w:eastAsia="en-US"/>
              </w:rPr>
            </w:pPr>
          </w:p>
        </w:tc>
        <w:tc>
          <w:tcPr>
            <w:tcW w:w="1374" w:type="dxa"/>
            <w:gridSpan w:val="2"/>
            <w:vMerge/>
            <w:shd w:val="clear" w:color="auto" w:fill="auto"/>
          </w:tcPr>
          <w:p w14:paraId="03122357" w14:textId="77777777" w:rsidR="00751F06" w:rsidRPr="00566648" w:rsidRDefault="00751F06" w:rsidP="00751F06">
            <w:pPr>
              <w:rPr>
                <w:rFonts w:eastAsia="Times New Roman"/>
                <w:lang w:eastAsia="en-US"/>
              </w:rPr>
            </w:pPr>
          </w:p>
        </w:tc>
        <w:tc>
          <w:tcPr>
            <w:tcW w:w="1746" w:type="dxa"/>
            <w:gridSpan w:val="2"/>
            <w:vMerge/>
            <w:shd w:val="clear" w:color="auto" w:fill="auto"/>
          </w:tcPr>
          <w:p w14:paraId="69E2767A" w14:textId="77777777" w:rsidR="00751F06" w:rsidRPr="00566648" w:rsidRDefault="00751F06" w:rsidP="00751F06">
            <w:pPr>
              <w:rPr>
                <w:rFonts w:eastAsia="Times New Roman"/>
                <w:lang w:eastAsia="en-US"/>
              </w:rPr>
            </w:pPr>
          </w:p>
        </w:tc>
        <w:tc>
          <w:tcPr>
            <w:tcW w:w="900" w:type="dxa"/>
            <w:vMerge/>
            <w:shd w:val="clear" w:color="auto" w:fill="auto"/>
          </w:tcPr>
          <w:p w14:paraId="2FE8172A"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75CD85DD"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689566CB"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46956F29" w14:textId="77777777" w:rsidR="00751F06" w:rsidRPr="00566648" w:rsidRDefault="00751F06" w:rsidP="00751F06">
            <w:pPr>
              <w:rPr>
                <w:rFonts w:eastAsia="Times New Roman"/>
                <w:bCs/>
                <w:lang w:eastAsia="en-US"/>
              </w:rPr>
            </w:pPr>
          </w:p>
        </w:tc>
        <w:tc>
          <w:tcPr>
            <w:tcW w:w="1276" w:type="dxa"/>
            <w:shd w:val="clear" w:color="auto" w:fill="auto"/>
          </w:tcPr>
          <w:p w14:paraId="6DD64392"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4FEB2369" w14:textId="77777777" w:rsidR="00751F06" w:rsidRPr="00351CC7" w:rsidRDefault="00751F06" w:rsidP="00751F06">
            <w:pPr>
              <w:jc w:val="center"/>
              <w:rPr>
                <w:rFonts w:eastAsia="Times New Roman"/>
                <w:lang w:eastAsia="en-US"/>
              </w:rPr>
            </w:pPr>
            <w:r w:rsidRPr="00351CC7">
              <w:rPr>
                <w:rFonts w:eastAsia="Times New Roman"/>
                <w:lang w:eastAsia="en-US"/>
              </w:rPr>
              <w:t>24</w:t>
            </w:r>
          </w:p>
        </w:tc>
      </w:tr>
      <w:tr w:rsidR="00751F06" w:rsidRPr="00566648" w14:paraId="145A0D5E" w14:textId="6468273E" w:rsidTr="00751F06">
        <w:tc>
          <w:tcPr>
            <w:tcW w:w="1254" w:type="dxa"/>
            <w:shd w:val="clear" w:color="auto" w:fill="auto"/>
          </w:tcPr>
          <w:p w14:paraId="29D75DD2" w14:textId="77777777" w:rsidR="00751F06" w:rsidRPr="00566648" w:rsidRDefault="00751F06" w:rsidP="002568FF">
            <w:pPr>
              <w:widowControl w:val="0"/>
              <w:numPr>
                <w:ilvl w:val="0"/>
                <w:numId w:val="37"/>
              </w:numPr>
              <w:suppressAutoHyphens/>
              <w:jc w:val="center"/>
              <w:rPr>
                <w:rFonts w:eastAsia="Times New Roman"/>
                <w:b/>
                <w:lang w:eastAsia="en-US"/>
              </w:rPr>
            </w:pPr>
          </w:p>
        </w:tc>
        <w:tc>
          <w:tcPr>
            <w:tcW w:w="1721" w:type="dxa"/>
            <w:gridSpan w:val="3"/>
            <w:vMerge/>
            <w:shd w:val="clear" w:color="auto" w:fill="auto"/>
          </w:tcPr>
          <w:p w14:paraId="46371655" w14:textId="77777777" w:rsidR="00751F06" w:rsidRPr="00566648" w:rsidRDefault="00751F06" w:rsidP="00751F06">
            <w:pPr>
              <w:jc w:val="center"/>
              <w:rPr>
                <w:rFonts w:eastAsia="Times New Roman"/>
                <w:color w:val="FF0000"/>
                <w:lang w:eastAsia="en-US"/>
              </w:rPr>
            </w:pPr>
          </w:p>
        </w:tc>
        <w:tc>
          <w:tcPr>
            <w:tcW w:w="1374" w:type="dxa"/>
            <w:gridSpan w:val="2"/>
            <w:vMerge/>
            <w:shd w:val="clear" w:color="auto" w:fill="auto"/>
          </w:tcPr>
          <w:p w14:paraId="4A609AF0" w14:textId="77777777" w:rsidR="00751F06" w:rsidRPr="00566648" w:rsidRDefault="00751F06" w:rsidP="00751F06">
            <w:pPr>
              <w:jc w:val="center"/>
              <w:rPr>
                <w:rFonts w:eastAsia="Times New Roman"/>
                <w:color w:val="FF0000"/>
                <w:lang w:eastAsia="en-US"/>
              </w:rPr>
            </w:pPr>
          </w:p>
        </w:tc>
        <w:tc>
          <w:tcPr>
            <w:tcW w:w="1746" w:type="dxa"/>
            <w:gridSpan w:val="2"/>
            <w:vMerge/>
            <w:shd w:val="clear" w:color="auto" w:fill="auto"/>
          </w:tcPr>
          <w:p w14:paraId="7724BDC7" w14:textId="77777777" w:rsidR="00751F06" w:rsidRPr="00566648" w:rsidRDefault="00751F06" w:rsidP="00751F06">
            <w:pPr>
              <w:jc w:val="center"/>
              <w:rPr>
                <w:rFonts w:eastAsia="Times New Roman"/>
                <w:color w:val="FF0000"/>
                <w:lang w:eastAsia="en-US"/>
              </w:rPr>
            </w:pPr>
          </w:p>
        </w:tc>
        <w:tc>
          <w:tcPr>
            <w:tcW w:w="900" w:type="dxa"/>
            <w:vMerge/>
            <w:shd w:val="clear" w:color="auto" w:fill="auto"/>
          </w:tcPr>
          <w:p w14:paraId="57917E44" w14:textId="77777777" w:rsidR="00751F06" w:rsidRPr="00566648" w:rsidRDefault="00751F06" w:rsidP="00751F06">
            <w:pPr>
              <w:jc w:val="center"/>
              <w:rPr>
                <w:rFonts w:eastAsia="Times New Roman"/>
                <w:color w:val="FF0000"/>
                <w:lang w:eastAsia="en-US"/>
              </w:rPr>
            </w:pPr>
          </w:p>
        </w:tc>
        <w:tc>
          <w:tcPr>
            <w:tcW w:w="1085" w:type="dxa"/>
            <w:gridSpan w:val="2"/>
            <w:shd w:val="clear" w:color="auto" w:fill="auto"/>
          </w:tcPr>
          <w:p w14:paraId="03A5E407" w14:textId="77777777" w:rsidR="00751F06" w:rsidRPr="00566648" w:rsidRDefault="00751F06" w:rsidP="00751F06">
            <w:pPr>
              <w:jc w:val="center"/>
              <w:rPr>
                <w:rFonts w:eastAsia="Times New Roman"/>
                <w:color w:val="FF0000"/>
                <w:lang w:eastAsia="en-US"/>
              </w:rPr>
            </w:pPr>
            <w:r w:rsidRPr="00566648">
              <w:rPr>
                <w:rFonts w:eastAsia="Times New Roman"/>
                <w:lang w:eastAsia="en-US"/>
              </w:rPr>
              <w:t>0</w:t>
            </w:r>
          </w:p>
        </w:tc>
        <w:tc>
          <w:tcPr>
            <w:tcW w:w="1276" w:type="dxa"/>
            <w:shd w:val="clear" w:color="auto" w:fill="auto"/>
          </w:tcPr>
          <w:p w14:paraId="0E29948C" w14:textId="77777777" w:rsidR="00751F06" w:rsidRPr="00566648" w:rsidRDefault="00751F06" w:rsidP="00751F06">
            <w:pPr>
              <w:jc w:val="center"/>
              <w:rPr>
                <w:rFonts w:eastAsia="Times New Roman"/>
                <w:color w:val="FF0000"/>
                <w:lang w:eastAsia="en-US"/>
              </w:rPr>
            </w:pPr>
            <w:r w:rsidRPr="00566648">
              <w:rPr>
                <w:rFonts w:eastAsia="Times New Roman"/>
                <w:lang w:eastAsia="en-US"/>
              </w:rPr>
              <w:t>75</w:t>
            </w:r>
          </w:p>
        </w:tc>
        <w:tc>
          <w:tcPr>
            <w:tcW w:w="2126" w:type="dxa"/>
            <w:vMerge/>
            <w:shd w:val="clear" w:color="auto" w:fill="auto"/>
          </w:tcPr>
          <w:p w14:paraId="6C347495" w14:textId="77777777" w:rsidR="00751F06" w:rsidRPr="00566648" w:rsidRDefault="00751F06" w:rsidP="00751F06">
            <w:pPr>
              <w:rPr>
                <w:rFonts w:eastAsia="Times New Roman"/>
                <w:color w:val="FF0000"/>
                <w:lang w:eastAsia="en-US"/>
              </w:rPr>
            </w:pPr>
          </w:p>
        </w:tc>
        <w:tc>
          <w:tcPr>
            <w:tcW w:w="1276" w:type="dxa"/>
            <w:shd w:val="clear" w:color="auto" w:fill="auto"/>
          </w:tcPr>
          <w:p w14:paraId="33695B09" w14:textId="77777777" w:rsidR="00751F06" w:rsidRPr="00566648" w:rsidRDefault="00751F06" w:rsidP="00751F06">
            <w:pPr>
              <w:jc w:val="center"/>
              <w:rPr>
                <w:rFonts w:eastAsia="Times New Roman"/>
                <w:color w:val="FF0000"/>
                <w:lang w:eastAsia="en-US"/>
              </w:rPr>
            </w:pPr>
            <w:r w:rsidRPr="00566648">
              <w:rPr>
                <w:rFonts w:eastAsia="Times New Roman"/>
                <w:lang w:eastAsia="en-US"/>
              </w:rPr>
              <w:t>35</w:t>
            </w:r>
          </w:p>
        </w:tc>
        <w:tc>
          <w:tcPr>
            <w:tcW w:w="1701" w:type="dxa"/>
            <w:shd w:val="clear" w:color="auto" w:fill="auto"/>
          </w:tcPr>
          <w:p w14:paraId="6BD6391D" w14:textId="77777777" w:rsidR="00751F06" w:rsidRPr="00351CC7" w:rsidRDefault="00751F06" w:rsidP="00751F06">
            <w:pPr>
              <w:tabs>
                <w:tab w:val="left" w:pos="435"/>
                <w:tab w:val="center" w:pos="742"/>
              </w:tabs>
              <w:rPr>
                <w:rFonts w:eastAsia="Times New Roman"/>
                <w:lang w:eastAsia="en-US"/>
              </w:rPr>
            </w:pPr>
            <w:r w:rsidRPr="00351CC7">
              <w:rPr>
                <w:rFonts w:eastAsia="Times New Roman"/>
                <w:lang w:eastAsia="en-US"/>
              </w:rPr>
              <w:tab/>
            </w:r>
            <w:r w:rsidRPr="00351CC7">
              <w:rPr>
                <w:rFonts w:eastAsia="Times New Roman"/>
                <w:lang w:eastAsia="en-US"/>
              </w:rPr>
              <w:tab/>
              <w:t xml:space="preserve"> 30</w:t>
            </w:r>
          </w:p>
        </w:tc>
      </w:tr>
      <w:tr w:rsidR="00751F06" w:rsidRPr="00566648" w14:paraId="5827C1F6" w14:textId="0FDB8B47" w:rsidTr="00751F06">
        <w:tc>
          <w:tcPr>
            <w:tcW w:w="1254" w:type="dxa"/>
            <w:shd w:val="clear" w:color="auto" w:fill="auto"/>
          </w:tcPr>
          <w:p w14:paraId="5DBF7E21" w14:textId="77777777" w:rsidR="00751F06" w:rsidRPr="00566648" w:rsidRDefault="00751F06" w:rsidP="002568FF">
            <w:pPr>
              <w:widowControl w:val="0"/>
              <w:numPr>
                <w:ilvl w:val="0"/>
                <w:numId w:val="37"/>
              </w:numPr>
              <w:suppressAutoHyphens/>
              <w:jc w:val="center"/>
              <w:rPr>
                <w:rFonts w:eastAsia="Times New Roman"/>
                <w:b/>
                <w:lang w:eastAsia="en-US"/>
              </w:rPr>
            </w:pPr>
          </w:p>
        </w:tc>
        <w:tc>
          <w:tcPr>
            <w:tcW w:w="1721" w:type="dxa"/>
            <w:gridSpan w:val="3"/>
            <w:vMerge/>
            <w:shd w:val="clear" w:color="auto" w:fill="auto"/>
          </w:tcPr>
          <w:p w14:paraId="16568D8F"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11816B10"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2CF4FC90" w14:textId="77777777" w:rsidR="00751F06" w:rsidRPr="00566648" w:rsidRDefault="00751F06" w:rsidP="00751F06">
            <w:pPr>
              <w:jc w:val="center"/>
              <w:rPr>
                <w:rFonts w:eastAsia="Times New Roman"/>
                <w:lang w:eastAsia="en-US"/>
              </w:rPr>
            </w:pPr>
          </w:p>
        </w:tc>
        <w:tc>
          <w:tcPr>
            <w:tcW w:w="900" w:type="dxa"/>
            <w:vMerge/>
            <w:shd w:val="clear" w:color="auto" w:fill="auto"/>
          </w:tcPr>
          <w:p w14:paraId="4D89D92F"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3C5DB4BE"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71EBC09A"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7C48BD24" w14:textId="77777777" w:rsidR="00751F06" w:rsidRPr="00566648" w:rsidRDefault="00751F06" w:rsidP="00751F06">
            <w:pPr>
              <w:rPr>
                <w:rFonts w:eastAsia="Times New Roman"/>
                <w:lang w:eastAsia="en-US"/>
              </w:rPr>
            </w:pPr>
          </w:p>
        </w:tc>
        <w:tc>
          <w:tcPr>
            <w:tcW w:w="1276" w:type="dxa"/>
            <w:shd w:val="clear" w:color="auto" w:fill="auto"/>
          </w:tcPr>
          <w:p w14:paraId="0D8D0F2F"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701" w:type="dxa"/>
            <w:shd w:val="clear" w:color="auto" w:fill="auto"/>
          </w:tcPr>
          <w:p w14:paraId="778C3059" w14:textId="77777777" w:rsidR="00751F06" w:rsidRPr="00351CC7" w:rsidRDefault="00751F06" w:rsidP="00751F06">
            <w:pPr>
              <w:jc w:val="center"/>
              <w:rPr>
                <w:rFonts w:eastAsia="Times New Roman"/>
                <w:lang w:eastAsia="en-US"/>
              </w:rPr>
            </w:pPr>
            <w:r w:rsidRPr="00351CC7">
              <w:rPr>
                <w:rFonts w:eastAsia="Times New Roman"/>
                <w:lang w:eastAsia="en-US"/>
              </w:rPr>
              <w:t>306</w:t>
            </w:r>
          </w:p>
        </w:tc>
      </w:tr>
      <w:tr w:rsidR="00751F06" w:rsidRPr="00566648" w14:paraId="4E7ADEBC" w14:textId="298EAED1" w:rsidTr="00751F06">
        <w:trPr>
          <w:trHeight w:val="70"/>
        </w:trPr>
        <w:tc>
          <w:tcPr>
            <w:tcW w:w="1254" w:type="dxa"/>
            <w:shd w:val="clear" w:color="auto" w:fill="auto"/>
          </w:tcPr>
          <w:p w14:paraId="0848EF7C" w14:textId="77777777" w:rsidR="00751F06" w:rsidRPr="00566648" w:rsidRDefault="00751F06" w:rsidP="002568FF">
            <w:pPr>
              <w:widowControl w:val="0"/>
              <w:numPr>
                <w:ilvl w:val="0"/>
                <w:numId w:val="37"/>
              </w:numPr>
              <w:suppressAutoHyphens/>
              <w:jc w:val="center"/>
              <w:rPr>
                <w:rFonts w:eastAsia="Times New Roman"/>
                <w:b/>
                <w:lang w:eastAsia="en-US"/>
              </w:rPr>
            </w:pPr>
          </w:p>
        </w:tc>
        <w:tc>
          <w:tcPr>
            <w:tcW w:w="1721" w:type="dxa"/>
            <w:gridSpan w:val="3"/>
            <w:vMerge/>
            <w:shd w:val="clear" w:color="auto" w:fill="auto"/>
          </w:tcPr>
          <w:p w14:paraId="711817D9"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4457DBB0"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7993D284" w14:textId="77777777" w:rsidR="00751F06" w:rsidRPr="00566648" w:rsidRDefault="00751F06" w:rsidP="00751F06">
            <w:pPr>
              <w:jc w:val="center"/>
              <w:rPr>
                <w:rFonts w:eastAsia="Times New Roman"/>
                <w:lang w:eastAsia="en-US"/>
              </w:rPr>
            </w:pPr>
          </w:p>
        </w:tc>
        <w:tc>
          <w:tcPr>
            <w:tcW w:w="900" w:type="dxa"/>
            <w:vMerge/>
            <w:shd w:val="clear" w:color="auto" w:fill="auto"/>
          </w:tcPr>
          <w:p w14:paraId="36FFFB27"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1552E1E9"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276" w:type="dxa"/>
            <w:shd w:val="clear" w:color="auto" w:fill="auto"/>
          </w:tcPr>
          <w:p w14:paraId="27B159D9"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59D0A821" w14:textId="77777777" w:rsidR="00751F06" w:rsidRPr="00566648" w:rsidRDefault="00751F06" w:rsidP="00751F06">
            <w:pPr>
              <w:rPr>
                <w:rFonts w:eastAsia="Times New Roman"/>
                <w:lang w:eastAsia="en-US"/>
              </w:rPr>
            </w:pPr>
          </w:p>
        </w:tc>
        <w:tc>
          <w:tcPr>
            <w:tcW w:w="1276" w:type="dxa"/>
            <w:shd w:val="clear" w:color="auto" w:fill="auto"/>
          </w:tcPr>
          <w:p w14:paraId="34CEF313"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024FE7C3" w14:textId="77777777" w:rsidR="00751F06" w:rsidRPr="00351CC7" w:rsidRDefault="00751F06" w:rsidP="00751F06">
            <w:pPr>
              <w:jc w:val="center"/>
              <w:rPr>
                <w:rFonts w:eastAsia="Times New Roman"/>
                <w:lang w:eastAsia="en-US"/>
              </w:rPr>
            </w:pPr>
            <w:r w:rsidRPr="00351CC7">
              <w:rPr>
                <w:rFonts w:eastAsia="Times New Roman"/>
                <w:lang w:eastAsia="en-US"/>
              </w:rPr>
              <w:t>342</w:t>
            </w:r>
          </w:p>
        </w:tc>
      </w:tr>
      <w:tr w:rsidR="00751F06" w:rsidRPr="00566648" w14:paraId="2E594D6B" w14:textId="4D012854" w:rsidTr="00751F06">
        <w:tc>
          <w:tcPr>
            <w:tcW w:w="1254" w:type="dxa"/>
            <w:tcBorders>
              <w:bottom w:val="single" w:sz="4" w:space="0" w:color="auto"/>
            </w:tcBorders>
            <w:shd w:val="clear" w:color="auto" w:fill="auto"/>
          </w:tcPr>
          <w:p w14:paraId="5ABFA34C" w14:textId="77777777" w:rsidR="00751F06" w:rsidRPr="00566648" w:rsidRDefault="00751F06" w:rsidP="002568FF">
            <w:pPr>
              <w:widowControl w:val="0"/>
              <w:numPr>
                <w:ilvl w:val="0"/>
                <w:numId w:val="37"/>
              </w:numPr>
              <w:suppressAutoHyphens/>
              <w:jc w:val="center"/>
              <w:rPr>
                <w:rFonts w:eastAsia="Times New Roman"/>
                <w:b/>
                <w:lang w:eastAsia="en-US"/>
              </w:rPr>
            </w:pPr>
          </w:p>
        </w:tc>
        <w:tc>
          <w:tcPr>
            <w:tcW w:w="1721" w:type="dxa"/>
            <w:gridSpan w:val="3"/>
            <w:vMerge/>
            <w:shd w:val="clear" w:color="auto" w:fill="auto"/>
          </w:tcPr>
          <w:p w14:paraId="04E872A7"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6483348D"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1883F4CB" w14:textId="77777777" w:rsidR="00751F06" w:rsidRPr="00566648" w:rsidRDefault="00751F06" w:rsidP="00751F06">
            <w:pPr>
              <w:jc w:val="center"/>
              <w:rPr>
                <w:rFonts w:eastAsia="Times New Roman"/>
                <w:lang w:eastAsia="en-US"/>
              </w:rPr>
            </w:pPr>
          </w:p>
        </w:tc>
        <w:tc>
          <w:tcPr>
            <w:tcW w:w="900" w:type="dxa"/>
            <w:vMerge/>
            <w:shd w:val="clear" w:color="auto" w:fill="auto"/>
          </w:tcPr>
          <w:p w14:paraId="1952D4FC" w14:textId="77777777" w:rsidR="00751F06" w:rsidRPr="00566648" w:rsidRDefault="00751F06" w:rsidP="00751F06">
            <w:pPr>
              <w:jc w:val="center"/>
              <w:rPr>
                <w:rFonts w:eastAsia="Times New Roman"/>
                <w:lang w:eastAsia="en-US"/>
              </w:rPr>
            </w:pPr>
          </w:p>
        </w:tc>
        <w:tc>
          <w:tcPr>
            <w:tcW w:w="1085" w:type="dxa"/>
            <w:gridSpan w:val="2"/>
            <w:tcBorders>
              <w:bottom w:val="single" w:sz="4" w:space="0" w:color="auto"/>
            </w:tcBorders>
            <w:shd w:val="clear" w:color="auto" w:fill="auto"/>
          </w:tcPr>
          <w:p w14:paraId="19C174BB"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276" w:type="dxa"/>
            <w:tcBorders>
              <w:bottom w:val="single" w:sz="4" w:space="0" w:color="auto"/>
            </w:tcBorders>
            <w:shd w:val="clear" w:color="auto" w:fill="auto"/>
          </w:tcPr>
          <w:p w14:paraId="2DA7F1B7" w14:textId="77777777" w:rsidR="00751F06" w:rsidRPr="00566648" w:rsidRDefault="00751F06" w:rsidP="00751F06">
            <w:pPr>
              <w:jc w:val="center"/>
              <w:rPr>
                <w:rFonts w:eastAsia="Times New Roman"/>
                <w:lang w:eastAsia="en-US"/>
              </w:rPr>
            </w:pPr>
            <w:r w:rsidRPr="00566648">
              <w:rPr>
                <w:rFonts w:eastAsia="Times New Roman"/>
                <w:lang w:eastAsia="en-US"/>
              </w:rPr>
              <w:t>45</w:t>
            </w:r>
          </w:p>
        </w:tc>
        <w:tc>
          <w:tcPr>
            <w:tcW w:w="2126" w:type="dxa"/>
            <w:vMerge/>
            <w:shd w:val="clear" w:color="auto" w:fill="auto"/>
          </w:tcPr>
          <w:p w14:paraId="1EF0D3C5" w14:textId="77777777" w:rsidR="00751F06" w:rsidRPr="00566648" w:rsidRDefault="00751F06" w:rsidP="00751F06">
            <w:pPr>
              <w:rPr>
                <w:rFonts w:eastAsia="Times New Roman"/>
                <w:lang w:eastAsia="en-US"/>
              </w:rPr>
            </w:pPr>
          </w:p>
        </w:tc>
        <w:tc>
          <w:tcPr>
            <w:tcW w:w="1276" w:type="dxa"/>
            <w:tcBorders>
              <w:bottom w:val="single" w:sz="4" w:space="0" w:color="auto"/>
            </w:tcBorders>
            <w:shd w:val="clear" w:color="auto" w:fill="auto"/>
          </w:tcPr>
          <w:p w14:paraId="17F901B0" w14:textId="77777777" w:rsidR="00751F06" w:rsidRPr="00566648" w:rsidRDefault="00751F06" w:rsidP="00751F06">
            <w:pPr>
              <w:jc w:val="center"/>
              <w:rPr>
                <w:rFonts w:eastAsia="Times New Roman"/>
                <w:lang w:eastAsia="en-US"/>
              </w:rPr>
            </w:pPr>
            <w:r w:rsidRPr="00566648">
              <w:rPr>
                <w:rFonts w:eastAsia="Times New Roman"/>
                <w:lang w:eastAsia="en-US"/>
              </w:rPr>
              <w:t>19</w:t>
            </w:r>
          </w:p>
        </w:tc>
        <w:tc>
          <w:tcPr>
            <w:tcW w:w="1701" w:type="dxa"/>
            <w:tcBorders>
              <w:bottom w:val="single" w:sz="4" w:space="0" w:color="auto"/>
            </w:tcBorders>
            <w:shd w:val="clear" w:color="auto" w:fill="auto"/>
          </w:tcPr>
          <w:p w14:paraId="46C27D9A" w14:textId="77777777" w:rsidR="00751F06" w:rsidRPr="00351CC7" w:rsidRDefault="00751F06" w:rsidP="00751F06">
            <w:pPr>
              <w:jc w:val="center"/>
              <w:rPr>
                <w:rFonts w:eastAsia="Times New Roman"/>
                <w:lang w:eastAsia="en-US"/>
              </w:rPr>
            </w:pPr>
            <w:r w:rsidRPr="00351CC7">
              <w:rPr>
                <w:rFonts w:eastAsia="Times New Roman"/>
                <w:lang w:eastAsia="en-US"/>
              </w:rPr>
              <w:t>114</w:t>
            </w:r>
          </w:p>
        </w:tc>
      </w:tr>
      <w:tr w:rsidR="00751F06" w:rsidRPr="00566648" w14:paraId="03A1615D" w14:textId="6587A8C7" w:rsidTr="00751F06">
        <w:tc>
          <w:tcPr>
            <w:tcW w:w="14459" w:type="dxa"/>
            <w:gridSpan w:val="15"/>
            <w:shd w:val="clear" w:color="auto" w:fill="auto"/>
          </w:tcPr>
          <w:p w14:paraId="32FBDEDC" w14:textId="77777777" w:rsidR="00751F06" w:rsidRPr="00566648" w:rsidRDefault="00751F06" w:rsidP="00751F06">
            <w:pPr>
              <w:jc w:val="center"/>
              <w:rPr>
                <w:rFonts w:eastAsia="Times New Roman"/>
                <w:b/>
                <w:lang w:eastAsia="en-US"/>
              </w:rPr>
            </w:pPr>
            <w:r w:rsidRPr="00566648">
              <w:rPr>
                <w:rFonts w:eastAsia="Times New Roman"/>
                <w:b/>
                <w:lang w:eastAsia="en-US"/>
              </w:rPr>
              <w:t xml:space="preserve">                                                                                                                                                                                         Kopā dučos : </w:t>
            </w:r>
            <w:r>
              <w:rPr>
                <w:rFonts w:eastAsia="Times New Roman"/>
                <w:b/>
                <w:lang w:eastAsia="en-US"/>
              </w:rPr>
              <w:t>840</w:t>
            </w:r>
          </w:p>
        </w:tc>
      </w:tr>
      <w:tr w:rsidR="00751F06" w:rsidRPr="00566648" w14:paraId="4245DEAC" w14:textId="065D45C0" w:rsidTr="00751F06">
        <w:tc>
          <w:tcPr>
            <w:tcW w:w="14459" w:type="dxa"/>
            <w:gridSpan w:val="15"/>
            <w:shd w:val="clear" w:color="auto" w:fill="auto"/>
          </w:tcPr>
          <w:p w14:paraId="6120CC2E" w14:textId="77777777" w:rsidR="00751F06" w:rsidRPr="00566648" w:rsidRDefault="00751F06" w:rsidP="00751F06">
            <w:pPr>
              <w:jc w:val="center"/>
              <w:rPr>
                <w:rFonts w:eastAsia="Times New Roman"/>
                <w:b/>
                <w:lang w:eastAsia="en-US"/>
              </w:rPr>
            </w:pPr>
          </w:p>
        </w:tc>
      </w:tr>
      <w:tr w:rsidR="00751F06" w:rsidRPr="00566648" w14:paraId="725AFE91" w14:textId="77EF5D3D" w:rsidTr="00751F06">
        <w:tc>
          <w:tcPr>
            <w:tcW w:w="14459" w:type="dxa"/>
            <w:gridSpan w:val="15"/>
            <w:shd w:val="clear" w:color="auto" w:fill="auto"/>
          </w:tcPr>
          <w:p w14:paraId="0D7C3DC9" w14:textId="77777777" w:rsidR="00751F06" w:rsidRPr="00566648" w:rsidRDefault="00751F06" w:rsidP="00751F06">
            <w:pPr>
              <w:rPr>
                <w:rFonts w:eastAsia="Times New Roman"/>
                <w:b/>
                <w:sz w:val="22"/>
                <w:szCs w:val="22"/>
                <w:lang w:eastAsia="en-US"/>
              </w:rPr>
            </w:pPr>
            <w:r w:rsidRPr="00566648">
              <w:rPr>
                <w:rFonts w:eastAsia="Times New Roman"/>
                <w:b/>
                <w:sz w:val="22"/>
                <w:szCs w:val="22"/>
                <w:lang w:eastAsia="en-US"/>
              </w:rPr>
              <w:t>2.daļa –</w:t>
            </w:r>
            <w:r w:rsidRPr="00566648">
              <w:rPr>
                <w:rFonts w:eastAsia="Times New Roman"/>
                <w:sz w:val="22"/>
                <w:szCs w:val="22"/>
                <w:lang w:eastAsia="en-US"/>
              </w:rPr>
              <w:t xml:space="preserve"> </w:t>
            </w:r>
            <w:r w:rsidRPr="00566648">
              <w:rPr>
                <w:rFonts w:eastAsia="Times New Roman"/>
                <w:b/>
                <w:sz w:val="22"/>
                <w:szCs w:val="22"/>
                <w:lang w:eastAsia="en-US"/>
              </w:rPr>
              <w:t xml:space="preserve">sintētisks neuzsūcošs </w:t>
            </w:r>
            <w:r w:rsidRPr="00566648">
              <w:rPr>
                <w:rFonts w:eastAsia="Times New Roman"/>
                <w:b/>
                <w:bCs/>
                <w:sz w:val="22"/>
                <w:szCs w:val="22"/>
                <w:lang w:eastAsia="en-US"/>
              </w:rPr>
              <w:t>daudzšķiedru</w:t>
            </w:r>
            <w:r w:rsidRPr="00566648">
              <w:rPr>
                <w:rFonts w:eastAsia="Times New Roman"/>
                <w:b/>
                <w:sz w:val="22"/>
                <w:szCs w:val="22"/>
                <w:lang w:eastAsia="en-US"/>
              </w:rPr>
              <w:t xml:space="preserve"> pīts</w:t>
            </w:r>
            <w:r w:rsidRPr="00566648">
              <w:rPr>
                <w:rFonts w:eastAsia="Times New Roman"/>
                <w:sz w:val="22"/>
                <w:szCs w:val="22"/>
                <w:lang w:eastAsia="en-US"/>
              </w:rPr>
              <w:t xml:space="preserve"> (</w:t>
            </w:r>
            <w:r w:rsidRPr="00566648">
              <w:rPr>
                <w:rFonts w:eastAsia="Times New Roman"/>
                <w:b/>
                <w:sz w:val="22"/>
                <w:szCs w:val="22"/>
                <w:lang w:eastAsia="en-US"/>
              </w:rPr>
              <w:t>poliesters ar pārklājumu vai analogs) šujamais materiāls</w:t>
            </w:r>
          </w:p>
        </w:tc>
      </w:tr>
      <w:tr w:rsidR="00751F06" w:rsidRPr="00566648" w14:paraId="508117DE" w14:textId="7FB26A91" w:rsidTr="00751F06">
        <w:tc>
          <w:tcPr>
            <w:tcW w:w="1254" w:type="dxa"/>
            <w:shd w:val="clear" w:color="auto" w:fill="auto"/>
          </w:tcPr>
          <w:p w14:paraId="27E4E382"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val="restart"/>
            <w:shd w:val="clear" w:color="auto" w:fill="auto"/>
          </w:tcPr>
          <w:p w14:paraId="12F8BC2F" w14:textId="77777777" w:rsidR="00751F06" w:rsidRPr="00566648" w:rsidRDefault="00751F06" w:rsidP="00751F06">
            <w:pPr>
              <w:rPr>
                <w:rFonts w:eastAsia="Times New Roman"/>
                <w:lang w:eastAsia="en-US"/>
              </w:rPr>
            </w:pPr>
            <w:r w:rsidRPr="00566648">
              <w:rPr>
                <w:rFonts w:eastAsia="Times New Roman"/>
                <w:lang w:eastAsia="en-US"/>
              </w:rPr>
              <w:t>muskuļu</w:t>
            </w:r>
          </w:p>
          <w:p w14:paraId="6B581543" w14:textId="77777777" w:rsidR="00751F06" w:rsidRPr="00566648" w:rsidRDefault="00751F06" w:rsidP="00751F06">
            <w:pPr>
              <w:rPr>
                <w:rFonts w:eastAsia="Times New Roman"/>
                <w:lang w:eastAsia="en-US"/>
              </w:rPr>
            </w:pPr>
            <w:r w:rsidRPr="00566648">
              <w:rPr>
                <w:rFonts w:eastAsia="Times New Roman"/>
                <w:lang w:eastAsia="en-US"/>
              </w:rPr>
              <w:t xml:space="preserve">cīpslu </w:t>
            </w:r>
          </w:p>
          <w:p w14:paraId="2D34A267" w14:textId="77777777" w:rsidR="00751F06" w:rsidRPr="00566648" w:rsidRDefault="00751F06" w:rsidP="00751F06">
            <w:pPr>
              <w:rPr>
                <w:rFonts w:eastAsia="Times New Roman"/>
                <w:lang w:eastAsia="en-US"/>
              </w:rPr>
            </w:pPr>
            <w:r w:rsidRPr="00566648">
              <w:rPr>
                <w:rFonts w:eastAsia="Times New Roman"/>
                <w:lang w:eastAsia="en-US"/>
              </w:rPr>
              <w:t>šuvēm</w:t>
            </w:r>
          </w:p>
          <w:p w14:paraId="57471505" w14:textId="77777777" w:rsidR="00751F06" w:rsidRPr="00566648" w:rsidRDefault="00751F06" w:rsidP="00751F06">
            <w:pPr>
              <w:jc w:val="center"/>
              <w:rPr>
                <w:rFonts w:eastAsia="Times New Roman"/>
                <w:lang w:eastAsia="en-US"/>
              </w:rPr>
            </w:pPr>
          </w:p>
        </w:tc>
        <w:tc>
          <w:tcPr>
            <w:tcW w:w="1374" w:type="dxa"/>
            <w:gridSpan w:val="2"/>
            <w:vMerge w:val="restart"/>
            <w:shd w:val="clear" w:color="auto" w:fill="auto"/>
          </w:tcPr>
          <w:p w14:paraId="5CFE4538" w14:textId="77777777" w:rsidR="00751F06" w:rsidRPr="00566648" w:rsidRDefault="00751F06" w:rsidP="00751F06">
            <w:pPr>
              <w:rPr>
                <w:rFonts w:eastAsia="Times New Roman"/>
                <w:lang w:eastAsia="en-US"/>
              </w:rPr>
            </w:pPr>
            <w:r w:rsidRPr="00566648">
              <w:rPr>
                <w:rFonts w:eastAsia="Times New Roman"/>
                <w:lang w:eastAsia="en-US"/>
              </w:rPr>
              <w:t>sintētisks</w:t>
            </w:r>
          </w:p>
          <w:p w14:paraId="21B25E78" w14:textId="77777777" w:rsidR="00751F06" w:rsidRPr="00566648" w:rsidRDefault="00751F06" w:rsidP="00751F06">
            <w:pPr>
              <w:rPr>
                <w:rFonts w:eastAsia="Times New Roman"/>
                <w:lang w:eastAsia="en-US"/>
              </w:rPr>
            </w:pPr>
            <w:r w:rsidRPr="00566648">
              <w:rPr>
                <w:rFonts w:eastAsia="Times New Roman"/>
                <w:lang w:eastAsia="en-US"/>
              </w:rPr>
              <w:t>neuzsūcošs</w:t>
            </w:r>
          </w:p>
          <w:p w14:paraId="52DEF55D" w14:textId="77777777" w:rsidR="00751F06" w:rsidRPr="00566648" w:rsidRDefault="00751F06" w:rsidP="00751F06">
            <w:pPr>
              <w:rPr>
                <w:rFonts w:eastAsia="Times New Roman"/>
                <w:lang w:eastAsia="en-US"/>
              </w:rPr>
            </w:pPr>
            <w:r w:rsidRPr="00566648">
              <w:rPr>
                <w:rFonts w:eastAsia="Times New Roman"/>
                <w:bCs/>
                <w:lang w:eastAsia="en-US"/>
              </w:rPr>
              <w:t>daudzšķiedru</w:t>
            </w:r>
            <w:r w:rsidRPr="00566648">
              <w:rPr>
                <w:rFonts w:eastAsia="Times New Roman"/>
                <w:lang w:eastAsia="en-US"/>
              </w:rPr>
              <w:t xml:space="preserve"> pīts </w:t>
            </w:r>
          </w:p>
        </w:tc>
        <w:tc>
          <w:tcPr>
            <w:tcW w:w="1746" w:type="dxa"/>
            <w:gridSpan w:val="2"/>
            <w:vMerge w:val="restart"/>
            <w:shd w:val="clear" w:color="auto" w:fill="auto"/>
          </w:tcPr>
          <w:p w14:paraId="4E77CD79" w14:textId="77777777" w:rsidR="00751F06" w:rsidRPr="00566648" w:rsidRDefault="00751F06" w:rsidP="00751F06">
            <w:pPr>
              <w:rPr>
                <w:rFonts w:eastAsia="Times New Roman"/>
                <w:lang w:eastAsia="en-US"/>
              </w:rPr>
            </w:pPr>
            <w:r w:rsidRPr="00566648">
              <w:rPr>
                <w:rFonts w:eastAsia="Times New Roman"/>
                <w:lang w:eastAsia="en-US"/>
              </w:rPr>
              <w:t>poliesters ar pārklājumu vai analogs</w:t>
            </w:r>
          </w:p>
        </w:tc>
        <w:tc>
          <w:tcPr>
            <w:tcW w:w="900" w:type="dxa"/>
            <w:vMerge w:val="restart"/>
            <w:shd w:val="clear" w:color="auto" w:fill="auto"/>
          </w:tcPr>
          <w:p w14:paraId="651268E1" w14:textId="77777777" w:rsidR="00751F06" w:rsidRPr="00566648" w:rsidRDefault="00751F06" w:rsidP="00751F06">
            <w:pPr>
              <w:jc w:val="center"/>
              <w:rPr>
                <w:rFonts w:eastAsia="Times New Roman"/>
                <w:lang w:eastAsia="en-US"/>
              </w:rPr>
            </w:pPr>
            <w:r w:rsidRPr="00566648">
              <w:rPr>
                <w:rFonts w:eastAsia="Times New Roman"/>
                <w:lang w:eastAsia="en-US"/>
              </w:rPr>
              <w:t>jebkura</w:t>
            </w:r>
          </w:p>
        </w:tc>
        <w:tc>
          <w:tcPr>
            <w:tcW w:w="1085" w:type="dxa"/>
            <w:gridSpan w:val="2"/>
            <w:shd w:val="clear" w:color="auto" w:fill="auto"/>
          </w:tcPr>
          <w:p w14:paraId="0E4E7C59" w14:textId="77777777" w:rsidR="00751F06" w:rsidRPr="00566648" w:rsidRDefault="00751F06" w:rsidP="00751F06">
            <w:pPr>
              <w:jc w:val="center"/>
              <w:rPr>
                <w:rFonts w:eastAsia="Times New Roman"/>
                <w:lang w:eastAsia="en-US"/>
              </w:rPr>
            </w:pPr>
            <w:r w:rsidRPr="00566648">
              <w:rPr>
                <w:rFonts w:eastAsia="Times New Roman"/>
                <w:lang w:eastAsia="en-US"/>
              </w:rPr>
              <w:t>2</w:t>
            </w:r>
          </w:p>
        </w:tc>
        <w:tc>
          <w:tcPr>
            <w:tcW w:w="1276" w:type="dxa"/>
            <w:shd w:val="clear" w:color="auto" w:fill="auto"/>
          </w:tcPr>
          <w:p w14:paraId="7405186D"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val="restart"/>
            <w:shd w:val="clear" w:color="auto" w:fill="auto"/>
          </w:tcPr>
          <w:p w14:paraId="02871359" w14:textId="77777777" w:rsidR="00751F06" w:rsidRPr="00566648" w:rsidRDefault="00751F06" w:rsidP="00751F06">
            <w:pPr>
              <w:rPr>
                <w:rFonts w:eastAsia="Times New Roman"/>
                <w:bCs/>
                <w:lang w:eastAsia="en-US"/>
              </w:rPr>
            </w:pPr>
            <w:r w:rsidRPr="00566648">
              <w:rPr>
                <w:rFonts w:eastAsia="Times New Roman"/>
                <w:bCs/>
                <w:lang w:eastAsia="en-US"/>
              </w:rPr>
              <w:t xml:space="preserve">Reversi griezoša ½ </w:t>
            </w:r>
          </w:p>
          <w:p w14:paraId="12FDF9A7" w14:textId="77777777" w:rsidR="00751F06" w:rsidRPr="00566648" w:rsidRDefault="00751F06" w:rsidP="00751F06">
            <w:pPr>
              <w:rPr>
                <w:rFonts w:eastAsia="Times New Roman"/>
                <w:bCs/>
                <w:lang w:eastAsia="en-US"/>
              </w:rPr>
            </w:pPr>
            <w:r w:rsidRPr="00566648">
              <w:rPr>
                <w:rFonts w:eastAsia="Times New Roman"/>
                <w:bCs/>
                <w:lang w:eastAsia="en-US"/>
              </w:rPr>
              <w:t>pastiprinātas cietības</w:t>
            </w:r>
          </w:p>
        </w:tc>
        <w:tc>
          <w:tcPr>
            <w:tcW w:w="1276" w:type="dxa"/>
            <w:shd w:val="clear" w:color="auto" w:fill="auto"/>
          </w:tcPr>
          <w:p w14:paraId="345F379D"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43E55881" w14:textId="77777777" w:rsidR="00751F06" w:rsidRPr="00566648" w:rsidRDefault="00751F06" w:rsidP="00751F06">
            <w:pPr>
              <w:jc w:val="center"/>
              <w:rPr>
                <w:rFonts w:eastAsia="Times New Roman"/>
                <w:lang w:eastAsia="en-US"/>
              </w:rPr>
            </w:pPr>
            <w:r w:rsidRPr="00566648">
              <w:rPr>
                <w:rFonts w:eastAsia="Times New Roman"/>
                <w:lang w:eastAsia="en-US"/>
              </w:rPr>
              <w:t>12</w:t>
            </w:r>
          </w:p>
        </w:tc>
      </w:tr>
      <w:tr w:rsidR="00751F06" w:rsidRPr="00566648" w14:paraId="77CBC627" w14:textId="2CD11751" w:rsidTr="00751F06">
        <w:tc>
          <w:tcPr>
            <w:tcW w:w="1254" w:type="dxa"/>
            <w:shd w:val="clear" w:color="auto" w:fill="auto"/>
          </w:tcPr>
          <w:p w14:paraId="037D72AC"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7EA4EDD9" w14:textId="77777777" w:rsidR="00751F06" w:rsidRPr="00566648" w:rsidRDefault="00751F06" w:rsidP="00751F06">
            <w:pPr>
              <w:rPr>
                <w:rFonts w:eastAsia="Times New Roman"/>
                <w:lang w:eastAsia="en-US"/>
              </w:rPr>
            </w:pPr>
          </w:p>
        </w:tc>
        <w:tc>
          <w:tcPr>
            <w:tcW w:w="1374" w:type="dxa"/>
            <w:gridSpan w:val="2"/>
            <w:vMerge/>
            <w:shd w:val="clear" w:color="auto" w:fill="auto"/>
          </w:tcPr>
          <w:p w14:paraId="184594F9" w14:textId="77777777" w:rsidR="00751F06" w:rsidRPr="00566648" w:rsidRDefault="00751F06" w:rsidP="00751F06">
            <w:pPr>
              <w:rPr>
                <w:rFonts w:eastAsia="Times New Roman"/>
                <w:lang w:eastAsia="en-US"/>
              </w:rPr>
            </w:pPr>
          </w:p>
        </w:tc>
        <w:tc>
          <w:tcPr>
            <w:tcW w:w="1746" w:type="dxa"/>
            <w:gridSpan w:val="2"/>
            <w:vMerge/>
            <w:shd w:val="clear" w:color="auto" w:fill="auto"/>
          </w:tcPr>
          <w:p w14:paraId="4070C0BD" w14:textId="77777777" w:rsidR="00751F06" w:rsidRPr="00566648" w:rsidRDefault="00751F06" w:rsidP="00751F06">
            <w:pPr>
              <w:rPr>
                <w:rFonts w:eastAsia="Times New Roman"/>
                <w:lang w:eastAsia="en-US"/>
              </w:rPr>
            </w:pPr>
          </w:p>
        </w:tc>
        <w:tc>
          <w:tcPr>
            <w:tcW w:w="900" w:type="dxa"/>
            <w:vMerge/>
            <w:shd w:val="clear" w:color="auto" w:fill="auto"/>
          </w:tcPr>
          <w:p w14:paraId="409EF9E9"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2DE64506" w14:textId="77777777" w:rsidR="00751F06" w:rsidRPr="00566648" w:rsidRDefault="00751F06" w:rsidP="00751F06">
            <w:pPr>
              <w:jc w:val="center"/>
              <w:rPr>
                <w:rFonts w:eastAsia="Times New Roman"/>
                <w:lang w:eastAsia="en-US"/>
              </w:rPr>
            </w:pPr>
            <w:r w:rsidRPr="00566648">
              <w:rPr>
                <w:rFonts w:eastAsia="Times New Roman"/>
                <w:lang w:eastAsia="en-US"/>
              </w:rPr>
              <w:t>2</w:t>
            </w:r>
          </w:p>
        </w:tc>
        <w:tc>
          <w:tcPr>
            <w:tcW w:w="1276" w:type="dxa"/>
            <w:shd w:val="clear" w:color="auto" w:fill="auto"/>
          </w:tcPr>
          <w:p w14:paraId="75F2C7CD"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7DE7EE64" w14:textId="77777777" w:rsidR="00751F06" w:rsidRPr="00566648" w:rsidRDefault="00751F06" w:rsidP="00751F06">
            <w:pPr>
              <w:rPr>
                <w:rFonts w:eastAsia="Times New Roman"/>
                <w:bCs/>
                <w:lang w:eastAsia="en-US"/>
              </w:rPr>
            </w:pPr>
          </w:p>
        </w:tc>
        <w:tc>
          <w:tcPr>
            <w:tcW w:w="1276" w:type="dxa"/>
            <w:shd w:val="clear" w:color="auto" w:fill="auto"/>
          </w:tcPr>
          <w:p w14:paraId="45B17A53"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44AE8FB4" w14:textId="77777777" w:rsidR="00751F06" w:rsidRPr="00566648" w:rsidRDefault="00751F06" w:rsidP="00751F06">
            <w:pPr>
              <w:jc w:val="center"/>
              <w:rPr>
                <w:rFonts w:eastAsia="Times New Roman"/>
                <w:lang w:eastAsia="en-US"/>
              </w:rPr>
            </w:pPr>
            <w:r>
              <w:rPr>
                <w:rFonts w:eastAsia="Times New Roman"/>
                <w:lang w:eastAsia="en-US"/>
              </w:rPr>
              <w:t>9</w:t>
            </w:r>
          </w:p>
        </w:tc>
      </w:tr>
      <w:tr w:rsidR="00751F06" w:rsidRPr="00566648" w14:paraId="6E684AFF" w14:textId="5C5E22B9" w:rsidTr="00751F06">
        <w:tc>
          <w:tcPr>
            <w:tcW w:w="1254" w:type="dxa"/>
            <w:shd w:val="clear" w:color="auto" w:fill="auto"/>
          </w:tcPr>
          <w:p w14:paraId="5F7DB73C"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74EB5661" w14:textId="77777777" w:rsidR="00751F06" w:rsidRPr="00566648" w:rsidRDefault="00751F06" w:rsidP="00751F06">
            <w:pPr>
              <w:rPr>
                <w:rFonts w:eastAsia="Times New Roman"/>
                <w:lang w:eastAsia="en-US"/>
              </w:rPr>
            </w:pPr>
          </w:p>
        </w:tc>
        <w:tc>
          <w:tcPr>
            <w:tcW w:w="1374" w:type="dxa"/>
            <w:gridSpan w:val="2"/>
            <w:vMerge/>
            <w:shd w:val="clear" w:color="auto" w:fill="auto"/>
          </w:tcPr>
          <w:p w14:paraId="035DC26D" w14:textId="77777777" w:rsidR="00751F06" w:rsidRPr="00566648" w:rsidRDefault="00751F06" w:rsidP="00751F06">
            <w:pPr>
              <w:rPr>
                <w:rFonts w:eastAsia="Times New Roman"/>
                <w:lang w:eastAsia="en-US"/>
              </w:rPr>
            </w:pPr>
          </w:p>
        </w:tc>
        <w:tc>
          <w:tcPr>
            <w:tcW w:w="1746" w:type="dxa"/>
            <w:gridSpan w:val="2"/>
            <w:vMerge/>
            <w:shd w:val="clear" w:color="auto" w:fill="auto"/>
          </w:tcPr>
          <w:p w14:paraId="3EF87463" w14:textId="77777777" w:rsidR="00751F06" w:rsidRPr="00566648" w:rsidRDefault="00751F06" w:rsidP="00751F06">
            <w:pPr>
              <w:rPr>
                <w:rFonts w:eastAsia="Times New Roman"/>
                <w:lang w:eastAsia="en-US"/>
              </w:rPr>
            </w:pPr>
          </w:p>
        </w:tc>
        <w:tc>
          <w:tcPr>
            <w:tcW w:w="900" w:type="dxa"/>
            <w:vMerge/>
            <w:shd w:val="clear" w:color="auto" w:fill="auto"/>
          </w:tcPr>
          <w:p w14:paraId="5C95DAEC"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7BFC6B38" w14:textId="77777777" w:rsidR="00751F06" w:rsidRPr="00566648" w:rsidRDefault="00751F06" w:rsidP="00751F06">
            <w:pPr>
              <w:jc w:val="center"/>
              <w:rPr>
                <w:rFonts w:eastAsia="Times New Roman"/>
                <w:lang w:eastAsia="en-US"/>
              </w:rPr>
            </w:pPr>
            <w:r w:rsidRPr="00566648">
              <w:rPr>
                <w:rFonts w:eastAsia="Times New Roman"/>
                <w:lang w:eastAsia="en-US"/>
              </w:rPr>
              <w:t>2</w:t>
            </w:r>
          </w:p>
        </w:tc>
        <w:tc>
          <w:tcPr>
            <w:tcW w:w="1276" w:type="dxa"/>
            <w:shd w:val="clear" w:color="auto" w:fill="auto"/>
          </w:tcPr>
          <w:p w14:paraId="1DAA3B3B"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val="restart"/>
            <w:shd w:val="clear" w:color="auto" w:fill="auto"/>
          </w:tcPr>
          <w:p w14:paraId="26AF11E3" w14:textId="77777777" w:rsidR="00751F06" w:rsidRPr="00566648" w:rsidRDefault="00751F06" w:rsidP="00751F06">
            <w:pPr>
              <w:contextualSpacing/>
              <w:rPr>
                <w:rFonts w:eastAsia="Times New Roman"/>
                <w:bCs/>
                <w:lang w:eastAsia="en-US"/>
              </w:rPr>
            </w:pPr>
            <w:r w:rsidRPr="00566648">
              <w:rPr>
                <w:rFonts w:eastAsia="Times New Roman"/>
                <w:bCs/>
                <w:lang w:eastAsia="en-US"/>
              </w:rPr>
              <w:t xml:space="preserve">Apaļa ½ </w:t>
            </w:r>
          </w:p>
          <w:p w14:paraId="254E07EF" w14:textId="77777777" w:rsidR="00751F06" w:rsidRPr="00566648" w:rsidRDefault="00751F06" w:rsidP="00751F06">
            <w:pPr>
              <w:contextualSpacing/>
              <w:rPr>
                <w:rFonts w:eastAsia="Times New Roman"/>
                <w:lang w:eastAsia="en-US"/>
              </w:rPr>
            </w:pPr>
            <w:r w:rsidRPr="00566648">
              <w:rPr>
                <w:rFonts w:eastAsia="Times New Roman"/>
                <w:bCs/>
                <w:lang w:eastAsia="en-US"/>
              </w:rPr>
              <w:t>pastiprinātas cietības</w:t>
            </w:r>
          </w:p>
        </w:tc>
        <w:tc>
          <w:tcPr>
            <w:tcW w:w="1276" w:type="dxa"/>
            <w:shd w:val="clear" w:color="auto" w:fill="auto"/>
          </w:tcPr>
          <w:p w14:paraId="3D9326D4"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51456609" w14:textId="77777777" w:rsidR="00751F06" w:rsidRPr="00566648" w:rsidRDefault="00751F06" w:rsidP="00751F06">
            <w:pPr>
              <w:jc w:val="center"/>
              <w:rPr>
                <w:rFonts w:eastAsia="Times New Roman"/>
                <w:lang w:eastAsia="en-US"/>
              </w:rPr>
            </w:pPr>
            <w:r>
              <w:rPr>
                <w:rFonts w:eastAsia="Times New Roman"/>
                <w:lang w:eastAsia="en-US"/>
              </w:rPr>
              <w:t>30</w:t>
            </w:r>
          </w:p>
        </w:tc>
      </w:tr>
      <w:tr w:rsidR="00751F06" w:rsidRPr="00566648" w14:paraId="5AE330E4" w14:textId="648C1568" w:rsidTr="00751F06">
        <w:tc>
          <w:tcPr>
            <w:tcW w:w="1254" w:type="dxa"/>
            <w:shd w:val="clear" w:color="auto" w:fill="auto"/>
          </w:tcPr>
          <w:p w14:paraId="32120FC6"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79F3F193" w14:textId="77777777" w:rsidR="00751F06" w:rsidRPr="00566648" w:rsidRDefault="00751F06" w:rsidP="00751F06">
            <w:pPr>
              <w:rPr>
                <w:rFonts w:eastAsia="Times New Roman"/>
                <w:lang w:eastAsia="en-US"/>
              </w:rPr>
            </w:pPr>
          </w:p>
        </w:tc>
        <w:tc>
          <w:tcPr>
            <w:tcW w:w="1374" w:type="dxa"/>
            <w:gridSpan w:val="2"/>
            <w:vMerge/>
            <w:shd w:val="clear" w:color="auto" w:fill="auto"/>
          </w:tcPr>
          <w:p w14:paraId="1E877BA8" w14:textId="77777777" w:rsidR="00751F06" w:rsidRPr="00566648" w:rsidRDefault="00751F06" w:rsidP="00751F06">
            <w:pPr>
              <w:rPr>
                <w:rFonts w:eastAsia="Times New Roman"/>
                <w:lang w:eastAsia="en-US"/>
              </w:rPr>
            </w:pPr>
          </w:p>
        </w:tc>
        <w:tc>
          <w:tcPr>
            <w:tcW w:w="1746" w:type="dxa"/>
            <w:gridSpan w:val="2"/>
            <w:vMerge/>
            <w:shd w:val="clear" w:color="auto" w:fill="auto"/>
          </w:tcPr>
          <w:p w14:paraId="4E9F9B32" w14:textId="77777777" w:rsidR="00751F06" w:rsidRPr="00566648" w:rsidRDefault="00751F06" w:rsidP="00751F06">
            <w:pPr>
              <w:rPr>
                <w:rFonts w:eastAsia="Times New Roman"/>
                <w:lang w:eastAsia="en-US"/>
              </w:rPr>
            </w:pPr>
          </w:p>
        </w:tc>
        <w:tc>
          <w:tcPr>
            <w:tcW w:w="900" w:type="dxa"/>
            <w:vMerge/>
            <w:shd w:val="clear" w:color="auto" w:fill="auto"/>
          </w:tcPr>
          <w:p w14:paraId="5C11ABB9"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2CF5BAE4" w14:textId="77777777" w:rsidR="00751F06" w:rsidRPr="00566648" w:rsidRDefault="00751F06" w:rsidP="00751F06">
            <w:pPr>
              <w:jc w:val="center"/>
              <w:rPr>
                <w:rFonts w:eastAsia="Times New Roman"/>
                <w:lang w:eastAsia="en-US"/>
              </w:rPr>
            </w:pPr>
            <w:r w:rsidRPr="00566648">
              <w:rPr>
                <w:rFonts w:eastAsia="Times New Roman"/>
                <w:lang w:eastAsia="en-US"/>
              </w:rPr>
              <w:t>2</w:t>
            </w:r>
          </w:p>
        </w:tc>
        <w:tc>
          <w:tcPr>
            <w:tcW w:w="1276" w:type="dxa"/>
            <w:shd w:val="clear" w:color="auto" w:fill="auto"/>
          </w:tcPr>
          <w:p w14:paraId="6A0F78C5"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6E990364" w14:textId="77777777" w:rsidR="00751F06" w:rsidRPr="00566648" w:rsidRDefault="00751F06" w:rsidP="00751F06">
            <w:pPr>
              <w:contextualSpacing/>
              <w:rPr>
                <w:rFonts w:eastAsia="Times New Roman"/>
                <w:bCs/>
                <w:lang w:eastAsia="en-US"/>
              </w:rPr>
            </w:pPr>
          </w:p>
        </w:tc>
        <w:tc>
          <w:tcPr>
            <w:tcW w:w="1276" w:type="dxa"/>
            <w:shd w:val="clear" w:color="auto" w:fill="auto"/>
          </w:tcPr>
          <w:p w14:paraId="7F240DC2"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2530C430"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000E5684" w14:textId="35C6B18E" w:rsidTr="00751F06">
        <w:tc>
          <w:tcPr>
            <w:tcW w:w="1254" w:type="dxa"/>
            <w:shd w:val="clear" w:color="auto" w:fill="auto"/>
          </w:tcPr>
          <w:p w14:paraId="58D7714B"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5C223B9C" w14:textId="77777777" w:rsidR="00751F06" w:rsidRPr="00566648" w:rsidRDefault="00751F06" w:rsidP="00751F06">
            <w:pPr>
              <w:rPr>
                <w:rFonts w:eastAsia="Times New Roman"/>
                <w:lang w:eastAsia="en-US"/>
              </w:rPr>
            </w:pPr>
          </w:p>
        </w:tc>
        <w:tc>
          <w:tcPr>
            <w:tcW w:w="1374" w:type="dxa"/>
            <w:gridSpan w:val="2"/>
            <w:vMerge/>
            <w:shd w:val="clear" w:color="auto" w:fill="auto"/>
          </w:tcPr>
          <w:p w14:paraId="2855C90F" w14:textId="77777777" w:rsidR="00751F06" w:rsidRPr="00566648" w:rsidRDefault="00751F06" w:rsidP="00751F06">
            <w:pPr>
              <w:rPr>
                <w:rFonts w:eastAsia="Times New Roman"/>
                <w:lang w:eastAsia="en-US"/>
              </w:rPr>
            </w:pPr>
          </w:p>
        </w:tc>
        <w:tc>
          <w:tcPr>
            <w:tcW w:w="1746" w:type="dxa"/>
            <w:gridSpan w:val="2"/>
            <w:vMerge/>
            <w:shd w:val="clear" w:color="auto" w:fill="auto"/>
          </w:tcPr>
          <w:p w14:paraId="7E0F01D0" w14:textId="77777777" w:rsidR="00751F06" w:rsidRPr="00566648" w:rsidRDefault="00751F06" w:rsidP="00751F06">
            <w:pPr>
              <w:rPr>
                <w:rFonts w:eastAsia="Times New Roman"/>
                <w:lang w:eastAsia="en-US"/>
              </w:rPr>
            </w:pPr>
          </w:p>
        </w:tc>
        <w:tc>
          <w:tcPr>
            <w:tcW w:w="900" w:type="dxa"/>
            <w:vMerge/>
            <w:shd w:val="clear" w:color="auto" w:fill="auto"/>
          </w:tcPr>
          <w:p w14:paraId="20C57FB3"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53C0C8AC"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25DF55BD"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vMerge/>
            <w:shd w:val="clear" w:color="auto" w:fill="auto"/>
          </w:tcPr>
          <w:p w14:paraId="03E8F2AE" w14:textId="77777777" w:rsidR="00751F06" w:rsidRPr="00566648" w:rsidRDefault="00751F06" w:rsidP="00751F06">
            <w:pPr>
              <w:contextualSpacing/>
              <w:rPr>
                <w:rFonts w:eastAsia="Times New Roman"/>
                <w:bCs/>
                <w:lang w:eastAsia="en-US"/>
              </w:rPr>
            </w:pPr>
          </w:p>
        </w:tc>
        <w:tc>
          <w:tcPr>
            <w:tcW w:w="1276" w:type="dxa"/>
            <w:shd w:val="clear" w:color="auto" w:fill="auto"/>
          </w:tcPr>
          <w:p w14:paraId="1AB2A779"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52CF9184" w14:textId="77777777" w:rsidR="00751F06" w:rsidRPr="00566648" w:rsidRDefault="00751F06" w:rsidP="00751F06">
            <w:pPr>
              <w:jc w:val="center"/>
              <w:rPr>
                <w:rFonts w:eastAsia="Times New Roman"/>
                <w:lang w:eastAsia="en-US"/>
              </w:rPr>
            </w:pPr>
            <w:r w:rsidRPr="00566648">
              <w:rPr>
                <w:rFonts w:eastAsia="Times New Roman"/>
                <w:lang w:eastAsia="en-US"/>
              </w:rPr>
              <w:t>3</w:t>
            </w:r>
          </w:p>
        </w:tc>
      </w:tr>
      <w:tr w:rsidR="00751F06" w:rsidRPr="00566648" w14:paraId="06CF6E94" w14:textId="7EBE2CC9" w:rsidTr="00751F06">
        <w:tc>
          <w:tcPr>
            <w:tcW w:w="1254" w:type="dxa"/>
            <w:shd w:val="clear" w:color="auto" w:fill="auto"/>
          </w:tcPr>
          <w:p w14:paraId="4119A619"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1005E401" w14:textId="77777777" w:rsidR="00751F06" w:rsidRPr="00566648" w:rsidRDefault="00751F06" w:rsidP="00751F06">
            <w:pPr>
              <w:rPr>
                <w:rFonts w:eastAsia="Times New Roman"/>
                <w:lang w:eastAsia="en-US"/>
              </w:rPr>
            </w:pPr>
          </w:p>
        </w:tc>
        <w:tc>
          <w:tcPr>
            <w:tcW w:w="1374" w:type="dxa"/>
            <w:gridSpan w:val="2"/>
            <w:vMerge/>
            <w:shd w:val="clear" w:color="auto" w:fill="auto"/>
          </w:tcPr>
          <w:p w14:paraId="4D08B016" w14:textId="77777777" w:rsidR="00751F06" w:rsidRPr="00566648" w:rsidRDefault="00751F06" w:rsidP="00751F06">
            <w:pPr>
              <w:rPr>
                <w:rFonts w:eastAsia="Times New Roman"/>
                <w:lang w:eastAsia="en-US"/>
              </w:rPr>
            </w:pPr>
          </w:p>
        </w:tc>
        <w:tc>
          <w:tcPr>
            <w:tcW w:w="1746" w:type="dxa"/>
            <w:gridSpan w:val="2"/>
            <w:vMerge/>
            <w:shd w:val="clear" w:color="auto" w:fill="auto"/>
          </w:tcPr>
          <w:p w14:paraId="61581EE5" w14:textId="77777777" w:rsidR="00751F06" w:rsidRPr="00566648" w:rsidRDefault="00751F06" w:rsidP="00751F06">
            <w:pPr>
              <w:rPr>
                <w:rFonts w:eastAsia="Times New Roman"/>
                <w:lang w:eastAsia="en-US"/>
              </w:rPr>
            </w:pPr>
          </w:p>
        </w:tc>
        <w:tc>
          <w:tcPr>
            <w:tcW w:w="900" w:type="dxa"/>
            <w:vMerge/>
            <w:shd w:val="clear" w:color="auto" w:fill="auto"/>
          </w:tcPr>
          <w:p w14:paraId="0CA62E68"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5E4EFEE1" w14:textId="77777777" w:rsidR="00751F06" w:rsidRPr="00566648" w:rsidRDefault="00751F06" w:rsidP="00751F06">
            <w:pPr>
              <w:jc w:val="center"/>
              <w:rPr>
                <w:rFonts w:eastAsia="Times New Roman"/>
                <w:lang w:eastAsia="en-US"/>
              </w:rPr>
            </w:pPr>
            <w:r w:rsidRPr="00566648">
              <w:rPr>
                <w:rFonts w:eastAsia="Times New Roman"/>
                <w:lang w:eastAsia="en-US"/>
              </w:rPr>
              <w:t>0</w:t>
            </w:r>
          </w:p>
        </w:tc>
        <w:tc>
          <w:tcPr>
            <w:tcW w:w="1276" w:type="dxa"/>
            <w:shd w:val="clear" w:color="auto" w:fill="auto"/>
          </w:tcPr>
          <w:p w14:paraId="1794F94C"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shd w:val="clear" w:color="auto" w:fill="auto"/>
          </w:tcPr>
          <w:p w14:paraId="492CA03E" w14:textId="77777777" w:rsidR="00751F06" w:rsidRPr="00566648" w:rsidRDefault="00751F06" w:rsidP="00751F06">
            <w:pPr>
              <w:contextualSpacing/>
              <w:rPr>
                <w:rFonts w:eastAsia="Times New Roman"/>
                <w:bCs/>
                <w:lang w:eastAsia="en-US"/>
              </w:rPr>
            </w:pPr>
            <w:r w:rsidRPr="00566648">
              <w:rPr>
                <w:rFonts w:eastAsia="Times New Roman"/>
                <w:bCs/>
                <w:lang w:eastAsia="en-US"/>
              </w:rPr>
              <w:t xml:space="preserve">Universāla ½ </w:t>
            </w:r>
          </w:p>
        </w:tc>
        <w:tc>
          <w:tcPr>
            <w:tcW w:w="1276" w:type="dxa"/>
            <w:shd w:val="clear" w:color="auto" w:fill="auto"/>
          </w:tcPr>
          <w:p w14:paraId="500C36E0"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7FA20CBB" w14:textId="77777777" w:rsidR="00751F06" w:rsidRPr="00566648" w:rsidRDefault="00751F06" w:rsidP="00751F06">
            <w:pPr>
              <w:jc w:val="center"/>
              <w:rPr>
                <w:rFonts w:eastAsia="Times New Roman"/>
                <w:lang w:eastAsia="en-US"/>
              </w:rPr>
            </w:pPr>
            <w:r w:rsidRPr="00566648">
              <w:rPr>
                <w:rFonts w:eastAsia="Times New Roman"/>
                <w:lang w:eastAsia="en-US"/>
              </w:rPr>
              <w:t>3</w:t>
            </w:r>
          </w:p>
        </w:tc>
      </w:tr>
      <w:tr w:rsidR="00751F06" w:rsidRPr="00566648" w14:paraId="76CFFF14" w14:textId="1D73F379" w:rsidTr="00751F06">
        <w:tc>
          <w:tcPr>
            <w:tcW w:w="1254" w:type="dxa"/>
            <w:shd w:val="clear" w:color="auto" w:fill="auto"/>
          </w:tcPr>
          <w:p w14:paraId="5ED1D4FE" w14:textId="77777777" w:rsidR="00751F06" w:rsidRPr="00566648" w:rsidRDefault="00751F06" w:rsidP="002568FF">
            <w:pPr>
              <w:widowControl w:val="0"/>
              <w:numPr>
                <w:ilvl w:val="0"/>
                <w:numId w:val="38"/>
              </w:numPr>
              <w:suppressAutoHyphens/>
              <w:jc w:val="center"/>
              <w:rPr>
                <w:rFonts w:eastAsia="Times New Roman"/>
                <w:b/>
                <w:lang w:eastAsia="en-US"/>
              </w:rPr>
            </w:pPr>
          </w:p>
        </w:tc>
        <w:tc>
          <w:tcPr>
            <w:tcW w:w="1721" w:type="dxa"/>
            <w:gridSpan w:val="3"/>
            <w:vMerge/>
            <w:shd w:val="clear" w:color="auto" w:fill="auto"/>
          </w:tcPr>
          <w:p w14:paraId="32E4FB14" w14:textId="77777777" w:rsidR="00751F06" w:rsidRPr="00566648" w:rsidRDefault="00751F06" w:rsidP="00751F06">
            <w:pPr>
              <w:rPr>
                <w:rFonts w:eastAsia="Times New Roman"/>
                <w:lang w:eastAsia="en-US"/>
              </w:rPr>
            </w:pPr>
          </w:p>
        </w:tc>
        <w:tc>
          <w:tcPr>
            <w:tcW w:w="1374" w:type="dxa"/>
            <w:gridSpan w:val="2"/>
            <w:vMerge/>
            <w:shd w:val="clear" w:color="auto" w:fill="auto"/>
          </w:tcPr>
          <w:p w14:paraId="1580E9D6" w14:textId="77777777" w:rsidR="00751F06" w:rsidRPr="00566648" w:rsidRDefault="00751F06" w:rsidP="00751F06">
            <w:pPr>
              <w:rPr>
                <w:rFonts w:eastAsia="Times New Roman"/>
                <w:lang w:eastAsia="en-US"/>
              </w:rPr>
            </w:pPr>
          </w:p>
        </w:tc>
        <w:tc>
          <w:tcPr>
            <w:tcW w:w="1746" w:type="dxa"/>
            <w:gridSpan w:val="2"/>
            <w:vMerge/>
            <w:shd w:val="clear" w:color="auto" w:fill="auto"/>
          </w:tcPr>
          <w:p w14:paraId="0D9779BB" w14:textId="77777777" w:rsidR="00751F06" w:rsidRPr="00566648" w:rsidRDefault="00751F06" w:rsidP="00751F06">
            <w:pPr>
              <w:rPr>
                <w:rFonts w:eastAsia="Times New Roman"/>
                <w:lang w:eastAsia="en-US"/>
              </w:rPr>
            </w:pPr>
          </w:p>
        </w:tc>
        <w:tc>
          <w:tcPr>
            <w:tcW w:w="900" w:type="dxa"/>
            <w:vMerge/>
            <w:shd w:val="clear" w:color="auto" w:fill="auto"/>
          </w:tcPr>
          <w:p w14:paraId="0725BD40" w14:textId="77777777" w:rsidR="00751F06" w:rsidRPr="00566648" w:rsidRDefault="00751F06" w:rsidP="00751F06">
            <w:pPr>
              <w:jc w:val="center"/>
              <w:rPr>
                <w:rFonts w:eastAsia="Times New Roman"/>
                <w:lang w:eastAsia="en-US"/>
              </w:rPr>
            </w:pPr>
          </w:p>
        </w:tc>
        <w:tc>
          <w:tcPr>
            <w:tcW w:w="1085" w:type="dxa"/>
            <w:gridSpan w:val="2"/>
            <w:shd w:val="clear" w:color="auto" w:fill="auto"/>
          </w:tcPr>
          <w:p w14:paraId="4DD9EA36"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3BFAE8AB" w14:textId="77777777" w:rsidR="00751F06" w:rsidRPr="00566648" w:rsidRDefault="00751F06" w:rsidP="00751F06">
            <w:pPr>
              <w:jc w:val="center"/>
              <w:rPr>
                <w:rFonts w:eastAsia="Times New Roman"/>
                <w:lang w:eastAsia="en-US"/>
              </w:rPr>
            </w:pPr>
            <w:r w:rsidRPr="00566648">
              <w:rPr>
                <w:rFonts w:eastAsia="Times New Roman"/>
                <w:lang w:eastAsia="en-US"/>
              </w:rPr>
              <w:t>75</w:t>
            </w:r>
          </w:p>
        </w:tc>
        <w:tc>
          <w:tcPr>
            <w:tcW w:w="2126" w:type="dxa"/>
            <w:shd w:val="clear" w:color="auto" w:fill="auto"/>
          </w:tcPr>
          <w:p w14:paraId="23BCB3CD" w14:textId="77777777" w:rsidR="00751F06" w:rsidRPr="00566648" w:rsidRDefault="00751F06" w:rsidP="00751F06">
            <w:pPr>
              <w:contextualSpacing/>
              <w:rPr>
                <w:rFonts w:eastAsia="Times New Roman"/>
                <w:bCs/>
                <w:lang w:eastAsia="en-US"/>
              </w:rPr>
            </w:pPr>
            <w:r w:rsidRPr="00566648">
              <w:rPr>
                <w:rFonts w:eastAsia="Times New Roman"/>
                <w:bCs/>
                <w:lang w:eastAsia="en-US"/>
              </w:rPr>
              <w:t xml:space="preserve">Apaļa ½ </w:t>
            </w:r>
          </w:p>
        </w:tc>
        <w:tc>
          <w:tcPr>
            <w:tcW w:w="1276" w:type="dxa"/>
            <w:shd w:val="clear" w:color="auto" w:fill="auto"/>
          </w:tcPr>
          <w:p w14:paraId="194A847C"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5AC947B0" w14:textId="77777777" w:rsidR="00751F06" w:rsidRPr="00566648" w:rsidRDefault="00751F06" w:rsidP="00751F06">
            <w:pPr>
              <w:jc w:val="center"/>
              <w:rPr>
                <w:rFonts w:eastAsia="Times New Roman"/>
                <w:lang w:eastAsia="en-US"/>
              </w:rPr>
            </w:pPr>
            <w:r w:rsidRPr="00566648">
              <w:rPr>
                <w:rFonts w:eastAsia="Times New Roman"/>
                <w:lang w:eastAsia="en-US"/>
              </w:rPr>
              <w:t>3</w:t>
            </w:r>
          </w:p>
        </w:tc>
      </w:tr>
      <w:tr w:rsidR="00751F06" w:rsidRPr="00566648" w14:paraId="6940C894" w14:textId="15254909" w:rsidTr="00751F06">
        <w:tc>
          <w:tcPr>
            <w:tcW w:w="14459" w:type="dxa"/>
            <w:gridSpan w:val="15"/>
            <w:shd w:val="clear" w:color="auto" w:fill="auto"/>
          </w:tcPr>
          <w:p w14:paraId="2479A1CC" w14:textId="77777777" w:rsidR="00751F06" w:rsidRPr="00566648" w:rsidRDefault="00751F06" w:rsidP="00751F06">
            <w:pPr>
              <w:jc w:val="center"/>
              <w:rPr>
                <w:rFonts w:eastAsia="Times New Roman"/>
                <w:b/>
                <w:lang w:eastAsia="en-US"/>
              </w:rPr>
            </w:pPr>
            <w:r w:rsidRPr="00566648">
              <w:rPr>
                <w:rFonts w:eastAsia="Times New Roman"/>
                <w:b/>
                <w:lang w:eastAsia="en-US"/>
              </w:rPr>
              <w:t xml:space="preserve">                                                                                                                                                                                         Kopā dučos : </w:t>
            </w:r>
            <w:r>
              <w:rPr>
                <w:rFonts w:eastAsia="Times New Roman"/>
                <w:b/>
                <w:lang w:eastAsia="en-US"/>
              </w:rPr>
              <w:t>78</w:t>
            </w:r>
          </w:p>
        </w:tc>
      </w:tr>
      <w:tr w:rsidR="00751F06" w:rsidRPr="00566648" w14:paraId="5B4129E6" w14:textId="1F22A7F2" w:rsidTr="00751F06">
        <w:tc>
          <w:tcPr>
            <w:tcW w:w="14459" w:type="dxa"/>
            <w:gridSpan w:val="15"/>
            <w:shd w:val="clear" w:color="auto" w:fill="auto"/>
          </w:tcPr>
          <w:p w14:paraId="755BBBD1" w14:textId="77777777" w:rsidR="00751F06" w:rsidRPr="00566648" w:rsidRDefault="00751F06" w:rsidP="00751F06">
            <w:pPr>
              <w:jc w:val="center"/>
              <w:rPr>
                <w:rFonts w:eastAsia="Times New Roman"/>
                <w:b/>
                <w:lang w:eastAsia="en-US"/>
              </w:rPr>
            </w:pPr>
          </w:p>
        </w:tc>
      </w:tr>
      <w:tr w:rsidR="00751F06" w:rsidRPr="00566648" w14:paraId="5C83B28C" w14:textId="649EDF00" w:rsidTr="00751F06">
        <w:tc>
          <w:tcPr>
            <w:tcW w:w="14459" w:type="dxa"/>
            <w:gridSpan w:val="15"/>
            <w:shd w:val="clear" w:color="auto" w:fill="auto"/>
          </w:tcPr>
          <w:p w14:paraId="6DF148D3" w14:textId="77777777" w:rsidR="00751F06" w:rsidRPr="00566648" w:rsidRDefault="00751F06" w:rsidP="00751F06">
            <w:pPr>
              <w:rPr>
                <w:rFonts w:eastAsia="Times New Roman"/>
                <w:b/>
                <w:sz w:val="22"/>
                <w:szCs w:val="22"/>
                <w:lang w:eastAsia="en-US"/>
              </w:rPr>
            </w:pPr>
            <w:r>
              <w:rPr>
                <w:rFonts w:eastAsia="Times New Roman"/>
                <w:b/>
                <w:sz w:val="22"/>
                <w:szCs w:val="22"/>
                <w:lang w:eastAsia="en-US"/>
              </w:rPr>
              <w:t>3</w:t>
            </w:r>
            <w:r w:rsidRPr="00566648">
              <w:rPr>
                <w:rFonts w:eastAsia="Times New Roman"/>
                <w:b/>
                <w:sz w:val="22"/>
                <w:szCs w:val="22"/>
                <w:lang w:eastAsia="en-US"/>
              </w:rPr>
              <w:t xml:space="preserve">.daļa – sintētisks neuzsūcošs </w:t>
            </w:r>
            <w:r w:rsidRPr="00566648">
              <w:rPr>
                <w:rFonts w:eastAsia="Times New Roman"/>
                <w:b/>
                <w:bCs/>
                <w:sz w:val="22"/>
                <w:szCs w:val="22"/>
                <w:lang w:eastAsia="en-US"/>
              </w:rPr>
              <w:t>daudzšķiedru</w:t>
            </w:r>
            <w:r w:rsidRPr="00566648">
              <w:rPr>
                <w:rFonts w:eastAsia="Times New Roman"/>
                <w:b/>
                <w:sz w:val="22"/>
                <w:szCs w:val="22"/>
                <w:lang w:eastAsia="en-US"/>
              </w:rPr>
              <w:t xml:space="preserve"> pīts</w:t>
            </w:r>
            <w:r w:rsidRPr="00566648">
              <w:rPr>
                <w:rFonts w:eastAsia="Times New Roman"/>
                <w:sz w:val="22"/>
                <w:szCs w:val="22"/>
                <w:lang w:eastAsia="en-US"/>
              </w:rPr>
              <w:t xml:space="preserve"> (</w:t>
            </w:r>
            <w:r w:rsidRPr="00566648">
              <w:rPr>
                <w:rFonts w:eastAsia="Times New Roman"/>
                <w:b/>
                <w:sz w:val="22"/>
                <w:szCs w:val="22"/>
                <w:lang w:eastAsia="en-US"/>
              </w:rPr>
              <w:t>poliesters ar/bez pārklājuma vai analogs) šujamais materiāls</w:t>
            </w:r>
          </w:p>
        </w:tc>
      </w:tr>
      <w:tr w:rsidR="00751F06" w:rsidRPr="00566648" w14:paraId="380ABBED" w14:textId="08CED7D5" w:rsidTr="00751F06">
        <w:trPr>
          <w:trHeight w:val="1053"/>
        </w:trPr>
        <w:tc>
          <w:tcPr>
            <w:tcW w:w="1254" w:type="dxa"/>
            <w:shd w:val="clear" w:color="auto" w:fill="auto"/>
          </w:tcPr>
          <w:p w14:paraId="43659447" w14:textId="77777777" w:rsidR="00751F06" w:rsidRPr="00566648" w:rsidRDefault="00751F06" w:rsidP="00751F06">
            <w:pPr>
              <w:widowControl w:val="0"/>
              <w:suppressAutoHyphens/>
              <w:rPr>
                <w:rFonts w:eastAsia="Times New Roman"/>
                <w:b/>
                <w:lang w:eastAsia="en-US"/>
              </w:rPr>
            </w:pPr>
          </w:p>
        </w:tc>
        <w:tc>
          <w:tcPr>
            <w:tcW w:w="1721" w:type="dxa"/>
            <w:gridSpan w:val="3"/>
            <w:shd w:val="clear" w:color="auto" w:fill="auto"/>
          </w:tcPr>
          <w:p w14:paraId="2AF64574" w14:textId="77777777" w:rsidR="00751F06" w:rsidRPr="00566648" w:rsidRDefault="00751F06" w:rsidP="00751F06">
            <w:pPr>
              <w:rPr>
                <w:rFonts w:eastAsia="Times New Roman"/>
                <w:color w:val="000000"/>
                <w:lang w:eastAsia="en-US"/>
              </w:rPr>
            </w:pPr>
            <w:r w:rsidRPr="00566648">
              <w:rPr>
                <w:rFonts w:eastAsia="Times New Roman"/>
                <w:color w:val="000000"/>
                <w:lang w:eastAsia="en-US"/>
              </w:rPr>
              <w:t>muskuļu</w:t>
            </w:r>
          </w:p>
          <w:p w14:paraId="44D34EEE" w14:textId="77777777" w:rsidR="00751F06" w:rsidRPr="00566648" w:rsidRDefault="00751F06" w:rsidP="00751F06">
            <w:pPr>
              <w:rPr>
                <w:rFonts w:eastAsia="Times New Roman"/>
                <w:color w:val="000000"/>
                <w:lang w:eastAsia="en-US"/>
              </w:rPr>
            </w:pPr>
            <w:r w:rsidRPr="00566648">
              <w:rPr>
                <w:rFonts w:eastAsia="Times New Roman"/>
                <w:color w:val="000000"/>
                <w:lang w:eastAsia="en-US"/>
              </w:rPr>
              <w:t xml:space="preserve">cīpslu </w:t>
            </w:r>
          </w:p>
          <w:p w14:paraId="7987C77D" w14:textId="77777777" w:rsidR="00751F06" w:rsidRPr="00566648" w:rsidRDefault="00751F06" w:rsidP="00751F06">
            <w:pPr>
              <w:rPr>
                <w:rFonts w:eastAsia="Times New Roman"/>
                <w:color w:val="000000"/>
                <w:lang w:eastAsia="en-US"/>
              </w:rPr>
            </w:pPr>
            <w:r w:rsidRPr="00566648">
              <w:rPr>
                <w:rFonts w:eastAsia="Times New Roman"/>
                <w:color w:val="000000"/>
                <w:lang w:eastAsia="en-US"/>
              </w:rPr>
              <w:t>šuvēm</w:t>
            </w:r>
          </w:p>
          <w:p w14:paraId="68FD0E1A" w14:textId="77777777" w:rsidR="00751F06" w:rsidRPr="00566648" w:rsidRDefault="00751F06" w:rsidP="00751F06">
            <w:pPr>
              <w:jc w:val="center"/>
              <w:rPr>
                <w:rFonts w:eastAsia="Times New Roman"/>
                <w:color w:val="000000"/>
                <w:lang w:eastAsia="en-US"/>
              </w:rPr>
            </w:pPr>
          </w:p>
        </w:tc>
        <w:tc>
          <w:tcPr>
            <w:tcW w:w="1374" w:type="dxa"/>
            <w:gridSpan w:val="2"/>
            <w:shd w:val="clear" w:color="auto" w:fill="auto"/>
          </w:tcPr>
          <w:p w14:paraId="4F12F9D9" w14:textId="77777777" w:rsidR="00751F06" w:rsidRPr="00566648" w:rsidRDefault="00751F06" w:rsidP="00751F06">
            <w:pPr>
              <w:rPr>
                <w:rFonts w:eastAsia="Times New Roman"/>
                <w:lang w:eastAsia="en-US"/>
              </w:rPr>
            </w:pPr>
            <w:r w:rsidRPr="00566648">
              <w:rPr>
                <w:rFonts w:eastAsia="Times New Roman"/>
                <w:lang w:eastAsia="en-US"/>
              </w:rPr>
              <w:t>sintētisks</w:t>
            </w:r>
          </w:p>
          <w:p w14:paraId="2607E415" w14:textId="77777777" w:rsidR="00751F06" w:rsidRPr="00566648" w:rsidRDefault="00751F06" w:rsidP="00751F06">
            <w:pPr>
              <w:rPr>
                <w:rFonts w:eastAsia="Times New Roman"/>
                <w:lang w:eastAsia="en-US"/>
              </w:rPr>
            </w:pPr>
            <w:r w:rsidRPr="00566648">
              <w:rPr>
                <w:rFonts w:eastAsia="Times New Roman"/>
                <w:lang w:eastAsia="en-US"/>
              </w:rPr>
              <w:t>neuzsūcošs</w:t>
            </w:r>
          </w:p>
          <w:p w14:paraId="17C5C2D6" w14:textId="77777777" w:rsidR="00751F06" w:rsidRPr="00566648" w:rsidRDefault="00751F06" w:rsidP="00751F06">
            <w:pPr>
              <w:rPr>
                <w:rFonts w:eastAsia="Times New Roman"/>
                <w:lang w:eastAsia="en-US"/>
              </w:rPr>
            </w:pPr>
            <w:r w:rsidRPr="00566648">
              <w:rPr>
                <w:rFonts w:eastAsia="Times New Roman"/>
                <w:bCs/>
                <w:lang w:eastAsia="en-US"/>
              </w:rPr>
              <w:t>daudzšķiedru</w:t>
            </w:r>
            <w:r w:rsidRPr="00566648">
              <w:rPr>
                <w:rFonts w:eastAsia="Times New Roman"/>
                <w:lang w:eastAsia="en-US"/>
              </w:rPr>
              <w:t xml:space="preserve"> pīts </w:t>
            </w:r>
          </w:p>
        </w:tc>
        <w:tc>
          <w:tcPr>
            <w:tcW w:w="1746" w:type="dxa"/>
            <w:gridSpan w:val="2"/>
            <w:shd w:val="clear" w:color="auto" w:fill="auto"/>
          </w:tcPr>
          <w:p w14:paraId="18D050FB" w14:textId="77777777" w:rsidR="00751F06" w:rsidRPr="00566648" w:rsidRDefault="00751F06" w:rsidP="00751F06">
            <w:pPr>
              <w:rPr>
                <w:rFonts w:eastAsia="Times New Roman"/>
                <w:lang w:eastAsia="en-US"/>
              </w:rPr>
            </w:pPr>
            <w:r w:rsidRPr="00566648">
              <w:rPr>
                <w:rFonts w:eastAsia="Times New Roman"/>
                <w:lang w:eastAsia="en-US"/>
              </w:rPr>
              <w:t>poliesters ar pārklājumu vai analogs</w:t>
            </w:r>
          </w:p>
        </w:tc>
        <w:tc>
          <w:tcPr>
            <w:tcW w:w="900" w:type="dxa"/>
            <w:shd w:val="clear" w:color="auto" w:fill="auto"/>
          </w:tcPr>
          <w:p w14:paraId="0ABF5A5E" w14:textId="77777777" w:rsidR="00751F06" w:rsidRPr="00566648" w:rsidRDefault="00751F06" w:rsidP="00751F06">
            <w:pPr>
              <w:jc w:val="center"/>
              <w:rPr>
                <w:rFonts w:eastAsia="Times New Roman"/>
                <w:lang w:eastAsia="en-US"/>
              </w:rPr>
            </w:pPr>
            <w:r w:rsidRPr="00566648">
              <w:rPr>
                <w:rFonts w:eastAsia="Times New Roman"/>
                <w:lang w:eastAsia="en-US"/>
              </w:rPr>
              <w:t>jebkura</w:t>
            </w:r>
          </w:p>
        </w:tc>
        <w:tc>
          <w:tcPr>
            <w:tcW w:w="1085" w:type="dxa"/>
            <w:gridSpan w:val="2"/>
            <w:shd w:val="clear" w:color="auto" w:fill="auto"/>
          </w:tcPr>
          <w:p w14:paraId="69FA8FED" w14:textId="77777777" w:rsidR="00751F06" w:rsidRPr="00566648" w:rsidRDefault="00751F06" w:rsidP="00751F06">
            <w:pPr>
              <w:jc w:val="center"/>
              <w:rPr>
                <w:rFonts w:eastAsia="Times New Roman"/>
                <w:lang w:eastAsia="en-US"/>
              </w:rPr>
            </w:pPr>
            <w:r w:rsidRPr="00566648">
              <w:rPr>
                <w:rFonts w:eastAsia="Times New Roman"/>
                <w:lang w:eastAsia="en-US"/>
              </w:rPr>
              <w:t>LENTA 4mm</w:t>
            </w:r>
          </w:p>
        </w:tc>
        <w:tc>
          <w:tcPr>
            <w:tcW w:w="1276" w:type="dxa"/>
            <w:shd w:val="clear" w:color="auto" w:fill="auto"/>
          </w:tcPr>
          <w:p w14:paraId="4C7077C0" w14:textId="77777777" w:rsidR="00751F06" w:rsidRPr="00566648" w:rsidRDefault="00751F06" w:rsidP="00751F06">
            <w:pPr>
              <w:jc w:val="center"/>
              <w:rPr>
                <w:rFonts w:eastAsia="Times New Roman"/>
                <w:lang w:eastAsia="en-US"/>
              </w:rPr>
            </w:pPr>
            <w:r w:rsidRPr="00566648">
              <w:rPr>
                <w:rFonts w:eastAsia="Times New Roman"/>
                <w:lang w:eastAsia="en-US"/>
              </w:rPr>
              <w:t xml:space="preserve">75 </w:t>
            </w:r>
          </w:p>
        </w:tc>
        <w:tc>
          <w:tcPr>
            <w:tcW w:w="2126" w:type="dxa"/>
            <w:shd w:val="clear" w:color="auto" w:fill="auto"/>
          </w:tcPr>
          <w:p w14:paraId="11AED5DF" w14:textId="77777777" w:rsidR="00751F06" w:rsidRPr="00566648" w:rsidRDefault="00751F06" w:rsidP="00751F06">
            <w:pPr>
              <w:jc w:val="center"/>
              <w:rPr>
                <w:rFonts w:eastAsia="Times New Roman"/>
                <w:lang w:eastAsia="en-US"/>
              </w:rPr>
            </w:pPr>
          </w:p>
        </w:tc>
        <w:tc>
          <w:tcPr>
            <w:tcW w:w="1276" w:type="dxa"/>
            <w:shd w:val="clear" w:color="auto" w:fill="auto"/>
          </w:tcPr>
          <w:p w14:paraId="7B4F8CAC" w14:textId="77777777" w:rsidR="00751F06" w:rsidRPr="00566648" w:rsidRDefault="00751F06" w:rsidP="00751F06">
            <w:pPr>
              <w:jc w:val="center"/>
              <w:rPr>
                <w:rFonts w:eastAsia="Times New Roman"/>
                <w:lang w:eastAsia="en-US"/>
              </w:rPr>
            </w:pPr>
          </w:p>
        </w:tc>
        <w:tc>
          <w:tcPr>
            <w:tcW w:w="1701" w:type="dxa"/>
            <w:shd w:val="clear" w:color="auto" w:fill="auto"/>
          </w:tcPr>
          <w:p w14:paraId="35D49952" w14:textId="77777777" w:rsidR="00751F06" w:rsidRPr="00351CC7" w:rsidRDefault="00751F06" w:rsidP="00751F06">
            <w:pPr>
              <w:jc w:val="center"/>
              <w:rPr>
                <w:rFonts w:eastAsia="Times New Roman"/>
                <w:lang w:eastAsia="en-US"/>
              </w:rPr>
            </w:pPr>
            <w:r w:rsidRPr="00351CC7">
              <w:rPr>
                <w:rFonts w:eastAsia="Times New Roman"/>
                <w:lang w:eastAsia="en-US"/>
              </w:rPr>
              <w:t>24</w:t>
            </w:r>
          </w:p>
        </w:tc>
      </w:tr>
      <w:tr w:rsidR="00751F06" w:rsidRPr="00566648" w14:paraId="19C7937A" w14:textId="250994ED" w:rsidTr="00751F06">
        <w:trPr>
          <w:trHeight w:val="231"/>
        </w:trPr>
        <w:tc>
          <w:tcPr>
            <w:tcW w:w="14459" w:type="dxa"/>
            <w:gridSpan w:val="15"/>
            <w:shd w:val="clear" w:color="auto" w:fill="auto"/>
          </w:tcPr>
          <w:p w14:paraId="0ED84479" w14:textId="77777777" w:rsidR="00751F06" w:rsidRPr="00566648" w:rsidRDefault="00751F06" w:rsidP="00751F06">
            <w:pPr>
              <w:jc w:val="center"/>
              <w:rPr>
                <w:rFonts w:eastAsia="Times New Roman"/>
                <w:lang w:eastAsia="en-US"/>
              </w:rPr>
            </w:pPr>
            <w:r w:rsidRPr="00566648">
              <w:rPr>
                <w:rFonts w:eastAsia="Times New Roman"/>
                <w:b/>
                <w:lang w:eastAsia="en-US"/>
              </w:rPr>
              <w:t xml:space="preserve">                                                                                                                                                                                         Kopā dučos : </w:t>
            </w:r>
            <w:r>
              <w:rPr>
                <w:rFonts w:eastAsia="Times New Roman"/>
                <w:b/>
                <w:lang w:eastAsia="en-US"/>
              </w:rPr>
              <w:t>24</w:t>
            </w:r>
          </w:p>
        </w:tc>
      </w:tr>
      <w:tr w:rsidR="00751F06" w:rsidRPr="00566648" w14:paraId="51A2D560" w14:textId="3A68933D" w:rsidTr="00751F06">
        <w:trPr>
          <w:trHeight w:val="231"/>
        </w:trPr>
        <w:tc>
          <w:tcPr>
            <w:tcW w:w="14459" w:type="dxa"/>
            <w:gridSpan w:val="15"/>
            <w:shd w:val="clear" w:color="auto" w:fill="auto"/>
          </w:tcPr>
          <w:p w14:paraId="187167AB" w14:textId="77777777" w:rsidR="00751F06" w:rsidRPr="00566648" w:rsidRDefault="00751F06" w:rsidP="00751F06">
            <w:pPr>
              <w:jc w:val="center"/>
              <w:rPr>
                <w:rFonts w:eastAsia="Times New Roman"/>
                <w:b/>
                <w:lang w:eastAsia="en-US"/>
              </w:rPr>
            </w:pPr>
          </w:p>
        </w:tc>
      </w:tr>
      <w:tr w:rsidR="00751F06" w:rsidRPr="00566648" w14:paraId="3A17E6C4" w14:textId="6F8F2EA4" w:rsidTr="00751F06">
        <w:tc>
          <w:tcPr>
            <w:tcW w:w="14459" w:type="dxa"/>
            <w:gridSpan w:val="15"/>
            <w:shd w:val="clear" w:color="auto" w:fill="auto"/>
          </w:tcPr>
          <w:p w14:paraId="6EE09DF0" w14:textId="77777777" w:rsidR="00751F06" w:rsidRPr="00566648" w:rsidRDefault="00751F06" w:rsidP="00751F06">
            <w:pPr>
              <w:rPr>
                <w:rFonts w:eastAsia="Times New Roman"/>
                <w:b/>
                <w:sz w:val="22"/>
                <w:szCs w:val="22"/>
                <w:lang w:eastAsia="en-US"/>
              </w:rPr>
            </w:pPr>
            <w:r>
              <w:rPr>
                <w:rFonts w:eastAsia="Times New Roman"/>
                <w:b/>
                <w:sz w:val="22"/>
                <w:szCs w:val="22"/>
                <w:lang w:eastAsia="en-US"/>
              </w:rPr>
              <w:t>4</w:t>
            </w:r>
            <w:r w:rsidRPr="00566648">
              <w:rPr>
                <w:rFonts w:eastAsia="Times New Roman"/>
                <w:b/>
                <w:sz w:val="22"/>
                <w:szCs w:val="22"/>
                <w:lang w:eastAsia="en-US"/>
              </w:rPr>
              <w:t>.daļa</w:t>
            </w:r>
            <w:r w:rsidRPr="00566648">
              <w:rPr>
                <w:rFonts w:eastAsia="Times New Roman"/>
                <w:bCs/>
                <w:sz w:val="22"/>
                <w:szCs w:val="22"/>
                <w:lang w:eastAsia="en-US"/>
              </w:rPr>
              <w:t xml:space="preserve"> - </w:t>
            </w:r>
            <w:r w:rsidRPr="00566648">
              <w:rPr>
                <w:rFonts w:eastAsia="Times New Roman"/>
                <w:b/>
                <w:bCs/>
                <w:sz w:val="22"/>
                <w:szCs w:val="22"/>
                <w:lang w:eastAsia="en-US"/>
              </w:rPr>
              <w:t>neuzsūcošs daudzšķiedru pīts</w:t>
            </w:r>
            <w:r w:rsidRPr="00566648">
              <w:rPr>
                <w:rFonts w:eastAsia="Times New Roman"/>
                <w:sz w:val="22"/>
                <w:szCs w:val="22"/>
                <w:lang w:eastAsia="en-US"/>
              </w:rPr>
              <w:t xml:space="preserve"> (</w:t>
            </w:r>
            <w:r w:rsidRPr="00566648">
              <w:rPr>
                <w:rFonts w:eastAsia="Times New Roman"/>
                <w:b/>
                <w:bCs/>
                <w:sz w:val="22"/>
                <w:szCs w:val="22"/>
                <w:lang w:eastAsia="en-US"/>
              </w:rPr>
              <w:t>dabīga zīds ar pārklājumu) šujamais materiāls</w:t>
            </w:r>
          </w:p>
        </w:tc>
      </w:tr>
      <w:tr w:rsidR="00751F06" w:rsidRPr="00566648" w14:paraId="185BF11B" w14:textId="2735AFBC" w:rsidTr="00751F06">
        <w:trPr>
          <w:trHeight w:val="470"/>
        </w:trPr>
        <w:tc>
          <w:tcPr>
            <w:tcW w:w="1254" w:type="dxa"/>
            <w:shd w:val="clear" w:color="auto" w:fill="auto"/>
          </w:tcPr>
          <w:p w14:paraId="41FCBA4E" w14:textId="77777777" w:rsidR="00751F06" w:rsidRPr="00566648" w:rsidRDefault="00751F06" w:rsidP="002568FF">
            <w:pPr>
              <w:widowControl w:val="0"/>
              <w:numPr>
                <w:ilvl w:val="0"/>
                <w:numId w:val="39"/>
              </w:numPr>
              <w:suppressAutoHyphens/>
              <w:jc w:val="center"/>
              <w:rPr>
                <w:rFonts w:eastAsia="Times New Roman"/>
                <w:b/>
                <w:lang w:eastAsia="en-US"/>
              </w:rPr>
            </w:pPr>
          </w:p>
        </w:tc>
        <w:tc>
          <w:tcPr>
            <w:tcW w:w="1721" w:type="dxa"/>
            <w:gridSpan w:val="3"/>
            <w:vMerge w:val="restart"/>
            <w:shd w:val="clear" w:color="auto" w:fill="auto"/>
          </w:tcPr>
          <w:p w14:paraId="178418A8" w14:textId="77777777" w:rsidR="00751F06" w:rsidRPr="00566648" w:rsidRDefault="00751F06" w:rsidP="00751F06">
            <w:pPr>
              <w:rPr>
                <w:rFonts w:eastAsia="Times New Roman"/>
                <w:lang w:eastAsia="en-US"/>
              </w:rPr>
            </w:pPr>
          </w:p>
        </w:tc>
        <w:tc>
          <w:tcPr>
            <w:tcW w:w="1374" w:type="dxa"/>
            <w:gridSpan w:val="2"/>
            <w:vMerge w:val="restart"/>
            <w:shd w:val="clear" w:color="auto" w:fill="auto"/>
          </w:tcPr>
          <w:p w14:paraId="41B2A219" w14:textId="77777777" w:rsidR="00751F06" w:rsidRPr="00566648" w:rsidRDefault="00751F06" w:rsidP="00751F06">
            <w:pPr>
              <w:rPr>
                <w:rFonts w:eastAsia="Times New Roman"/>
                <w:bCs/>
                <w:lang w:eastAsia="en-US"/>
              </w:rPr>
            </w:pPr>
          </w:p>
        </w:tc>
        <w:tc>
          <w:tcPr>
            <w:tcW w:w="1746" w:type="dxa"/>
            <w:gridSpan w:val="2"/>
            <w:vMerge w:val="restart"/>
            <w:shd w:val="clear" w:color="auto" w:fill="auto"/>
          </w:tcPr>
          <w:p w14:paraId="7D017457" w14:textId="77777777" w:rsidR="00751F06" w:rsidRPr="00566648" w:rsidRDefault="00751F06" w:rsidP="00751F06">
            <w:pPr>
              <w:rPr>
                <w:rFonts w:eastAsia="Times New Roman"/>
                <w:lang w:eastAsia="en-US"/>
              </w:rPr>
            </w:pPr>
          </w:p>
        </w:tc>
        <w:tc>
          <w:tcPr>
            <w:tcW w:w="993" w:type="dxa"/>
            <w:gridSpan w:val="2"/>
            <w:vMerge w:val="restart"/>
            <w:shd w:val="clear" w:color="auto" w:fill="auto"/>
          </w:tcPr>
          <w:p w14:paraId="3BD936F3" w14:textId="77777777" w:rsidR="00751F06" w:rsidRPr="00566648" w:rsidRDefault="00751F06" w:rsidP="00751F06">
            <w:pPr>
              <w:jc w:val="center"/>
              <w:rPr>
                <w:rFonts w:eastAsia="Times New Roman"/>
                <w:lang w:eastAsia="en-US"/>
              </w:rPr>
            </w:pPr>
          </w:p>
        </w:tc>
        <w:tc>
          <w:tcPr>
            <w:tcW w:w="992" w:type="dxa"/>
            <w:shd w:val="clear" w:color="auto" w:fill="auto"/>
          </w:tcPr>
          <w:p w14:paraId="171DE02C"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702DADEE" w14:textId="77777777" w:rsidR="00751F06" w:rsidRPr="00566648" w:rsidRDefault="00751F06" w:rsidP="00751F06">
            <w:pPr>
              <w:widowControl w:val="0"/>
              <w:suppressAutoHyphens/>
              <w:jc w:val="center"/>
              <w:rPr>
                <w:rFonts w:eastAsia="Times New Roman"/>
                <w:lang w:eastAsia="en-US"/>
              </w:rPr>
            </w:pPr>
            <w:r w:rsidRPr="00566648">
              <w:rPr>
                <w:rFonts w:eastAsia="Times New Roman"/>
                <w:lang w:eastAsia="en-US"/>
              </w:rPr>
              <w:t>70-90</w:t>
            </w:r>
          </w:p>
        </w:tc>
        <w:tc>
          <w:tcPr>
            <w:tcW w:w="2126" w:type="dxa"/>
            <w:shd w:val="clear" w:color="auto" w:fill="auto"/>
          </w:tcPr>
          <w:p w14:paraId="23767B46" w14:textId="77777777" w:rsidR="00751F06" w:rsidRPr="002B1C4B" w:rsidRDefault="00751F06" w:rsidP="00751F06">
            <w:pPr>
              <w:rPr>
                <w:rFonts w:eastAsia="Times New Roman"/>
                <w:bCs/>
                <w:lang w:eastAsia="en-US"/>
              </w:rPr>
            </w:pPr>
            <w:r w:rsidRPr="002B1C4B">
              <w:rPr>
                <w:rFonts w:eastAsia="Times New Roman"/>
                <w:bCs/>
                <w:lang w:eastAsia="en-US"/>
              </w:rPr>
              <w:t>Reversi griezoša 3/8 pastiprinātas cietības</w:t>
            </w:r>
          </w:p>
        </w:tc>
        <w:tc>
          <w:tcPr>
            <w:tcW w:w="1276" w:type="dxa"/>
            <w:shd w:val="clear" w:color="auto" w:fill="auto"/>
          </w:tcPr>
          <w:p w14:paraId="1363F0FE" w14:textId="77777777" w:rsidR="00751F06" w:rsidRPr="00566648" w:rsidRDefault="00751F06" w:rsidP="00751F06">
            <w:pPr>
              <w:widowControl w:val="0"/>
              <w:suppressAutoHyphens/>
              <w:jc w:val="center"/>
              <w:rPr>
                <w:rFonts w:eastAsia="Times New Roman"/>
                <w:lang w:eastAsia="en-US"/>
              </w:rPr>
            </w:pPr>
            <w:r w:rsidRPr="00566648">
              <w:rPr>
                <w:rFonts w:eastAsia="Times New Roman"/>
                <w:lang w:eastAsia="en-US"/>
              </w:rPr>
              <w:t>35</w:t>
            </w:r>
          </w:p>
        </w:tc>
        <w:tc>
          <w:tcPr>
            <w:tcW w:w="1701" w:type="dxa"/>
            <w:shd w:val="clear" w:color="auto" w:fill="auto"/>
          </w:tcPr>
          <w:p w14:paraId="7C20FB77" w14:textId="77777777" w:rsidR="00751F06" w:rsidRPr="00566648" w:rsidRDefault="00751F06" w:rsidP="00751F06">
            <w:pPr>
              <w:widowControl w:val="0"/>
              <w:suppressAutoHyphens/>
              <w:jc w:val="center"/>
              <w:rPr>
                <w:rFonts w:eastAsia="Times New Roman"/>
                <w:lang w:eastAsia="en-US"/>
              </w:rPr>
            </w:pPr>
            <w:r>
              <w:rPr>
                <w:rFonts w:eastAsia="Times New Roman"/>
                <w:lang w:eastAsia="en-US"/>
              </w:rPr>
              <w:t>10</w:t>
            </w:r>
          </w:p>
        </w:tc>
      </w:tr>
      <w:tr w:rsidR="00751F06" w:rsidRPr="00566648" w14:paraId="77E9A98B" w14:textId="0C5C03B5" w:rsidTr="00751F06">
        <w:tc>
          <w:tcPr>
            <w:tcW w:w="1254" w:type="dxa"/>
            <w:vMerge w:val="restart"/>
            <w:shd w:val="clear" w:color="auto" w:fill="auto"/>
          </w:tcPr>
          <w:p w14:paraId="1A3D4971" w14:textId="77777777" w:rsidR="00751F06" w:rsidRPr="00566648" w:rsidRDefault="00751F06" w:rsidP="002568FF">
            <w:pPr>
              <w:widowControl w:val="0"/>
              <w:numPr>
                <w:ilvl w:val="0"/>
                <w:numId w:val="39"/>
              </w:numPr>
              <w:suppressAutoHyphens/>
              <w:jc w:val="center"/>
              <w:rPr>
                <w:rFonts w:eastAsia="Times New Roman"/>
                <w:b/>
                <w:lang w:eastAsia="en-US"/>
              </w:rPr>
            </w:pPr>
          </w:p>
        </w:tc>
        <w:tc>
          <w:tcPr>
            <w:tcW w:w="1721" w:type="dxa"/>
            <w:gridSpan w:val="3"/>
            <w:vMerge/>
            <w:shd w:val="clear" w:color="auto" w:fill="auto"/>
          </w:tcPr>
          <w:p w14:paraId="3C37231B"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2A4A9F59"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0BCFD953"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3FD0FD46" w14:textId="77777777" w:rsidR="00751F06" w:rsidRPr="00566648" w:rsidRDefault="00751F06" w:rsidP="00751F06">
            <w:pPr>
              <w:jc w:val="center"/>
              <w:rPr>
                <w:rFonts w:eastAsia="Times New Roman"/>
                <w:lang w:eastAsia="en-US"/>
              </w:rPr>
            </w:pPr>
          </w:p>
        </w:tc>
        <w:tc>
          <w:tcPr>
            <w:tcW w:w="992" w:type="dxa"/>
            <w:shd w:val="clear" w:color="auto" w:fill="auto"/>
          </w:tcPr>
          <w:p w14:paraId="4F914224"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12A34582"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val="restart"/>
            <w:shd w:val="clear" w:color="auto" w:fill="auto"/>
          </w:tcPr>
          <w:p w14:paraId="1CAE4B52" w14:textId="77777777" w:rsidR="00751F06" w:rsidRPr="002B1C4B" w:rsidRDefault="00751F06" w:rsidP="00751F06">
            <w:pPr>
              <w:jc w:val="center"/>
              <w:rPr>
                <w:rFonts w:eastAsia="Times New Roman"/>
                <w:bCs/>
                <w:lang w:eastAsia="en-US"/>
              </w:rPr>
            </w:pPr>
            <w:r w:rsidRPr="002B1C4B">
              <w:rPr>
                <w:rFonts w:eastAsia="Times New Roman"/>
                <w:bCs/>
                <w:lang w:eastAsia="en-US"/>
              </w:rPr>
              <w:t>Reversi griezoša 3/8</w:t>
            </w:r>
          </w:p>
        </w:tc>
        <w:tc>
          <w:tcPr>
            <w:tcW w:w="1276" w:type="dxa"/>
            <w:shd w:val="clear" w:color="auto" w:fill="auto"/>
          </w:tcPr>
          <w:p w14:paraId="658C3A04"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701" w:type="dxa"/>
            <w:shd w:val="clear" w:color="auto" w:fill="auto"/>
          </w:tcPr>
          <w:p w14:paraId="4F9A9241" w14:textId="77777777" w:rsidR="00751F06" w:rsidRPr="00566648" w:rsidRDefault="00751F06" w:rsidP="00751F06">
            <w:pPr>
              <w:jc w:val="center"/>
              <w:rPr>
                <w:rFonts w:eastAsia="Times New Roman"/>
                <w:lang w:eastAsia="en-US"/>
              </w:rPr>
            </w:pPr>
            <w:r>
              <w:rPr>
                <w:rFonts w:eastAsia="Times New Roman"/>
                <w:lang w:eastAsia="en-US"/>
              </w:rPr>
              <w:t>60</w:t>
            </w:r>
          </w:p>
        </w:tc>
      </w:tr>
      <w:tr w:rsidR="00751F06" w:rsidRPr="00566648" w14:paraId="670BB46E" w14:textId="44BBA3EB" w:rsidTr="00751F06">
        <w:trPr>
          <w:trHeight w:val="431"/>
        </w:trPr>
        <w:tc>
          <w:tcPr>
            <w:tcW w:w="1254" w:type="dxa"/>
            <w:vMerge/>
            <w:shd w:val="clear" w:color="auto" w:fill="auto"/>
          </w:tcPr>
          <w:p w14:paraId="5A1A22D8" w14:textId="77777777" w:rsidR="00751F06" w:rsidRPr="00566648" w:rsidRDefault="00751F06" w:rsidP="002568FF">
            <w:pPr>
              <w:widowControl w:val="0"/>
              <w:numPr>
                <w:ilvl w:val="0"/>
                <w:numId w:val="39"/>
              </w:numPr>
              <w:suppressAutoHyphens/>
              <w:jc w:val="center"/>
              <w:rPr>
                <w:rFonts w:eastAsia="Times New Roman"/>
                <w:b/>
                <w:lang w:eastAsia="en-US"/>
              </w:rPr>
            </w:pPr>
          </w:p>
        </w:tc>
        <w:tc>
          <w:tcPr>
            <w:tcW w:w="1721" w:type="dxa"/>
            <w:gridSpan w:val="3"/>
            <w:vMerge/>
            <w:shd w:val="clear" w:color="auto" w:fill="auto"/>
          </w:tcPr>
          <w:p w14:paraId="37B7A14B"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1AB39882"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76EE7A08"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35CC77B3" w14:textId="77777777" w:rsidR="00751F06" w:rsidRPr="00566648" w:rsidRDefault="00751F06" w:rsidP="00751F06">
            <w:pPr>
              <w:jc w:val="center"/>
              <w:rPr>
                <w:rFonts w:eastAsia="Times New Roman"/>
                <w:lang w:eastAsia="en-US"/>
              </w:rPr>
            </w:pPr>
          </w:p>
        </w:tc>
        <w:tc>
          <w:tcPr>
            <w:tcW w:w="992" w:type="dxa"/>
            <w:shd w:val="clear" w:color="auto" w:fill="auto"/>
          </w:tcPr>
          <w:p w14:paraId="0018CBFF"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276" w:type="dxa"/>
            <w:shd w:val="clear" w:color="auto" w:fill="auto"/>
          </w:tcPr>
          <w:p w14:paraId="5256B16E" w14:textId="77777777" w:rsidR="00751F06" w:rsidRPr="00566648" w:rsidRDefault="00751F06" w:rsidP="00751F06">
            <w:pPr>
              <w:jc w:val="center"/>
              <w:rPr>
                <w:rFonts w:eastAsia="Times New Roman"/>
                <w:lang w:eastAsia="en-US"/>
              </w:rPr>
            </w:pPr>
            <w:r w:rsidRPr="00566648">
              <w:rPr>
                <w:rFonts w:eastAsia="Times New Roman"/>
                <w:lang w:eastAsia="en-US"/>
              </w:rPr>
              <w:t>70</w:t>
            </w:r>
          </w:p>
        </w:tc>
        <w:tc>
          <w:tcPr>
            <w:tcW w:w="2126" w:type="dxa"/>
            <w:vMerge/>
            <w:shd w:val="clear" w:color="auto" w:fill="auto"/>
          </w:tcPr>
          <w:p w14:paraId="62E1A0DA" w14:textId="77777777" w:rsidR="00751F06" w:rsidRPr="00566648" w:rsidRDefault="00751F06" w:rsidP="00751F06">
            <w:pPr>
              <w:jc w:val="center"/>
              <w:rPr>
                <w:rFonts w:eastAsia="Times New Roman"/>
                <w:lang w:eastAsia="en-US"/>
              </w:rPr>
            </w:pPr>
          </w:p>
        </w:tc>
        <w:tc>
          <w:tcPr>
            <w:tcW w:w="1276" w:type="dxa"/>
            <w:shd w:val="clear" w:color="auto" w:fill="auto"/>
          </w:tcPr>
          <w:p w14:paraId="04E4B526" w14:textId="77777777" w:rsidR="00751F06" w:rsidRPr="00566648" w:rsidRDefault="00751F06" w:rsidP="00751F06">
            <w:pPr>
              <w:jc w:val="center"/>
              <w:rPr>
                <w:rFonts w:eastAsia="Times New Roman"/>
                <w:lang w:eastAsia="en-US"/>
              </w:rPr>
            </w:pPr>
            <w:r w:rsidRPr="00566648">
              <w:rPr>
                <w:rFonts w:eastAsia="Times New Roman"/>
                <w:lang w:eastAsia="en-US"/>
              </w:rPr>
              <w:t>25</w:t>
            </w:r>
          </w:p>
        </w:tc>
        <w:tc>
          <w:tcPr>
            <w:tcW w:w="1701" w:type="dxa"/>
            <w:shd w:val="clear" w:color="auto" w:fill="auto"/>
          </w:tcPr>
          <w:p w14:paraId="55062023" w14:textId="77777777" w:rsidR="00751F06" w:rsidRPr="00566648" w:rsidRDefault="00751F06" w:rsidP="00751F06">
            <w:pPr>
              <w:jc w:val="center"/>
              <w:rPr>
                <w:rFonts w:eastAsia="Times New Roman"/>
                <w:lang w:eastAsia="en-US"/>
              </w:rPr>
            </w:pPr>
            <w:r>
              <w:rPr>
                <w:rFonts w:eastAsia="Times New Roman"/>
                <w:lang w:eastAsia="en-US"/>
              </w:rPr>
              <w:t>66</w:t>
            </w:r>
          </w:p>
        </w:tc>
      </w:tr>
      <w:tr w:rsidR="00751F06" w:rsidRPr="00566648" w14:paraId="2C1A8A62" w14:textId="3C41D431" w:rsidTr="00751F06">
        <w:tc>
          <w:tcPr>
            <w:tcW w:w="14459" w:type="dxa"/>
            <w:gridSpan w:val="15"/>
            <w:shd w:val="clear" w:color="auto" w:fill="auto"/>
          </w:tcPr>
          <w:p w14:paraId="4715D85F" w14:textId="77777777" w:rsidR="00751F06" w:rsidRPr="00566648" w:rsidRDefault="00751F06" w:rsidP="00751F06">
            <w:pPr>
              <w:jc w:val="center"/>
              <w:rPr>
                <w:rFonts w:eastAsia="Times New Roman"/>
                <w:lang w:eastAsia="en-US"/>
              </w:rPr>
            </w:pPr>
            <w:r w:rsidRPr="00566648">
              <w:rPr>
                <w:rFonts w:eastAsia="Times New Roman"/>
                <w:b/>
                <w:lang w:eastAsia="en-US"/>
              </w:rPr>
              <w:t xml:space="preserve">                                                                                                                                                                                         Kopā dučos : </w:t>
            </w:r>
            <w:r w:rsidRPr="00042C5A">
              <w:rPr>
                <w:rFonts w:eastAsia="Times New Roman"/>
                <w:b/>
                <w:lang w:eastAsia="en-US"/>
              </w:rPr>
              <w:t>1</w:t>
            </w:r>
            <w:r>
              <w:rPr>
                <w:rFonts w:eastAsia="Times New Roman"/>
                <w:b/>
                <w:lang w:eastAsia="en-US"/>
              </w:rPr>
              <w:t>36</w:t>
            </w:r>
          </w:p>
        </w:tc>
      </w:tr>
      <w:tr w:rsidR="00751F06" w:rsidRPr="00566648" w14:paraId="3458D755" w14:textId="04EC3227" w:rsidTr="00751F06">
        <w:tc>
          <w:tcPr>
            <w:tcW w:w="14459" w:type="dxa"/>
            <w:gridSpan w:val="15"/>
            <w:shd w:val="clear" w:color="auto" w:fill="auto"/>
          </w:tcPr>
          <w:p w14:paraId="113B8B39" w14:textId="77777777" w:rsidR="00751F06" w:rsidRPr="00566648" w:rsidRDefault="00751F06" w:rsidP="00751F06">
            <w:pPr>
              <w:jc w:val="center"/>
              <w:rPr>
                <w:rFonts w:eastAsia="Times New Roman"/>
                <w:b/>
                <w:lang w:eastAsia="en-US"/>
              </w:rPr>
            </w:pPr>
          </w:p>
        </w:tc>
      </w:tr>
      <w:tr w:rsidR="00751F06" w:rsidRPr="00566648" w14:paraId="5A3C259E" w14:textId="3D239526" w:rsidTr="00751F06">
        <w:tc>
          <w:tcPr>
            <w:tcW w:w="14459" w:type="dxa"/>
            <w:gridSpan w:val="15"/>
            <w:shd w:val="clear" w:color="auto" w:fill="auto"/>
          </w:tcPr>
          <w:p w14:paraId="4F49B89C" w14:textId="77777777" w:rsidR="00751F06" w:rsidRPr="00566648" w:rsidRDefault="00751F06" w:rsidP="00751F06">
            <w:pPr>
              <w:rPr>
                <w:rFonts w:eastAsia="Times New Roman"/>
                <w:b/>
                <w:bCs/>
                <w:sz w:val="22"/>
                <w:szCs w:val="22"/>
                <w:lang w:eastAsia="en-US"/>
              </w:rPr>
            </w:pPr>
            <w:r>
              <w:rPr>
                <w:rFonts w:eastAsia="Times New Roman"/>
                <w:b/>
                <w:sz w:val="22"/>
                <w:szCs w:val="22"/>
                <w:lang w:eastAsia="en-US"/>
              </w:rPr>
              <w:t>5</w:t>
            </w:r>
            <w:r w:rsidRPr="00566648">
              <w:rPr>
                <w:rFonts w:eastAsia="Times New Roman"/>
                <w:b/>
                <w:sz w:val="22"/>
                <w:szCs w:val="22"/>
                <w:lang w:eastAsia="en-US"/>
              </w:rPr>
              <w:t>.daļa -</w:t>
            </w:r>
            <w:r w:rsidRPr="00566648">
              <w:rPr>
                <w:rFonts w:eastAsia="Times New Roman"/>
                <w:bCs/>
                <w:sz w:val="22"/>
                <w:szCs w:val="22"/>
                <w:lang w:eastAsia="en-US"/>
              </w:rPr>
              <w:t xml:space="preserve"> </w:t>
            </w:r>
            <w:r w:rsidRPr="00566648">
              <w:rPr>
                <w:rFonts w:eastAsia="Times New Roman"/>
                <w:b/>
                <w:bCs/>
                <w:sz w:val="22"/>
                <w:szCs w:val="22"/>
                <w:lang w:eastAsia="en-US"/>
              </w:rPr>
              <w:t>sintētisks</w:t>
            </w:r>
            <w:r w:rsidRPr="00566648">
              <w:rPr>
                <w:rFonts w:eastAsia="Times New Roman"/>
                <w:b/>
                <w:sz w:val="22"/>
                <w:szCs w:val="22"/>
                <w:lang w:eastAsia="en-US"/>
              </w:rPr>
              <w:t xml:space="preserve"> uzsūcošs</w:t>
            </w:r>
            <w:r w:rsidRPr="00566648">
              <w:rPr>
                <w:rFonts w:eastAsia="Times New Roman"/>
                <w:b/>
                <w:bCs/>
                <w:sz w:val="22"/>
                <w:szCs w:val="22"/>
                <w:lang w:eastAsia="en-US"/>
              </w:rPr>
              <w:t xml:space="preserve">  pīts daudzšķiedru ar </w:t>
            </w:r>
            <w:r w:rsidRPr="00566648">
              <w:rPr>
                <w:rFonts w:eastAsia="Times New Roman"/>
                <w:b/>
                <w:bCs/>
                <w:sz w:val="22"/>
                <w:szCs w:val="22"/>
                <w:u w:val="single"/>
                <w:lang w:eastAsia="en-US"/>
              </w:rPr>
              <w:t>vidēju</w:t>
            </w:r>
            <w:r w:rsidRPr="00566648">
              <w:rPr>
                <w:rFonts w:eastAsia="Times New Roman"/>
                <w:b/>
                <w:bCs/>
                <w:sz w:val="22"/>
                <w:szCs w:val="22"/>
                <w:lang w:eastAsia="en-US"/>
              </w:rPr>
              <w:t xml:space="preserve"> uzsūkšanās termiņu</w:t>
            </w:r>
            <w:r w:rsidRPr="00566648">
              <w:rPr>
                <w:rFonts w:eastAsia="Times New Roman"/>
                <w:sz w:val="22"/>
                <w:szCs w:val="22"/>
                <w:lang w:eastAsia="en-US"/>
              </w:rPr>
              <w:t xml:space="preserve"> (</w:t>
            </w:r>
            <w:r w:rsidRPr="00566648">
              <w:rPr>
                <w:rFonts w:eastAsia="Times New Roman"/>
                <w:b/>
                <w:bCs/>
                <w:sz w:val="22"/>
                <w:szCs w:val="22"/>
                <w:lang w:eastAsia="en-US"/>
              </w:rPr>
              <w:t>poliglaktīns ar pārklājumu vai analogs) šujamais materiāls</w:t>
            </w:r>
          </w:p>
        </w:tc>
      </w:tr>
      <w:tr w:rsidR="00751F06" w:rsidRPr="00566648" w14:paraId="0CFD22D6" w14:textId="22E80271" w:rsidTr="00751F06">
        <w:tc>
          <w:tcPr>
            <w:tcW w:w="1254" w:type="dxa"/>
            <w:shd w:val="clear" w:color="auto" w:fill="auto"/>
          </w:tcPr>
          <w:p w14:paraId="507BFC48"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val="restart"/>
            <w:shd w:val="clear" w:color="auto" w:fill="auto"/>
          </w:tcPr>
          <w:p w14:paraId="3F8A46D9" w14:textId="77777777" w:rsidR="00751F06" w:rsidRPr="00566648" w:rsidRDefault="00751F06" w:rsidP="00751F06">
            <w:pPr>
              <w:rPr>
                <w:rFonts w:eastAsia="Times New Roman"/>
                <w:lang w:eastAsia="en-US"/>
              </w:rPr>
            </w:pPr>
            <w:r w:rsidRPr="00566648">
              <w:rPr>
                <w:rFonts w:eastAsia="Times New Roman"/>
                <w:lang w:eastAsia="en-US"/>
              </w:rPr>
              <w:t>zemādas, fascijas, muskuļu  šuvēm</w:t>
            </w:r>
          </w:p>
        </w:tc>
        <w:tc>
          <w:tcPr>
            <w:tcW w:w="1374" w:type="dxa"/>
            <w:gridSpan w:val="2"/>
            <w:vMerge w:val="restart"/>
            <w:shd w:val="clear" w:color="auto" w:fill="auto"/>
          </w:tcPr>
          <w:p w14:paraId="36CCD3DD" w14:textId="77777777" w:rsidR="00751F06" w:rsidRPr="00566648" w:rsidRDefault="00751F06" w:rsidP="00751F06">
            <w:pPr>
              <w:jc w:val="center"/>
              <w:rPr>
                <w:rFonts w:eastAsia="Times New Roman"/>
                <w:color w:val="FF0000"/>
                <w:lang w:eastAsia="en-US"/>
              </w:rPr>
            </w:pPr>
            <w:r w:rsidRPr="00566648">
              <w:rPr>
                <w:rFonts w:eastAsia="Times New Roman"/>
                <w:bCs/>
                <w:lang w:eastAsia="en-US"/>
              </w:rPr>
              <w:t>sintētisks</w:t>
            </w:r>
            <w:r w:rsidRPr="00566648">
              <w:rPr>
                <w:rFonts w:eastAsia="Times New Roman"/>
                <w:lang w:eastAsia="en-US"/>
              </w:rPr>
              <w:t xml:space="preserve"> uzsūcošs</w:t>
            </w:r>
            <w:r w:rsidRPr="00566648">
              <w:rPr>
                <w:rFonts w:eastAsia="Times New Roman"/>
                <w:bCs/>
                <w:lang w:eastAsia="en-US"/>
              </w:rPr>
              <w:t xml:space="preserve">  pīts daudzšķiedru ar </w:t>
            </w:r>
            <w:r w:rsidRPr="00566648">
              <w:rPr>
                <w:rFonts w:eastAsia="Times New Roman"/>
                <w:bCs/>
                <w:u w:val="single"/>
                <w:lang w:eastAsia="en-US"/>
              </w:rPr>
              <w:t>vidēju</w:t>
            </w:r>
            <w:r w:rsidRPr="00566648">
              <w:rPr>
                <w:rFonts w:eastAsia="Times New Roman"/>
                <w:bCs/>
                <w:lang w:eastAsia="en-US"/>
              </w:rPr>
              <w:t xml:space="preserve"> uzsūkšanās termiņu</w:t>
            </w:r>
          </w:p>
        </w:tc>
        <w:tc>
          <w:tcPr>
            <w:tcW w:w="1746" w:type="dxa"/>
            <w:gridSpan w:val="2"/>
            <w:vMerge w:val="restart"/>
            <w:shd w:val="clear" w:color="auto" w:fill="auto"/>
          </w:tcPr>
          <w:p w14:paraId="6AE8A7BD" w14:textId="77777777" w:rsidR="00751F06" w:rsidRPr="00566648" w:rsidRDefault="00751F06" w:rsidP="00751F06">
            <w:pPr>
              <w:rPr>
                <w:rFonts w:eastAsia="Times New Roman"/>
                <w:color w:val="FF0000"/>
                <w:lang w:eastAsia="en-US"/>
              </w:rPr>
            </w:pPr>
            <w:r w:rsidRPr="00566648">
              <w:rPr>
                <w:rFonts w:eastAsia="Times New Roman"/>
                <w:bCs/>
                <w:lang w:eastAsia="en-US"/>
              </w:rPr>
              <w:t>poliglaktīns ar pārklājumu vai analogs</w:t>
            </w:r>
          </w:p>
        </w:tc>
        <w:tc>
          <w:tcPr>
            <w:tcW w:w="993" w:type="dxa"/>
            <w:gridSpan w:val="2"/>
            <w:vMerge w:val="restart"/>
            <w:shd w:val="clear" w:color="auto" w:fill="auto"/>
          </w:tcPr>
          <w:p w14:paraId="7A77F16C" w14:textId="77777777" w:rsidR="00751F06" w:rsidRPr="00566648" w:rsidRDefault="00751F06" w:rsidP="00751F06">
            <w:pPr>
              <w:jc w:val="center"/>
              <w:rPr>
                <w:rFonts w:eastAsia="Times New Roman"/>
                <w:color w:val="FF0000"/>
                <w:lang w:eastAsia="en-US"/>
              </w:rPr>
            </w:pPr>
            <w:r w:rsidRPr="00566648">
              <w:rPr>
                <w:rFonts w:eastAsia="Times New Roman"/>
                <w:lang w:eastAsia="en-US"/>
              </w:rPr>
              <w:t>jebkura</w:t>
            </w:r>
          </w:p>
        </w:tc>
        <w:tc>
          <w:tcPr>
            <w:tcW w:w="992" w:type="dxa"/>
            <w:shd w:val="clear" w:color="auto" w:fill="auto"/>
          </w:tcPr>
          <w:p w14:paraId="6675AE7F" w14:textId="77777777" w:rsidR="00751F06" w:rsidRPr="00566648" w:rsidRDefault="00751F06" w:rsidP="00751F06">
            <w:pPr>
              <w:jc w:val="center"/>
              <w:rPr>
                <w:rFonts w:eastAsia="Times New Roman"/>
                <w:lang w:eastAsia="en-US"/>
              </w:rPr>
            </w:pPr>
            <w:r w:rsidRPr="00566648">
              <w:rPr>
                <w:rFonts w:eastAsia="Times New Roman"/>
                <w:lang w:eastAsia="en-US"/>
              </w:rPr>
              <w:t>2</w:t>
            </w:r>
          </w:p>
        </w:tc>
        <w:tc>
          <w:tcPr>
            <w:tcW w:w="1276" w:type="dxa"/>
            <w:shd w:val="clear" w:color="auto" w:fill="auto"/>
          </w:tcPr>
          <w:p w14:paraId="4BB43E7D" w14:textId="77777777" w:rsidR="00751F06" w:rsidRPr="00566648" w:rsidRDefault="00751F06" w:rsidP="00751F06">
            <w:pPr>
              <w:jc w:val="center"/>
              <w:rPr>
                <w:rFonts w:eastAsia="Times New Roman"/>
                <w:lang w:eastAsia="en-US"/>
              </w:rPr>
            </w:pPr>
            <w:r w:rsidRPr="00566648">
              <w:rPr>
                <w:rFonts w:eastAsia="Times New Roman"/>
                <w:lang w:eastAsia="en-US"/>
              </w:rPr>
              <w:t>90</w:t>
            </w:r>
          </w:p>
        </w:tc>
        <w:tc>
          <w:tcPr>
            <w:tcW w:w="2126" w:type="dxa"/>
            <w:vMerge w:val="restart"/>
            <w:shd w:val="clear" w:color="auto" w:fill="auto"/>
          </w:tcPr>
          <w:p w14:paraId="5CCE2104" w14:textId="77777777" w:rsidR="00751F06" w:rsidRPr="00566648" w:rsidRDefault="00751F06" w:rsidP="00751F06">
            <w:pPr>
              <w:rPr>
                <w:rFonts w:eastAsia="Times New Roman"/>
                <w:bCs/>
                <w:lang w:eastAsia="en-US"/>
              </w:rPr>
            </w:pPr>
            <w:r w:rsidRPr="00566648">
              <w:rPr>
                <w:rFonts w:eastAsia="Times New Roman"/>
                <w:bCs/>
                <w:lang w:eastAsia="en-US"/>
              </w:rPr>
              <w:t xml:space="preserve">Universāla </w:t>
            </w:r>
          </w:p>
          <w:p w14:paraId="6AD58DF6" w14:textId="77777777" w:rsidR="00751F06" w:rsidRPr="00566648" w:rsidRDefault="00751F06" w:rsidP="00751F06">
            <w:pPr>
              <w:rPr>
                <w:rFonts w:eastAsia="Times New Roman"/>
                <w:bCs/>
                <w:lang w:eastAsia="en-US"/>
              </w:rPr>
            </w:pPr>
            <w:r w:rsidRPr="00566648">
              <w:rPr>
                <w:rFonts w:eastAsia="Times New Roman"/>
                <w:bCs/>
                <w:lang w:eastAsia="en-US"/>
              </w:rPr>
              <w:t>1/2</w:t>
            </w:r>
          </w:p>
          <w:p w14:paraId="1DB40BB5" w14:textId="77777777" w:rsidR="00751F06" w:rsidRPr="00566648" w:rsidRDefault="00751F06" w:rsidP="00751F06">
            <w:pPr>
              <w:rPr>
                <w:rFonts w:eastAsia="Times New Roman"/>
                <w:lang w:eastAsia="en-US"/>
              </w:rPr>
            </w:pPr>
            <w:r w:rsidRPr="00566648">
              <w:rPr>
                <w:rFonts w:eastAsia="Times New Roman"/>
                <w:bCs/>
                <w:lang w:eastAsia="en-US"/>
              </w:rPr>
              <w:t>pastiprinātas cietības</w:t>
            </w:r>
          </w:p>
        </w:tc>
        <w:tc>
          <w:tcPr>
            <w:tcW w:w="1276" w:type="dxa"/>
            <w:shd w:val="clear" w:color="auto" w:fill="auto"/>
          </w:tcPr>
          <w:p w14:paraId="1F31E39E" w14:textId="77777777" w:rsidR="00751F06" w:rsidRPr="00566648" w:rsidRDefault="00751F06" w:rsidP="00751F06">
            <w:pPr>
              <w:jc w:val="center"/>
              <w:rPr>
                <w:rFonts w:eastAsia="Times New Roman"/>
                <w:lang w:eastAsia="en-US"/>
              </w:rPr>
            </w:pPr>
            <w:r w:rsidRPr="00566648">
              <w:rPr>
                <w:rFonts w:eastAsia="Times New Roman"/>
                <w:lang w:eastAsia="en-US"/>
              </w:rPr>
              <w:t>49</w:t>
            </w:r>
          </w:p>
        </w:tc>
        <w:tc>
          <w:tcPr>
            <w:tcW w:w="1701" w:type="dxa"/>
            <w:shd w:val="clear" w:color="auto" w:fill="auto"/>
          </w:tcPr>
          <w:p w14:paraId="57F5D51A" w14:textId="77777777" w:rsidR="00751F06" w:rsidRPr="00566648" w:rsidRDefault="00751F06" w:rsidP="00751F06">
            <w:pPr>
              <w:jc w:val="center"/>
              <w:rPr>
                <w:rFonts w:eastAsia="Times New Roman"/>
                <w:lang w:eastAsia="en-US"/>
              </w:rPr>
            </w:pPr>
            <w:r>
              <w:rPr>
                <w:rFonts w:eastAsia="Times New Roman"/>
                <w:lang w:eastAsia="en-US"/>
              </w:rPr>
              <w:t>312</w:t>
            </w:r>
          </w:p>
        </w:tc>
      </w:tr>
      <w:tr w:rsidR="00751F06" w:rsidRPr="00566648" w14:paraId="35A0A5C4" w14:textId="0E8E0AF0" w:rsidTr="00751F06">
        <w:tc>
          <w:tcPr>
            <w:tcW w:w="1254" w:type="dxa"/>
            <w:shd w:val="clear" w:color="auto" w:fill="auto"/>
          </w:tcPr>
          <w:p w14:paraId="662E1DCB"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1239DB7A"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50A58BEB"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79F5A3D7"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5F9B5767" w14:textId="77777777" w:rsidR="00751F06" w:rsidRPr="00566648" w:rsidRDefault="00751F06" w:rsidP="00751F06">
            <w:pPr>
              <w:jc w:val="center"/>
              <w:rPr>
                <w:rFonts w:eastAsia="Times New Roman"/>
                <w:lang w:eastAsia="en-US"/>
              </w:rPr>
            </w:pPr>
          </w:p>
        </w:tc>
        <w:tc>
          <w:tcPr>
            <w:tcW w:w="992" w:type="dxa"/>
            <w:shd w:val="clear" w:color="auto" w:fill="auto"/>
          </w:tcPr>
          <w:p w14:paraId="657504A0"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553F51C7" w14:textId="77777777" w:rsidR="00751F06" w:rsidRPr="00566648" w:rsidRDefault="00751F06" w:rsidP="00751F06">
            <w:pPr>
              <w:jc w:val="center"/>
              <w:rPr>
                <w:rFonts w:eastAsia="Times New Roman"/>
                <w:lang w:eastAsia="en-US"/>
              </w:rPr>
            </w:pPr>
            <w:r w:rsidRPr="00566648">
              <w:rPr>
                <w:rFonts w:eastAsia="Times New Roman"/>
                <w:lang w:eastAsia="en-US"/>
              </w:rPr>
              <w:t>90</w:t>
            </w:r>
          </w:p>
        </w:tc>
        <w:tc>
          <w:tcPr>
            <w:tcW w:w="2126" w:type="dxa"/>
            <w:vMerge/>
            <w:shd w:val="clear" w:color="auto" w:fill="auto"/>
          </w:tcPr>
          <w:p w14:paraId="79312F75" w14:textId="77777777" w:rsidR="00751F06" w:rsidRPr="00566648" w:rsidRDefault="00751F06" w:rsidP="00751F06">
            <w:pPr>
              <w:rPr>
                <w:rFonts w:eastAsia="Times New Roman"/>
                <w:lang w:eastAsia="en-US"/>
              </w:rPr>
            </w:pPr>
          </w:p>
        </w:tc>
        <w:tc>
          <w:tcPr>
            <w:tcW w:w="1276" w:type="dxa"/>
            <w:shd w:val="clear" w:color="auto" w:fill="auto"/>
          </w:tcPr>
          <w:p w14:paraId="6EF6987B" w14:textId="77777777" w:rsidR="00751F06" w:rsidRPr="00566648" w:rsidRDefault="00751F06" w:rsidP="00751F06">
            <w:pPr>
              <w:jc w:val="center"/>
              <w:rPr>
                <w:rFonts w:eastAsia="Times New Roman"/>
                <w:lang w:eastAsia="en-US"/>
              </w:rPr>
            </w:pPr>
            <w:r w:rsidRPr="00566648">
              <w:rPr>
                <w:rFonts w:eastAsia="Times New Roman"/>
                <w:lang w:eastAsia="en-US"/>
              </w:rPr>
              <w:t>49</w:t>
            </w:r>
          </w:p>
        </w:tc>
        <w:tc>
          <w:tcPr>
            <w:tcW w:w="1701" w:type="dxa"/>
            <w:shd w:val="clear" w:color="auto" w:fill="auto"/>
          </w:tcPr>
          <w:p w14:paraId="0544A5FE" w14:textId="77777777" w:rsidR="00751F06" w:rsidRPr="00566648" w:rsidRDefault="00751F06" w:rsidP="00751F06">
            <w:pPr>
              <w:jc w:val="center"/>
              <w:rPr>
                <w:rFonts w:eastAsia="Times New Roman"/>
                <w:lang w:eastAsia="en-US"/>
              </w:rPr>
            </w:pPr>
            <w:r>
              <w:rPr>
                <w:rFonts w:eastAsia="Times New Roman"/>
                <w:lang w:eastAsia="en-US"/>
              </w:rPr>
              <w:t>108</w:t>
            </w:r>
          </w:p>
        </w:tc>
      </w:tr>
      <w:tr w:rsidR="00751F06" w:rsidRPr="00566648" w14:paraId="53328078" w14:textId="75BE6A03" w:rsidTr="00751F06">
        <w:tc>
          <w:tcPr>
            <w:tcW w:w="1254" w:type="dxa"/>
            <w:shd w:val="clear" w:color="auto" w:fill="auto"/>
          </w:tcPr>
          <w:p w14:paraId="6F041549"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0AB17D7F"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56281ADF"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5B9BBD85"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00C26F5D" w14:textId="77777777" w:rsidR="00751F06" w:rsidRPr="00566648" w:rsidRDefault="00751F06" w:rsidP="00751F06">
            <w:pPr>
              <w:jc w:val="center"/>
              <w:rPr>
                <w:rFonts w:eastAsia="Times New Roman"/>
                <w:lang w:eastAsia="en-US"/>
              </w:rPr>
            </w:pPr>
          </w:p>
        </w:tc>
        <w:tc>
          <w:tcPr>
            <w:tcW w:w="992" w:type="dxa"/>
            <w:shd w:val="clear" w:color="auto" w:fill="auto"/>
          </w:tcPr>
          <w:p w14:paraId="3E36E04F"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5A47FFE7" w14:textId="77777777" w:rsidR="00751F06" w:rsidRPr="00566648" w:rsidRDefault="00751F06" w:rsidP="00751F06">
            <w:pPr>
              <w:jc w:val="center"/>
              <w:rPr>
                <w:rFonts w:eastAsia="Times New Roman"/>
                <w:lang w:eastAsia="en-US"/>
              </w:rPr>
            </w:pPr>
            <w:r>
              <w:rPr>
                <w:rFonts w:eastAsia="Times New Roman"/>
                <w:lang w:eastAsia="en-US"/>
              </w:rPr>
              <w:t>70-</w:t>
            </w:r>
            <w:r w:rsidRPr="00566648">
              <w:rPr>
                <w:rFonts w:eastAsia="Times New Roman"/>
                <w:lang w:eastAsia="en-US"/>
              </w:rPr>
              <w:t>90</w:t>
            </w:r>
          </w:p>
        </w:tc>
        <w:tc>
          <w:tcPr>
            <w:tcW w:w="2126" w:type="dxa"/>
            <w:vMerge/>
            <w:shd w:val="clear" w:color="auto" w:fill="auto"/>
          </w:tcPr>
          <w:p w14:paraId="173137FB" w14:textId="77777777" w:rsidR="00751F06" w:rsidRPr="00566648" w:rsidRDefault="00751F06" w:rsidP="00751F06">
            <w:pPr>
              <w:rPr>
                <w:rFonts w:eastAsia="Times New Roman"/>
                <w:lang w:eastAsia="en-US"/>
              </w:rPr>
            </w:pPr>
          </w:p>
        </w:tc>
        <w:tc>
          <w:tcPr>
            <w:tcW w:w="1276" w:type="dxa"/>
            <w:shd w:val="clear" w:color="auto" w:fill="auto"/>
          </w:tcPr>
          <w:p w14:paraId="563D63B6"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0C271A8E" w14:textId="77777777" w:rsidR="00751F06" w:rsidRPr="00566648" w:rsidRDefault="00751F06" w:rsidP="00751F06">
            <w:pPr>
              <w:jc w:val="center"/>
              <w:rPr>
                <w:rFonts w:eastAsia="Times New Roman"/>
                <w:lang w:eastAsia="en-US"/>
              </w:rPr>
            </w:pPr>
            <w:r>
              <w:rPr>
                <w:rFonts w:eastAsia="Times New Roman"/>
                <w:lang w:eastAsia="en-US"/>
              </w:rPr>
              <w:t>72</w:t>
            </w:r>
          </w:p>
        </w:tc>
      </w:tr>
      <w:tr w:rsidR="00751F06" w:rsidRPr="00566648" w14:paraId="4655CBD6" w14:textId="0B9F06AF" w:rsidTr="00751F06">
        <w:tc>
          <w:tcPr>
            <w:tcW w:w="1254" w:type="dxa"/>
            <w:shd w:val="clear" w:color="auto" w:fill="auto"/>
          </w:tcPr>
          <w:p w14:paraId="53774EFD"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231E201F"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55C3016E"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351AAD55"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5B785D95" w14:textId="77777777" w:rsidR="00751F06" w:rsidRPr="00566648" w:rsidRDefault="00751F06" w:rsidP="00751F06">
            <w:pPr>
              <w:jc w:val="center"/>
              <w:rPr>
                <w:rFonts w:eastAsia="Times New Roman"/>
                <w:lang w:eastAsia="en-US"/>
              </w:rPr>
            </w:pPr>
          </w:p>
        </w:tc>
        <w:tc>
          <w:tcPr>
            <w:tcW w:w="992" w:type="dxa"/>
            <w:shd w:val="clear" w:color="auto" w:fill="auto"/>
          </w:tcPr>
          <w:p w14:paraId="33AB16D0" w14:textId="77777777" w:rsidR="00751F06" w:rsidRPr="00566648" w:rsidRDefault="00751F06" w:rsidP="00751F06">
            <w:pPr>
              <w:jc w:val="center"/>
              <w:rPr>
                <w:rFonts w:eastAsia="Times New Roman"/>
                <w:lang w:eastAsia="en-US"/>
              </w:rPr>
            </w:pPr>
            <w:r w:rsidRPr="00566648">
              <w:rPr>
                <w:rFonts w:eastAsia="Times New Roman"/>
                <w:lang w:eastAsia="en-US"/>
              </w:rPr>
              <w:t>0</w:t>
            </w:r>
          </w:p>
        </w:tc>
        <w:tc>
          <w:tcPr>
            <w:tcW w:w="1276" w:type="dxa"/>
            <w:shd w:val="clear" w:color="auto" w:fill="auto"/>
          </w:tcPr>
          <w:p w14:paraId="459702CD"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4D535920" w14:textId="77777777" w:rsidR="00751F06" w:rsidRPr="00566648" w:rsidRDefault="00751F06" w:rsidP="00751F06">
            <w:pPr>
              <w:rPr>
                <w:rFonts w:eastAsia="Times New Roman"/>
                <w:lang w:eastAsia="en-US"/>
              </w:rPr>
            </w:pPr>
          </w:p>
        </w:tc>
        <w:tc>
          <w:tcPr>
            <w:tcW w:w="1276" w:type="dxa"/>
            <w:shd w:val="clear" w:color="auto" w:fill="auto"/>
          </w:tcPr>
          <w:p w14:paraId="118EF49F"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344B42FE" w14:textId="77777777" w:rsidR="00751F06" w:rsidRPr="00566648" w:rsidRDefault="00751F06" w:rsidP="00751F06">
            <w:pPr>
              <w:jc w:val="center"/>
              <w:rPr>
                <w:rFonts w:eastAsia="Times New Roman"/>
                <w:lang w:eastAsia="en-US"/>
              </w:rPr>
            </w:pPr>
            <w:r>
              <w:rPr>
                <w:rFonts w:eastAsia="Times New Roman"/>
                <w:lang w:eastAsia="en-US"/>
              </w:rPr>
              <w:t>333</w:t>
            </w:r>
          </w:p>
        </w:tc>
      </w:tr>
      <w:tr w:rsidR="00751F06" w:rsidRPr="00566648" w14:paraId="40317E07" w14:textId="432B968E" w:rsidTr="00751F06">
        <w:tc>
          <w:tcPr>
            <w:tcW w:w="1254" w:type="dxa"/>
            <w:shd w:val="clear" w:color="auto" w:fill="auto"/>
          </w:tcPr>
          <w:p w14:paraId="6479A81B"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2A330C12"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0362D679"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01CAA1D3"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55AEC22A" w14:textId="77777777" w:rsidR="00751F06" w:rsidRPr="00566648" w:rsidRDefault="00751F06" w:rsidP="00751F06">
            <w:pPr>
              <w:jc w:val="center"/>
              <w:rPr>
                <w:rFonts w:eastAsia="Times New Roman"/>
                <w:lang w:eastAsia="en-US"/>
              </w:rPr>
            </w:pPr>
          </w:p>
        </w:tc>
        <w:tc>
          <w:tcPr>
            <w:tcW w:w="992" w:type="dxa"/>
            <w:shd w:val="clear" w:color="auto" w:fill="auto"/>
          </w:tcPr>
          <w:p w14:paraId="2C5BAD0A" w14:textId="77777777" w:rsidR="00751F06" w:rsidRPr="00566648" w:rsidRDefault="00751F06" w:rsidP="00751F06">
            <w:pPr>
              <w:jc w:val="center"/>
              <w:rPr>
                <w:rFonts w:eastAsia="Times New Roman"/>
                <w:lang w:eastAsia="en-US"/>
              </w:rPr>
            </w:pPr>
            <w:r w:rsidRPr="00566648">
              <w:rPr>
                <w:rFonts w:eastAsia="Times New Roman"/>
                <w:lang w:eastAsia="en-US"/>
              </w:rPr>
              <w:t>0</w:t>
            </w:r>
          </w:p>
        </w:tc>
        <w:tc>
          <w:tcPr>
            <w:tcW w:w="1276" w:type="dxa"/>
            <w:shd w:val="clear" w:color="auto" w:fill="auto"/>
          </w:tcPr>
          <w:p w14:paraId="540A12B4"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217C5477" w14:textId="77777777" w:rsidR="00751F06" w:rsidRPr="00566648" w:rsidRDefault="00751F06" w:rsidP="00751F06">
            <w:pPr>
              <w:rPr>
                <w:rFonts w:eastAsia="Times New Roman"/>
                <w:lang w:eastAsia="en-US"/>
              </w:rPr>
            </w:pPr>
          </w:p>
        </w:tc>
        <w:tc>
          <w:tcPr>
            <w:tcW w:w="1276" w:type="dxa"/>
            <w:shd w:val="clear" w:color="auto" w:fill="auto"/>
          </w:tcPr>
          <w:p w14:paraId="39C1213D" w14:textId="77777777" w:rsidR="00751F06" w:rsidRPr="00566648" w:rsidRDefault="00751F06" w:rsidP="00751F06">
            <w:pPr>
              <w:jc w:val="center"/>
              <w:rPr>
                <w:rFonts w:eastAsia="Times New Roman"/>
                <w:lang w:eastAsia="en-US"/>
              </w:rPr>
            </w:pPr>
            <w:r w:rsidRPr="00566648">
              <w:rPr>
                <w:rFonts w:eastAsia="Times New Roman"/>
                <w:lang w:eastAsia="en-US"/>
              </w:rPr>
              <w:t>27</w:t>
            </w:r>
          </w:p>
        </w:tc>
        <w:tc>
          <w:tcPr>
            <w:tcW w:w="1701" w:type="dxa"/>
            <w:shd w:val="clear" w:color="auto" w:fill="auto"/>
          </w:tcPr>
          <w:p w14:paraId="4124E9FE" w14:textId="77777777" w:rsidR="00751F06" w:rsidRPr="00566648" w:rsidRDefault="00751F06" w:rsidP="00751F06">
            <w:pPr>
              <w:jc w:val="center"/>
              <w:rPr>
                <w:rFonts w:eastAsia="Times New Roman"/>
                <w:lang w:eastAsia="en-US"/>
              </w:rPr>
            </w:pPr>
            <w:r>
              <w:rPr>
                <w:rFonts w:eastAsia="Times New Roman"/>
                <w:lang w:eastAsia="en-US"/>
              </w:rPr>
              <w:t>84</w:t>
            </w:r>
          </w:p>
        </w:tc>
      </w:tr>
      <w:tr w:rsidR="00751F06" w:rsidRPr="00566648" w14:paraId="36266D48" w14:textId="5C93A7F1" w:rsidTr="00751F06">
        <w:tc>
          <w:tcPr>
            <w:tcW w:w="1254" w:type="dxa"/>
            <w:shd w:val="clear" w:color="auto" w:fill="auto"/>
          </w:tcPr>
          <w:p w14:paraId="45BCBAB1"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74530492"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2FE340F0"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3C3F003E"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57F9282F" w14:textId="77777777" w:rsidR="00751F06" w:rsidRPr="00566648" w:rsidRDefault="00751F06" w:rsidP="00751F06">
            <w:pPr>
              <w:jc w:val="center"/>
              <w:rPr>
                <w:rFonts w:eastAsia="Times New Roman"/>
                <w:lang w:eastAsia="en-US"/>
              </w:rPr>
            </w:pPr>
          </w:p>
        </w:tc>
        <w:tc>
          <w:tcPr>
            <w:tcW w:w="992" w:type="dxa"/>
            <w:shd w:val="clear" w:color="auto" w:fill="auto"/>
          </w:tcPr>
          <w:p w14:paraId="0C876EDD"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42B4DB51"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2F4E93C2" w14:textId="77777777" w:rsidR="00751F06" w:rsidRPr="00566648" w:rsidRDefault="00751F06" w:rsidP="00751F06">
            <w:pPr>
              <w:rPr>
                <w:rFonts w:eastAsia="Times New Roman"/>
                <w:lang w:eastAsia="en-US"/>
              </w:rPr>
            </w:pPr>
          </w:p>
        </w:tc>
        <w:tc>
          <w:tcPr>
            <w:tcW w:w="1276" w:type="dxa"/>
            <w:shd w:val="clear" w:color="auto" w:fill="auto"/>
          </w:tcPr>
          <w:p w14:paraId="74875171" w14:textId="77777777" w:rsidR="00751F06" w:rsidRPr="00566648" w:rsidRDefault="00751F06" w:rsidP="00751F06">
            <w:pPr>
              <w:jc w:val="center"/>
              <w:rPr>
                <w:rFonts w:eastAsia="Times New Roman"/>
                <w:lang w:eastAsia="en-US"/>
              </w:rPr>
            </w:pPr>
            <w:r w:rsidRPr="00566648">
              <w:rPr>
                <w:rFonts w:eastAsia="Times New Roman"/>
                <w:lang w:eastAsia="en-US"/>
              </w:rPr>
              <w:t>36</w:t>
            </w:r>
          </w:p>
        </w:tc>
        <w:tc>
          <w:tcPr>
            <w:tcW w:w="1701" w:type="dxa"/>
            <w:shd w:val="clear" w:color="auto" w:fill="auto"/>
          </w:tcPr>
          <w:p w14:paraId="064C3F56" w14:textId="77777777" w:rsidR="00751F06" w:rsidRPr="00566648" w:rsidRDefault="00751F06" w:rsidP="00751F06">
            <w:pPr>
              <w:jc w:val="center"/>
              <w:rPr>
                <w:rFonts w:eastAsia="Times New Roman"/>
                <w:lang w:eastAsia="en-US"/>
              </w:rPr>
            </w:pPr>
            <w:r>
              <w:rPr>
                <w:rFonts w:eastAsia="Times New Roman"/>
                <w:lang w:eastAsia="en-US"/>
              </w:rPr>
              <w:t>75</w:t>
            </w:r>
          </w:p>
        </w:tc>
      </w:tr>
      <w:tr w:rsidR="00751F06" w:rsidRPr="00566648" w14:paraId="19183E14" w14:textId="0C192462" w:rsidTr="00751F06">
        <w:tc>
          <w:tcPr>
            <w:tcW w:w="1254" w:type="dxa"/>
            <w:shd w:val="clear" w:color="auto" w:fill="auto"/>
          </w:tcPr>
          <w:p w14:paraId="7B3B2EFB"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28864C7F"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43315A9C"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576DEE88"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2F64CBC5" w14:textId="77777777" w:rsidR="00751F06" w:rsidRPr="00566648" w:rsidRDefault="00751F06" w:rsidP="00751F06">
            <w:pPr>
              <w:jc w:val="center"/>
              <w:rPr>
                <w:rFonts w:eastAsia="Times New Roman"/>
                <w:lang w:eastAsia="en-US"/>
              </w:rPr>
            </w:pPr>
          </w:p>
        </w:tc>
        <w:tc>
          <w:tcPr>
            <w:tcW w:w="992" w:type="dxa"/>
            <w:shd w:val="clear" w:color="auto" w:fill="auto"/>
          </w:tcPr>
          <w:p w14:paraId="48EA21C7"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591EA7A2"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0811D19D" w14:textId="77777777" w:rsidR="00751F06" w:rsidRPr="00566648" w:rsidRDefault="00751F06" w:rsidP="00751F06">
            <w:pPr>
              <w:rPr>
                <w:rFonts w:eastAsia="Times New Roman"/>
                <w:lang w:eastAsia="en-US"/>
              </w:rPr>
            </w:pPr>
          </w:p>
        </w:tc>
        <w:tc>
          <w:tcPr>
            <w:tcW w:w="1276" w:type="dxa"/>
            <w:shd w:val="clear" w:color="auto" w:fill="auto"/>
          </w:tcPr>
          <w:p w14:paraId="2EA32CC2" w14:textId="77777777" w:rsidR="00751F06" w:rsidRPr="00566648" w:rsidRDefault="00751F06" w:rsidP="00751F06">
            <w:pPr>
              <w:jc w:val="center"/>
              <w:rPr>
                <w:rFonts w:eastAsia="Times New Roman"/>
                <w:lang w:eastAsia="en-US"/>
              </w:rPr>
            </w:pPr>
            <w:r w:rsidRPr="00566648">
              <w:rPr>
                <w:rFonts w:eastAsia="Times New Roman"/>
                <w:lang w:eastAsia="en-US"/>
              </w:rPr>
              <w:t>27</w:t>
            </w:r>
          </w:p>
        </w:tc>
        <w:tc>
          <w:tcPr>
            <w:tcW w:w="1701" w:type="dxa"/>
            <w:shd w:val="clear" w:color="auto" w:fill="auto"/>
          </w:tcPr>
          <w:p w14:paraId="44F8D535" w14:textId="77777777" w:rsidR="00751F06" w:rsidRPr="00566648" w:rsidRDefault="00751F06" w:rsidP="00751F06">
            <w:pPr>
              <w:jc w:val="center"/>
              <w:rPr>
                <w:rFonts w:eastAsia="Times New Roman"/>
                <w:lang w:eastAsia="en-US"/>
              </w:rPr>
            </w:pPr>
            <w:r>
              <w:rPr>
                <w:rFonts w:eastAsia="Times New Roman"/>
                <w:lang w:eastAsia="en-US"/>
              </w:rPr>
              <w:t>69</w:t>
            </w:r>
          </w:p>
        </w:tc>
      </w:tr>
      <w:tr w:rsidR="00751F06" w:rsidRPr="00566648" w14:paraId="77A8F1AD" w14:textId="6FE94D3A" w:rsidTr="00751F06">
        <w:tc>
          <w:tcPr>
            <w:tcW w:w="1254" w:type="dxa"/>
            <w:shd w:val="clear" w:color="auto" w:fill="auto"/>
          </w:tcPr>
          <w:p w14:paraId="5212475A"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2248297B"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456C08BC"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5C97DED9"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494D20C5" w14:textId="77777777" w:rsidR="00751F06" w:rsidRPr="00566648" w:rsidRDefault="00751F06" w:rsidP="00751F06">
            <w:pPr>
              <w:jc w:val="center"/>
              <w:rPr>
                <w:rFonts w:eastAsia="Times New Roman"/>
                <w:lang w:eastAsia="en-US"/>
              </w:rPr>
            </w:pPr>
          </w:p>
        </w:tc>
        <w:tc>
          <w:tcPr>
            <w:tcW w:w="992" w:type="dxa"/>
            <w:shd w:val="clear" w:color="auto" w:fill="auto"/>
          </w:tcPr>
          <w:p w14:paraId="2EEEFBA9"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276" w:type="dxa"/>
            <w:shd w:val="clear" w:color="auto" w:fill="auto"/>
          </w:tcPr>
          <w:p w14:paraId="213950EC" w14:textId="77777777" w:rsidR="00751F06" w:rsidRPr="00566648" w:rsidRDefault="00751F06" w:rsidP="00751F06">
            <w:pPr>
              <w:jc w:val="center"/>
              <w:rPr>
                <w:rFonts w:eastAsia="Times New Roman"/>
                <w:lang w:eastAsia="en-US"/>
              </w:rPr>
            </w:pPr>
            <w:r w:rsidRPr="00566648">
              <w:rPr>
                <w:rFonts w:eastAsia="Times New Roman"/>
                <w:lang w:eastAsia="en-US"/>
              </w:rPr>
              <w:t>70</w:t>
            </w:r>
          </w:p>
        </w:tc>
        <w:tc>
          <w:tcPr>
            <w:tcW w:w="2126" w:type="dxa"/>
            <w:shd w:val="clear" w:color="auto" w:fill="auto"/>
          </w:tcPr>
          <w:p w14:paraId="2EE22F00" w14:textId="77777777" w:rsidR="00751F06" w:rsidRPr="00566648" w:rsidRDefault="00751F06" w:rsidP="00751F06">
            <w:pPr>
              <w:rPr>
                <w:rFonts w:eastAsia="Times New Roman"/>
                <w:bCs/>
                <w:lang w:eastAsia="en-US"/>
              </w:rPr>
            </w:pPr>
            <w:r w:rsidRPr="00566648">
              <w:rPr>
                <w:rFonts w:eastAsia="Times New Roman"/>
                <w:bCs/>
                <w:lang w:eastAsia="en-US"/>
              </w:rPr>
              <w:t xml:space="preserve">Universāla </w:t>
            </w:r>
          </w:p>
          <w:p w14:paraId="3631CE7E" w14:textId="77777777" w:rsidR="00751F06" w:rsidRPr="00566648" w:rsidRDefault="00751F06" w:rsidP="00751F06">
            <w:pPr>
              <w:rPr>
                <w:rFonts w:eastAsia="Times New Roman"/>
                <w:lang w:eastAsia="en-US"/>
              </w:rPr>
            </w:pPr>
            <w:r w:rsidRPr="00566648">
              <w:rPr>
                <w:rFonts w:eastAsia="Times New Roman"/>
                <w:bCs/>
                <w:lang w:eastAsia="en-US"/>
              </w:rPr>
              <w:t>1/2</w:t>
            </w:r>
          </w:p>
        </w:tc>
        <w:tc>
          <w:tcPr>
            <w:tcW w:w="1276" w:type="dxa"/>
            <w:shd w:val="clear" w:color="auto" w:fill="auto"/>
          </w:tcPr>
          <w:p w14:paraId="2FCB9A28" w14:textId="77777777" w:rsidR="00751F06" w:rsidRPr="00566648" w:rsidRDefault="00751F06" w:rsidP="00751F06">
            <w:pPr>
              <w:jc w:val="center"/>
              <w:rPr>
                <w:rFonts w:eastAsia="Times New Roman"/>
                <w:lang w:eastAsia="en-US"/>
              </w:rPr>
            </w:pPr>
            <w:r w:rsidRPr="00566648">
              <w:rPr>
                <w:rFonts w:eastAsia="Times New Roman"/>
                <w:lang w:eastAsia="en-US"/>
              </w:rPr>
              <w:t>22</w:t>
            </w:r>
          </w:p>
        </w:tc>
        <w:tc>
          <w:tcPr>
            <w:tcW w:w="1701" w:type="dxa"/>
            <w:shd w:val="clear" w:color="auto" w:fill="auto"/>
          </w:tcPr>
          <w:p w14:paraId="30E5B6F7" w14:textId="77777777" w:rsidR="00751F06" w:rsidRPr="00566648" w:rsidRDefault="00751F06" w:rsidP="00751F06">
            <w:pPr>
              <w:jc w:val="center"/>
              <w:rPr>
                <w:rFonts w:eastAsia="Times New Roman"/>
                <w:lang w:eastAsia="en-US"/>
              </w:rPr>
            </w:pPr>
            <w:r>
              <w:rPr>
                <w:rFonts w:eastAsia="Times New Roman"/>
                <w:lang w:eastAsia="en-US"/>
              </w:rPr>
              <w:t>72</w:t>
            </w:r>
          </w:p>
        </w:tc>
      </w:tr>
      <w:tr w:rsidR="00751F06" w:rsidRPr="00566648" w14:paraId="2791C2C8" w14:textId="39A10D0A" w:rsidTr="00751F06">
        <w:tc>
          <w:tcPr>
            <w:tcW w:w="1254" w:type="dxa"/>
            <w:shd w:val="clear" w:color="auto" w:fill="auto"/>
          </w:tcPr>
          <w:p w14:paraId="274C72C9"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3ADC4317"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2F069A6E"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2B5F35F8" w14:textId="77777777" w:rsidR="00751F06" w:rsidRPr="00566648" w:rsidRDefault="00751F06" w:rsidP="00751F06">
            <w:pPr>
              <w:jc w:val="center"/>
              <w:rPr>
                <w:rFonts w:eastAsia="Times New Roman"/>
                <w:lang w:eastAsia="en-US"/>
              </w:rPr>
            </w:pPr>
          </w:p>
        </w:tc>
        <w:tc>
          <w:tcPr>
            <w:tcW w:w="993" w:type="dxa"/>
            <w:gridSpan w:val="2"/>
            <w:vMerge w:val="restart"/>
            <w:shd w:val="clear" w:color="auto" w:fill="auto"/>
          </w:tcPr>
          <w:p w14:paraId="7EA633EC" w14:textId="77777777" w:rsidR="00751F06" w:rsidRPr="00566648" w:rsidRDefault="00751F06" w:rsidP="00751F06">
            <w:pPr>
              <w:jc w:val="center"/>
              <w:rPr>
                <w:rFonts w:eastAsia="Times New Roman"/>
                <w:lang w:eastAsia="en-US"/>
              </w:rPr>
            </w:pPr>
            <w:r w:rsidRPr="00566648">
              <w:rPr>
                <w:rFonts w:eastAsia="Times New Roman"/>
                <w:lang w:eastAsia="en-US"/>
              </w:rPr>
              <w:t>balts</w:t>
            </w:r>
          </w:p>
        </w:tc>
        <w:tc>
          <w:tcPr>
            <w:tcW w:w="992" w:type="dxa"/>
            <w:shd w:val="clear" w:color="auto" w:fill="auto"/>
          </w:tcPr>
          <w:p w14:paraId="4922D3DA"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58263A6B"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val="restart"/>
            <w:shd w:val="clear" w:color="auto" w:fill="auto"/>
          </w:tcPr>
          <w:p w14:paraId="4D9C0E1C" w14:textId="77777777" w:rsidR="00751F06" w:rsidRPr="00566648" w:rsidRDefault="00751F06" w:rsidP="00751F06">
            <w:pPr>
              <w:rPr>
                <w:rFonts w:eastAsia="Times New Roman"/>
                <w:bCs/>
                <w:lang w:eastAsia="en-US"/>
              </w:rPr>
            </w:pPr>
            <w:r w:rsidRPr="00566648">
              <w:rPr>
                <w:rFonts w:eastAsia="Times New Roman"/>
                <w:bCs/>
                <w:lang w:eastAsia="en-US"/>
              </w:rPr>
              <w:t xml:space="preserve">Universāla </w:t>
            </w:r>
          </w:p>
          <w:p w14:paraId="76D62FF2" w14:textId="77777777" w:rsidR="00751F06" w:rsidRPr="00566648" w:rsidRDefault="00751F06" w:rsidP="00751F06">
            <w:pPr>
              <w:rPr>
                <w:rFonts w:eastAsia="Times New Roman"/>
                <w:bCs/>
                <w:lang w:eastAsia="en-US"/>
              </w:rPr>
            </w:pPr>
            <w:r w:rsidRPr="00566648">
              <w:rPr>
                <w:rFonts w:eastAsia="Times New Roman"/>
                <w:bCs/>
                <w:lang w:eastAsia="en-US"/>
              </w:rPr>
              <w:t>1/2</w:t>
            </w:r>
          </w:p>
          <w:p w14:paraId="11FA46B6" w14:textId="77777777" w:rsidR="00751F06" w:rsidRPr="00566648" w:rsidRDefault="00751F06" w:rsidP="00751F06">
            <w:pPr>
              <w:rPr>
                <w:rFonts w:eastAsia="Times New Roman"/>
                <w:lang w:eastAsia="en-US"/>
              </w:rPr>
            </w:pPr>
            <w:r w:rsidRPr="00566648">
              <w:rPr>
                <w:rFonts w:eastAsia="Times New Roman"/>
                <w:bCs/>
                <w:lang w:eastAsia="en-US"/>
              </w:rPr>
              <w:t>pastiprinātas cietības</w:t>
            </w:r>
          </w:p>
        </w:tc>
        <w:tc>
          <w:tcPr>
            <w:tcW w:w="1276" w:type="dxa"/>
            <w:shd w:val="clear" w:color="auto" w:fill="auto"/>
          </w:tcPr>
          <w:p w14:paraId="497767E4" w14:textId="77777777" w:rsidR="00751F06" w:rsidRPr="00566648" w:rsidRDefault="00751F06" w:rsidP="00751F06">
            <w:pPr>
              <w:jc w:val="center"/>
              <w:rPr>
                <w:rFonts w:eastAsia="Times New Roman"/>
                <w:lang w:eastAsia="en-US"/>
              </w:rPr>
            </w:pPr>
            <w:r w:rsidRPr="00566648">
              <w:rPr>
                <w:rFonts w:eastAsia="Times New Roman"/>
                <w:lang w:eastAsia="en-US"/>
              </w:rPr>
              <w:t>36</w:t>
            </w:r>
          </w:p>
        </w:tc>
        <w:tc>
          <w:tcPr>
            <w:tcW w:w="1701" w:type="dxa"/>
            <w:shd w:val="clear" w:color="auto" w:fill="auto"/>
          </w:tcPr>
          <w:p w14:paraId="04D98361"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7EF3B1FC" w14:textId="680DAF58" w:rsidTr="00751F06">
        <w:tc>
          <w:tcPr>
            <w:tcW w:w="1254" w:type="dxa"/>
            <w:shd w:val="clear" w:color="auto" w:fill="auto"/>
          </w:tcPr>
          <w:p w14:paraId="1DEA4262"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3F016745"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33E3885A"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3AF2A6B5"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09F24892" w14:textId="77777777" w:rsidR="00751F06" w:rsidRPr="00566648" w:rsidRDefault="00751F06" w:rsidP="00751F06">
            <w:pPr>
              <w:jc w:val="center"/>
              <w:rPr>
                <w:rFonts w:eastAsia="Times New Roman"/>
                <w:lang w:eastAsia="en-US"/>
              </w:rPr>
            </w:pPr>
          </w:p>
        </w:tc>
        <w:tc>
          <w:tcPr>
            <w:tcW w:w="992" w:type="dxa"/>
            <w:shd w:val="clear" w:color="auto" w:fill="auto"/>
          </w:tcPr>
          <w:p w14:paraId="2ED6C236"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7FE55BCB"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1CFF7435" w14:textId="77777777" w:rsidR="00751F06" w:rsidRPr="00566648" w:rsidRDefault="00751F06" w:rsidP="00751F06">
            <w:pPr>
              <w:rPr>
                <w:rFonts w:eastAsia="Times New Roman"/>
                <w:lang w:eastAsia="en-US"/>
              </w:rPr>
            </w:pPr>
          </w:p>
        </w:tc>
        <w:tc>
          <w:tcPr>
            <w:tcW w:w="1276" w:type="dxa"/>
            <w:shd w:val="clear" w:color="auto" w:fill="auto"/>
          </w:tcPr>
          <w:p w14:paraId="0F19D9AB" w14:textId="77777777" w:rsidR="00751F06" w:rsidRPr="00566648" w:rsidRDefault="00751F06" w:rsidP="00751F06">
            <w:pPr>
              <w:jc w:val="center"/>
              <w:rPr>
                <w:rFonts w:eastAsia="Times New Roman"/>
                <w:lang w:eastAsia="en-US"/>
              </w:rPr>
            </w:pPr>
            <w:r w:rsidRPr="00566648">
              <w:rPr>
                <w:rFonts w:eastAsia="Times New Roman"/>
                <w:lang w:eastAsia="en-US"/>
              </w:rPr>
              <w:t>27</w:t>
            </w:r>
          </w:p>
        </w:tc>
        <w:tc>
          <w:tcPr>
            <w:tcW w:w="1701" w:type="dxa"/>
            <w:shd w:val="clear" w:color="auto" w:fill="auto"/>
          </w:tcPr>
          <w:p w14:paraId="6DC02260"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2E1C277D" w14:textId="32F9140E" w:rsidTr="00751F06">
        <w:tc>
          <w:tcPr>
            <w:tcW w:w="1254" w:type="dxa"/>
            <w:shd w:val="clear" w:color="auto" w:fill="auto"/>
          </w:tcPr>
          <w:p w14:paraId="66000D27" w14:textId="77777777" w:rsidR="00751F06" w:rsidRPr="00566648" w:rsidRDefault="00751F06" w:rsidP="002568FF">
            <w:pPr>
              <w:widowControl w:val="0"/>
              <w:numPr>
                <w:ilvl w:val="0"/>
                <w:numId w:val="40"/>
              </w:numPr>
              <w:suppressAutoHyphens/>
              <w:jc w:val="center"/>
              <w:rPr>
                <w:rFonts w:eastAsia="Times New Roman"/>
                <w:b/>
                <w:lang w:eastAsia="en-US"/>
              </w:rPr>
            </w:pPr>
          </w:p>
        </w:tc>
        <w:tc>
          <w:tcPr>
            <w:tcW w:w="1721" w:type="dxa"/>
            <w:gridSpan w:val="3"/>
            <w:vMerge/>
            <w:shd w:val="clear" w:color="auto" w:fill="auto"/>
          </w:tcPr>
          <w:p w14:paraId="2B056DB5" w14:textId="77777777" w:rsidR="00751F06" w:rsidRPr="00566648" w:rsidRDefault="00751F06" w:rsidP="00751F06">
            <w:pPr>
              <w:jc w:val="center"/>
              <w:rPr>
                <w:rFonts w:eastAsia="Times New Roman"/>
                <w:lang w:eastAsia="en-US"/>
              </w:rPr>
            </w:pPr>
          </w:p>
        </w:tc>
        <w:tc>
          <w:tcPr>
            <w:tcW w:w="1374" w:type="dxa"/>
            <w:gridSpan w:val="2"/>
            <w:vMerge/>
            <w:shd w:val="clear" w:color="auto" w:fill="auto"/>
          </w:tcPr>
          <w:p w14:paraId="0A4E78BF" w14:textId="77777777" w:rsidR="00751F06" w:rsidRPr="00566648" w:rsidRDefault="00751F06" w:rsidP="00751F06">
            <w:pPr>
              <w:jc w:val="center"/>
              <w:rPr>
                <w:rFonts w:eastAsia="Times New Roman"/>
                <w:lang w:eastAsia="en-US"/>
              </w:rPr>
            </w:pPr>
          </w:p>
        </w:tc>
        <w:tc>
          <w:tcPr>
            <w:tcW w:w="1746" w:type="dxa"/>
            <w:gridSpan w:val="2"/>
            <w:vMerge/>
            <w:shd w:val="clear" w:color="auto" w:fill="auto"/>
          </w:tcPr>
          <w:p w14:paraId="7F7AEF81" w14:textId="77777777" w:rsidR="00751F06" w:rsidRPr="00566648" w:rsidRDefault="00751F06" w:rsidP="00751F06">
            <w:pPr>
              <w:jc w:val="center"/>
              <w:rPr>
                <w:rFonts w:eastAsia="Times New Roman"/>
                <w:lang w:eastAsia="en-US"/>
              </w:rPr>
            </w:pPr>
          </w:p>
        </w:tc>
        <w:tc>
          <w:tcPr>
            <w:tcW w:w="993" w:type="dxa"/>
            <w:gridSpan w:val="2"/>
            <w:vMerge/>
            <w:shd w:val="clear" w:color="auto" w:fill="auto"/>
          </w:tcPr>
          <w:p w14:paraId="2A4329F1" w14:textId="77777777" w:rsidR="00751F06" w:rsidRPr="00566648" w:rsidRDefault="00751F06" w:rsidP="00751F06">
            <w:pPr>
              <w:jc w:val="center"/>
              <w:rPr>
                <w:rFonts w:eastAsia="Times New Roman"/>
                <w:lang w:eastAsia="en-US"/>
              </w:rPr>
            </w:pPr>
          </w:p>
        </w:tc>
        <w:tc>
          <w:tcPr>
            <w:tcW w:w="992" w:type="dxa"/>
            <w:shd w:val="clear" w:color="auto" w:fill="auto"/>
          </w:tcPr>
          <w:p w14:paraId="6DACC29D"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276" w:type="dxa"/>
            <w:shd w:val="clear" w:color="auto" w:fill="auto"/>
          </w:tcPr>
          <w:p w14:paraId="17B2E67E" w14:textId="77777777" w:rsidR="00751F06" w:rsidRPr="00566648" w:rsidRDefault="00751F06" w:rsidP="00751F06">
            <w:pPr>
              <w:jc w:val="center"/>
              <w:rPr>
                <w:rFonts w:eastAsia="Times New Roman"/>
                <w:lang w:eastAsia="en-US"/>
              </w:rPr>
            </w:pPr>
            <w:r w:rsidRPr="00566648">
              <w:rPr>
                <w:rFonts w:eastAsia="Times New Roman"/>
                <w:lang w:eastAsia="en-US"/>
              </w:rPr>
              <w:t>70</w:t>
            </w:r>
          </w:p>
        </w:tc>
        <w:tc>
          <w:tcPr>
            <w:tcW w:w="2126" w:type="dxa"/>
            <w:shd w:val="clear" w:color="auto" w:fill="auto"/>
          </w:tcPr>
          <w:p w14:paraId="45412127" w14:textId="77777777" w:rsidR="00751F06" w:rsidRPr="00566648" w:rsidRDefault="00751F06" w:rsidP="00751F06">
            <w:pPr>
              <w:rPr>
                <w:rFonts w:eastAsia="Times New Roman"/>
                <w:bCs/>
                <w:lang w:eastAsia="en-US"/>
              </w:rPr>
            </w:pPr>
            <w:r w:rsidRPr="00566648">
              <w:rPr>
                <w:rFonts w:eastAsia="Times New Roman"/>
                <w:bCs/>
                <w:lang w:eastAsia="en-US"/>
              </w:rPr>
              <w:t xml:space="preserve">Universāla </w:t>
            </w:r>
          </w:p>
          <w:p w14:paraId="6EA1A38A" w14:textId="77777777" w:rsidR="00751F06" w:rsidRPr="00566648" w:rsidRDefault="00751F06" w:rsidP="00751F06">
            <w:pPr>
              <w:rPr>
                <w:rFonts w:eastAsia="Times New Roman"/>
                <w:bCs/>
                <w:lang w:eastAsia="en-US"/>
              </w:rPr>
            </w:pPr>
            <w:r w:rsidRPr="00566648">
              <w:rPr>
                <w:rFonts w:eastAsia="Times New Roman"/>
                <w:bCs/>
                <w:lang w:eastAsia="en-US"/>
              </w:rPr>
              <w:t>1/2</w:t>
            </w:r>
          </w:p>
        </w:tc>
        <w:tc>
          <w:tcPr>
            <w:tcW w:w="1276" w:type="dxa"/>
            <w:shd w:val="clear" w:color="auto" w:fill="auto"/>
          </w:tcPr>
          <w:p w14:paraId="4A0BE52F" w14:textId="77777777" w:rsidR="00751F06" w:rsidRPr="00566648" w:rsidRDefault="00751F06" w:rsidP="00751F06">
            <w:pPr>
              <w:jc w:val="center"/>
              <w:rPr>
                <w:rFonts w:eastAsia="Times New Roman"/>
                <w:lang w:eastAsia="en-US"/>
              </w:rPr>
            </w:pPr>
            <w:r w:rsidRPr="00566648">
              <w:rPr>
                <w:rFonts w:eastAsia="Times New Roman"/>
                <w:lang w:eastAsia="en-US"/>
              </w:rPr>
              <w:t>22</w:t>
            </w:r>
          </w:p>
        </w:tc>
        <w:tc>
          <w:tcPr>
            <w:tcW w:w="1701" w:type="dxa"/>
            <w:shd w:val="clear" w:color="auto" w:fill="auto"/>
          </w:tcPr>
          <w:p w14:paraId="4564263F"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391AC560" w14:textId="7D746D0B" w:rsidTr="00751F06">
        <w:tc>
          <w:tcPr>
            <w:tcW w:w="14459" w:type="dxa"/>
            <w:gridSpan w:val="15"/>
            <w:shd w:val="clear" w:color="auto" w:fill="auto"/>
          </w:tcPr>
          <w:p w14:paraId="0923AFC5" w14:textId="77777777" w:rsidR="00751F06" w:rsidRPr="00566648" w:rsidRDefault="00751F06" w:rsidP="00751F06">
            <w:pPr>
              <w:jc w:val="center"/>
              <w:rPr>
                <w:rFonts w:eastAsia="Times New Roman"/>
                <w:b/>
                <w:lang w:eastAsia="en-US"/>
              </w:rPr>
            </w:pPr>
            <w:r w:rsidRPr="00566648">
              <w:rPr>
                <w:rFonts w:eastAsia="Times New Roman"/>
                <w:b/>
                <w:lang w:eastAsia="en-US"/>
              </w:rPr>
              <w:t xml:space="preserve">                                                                                                                                                                                         Kopā dučos : </w:t>
            </w:r>
            <w:r>
              <w:rPr>
                <w:rFonts w:eastAsia="Times New Roman"/>
                <w:b/>
                <w:lang w:eastAsia="en-US"/>
              </w:rPr>
              <w:t>1179</w:t>
            </w:r>
          </w:p>
        </w:tc>
      </w:tr>
      <w:tr w:rsidR="00751F06" w:rsidRPr="00566648" w14:paraId="113D103F" w14:textId="607DC0D9" w:rsidTr="00751F06">
        <w:tc>
          <w:tcPr>
            <w:tcW w:w="14459" w:type="dxa"/>
            <w:gridSpan w:val="15"/>
            <w:shd w:val="clear" w:color="auto" w:fill="auto"/>
          </w:tcPr>
          <w:p w14:paraId="5312BF2D" w14:textId="77777777" w:rsidR="00751F06" w:rsidRPr="00566648" w:rsidRDefault="00751F06" w:rsidP="00751F06">
            <w:pPr>
              <w:jc w:val="center"/>
              <w:rPr>
                <w:rFonts w:eastAsia="Times New Roman"/>
                <w:b/>
                <w:lang w:eastAsia="en-US"/>
              </w:rPr>
            </w:pPr>
          </w:p>
        </w:tc>
      </w:tr>
      <w:tr w:rsidR="00751F06" w:rsidRPr="00566648" w14:paraId="484270D6" w14:textId="1050BB50" w:rsidTr="00751F06">
        <w:trPr>
          <w:trHeight w:val="70"/>
        </w:trPr>
        <w:tc>
          <w:tcPr>
            <w:tcW w:w="14459" w:type="dxa"/>
            <w:gridSpan w:val="15"/>
            <w:shd w:val="clear" w:color="auto" w:fill="auto"/>
          </w:tcPr>
          <w:p w14:paraId="6EA4EDC4" w14:textId="77777777" w:rsidR="00751F06" w:rsidRPr="00566648" w:rsidRDefault="00751F06" w:rsidP="00751F06">
            <w:pPr>
              <w:rPr>
                <w:rFonts w:eastAsia="Times New Roman"/>
                <w:b/>
                <w:sz w:val="22"/>
                <w:szCs w:val="22"/>
                <w:lang w:eastAsia="en-US"/>
              </w:rPr>
            </w:pPr>
            <w:r>
              <w:rPr>
                <w:rFonts w:eastAsia="Times New Roman"/>
                <w:b/>
                <w:sz w:val="22"/>
                <w:szCs w:val="22"/>
                <w:lang w:eastAsia="en-US"/>
              </w:rPr>
              <w:t>6</w:t>
            </w:r>
            <w:r w:rsidRPr="00566648">
              <w:rPr>
                <w:rFonts w:eastAsia="Times New Roman"/>
                <w:b/>
                <w:sz w:val="22"/>
                <w:szCs w:val="22"/>
                <w:lang w:eastAsia="en-US"/>
              </w:rPr>
              <w:t>.daļa</w:t>
            </w:r>
            <w:r w:rsidRPr="00566648">
              <w:rPr>
                <w:rFonts w:eastAsia="Times New Roman"/>
                <w:sz w:val="22"/>
                <w:szCs w:val="22"/>
                <w:lang w:eastAsia="en-US"/>
              </w:rPr>
              <w:t xml:space="preserve">  - </w:t>
            </w:r>
            <w:r w:rsidRPr="00566648">
              <w:rPr>
                <w:rFonts w:eastAsia="Times New Roman"/>
                <w:b/>
                <w:sz w:val="22"/>
                <w:szCs w:val="22"/>
                <w:lang w:eastAsia="en-US"/>
              </w:rPr>
              <w:t xml:space="preserve">sintētisks uzsūcošs vienšķiedras ar </w:t>
            </w:r>
            <w:r w:rsidRPr="00566648">
              <w:rPr>
                <w:rFonts w:eastAsia="Times New Roman"/>
                <w:b/>
                <w:sz w:val="22"/>
                <w:szCs w:val="22"/>
                <w:u w:val="single"/>
                <w:lang w:eastAsia="en-US"/>
              </w:rPr>
              <w:t>vidēju</w:t>
            </w:r>
            <w:r w:rsidRPr="00566648">
              <w:rPr>
                <w:rFonts w:eastAsia="Times New Roman"/>
                <w:b/>
                <w:sz w:val="22"/>
                <w:szCs w:val="22"/>
                <w:lang w:eastAsia="en-US"/>
              </w:rPr>
              <w:t xml:space="preserve"> uzsūkšanās termiņu (glyconate  vai analogs) </w:t>
            </w:r>
            <w:r w:rsidRPr="00566648">
              <w:rPr>
                <w:rFonts w:eastAsia="Times New Roman"/>
                <w:b/>
                <w:bCs/>
                <w:sz w:val="22"/>
                <w:szCs w:val="22"/>
                <w:lang w:eastAsia="en-US"/>
              </w:rPr>
              <w:t>šujamais materiāls</w:t>
            </w:r>
          </w:p>
        </w:tc>
      </w:tr>
      <w:tr w:rsidR="00751F06" w:rsidRPr="00566648" w14:paraId="0623E211" w14:textId="0F43196C" w:rsidTr="00751F06">
        <w:tc>
          <w:tcPr>
            <w:tcW w:w="1254" w:type="dxa"/>
            <w:shd w:val="clear" w:color="auto" w:fill="auto"/>
          </w:tcPr>
          <w:p w14:paraId="37EFACAA" w14:textId="77777777" w:rsidR="00751F06" w:rsidRPr="00566648" w:rsidRDefault="00751F06" w:rsidP="002568FF">
            <w:pPr>
              <w:widowControl w:val="0"/>
              <w:numPr>
                <w:ilvl w:val="0"/>
                <w:numId w:val="41"/>
              </w:numPr>
              <w:suppressAutoHyphens/>
              <w:jc w:val="center"/>
              <w:rPr>
                <w:rFonts w:eastAsia="Times New Roman"/>
                <w:b/>
                <w:lang w:eastAsia="en-US"/>
              </w:rPr>
            </w:pPr>
          </w:p>
        </w:tc>
        <w:tc>
          <w:tcPr>
            <w:tcW w:w="1721" w:type="dxa"/>
            <w:gridSpan w:val="3"/>
            <w:vMerge w:val="restart"/>
            <w:shd w:val="clear" w:color="auto" w:fill="auto"/>
          </w:tcPr>
          <w:p w14:paraId="00BFD752" w14:textId="77777777" w:rsidR="00751F06" w:rsidRPr="00566648" w:rsidRDefault="00751F06" w:rsidP="00751F06">
            <w:pPr>
              <w:rPr>
                <w:rFonts w:eastAsia="Times New Roman"/>
                <w:lang w:eastAsia="en-US"/>
              </w:rPr>
            </w:pPr>
            <w:r w:rsidRPr="00566648">
              <w:rPr>
                <w:rFonts w:eastAsia="Times New Roman"/>
                <w:lang w:eastAsia="en-US"/>
              </w:rPr>
              <w:t xml:space="preserve">zemādas, fascijas </w:t>
            </w:r>
          </w:p>
          <w:p w14:paraId="5AB404EF" w14:textId="77777777" w:rsidR="00751F06" w:rsidRPr="00566648" w:rsidRDefault="00751F06" w:rsidP="00751F06">
            <w:pPr>
              <w:rPr>
                <w:rFonts w:eastAsia="Times New Roman"/>
                <w:lang w:eastAsia="en-US"/>
              </w:rPr>
            </w:pPr>
            <w:r w:rsidRPr="00566648">
              <w:rPr>
                <w:rFonts w:eastAsia="Times New Roman"/>
                <w:lang w:eastAsia="en-US"/>
              </w:rPr>
              <w:t>šuvēm</w:t>
            </w:r>
          </w:p>
        </w:tc>
        <w:tc>
          <w:tcPr>
            <w:tcW w:w="1374" w:type="dxa"/>
            <w:gridSpan w:val="2"/>
            <w:vMerge w:val="restart"/>
            <w:shd w:val="clear" w:color="auto" w:fill="auto"/>
          </w:tcPr>
          <w:p w14:paraId="472E1BBE" w14:textId="77777777" w:rsidR="00751F06" w:rsidRPr="00566648" w:rsidRDefault="00751F06" w:rsidP="00751F06">
            <w:pPr>
              <w:rPr>
                <w:rFonts w:eastAsia="Times New Roman"/>
                <w:lang w:eastAsia="en-US"/>
              </w:rPr>
            </w:pPr>
            <w:r w:rsidRPr="00566648">
              <w:rPr>
                <w:rFonts w:eastAsia="Times New Roman"/>
                <w:lang w:eastAsia="en-US"/>
              </w:rPr>
              <w:t>sintētisks</w:t>
            </w:r>
          </w:p>
          <w:p w14:paraId="4EEB21F0" w14:textId="77777777" w:rsidR="00751F06" w:rsidRPr="00566648" w:rsidRDefault="00751F06" w:rsidP="00751F06">
            <w:pPr>
              <w:rPr>
                <w:rFonts w:eastAsia="Times New Roman"/>
                <w:lang w:eastAsia="en-US"/>
              </w:rPr>
            </w:pPr>
            <w:r w:rsidRPr="00566648">
              <w:rPr>
                <w:rFonts w:eastAsia="Times New Roman"/>
                <w:lang w:eastAsia="en-US"/>
              </w:rPr>
              <w:t xml:space="preserve">uzsūcošs vienšķiedras ar </w:t>
            </w:r>
            <w:r w:rsidRPr="00566648">
              <w:rPr>
                <w:rFonts w:eastAsia="Times New Roman"/>
                <w:u w:val="single"/>
                <w:lang w:eastAsia="en-US"/>
              </w:rPr>
              <w:t>vidēju</w:t>
            </w:r>
            <w:r w:rsidRPr="00566648">
              <w:rPr>
                <w:rFonts w:eastAsia="Times New Roman"/>
                <w:lang w:eastAsia="en-US"/>
              </w:rPr>
              <w:t xml:space="preserve"> uzsūkšanās termiņu</w:t>
            </w:r>
          </w:p>
        </w:tc>
        <w:tc>
          <w:tcPr>
            <w:tcW w:w="1746" w:type="dxa"/>
            <w:gridSpan w:val="2"/>
            <w:vMerge w:val="restart"/>
            <w:shd w:val="clear" w:color="auto" w:fill="auto"/>
          </w:tcPr>
          <w:p w14:paraId="2D81CCD4" w14:textId="77777777" w:rsidR="00751F06" w:rsidRPr="00566648" w:rsidRDefault="00751F06" w:rsidP="00751F06">
            <w:pPr>
              <w:rPr>
                <w:rFonts w:eastAsia="Times New Roman"/>
                <w:lang w:eastAsia="en-US"/>
              </w:rPr>
            </w:pPr>
            <w:r w:rsidRPr="00566648">
              <w:rPr>
                <w:rFonts w:eastAsia="Times New Roman"/>
                <w:lang w:eastAsia="en-US"/>
              </w:rPr>
              <w:t>glyconate  vai analogs</w:t>
            </w:r>
          </w:p>
        </w:tc>
        <w:tc>
          <w:tcPr>
            <w:tcW w:w="993" w:type="dxa"/>
            <w:gridSpan w:val="2"/>
            <w:vMerge w:val="restart"/>
            <w:shd w:val="clear" w:color="auto" w:fill="auto"/>
          </w:tcPr>
          <w:p w14:paraId="679BB648" w14:textId="77777777" w:rsidR="00751F06" w:rsidRPr="00566648" w:rsidRDefault="00751F06" w:rsidP="00751F06">
            <w:pPr>
              <w:jc w:val="center"/>
              <w:rPr>
                <w:rFonts w:eastAsia="Times New Roman"/>
                <w:lang w:eastAsia="en-US"/>
              </w:rPr>
            </w:pPr>
            <w:r w:rsidRPr="00566648">
              <w:rPr>
                <w:rFonts w:eastAsia="Times New Roman"/>
                <w:lang w:eastAsia="en-US"/>
              </w:rPr>
              <w:t>jebkura</w:t>
            </w:r>
          </w:p>
        </w:tc>
        <w:tc>
          <w:tcPr>
            <w:tcW w:w="992" w:type="dxa"/>
            <w:shd w:val="clear" w:color="auto" w:fill="auto"/>
          </w:tcPr>
          <w:p w14:paraId="5BACDD1E"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11ABB67F"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val="restart"/>
            <w:shd w:val="clear" w:color="auto" w:fill="auto"/>
          </w:tcPr>
          <w:p w14:paraId="0384DD83" w14:textId="77777777" w:rsidR="00751F06" w:rsidRPr="00566648" w:rsidRDefault="00751F06" w:rsidP="00751F06">
            <w:pPr>
              <w:jc w:val="both"/>
              <w:rPr>
                <w:rFonts w:eastAsia="Times New Roman"/>
                <w:lang w:eastAsia="en-US"/>
              </w:rPr>
            </w:pPr>
            <w:r w:rsidRPr="00566648">
              <w:rPr>
                <w:rFonts w:eastAsia="Times New Roman"/>
                <w:lang w:eastAsia="en-US"/>
              </w:rPr>
              <w:t>Universāla ½</w:t>
            </w:r>
          </w:p>
          <w:p w14:paraId="1B32A6FC" w14:textId="77777777" w:rsidR="00751F06" w:rsidRPr="00566648" w:rsidRDefault="00751F06" w:rsidP="00751F06">
            <w:pPr>
              <w:jc w:val="both"/>
              <w:rPr>
                <w:rFonts w:eastAsia="Times New Roman"/>
                <w:lang w:eastAsia="en-US"/>
              </w:rPr>
            </w:pPr>
            <w:r w:rsidRPr="00566648">
              <w:rPr>
                <w:rFonts w:eastAsia="Times New Roman"/>
                <w:lang w:eastAsia="en-US"/>
              </w:rPr>
              <w:t>pastirinātas cietības</w:t>
            </w:r>
          </w:p>
        </w:tc>
        <w:tc>
          <w:tcPr>
            <w:tcW w:w="1276" w:type="dxa"/>
            <w:shd w:val="clear" w:color="auto" w:fill="auto"/>
          </w:tcPr>
          <w:p w14:paraId="013CD476" w14:textId="77777777" w:rsidR="00751F06" w:rsidRPr="00566648" w:rsidRDefault="00751F06" w:rsidP="00751F06">
            <w:pPr>
              <w:jc w:val="center"/>
              <w:rPr>
                <w:rFonts w:eastAsia="Times New Roman"/>
                <w:lang w:eastAsia="en-US"/>
              </w:rPr>
            </w:pPr>
            <w:r w:rsidRPr="00566648">
              <w:rPr>
                <w:rFonts w:eastAsia="Times New Roman"/>
                <w:lang w:eastAsia="en-US"/>
              </w:rPr>
              <w:t>48</w:t>
            </w:r>
          </w:p>
        </w:tc>
        <w:tc>
          <w:tcPr>
            <w:tcW w:w="1701" w:type="dxa"/>
            <w:shd w:val="clear" w:color="auto" w:fill="auto"/>
          </w:tcPr>
          <w:p w14:paraId="15AF6E37" w14:textId="77777777" w:rsidR="00751F06" w:rsidRPr="00566648" w:rsidRDefault="00751F06" w:rsidP="00751F06">
            <w:pPr>
              <w:jc w:val="center"/>
              <w:rPr>
                <w:rFonts w:eastAsia="Times New Roman"/>
                <w:lang w:eastAsia="en-US"/>
              </w:rPr>
            </w:pPr>
            <w:r>
              <w:rPr>
                <w:rFonts w:eastAsia="Times New Roman"/>
                <w:lang w:eastAsia="en-US"/>
              </w:rPr>
              <w:t>15</w:t>
            </w:r>
          </w:p>
        </w:tc>
      </w:tr>
      <w:tr w:rsidR="00751F06" w:rsidRPr="00566648" w14:paraId="7753C617" w14:textId="6DDC6A2E" w:rsidTr="00751F06">
        <w:tc>
          <w:tcPr>
            <w:tcW w:w="1254" w:type="dxa"/>
            <w:shd w:val="clear" w:color="auto" w:fill="auto"/>
          </w:tcPr>
          <w:p w14:paraId="29A459FE" w14:textId="77777777" w:rsidR="00751F06" w:rsidRPr="00566648" w:rsidRDefault="00751F06" w:rsidP="002568FF">
            <w:pPr>
              <w:widowControl w:val="0"/>
              <w:numPr>
                <w:ilvl w:val="0"/>
                <w:numId w:val="41"/>
              </w:numPr>
              <w:suppressAutoHyphens/>
              <w:jc w:val="center"/>
              <w:rPr>
                <w:rFonts w:eastAsia="Times New Roman"/>
                <w:b/>
                <w:lang w:eastAsia="en-US"/>
              </w:rPr>
            </w:pPr>
          </w:p>
        </w:tc>
        <w:tc>
          <w:tcPr>
            <w:tcW w:w="1721" w:type="dxa"/>
            <w:gridSpan w:val="3"/>
            <w:vMerge/>
            <w:shd w:val="clear" w:color="auto" w:fill="auto"/>
          </w:tcPr>
          <w:p w14:paraId="211D1CC3" w14:textId="77777777" w:rsidR="00751F06" w:rsidRPr="00566648" w:rsidRDefault="00751F06" w:rsidP="00751F06">
            <w:pPr>
              <w:rPr>
                <w:rFonts w:eastAsia="Times New Roman"/>
                <w:lang w:eastAsia="en-US"/>
              </w:rPr>
            </w:pPr>
          </w:p>
        </w:tc>
        <w:tc>
          <w:tcPr>
            <w:tcW w:w="1374" w:type="dxa"/>
            <w:gridSpan w:val="2"/>
            <w:vMerge/>
            <w:shd w:val="clear" w:color="auto" w:fill="auto"/>
          </w:tcPr>
          <w:p w14:paraId="74E51880" w14:textId="77777777" w:rsidR="00751F06" w:rsidRPr="00566648" w:rsidRDefault="00751F06" w:rsidP="00751F06">
            <w:pPr>
              <w:rPr>
                <w:rFonts w:eastAsia="Times New Roman"/>
                <w:lang w:eastAsia="en-US"/>
              </w:rPr>
            </w:pPr>
          </w:p>
        </w:tc>
        <w:tc>
          <w:tcPr>
            <w:tcW w:w="1746" w:type="dxa"/>
            <w:gridSpan w:val="2"/>
            <w:vMerge/>
            <w:shd w:val="clear" w:color="auto" w:fill="auto"/>
          </w:tcPr>
          <w:p w14:paraId="13E9DCC7" w14:textId="77777777" w:rsidR="00751F06" w:rsidRPr="00566648" w:rsidRDefault="00751F06" w:rsidP="00751F06">
            <w:pPr>
              <w:rPr>
                <w:rFonts w:eastAsia="Times New Roman"/>
                <w:lang w:eastAsia="en-US"/>
              </w:rPr>
            </w:pPr>
          </w:p>
        </w:tc>
        <w:tc>
          <w:tcPr>
            <w:tcW w:w="993" w:type="dxa"/>
            <w:gridSpan w:val="2"/>
            <w:vMerge/>
            <w:shd w:val="clear" w:color="auto" w:fill="auto"/>
          </w:tcPr>
          <w:p w14:paraId="0DC77A50" w14:textId="77777777" w:rsidR="00751F06" w:rsidRPr="00566648" w:rsidRDefault="00751F06" w:rsidP="00751F06">
            <w:pPr>
              <w:jc w:val="center"/>
              <w:rPr>
                <w:rFonts w:eastAsia="Times New Roman"/>
                <w:lang w:eastAsia="en-US"/>
              </w:rPr>
            </w:pPr>
          </w:p>
        </w:tc>
        <w:tc>
          <w:tcPr>
            <w:tcW w:w="992" w:type="dxa"/>
            <w:shd w:val="clear" w:color="auto" w:fill="auto"/>
          </w:tcPr>
          <w:p w14:paraId="38AC157F" w14:textId="77777777" w:rsidR="00751F06" w:rsidRPr="00566648" w:rsidRDefault="00751F06" w:rsidP="00751F06">
            <w:pPr>
              <w:jc w:val="center"/>
              <w:rPr>
                <w:rFonts w:eastAsia="Times New Roman"/>
                <w:lang w:eastAsia="en-US"/>
              </w:rPr>
            </w:pPr>
            <w:r w:rsidRPr="00566648">
              <w:rPr>
                <w:rFonts w:eastAsia="Times New Roman"/>
                <w:lang w:eastAsia="en-US"/>
              </w:rPr>
              <w:t>1</w:t>
            </w:r>
          </w:p>
        </w:tc>
        <w:tc>
          <w:tcPr>
            <w:tcW w:w="1276" w:type="dxa"/>
            <w:shd w:val="clear" w:color="auto" w:fill="auto"/>
          </w:tcPr>
          <w:p w14:paraId="3CC17916"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654F1390" w14:textId="77777777" w:rsidR="00751F06" w:rsidRPr="00566648" w:rsidRDefault="00751F06" w:rsidP="00751F06">
            <w:pPr>
              <w:jc w:val="both"/>
              <w:rPr>
                <w:rFonts w:eastAsia="Times New Roman"/>
                <w:lang w:eastAsia="en-US"/>
              </w:rPr>
            </w:pPr>
          </w:p>
        </w:tc>
        <w:tc>
          <w:tcPr>
            <w:tcW w:w="1276" w:type="dxa"/>
            <w:shd w:val="clear" w:color="auto" w:fill="auto"/>
          </w:tcPr>
          <w:p w14:paraId="25AE5B99"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2CFCBFB8" w14:textId="77777777" w:rsidR="00751F06" w:rsidRPr="00566648" w:rsidRDefault="00751F06" w:rsidP="00751F06">
            <w:pPr>
              <w:jc w:val="center"/>
              <w:rPr>
                <w:rFonts w:eastAsia="Times New Roman"/>
                <w:lang w:eastAsia="en-US"/>
              </w:rPr>
            </w:pPr>
            <w:r>
              <w:rPr>
                <w:rFonts w:eastAsia="Times New Roman"/>
                <w:lang w:eastAsia="en-US"/>
              </w:rPr>
              <w:t>3</w:t>
            </w:r>
          </w:p>
        </w:tc>
      </w:tr>
      <w:tr w:rsidR="00751F06" w:rsidRPr="00566648" w14:paraId="34A3D4FC" w14:textId="734EA1E5" w:rsidTr="00751F06">
        <w:trPr>
          <w:trHeight w:val="653"/>
        </w:trPr>
        <w:tc>
          <w:tcPr>
            <w:tcW w:w="1254" w:type="dxa"/>
            <w:shd w:val="clear" w:color="auto" w:fill="auto"/>
          </w:tcPr>
          <w:p w14:paraId="63E34ECC" w14:textId="77777777" w:rsidR="00751F06" w:rsidRPr="00566648" w:rsidRDefault="00751F06" w:rsidP="002568FF">
            <w:pPr>
              <w:widowControl w:val="0"/>
              <w:numPr>
                <w:ilvl w:val="0"/>
                <w:numId w:val="41"/>
              </w:numPr>
              <w:suppressAutoHyphens/>
              <w:jc w:val="center"/>
              <w:rPr>
                <w:rFonts w:eastAsia="Times New Roman"/>
                <w:b/>
                <w:lang w:eastAsia="en-US"/>
              </w:rPr>
            </w:pPr>
          </w:p>
        </w:tc>
        <w:tc>
          <w:tcPr>
            <w:tcW w:w="1721" w:type="dxa"/>
            <w:gridSpan w:val="3"/>
            <w:vMerge/>
            <w:shd w:val="clear" w:color="auto" w:fill="auto"/>
          </w:tcPr>
          <w:p w14:paraId="2252DE6C" w14:textId="77777777" w:rsidR="00751F06" w:rsidRPr="00566648" w:rsidRDefault="00751F06" w:rsidP="00751F06">
            <w:pPr>
              <w:rPr>
                <w:rFonts w:eastAsia="Times New Roman"/>
                <w:lang w:eastAsia="en-US"/>
              </w:rPr>
            </w:pPr>
          </w:p>
        </w:tc>
        <w:tc>
          <w:tcPr>
            <w:tcW w:w="1374" w:type="dxa"/>
            <w:gridSpan w:val="2"/>
            <w:vMerge/>
            <w:shd w:val="clear" w:color="auto" w:fill="auto"/>
          </w:tcPr>
          <w:p w14:paraId="602BA7CE" w14:textId="77777777" w:rsidR="00751F06" w:rsidRPr="00566648" w:rsidRDefault="00751F06" w:rsidP="00751F06">
            <w:pPr>
              <w:rPr>
                <w:rFonts w:eastAsia="Times New Roman"/>
                <w:lang w:eastAsia="en-US"/>
              </w:rPr>
            </w:pPr>
          </w:p>
        </w:tc>
        <w:tc>
          <w:tcPr>
            <w:tcW w:w="1746" w:type="dxa"/>
            <w:gridSpan w:val="2"/>
            <w:vMerge/>
            <w:shd w:val="clear" w:color="auto" w:fill="auto"/>
          </w:tcPr>
          <w:p w14:paraId="05D16A1F" w14:textId="77777777" w:rsidR="00751F06" w:rsidRPr="00566648" w:rsidRDefault="00751F06" w:rsidP="00751F06">
            <w:pPr>
              <w:rPr>
                <w:rFonts w:eastAsia="Times New Roman"/>
                <w:lang w:eastAsia="en-US"/>
              </w:rPr>
            </w:pPr>
          </w:p>
        </w:tc>
        <w:tc>
          <w:tcPr>
            <w:tcW w:w="993" w:type="dxa"/>
            <w:gridSpan w:val="2"/>
            <w:vMerge/>
            <w:shd w:val="clear" w:color="auto" w:fill="auto"/>
          </w:tcPr>
          <w:p w14:paraId="4DE0EA66" w14:textId="77777777" w:rsidR="00751F06" w:rsidRPr="00566648" w:rsidRDefault="00751F06" w:rsidP="00751F06">
            <w:pPr>
              <w:jc w:val="center"/>
              <w:rPr>
                <w:rFonts w:eastAsia="Times New Roman"/>
                <w:lang w:eastAsia="en-US"/>
              </w:rPr>
            </w:pPr>
          </w:p>
        </w:tc>
        <w:tc>
          <w:tcPr>
            <w:tcW w:w="992" w:type="dxa"/>
            <w:shd w:val="clear" w:color="auto" w:fill="auto"/>
          </w:tcPr>
          <w:p w14:paraId="488D1B4D" w14:textId="77777777" w:rsidR="00751F06" w:rsidRPr="00566648" w:rsidRDefault="00751F06" w:rsidP="00751F06">
            <w:pPr>
              <w:jc w:val="center"/>
              <w:rPr>
                <w:rFonts w:eastAsia="Times New Roman"/>
                <w:lang w:eastAsia="en-US"/>
              </w:rPr>
            </w:pPr>
            <w:r w:rsidRPr="00566648">
              <w:rPr>
                <w:rFonts w:eastAsia="Times New Roman"/>
                <w:lang w:eastAsia="en-US"/>
              </w:rPr>
              <w:t>0</w:t>
            </w:r>
          </w:p>
        </w:tc>
        <w:tc>
          <w:tcPr>
            <w:tcW w:w="1276" w:type="dxa"/>
            <w:shd w:val="clear" w:color="auto" w:fill="auto"/>
          </w:tcPr>
          <w:p w14:paraId="685D476A"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5D89A3AB" w14:textId="77777777" w:rsidR="00751F06" w:rsidRPr="00566648" w:rsidRDefault="00751F06" w:rsidP="00751F06">
            <w:pPr>
              <w:jc w:val="both"/>
              <w:rPr>
                <w:rFonts w:eastAsia="Times New Roman"/>
                <w:lang w:eastAsia="en-US"/>
              </w:rPr>
            </w:pPr>
          </w:p>
        </w:tc>
        <w:tc>
          <w:tcPr>
            <w:tcW w:w="1276" w:type="dxa"/>
            <w:shd w:val="clear" w:color="auto" w:fill="auto"/>
          </w:tcPr>
          <w:p w14:paraId="0458C21F" w14:textId="77777777" w:rsidR="00751F06" w:rsidRPr="00566648" w:rsidRDefault="00751F06" w:rsidP="00751F06">
            <w:pPr>
              <w:jc w:val="center"/>
              <w:rPr>
                <w:rFonts w:eastAsia="Times New Roman"/>
                <w:lang w:eastAsia="en-US"/>
              </w:rPr>
            </w:pPr>
            <w:r w:rsidRPr="00566648">
              <w:rPr>
                <w:rFonts w:eastAsia="Times New Roman"/>
                <w:lang w:eastAsia="en-US"/>
              </w:rPr>
              <w:t>40</w:t>
            </w:r>
          </w:p>
        </w:tc>
        <w:tc>
          <w:tcPr>
            <w:tcW w:w="1701" w:type="dxa"/>
            <w:shd w:val="clear" w:color="auto" w:fill="auto"/>
          </w:tcPr>
          <w:p w14:paraId="5C1BE16C"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39E1E8AC" w14:textId="35DD6B29" w:rsidTr="00751F06">
        <w:tc>
          <w:tcPr>
            <w:tcW w:w="1254" w:type="dxa"/>
            <w:shd w:val="clear" w:color="auto" w:fill="auto"/>
          </w:tcPr>
          <w:p w14:paraId="0C2E9ED8" w14:textId="77777777" w:rsidR="00751F06" w:rsidRPr="00566648" w:rsidRDefault="00751F06" w:rsidP="002568FF">
            <w:pPr>
              <w:widowControl w:val="0"/>
              <w:numPr>
                <w:ilvl w:val="0"/>
                <w:numId w:val="41"/>
              </w:numPr>
              <w:suppressAutoHyphens/>
              <w:jc w:val="center"/>
              <w:rPr>
                <w:rFonts w:eastAsia="Times New Roman"/>
                <w:b/>
                <w:lang w:eastAsia="en-US"/>
              </w:rPr>
            </w:pPr>
          </w:p>
        </w:tc>
        <w:tc>
          <w:tcPr>
            <w:tcW w:w="1721" w:type="dxa"/>
            <w:gridSpan w:val="3"/>
            <w:vMerge/>
            <w:shd w:val="clear" w:color="auto" w:fill="auto"/>
          </w:tcPr>
          <w:p w14:paraId="73906908" w14:textId="77777777" w:rsidR="00751F06" w:rsidRPr="00566648" w:rsidRDefault="00751F06" w:rsidP="00751F06">
            <w:pPr>
              <w:rPr>
                <w:rFonts w:eastAsia="Times New Roman"/>
                <w:lang w:eastAsia="en-US"/>
              </w:rPr>
            </w:pPr>
          </w:p>
        </w:tc>
        <w:tc>
          <w:tcPr>
            <w:tcW w:w="1374" w:type="dxa"/>
            <w:gridSpan w:val="2"/>
            <w:vMerge/>
            <w:shd w:val="clear" w:color="auto" w:fill="auto"/>
          </w:tcPr>
          <w:p w14:paraId="061A4A53" w14:textId="77777777" w:rsidR="00751F06" w:rsidRPr="00566648" w:rsidRDefault="00751F06" w:rsidP="00751F06">
            <w:pPr>
              <w:rPr>
                <w:rFonts w:eastAsia="Times New Roman"/>
                <w:lang w:eastAsia="en-US"/>
              </w:rPr>
            </w:pPr>
          </w:p>
        </w:tc>
        <w:tc>
          <w:tcPr>
            <w:tcW w:w="1746" w:type="dxa"/>
            <w:gridSpan w:val="2"/>
            <w:vMerge/>
            <w:shd w:val="clear" w:color="auto" w:fill="auto"/>
          </w:tcPr>
          <w:p w14:paraId="39A213B7" w14:textId="77777777" w:rsidR="00751F06" w:rsidRPr="00566648" w:rsidRDefault="00751F06" w:rsidP="00751F06">
            <w:pPr>
              <w:rPr>
                <w:rFonts w:eastAsia="Times New Roman"/>
                <w:lang w:eastAsia="en-US"/>
              </w:rPr>
            </w:pPr>
          </w:p>
        </w:tc>
        <w:tc>
          <w:tcPr>
            <w:tcW w:w="993" w:type="dxa"/>
            <w:gridSpan w:val="2"/>
            <w:vMerge/>
            <w:shd w:val="clear" w:color="auto" w:fill="auto"/>
          </w:tcPr>
          <w:p w14:paraId="19DB2AD9" w14:textId="77777777" w:rsidR="00751F06" w:rsidRPr="00566648" w:rsidRDefault="00751F06" w:rsidP="00751F06">
            <w:pPr>
              <w:jc w:val="center"/>
              <w:rPr>
                <w:rFonts w:eastAsia="Times New Roman"/>
                <w:lang w:eastAsia="en-US"/>
              </w:rPr>
            </w:pPr>
          </w:p>
        </w:tc>
        <w:tc>
          <w:tcPr>
            <w:tcW w:w="992" w:type="dxa"/>
            <w:shd w:val="clear" w:color="auto" w:fill="auto"/>
          </w:tcPr>
          <w:p w14:paraId="080798BB" w14:textId="77777777" w:rsidR="00751F06" w:rsidRPr="00566648" w:rsidRDefault="00751F06" w:rsidP="00751F06">
            <w:pPr>
              <w:jc w:val="center"/>
              <w:rPr>
                <w:rFonts w:eastAsia="Times New Roman"/>
                <w:lang w:eastAsia="en-US"/>
              </w:rPr>
            </w:pPr>
            <w:r w:rsidRPr="00566648">
              <w:rPr>
                <w:rFonts w:eastAsia="Times New Roman"/>
                <w:lang w:eastAsia="en-US"/>
              </w:rPr>
              <w:t>2/0</w:t>
            </w:r>
          </w:p>
        </w:tc>
        <w:tc>
          <w:tcPr>
            <w:tcW w:w="1276" w:type="dxa"/>
            <w:shd w:val="clear" w:color="auto" w:fill="auto"/>
          </w:tcPr>
          <w:p w14:paraId="267B05DE"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val="restart"/>
            <w:shd w:val="clear" w:color="auto" w:fill="auto"/>
          </w:tcPr>
          <w:p w14:paraId="589CD782" w14:textId="77777777" w:rsidR="00751F06" w:rsidRPr="00566648" w:rsidRDefault="00751F06" w:rsidP="00751F06">
            <w:pPr>
              <w:jc w:val="both"/>
              <w:rPr>
                <w:rFonts w:eastAsia="Times New Roman"/>
                <w:lang w:eastAsia="en-US"/>
              </w:rPr>
            </w:pPr>
            <w:r w:rsidRPr="00566648">
              <w:rPr>
                <w:rFonts w:eastAsia="Times New Roman"/>
                <w:lang w:eastAsia="en-US"/>
              </w:rPr>
              <w:t xml:space="preserve">Universāla </w:t>
            </w:r>
          </w:p>
          <w:p w14:paraId="14048978" w14:textId="77777777" w:rsidR="00751F06" w:rsidRPr="00566648" w:rsidRDefault="00751F06" w:rsidP="00751F06">
            <w:pPr>
              <w:jc w:val="both"/>
              <w:rPr>
                <w:rFonts w:eastAsia="Times New Roman"/>
                <w:lang w:eastAsia="en-US"/>
              </w:rPr>
            </w:pPr>
            <w:r w:rsidRPr="00566648">
              <w:rPr>
                <w:rFonts w:eastAsia="Times New Roman"/>
                <w:lang w:eastAsia="en-US"/>
              </w:rPr>
              <w:t>1/2</w:t>
            </w:r>
          </w:p>
        </w:tc>
        <w:tc>
          <w:tcPr>
            <w:tcW w:w="1276" w:type="dxa"/>
            <w:shd w:val="clear" w:color="auto" w:fill="auto"/>
          </w:tcPr>
          <w:p w14:paraId="0D1A8202" w14:textId="77777777" w:rsidR="00751F06" w:rsidRPr="00566648" w:rsidRDefault="00751F06" w:rsidP="00751F06">
            <w:pPr>
              <w:jc w:val="center"/>
              <w:rPr>
                <w:rFonts w:eastAsia="Times New Roman"/>
                <w:lang w:eastAsia="en-US"/>
              </w:rPr>
            </w:pPr>
            <w:r w:rsidRPr="00566648">
              <w:rPr>
                <w:rFonts w:eastAsia="Times New Roman"/>
                <w:lang w:eastAsia="en-US"/>
              </w:rPr>
              <w:t>26</w:t>
            </w:r>
          </w:p>
        </w:tc>
        <w:tc>
          <w:tcPr>
            <w:tcW w:w="1701" w:type="dxa"/>
            <w:shd w:val="clear" w:color="auto" w:fill="auto"/>
          </w:tcPr>
          <w:p w14:paraId="4CFA5028" w14:textId="77777777" w:rsidR="00751F06" w:rsidRPr="00566648" w:rsidRDefault="00751F06" w:rsidP="00751F06">
            <w:pPr>
              <w:jc w:val="center"/>
              <w:rPr>
                <w:rFonts w:eastAsia="Times New Roman"/>
                <w:lang w:eastAsia="en-US"/>
              </w:rPr>
            </w:pPr>
            <w:r>
              <w:rPr>
                <w:rFonts w:eastAsia="Times New Roman"/>
                <w:lang w:eastAsia="en-US"/>
              </w:rPr>
              <w:t>18</w:t>
            </w:r>
          </w:p>
        </w:tc>
      </w:tr>
      <w:tr w:rsidR="00751F06" w:rsidRPr="00566648" w14:paraId="5D738B81" w14:textId="59F76E57" w:rsidTr="00751F06">
        <w:tc>
          <w:tcPr>
            <w:tcW w:w="1254" w:type="dxa"/>
            <w:shd w:val="clear" w:color="auto" w:fill="auto"/>
          </w:tcPr>
          <w:p w14:paraId="2AA7D5AB" w14:textId="77777777" w:rsidR="00751F06" w:rsidRPr="00566648" w:rsidRDefault="00751F06" w:rsidP="002568FF">
            <w:pPr>
              <w:widowControl w:val="0"/>
              <w:numPr>
                <w:ilvl w:val="0"/>
                <w:numId w:val="41"/>
              </w:numPr>
              <w:suppressAutoHyphens/>
              <w:jc w:val="center"/>
              <w:rPr>
                <w:rFonts w:eastAsia="Times New Roman"/>
                <w:b/>
                <w:lang w:eastAsia="en-US"/>
              </w:rPr>
            </w:pPr>
          </w:p>
        </w:tc>
        <w:tc>
          <w:tcPr>
            <w:tcW w:w="1721" w:type="dxa"/>
            <w:gridSpan w:val="3"/>
            <w:vMerge/>
            <w:shd w:val="clear" w:color="auto" w:fill="auto"/>
          </w:tcPr>
          <w:p w14:paraId="03BCCA08" w14:textId="77777777" w:rsidR="00751F06" w:rsidRPr="00566648" w:rsidRDefault="00751F06" w:rsidP="00751F06">
            <w:pPr>
              <w:rPr>
                <w:rFonts w:eastAsia="Times New Roman"/>
                <w:lang w:eastAsia="en-US"/>
              </w:rPr>
            </w:pPr>
          </w:p>
        </w:tc>
        <w:tc>
          <w:tcPr>
            <w:tcW w:w="1374" w:type="dxa"/>
            <w:gridSpan w:val="2"/>
            <w:vMerge/>
            <w:shd w:val="clear" w:color="auto" w:fill="auto"/>
          </w:tcPr>
          <w:p w14:paraId="7C9F3E43" w14:textId="77777777" w:rsidR="00751F06" w:rsidRPr="00566648" w:rsidRDefault="00751F06" w:rsidP="00751F06">
            <w:pPr>
              <w:rPr>
                <w:rFonts w:eastAsia="Times New Roman"/>
                <w:lang w:eastAsia="en-US"/>
              </w:rPr>
            </w:pPr>
          </w:p>
        </w:tc>
        <w:tc>
          <w:tcPr>
            <w:tcW w:w="1746" w:type="dxa"/>
            <w:gridSpan w:val="2"/>
            <w:vMerge/>
            <w:shd w:val="clear" w:color="auto" w:fill="auto"/>
          </w:tcPr>
          <w:p w14:paraId="04249ABD" w14:textId="77777777" w:rsidR="00751F06" w:rsidRPr="00566648" w:rsidRDefault="00751F06" w:rsidP="00751F06">
            <w:pPr>
              <w:rPr>
                <w:rFonts w:eastAsia="Times New Roman"/>
                <w:lang w:eastAsia="en-US"/>
              </w:rPr>
            </w:pPr>
          </w:p>
        </w:tc>
        <w:tc>
          <w:tcPr>
            <w:tcW w:w="993" w:type="dxa"/>
            <w:gridSpan w:val="2"/>
            <w:vMerge/>
            <w:shd w:val="clear" w:color="auto" w:fill="auto"/>
          </w:tcPr>
          <w:p w14:paraId="0B50E4A8" w14:textId="77777777" w:rsidR="00751F06" w:rsidRPr="00566648" w:rsidRDefault="00751F06" w:rsidP="00751F06">
            <w:pPr>
              <w:jc w:val="center"/>
              <w:rPr>
                <w:rFonts w:eastAsia="Times New Roman"/>
                <w:lang w:eastAsia="en-US"/>
              </w:rPr>
            </w:pPr>
          </w:p>
        </w:tc>
        <w:tc>
          <w:tcPr>
            <w:tcW w:w="992" w:type="dxa"/>
            <w:shd w:val="clear" w:color="auto" w:fill="auto"/>
          </w:tcPr>
          <w:p w14:paraId="3960CA03" w14:textId="77777777" w:rsidR="00751F06" w:rsidRPr="00566648" w:rsidRDefault="00751F06" w:rsidP="00751F06">
            <w:pPr>
              <w:jc w:val="center"/>
              <w:rPr>
                <w:rFonts w:eastAsia="Times New Roman"/>
                <w:lang w:eastAsia="en-US"/>
              </w:rPr>
            </w:pPr>
            <w:r w:rsidRPr="00566648">
              <w:rPr>
                <w:rFonts w:eastAsia="Times New Roman"/>
                <w:lang w:eastAsia="en-US"/>
              </w:rPr>
              <w:t>3/0</w:t>
            </w:r>
          </w:p>
        </w:tc>
        <w:tc>
          <w:tcPr>
            <w:tcW w:w="1276" w:type="dxa"/>
            <w:shd w:val="clear" w:color="auto" w:fill="auto"/>
          </w:tcPr>
          <w:p w14:paraId="5132ABC8" w14:textId="77777777" w:rsidR="00751F06" w:rsidRPr="00566648" w:rsidRDefault="00751F06" w:rsidP="00751F06">
            <w:pPr>
              <w:jc w:val="center"/>
              <w:rPr>
                <w:rFonts w:eastAsia="Times New Roman"/>
                <w:lang w:eastAsia="en-US"/>
              </w:rPr>
            </w:pPr>
            <w:r w:rsidRPr="00566648">
              <w:rPr>
                <w:rFonts w:eastAsia="Times New Roman"/>
                <w:lang w:eastAsia="en-US"/>
              </w:rPr>
              <w:t>70-90</w:t>
            </w:r>
          </w:p>
        </w:tc>
        <w:tc>
          <w:tcPr>
            <w:tcW w:w="2126" w:type="dxa"/>
            <w:vMerge/>
            <w:shd w:val="clear" w:color="auto" w:fill="auto"/>
          </w:tcPr>
          <w:p w14:paraId="1FF4F791" w14:textId="77777777" w:rsidR="00751F06" w:rsidRPr="00566648" w:rsidRDefault="00751F06" w:rsidP="00751F06">
            <w:pPr>
              <w:jc w:val="both"/>
              <w:rPr>
                <w:rFonts w:eastAsia="Times New Roman"/>
                <w:lang w:eastAsia="en-US"/>
              </w:rPr>
            </w:pPr>
          </w:p>
        </w:tc>
        <w:tc>
          <w:tcPr>
            <w:tcW w:w="1276" w:type="dxa"/>
            <w:shd w:val="clear" w:color="auto" w:fill="auto"/>
          </w:tcPr>
          <w:p w14:paraId="13CA3C56" w14:textId="77777777" w:rsidR="00751F06" w:rsidRPr="00566648" w:rsidRDefault="00751F06" w:rsidP="00751F06">
            <w:pPr>
              <w:jc w:val="center"/>
              <w:rPr>
                <w:rFonts w:eastAsia="Times New Roman"/>
                <w:lang w:eastAsia="en-US"/>
              </w:rPr>
            </w:pPr>
            <w:r w:rsidRPr="00566648">
              <w:rPr>
                <w:rFonts w:eastAsia="Times New Roman"/>
                <w:lang w:eastAsia="en-US"/>
              </w:rPr>
              <w:t>26</w:t>
            </w:r>
          </w:p>
        </w:tc>
        <w:tc>
          <w:tcPr>
            <w:tcW w:w="1701" w:type="dxa"/>
            <w:shd w:val="clear" w:color="auto" w:fill="auto"/>
          </w:tcPr>
          <w:p w14:paraId="50796DBB" w14:textId="77777777" w:rsidR="00751F06" w:rsidRPr="00566648" w:rsidRDefault="00751F06" w:rsidP="00751F06">
            <w:pPr>
              <w:jc w:val="center"/>
              <w:rPr>
                <w:rFonts w:eastAsia="Times New Roman"/>
                <w:lang w:eastAsia="en-US"/>
              </w:rPr>
            </w:pPr>
            <w:r>
              <w:rPr>
                <w:rFonts w:eastAsia="Times New Roman"/>
                <w:lang w:eastAsia="en-US"/>
              </w:rPr>
              <w:t>6</w:t>
            </w:r>
          </w:p>
        </w:tc>
      </w:tr>
      <w:tr w:rsidR="00751F06" w:rsidRPr="00566648" w14:paraId="2025F701" w14:textId="2D5694B7" w:rsidTr="00751F06">
        <w:tc>
          <w:tcPr>
            <w:tcW w:w="14459" w:type="dxa"/>
            <w:gridSpan w:val="15"/>
            <w:tcBorders>
              <w:bottom w:val="single" w:sz="4" w:space="0" w:color="auto"/>
            </w:tcBorders>
            <w:shd w:val="clear" w:color="auto" w:fill="auto"/>
          </w:tcPr>
          <w:p w14:paraId="34BBB545" w14:textId="77777777" w:rsidR="00751F06" w:rsidRPr="00566648" w:rsidRDefault="00751F06" w:rsidP="00751F06">
            <w:pPr>
              <w:jc w:val="center"/>
              <w:rPr>
                <w:rFonts w:eastAsia="Times New Roman"/>
                <w:lang w:eastAsia="en-US"/>
              </w:rPr>
            </w:pPr>
            <w:r w:rsidRPr="00566648">
              <w:rPr>
                <w:rFonts w:eastAsia="Times New Roman"/>
                <w:b/>
                <w:lang w:eastAsia="en-US"/>
              </w:rPr>
              <w:t xml:space="preserve">                                                                                                                                                                                         Kopā dučos : </w:t>
            </w:r>
            <w:r>
              <w:rPr>
                <w:rFonts w:eastAsia="Times New Roman"/>
                <w:b/>
                <w:lang w:eastAsia="en-US"/>
              </w:rPr>
              <w:t>60</w:t>
            </w:r>
          </w:p>
        </w:tc>
      </w:tr>
      <w:tr w:rsidR="00751F06" w:rsidRPr="00566648" w14:paraId="6603E498" w14:textId="62966662" w:rsidTr="00751F06">
        <w:tc>
          <w:tcPr>
            <w:tcW w:w="14459" w:type="dxa"/>
            <w:gridSpan w:val="15"/>
            <w:tcBorders>
              <w:bottom w:val="single" w:sz="4" w:space="0" w:color="auto"/>
            </w:tcBorders>
            <w:shd w:val="clear" w:color="auto" w:fill="auto"/>
          </w:tcPr>
          <w:p w14:paraId="6B819A28" w14:textId="77777777" w:rsidR="00751F06" w:rsidRPr="00566648" w:rsidRDefault="00751F06" w:rsidP="00751F06">
            <w:pPr>
              <w:jc w:val="center"/>
              <w:rPr>
                <w:rFonts w:eastAsia="Times New Roman"/>
                <w:b/>
                <w:lang w:eastAsia="en-US"/>
              </w:rPr>
            </w:pPr>
          </w:p>
        </w:tc>
      </w:tr>
      <w:tr w:rsidR="00751F06" w:rsidRPr="00566648" w14:paraId="575F3A11" w14:textId="1828C116" w:rsidTr="00751F06">
        <w:tc>
          <w:tcPr>
            <w:tcW w:w="14459" w:type="dxa"/>
            <w:gridSpan w:val="15"/>
            <w:tcBorders>
              <w:top w:val="single" w:sz="4" w:space="0" w:color="auto"/>
              <w:left w:val="single" w:sz="4" w:space="0" w:color="auto"/>
              <w:bottom w:val="single" w:sz="4" w:space="0" w:color="auto"/>
              <w:right w:val="single" w:sz="4" w:space="0" w:color="auto"/>
            </w:tcBorders>
            <w:shd w:val="clear" w:color="auto" w:fill="auto"/>
          </w:tcPr>
          <w:p w14:paraId="3E6582FF" w14:textId="77777777" w:rsidR="00751F06" w:rsidRPr="00566648" w:rsidRDefault="00751F06" w:rsidP="00751F06">
            <w:pPr>
              <w:rPr>
                <w:rFonts w:eastAsia="Times New Roman"/>
                <w:b/>
                <w:sz w:val="22"/>
                <w:szCs w:val="22"/>
                <w:lang w:eastAsia="en-US"/>
              </w:rPr>
            </w:pPr>
            <w:r>
              <w:rPr>
                <w:rFonts w:eastAsia="Times New Roman"/>
                <w:b/>
                <w:sz w:val="22"/>
                <w:szCs w:val="22"/>
                <w:lang w:eastAsia="en-US"/>
              </w:rPr>
              <w:t>7</w:t>
            </w:r>
            <w:r w:rsidRPr="00566648">
              <w:rPr>
                <w:rFonts w:eastAsia="Times New Roman"/>
                <w:b/>
                <w:sz w:val="22"/>
                <w:szCs w:val="22"/>
                <w:lang w:eastAsia="en-US"/>
              </w:rPr>
              <w:t>.daļa – sintētisks neuzsūcošs + uzsūcošs daudzšķiedru pīts (±50% augstmolekulārs polietilēns un ±50% polidioxanons vai analogs) šujamais materiāls</w:t>
            </w:r>
          </w:p>
        </w:tc>
      </w:tr>
      <w:tr w:rsidR="00751F06" w:rsidRPr="00566648" w14:paraId="25EBBB57" w14:textId="5C760293" w:rsidTr="00751F06">
        <w:trPr>
          <w:trHeight w:val="578"/>
        </w:trPr>
        <w:tc>
          <w:tcPr>
            <w:tcW w:w="1269" w:type="dxa"/>
            <w:gridSpan w:val="2"/>
            <w:shd w:val="clear" w:color="auto" w:fill="auto"/>
          </w:tcPr>
          <w:p w14:paraId="7B437850" w14:textId="77777777" w:rsidR="00751F06" w:rsidRPr="00566648" w:rsidRDefault="00751F06" w:rsidP="002568FF">
            <w:pPr>
              <w:widowControl w:val="0"/>
              <w:numPr>
                <w:ilvl w:val="0"/>
                <w:numId w:val="42"/>
              </w:numPr>
              <w:suppressAutoHyphens/>
              <w:jc w:val="center"/>
              <w:rPr>
                <w:rFonts w:eastAsia="Arial Unicode MS"/>
                <w:b/>
                <w:kern w:val="1"/>
                <w:sz w:val="22"/>
                <w:szCs w:val="22"/>
                <w:lang w:eastAsia="ar-SA"/>
              </w:rPr>
            </w:pPr>
          </w:p>
        </w:tc>
        <w:tc>
          <w:tcPr>
            <w:tcW w:w="1706" w:type="dxa"/>
            <w:gridSpan w:val="2"/>
            <w:vMerge w:val="restart"/>
            <w:shd w:val="clear" w:color="auto" w:fill="auto"/>
          </w:tcPr>
          <w:p w14:paraId="666B829B"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muskuļu</w:t>
            </w:r>
          </w:p>
          <w:p w14:paraId="457E63BA"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 xml:space="preserve">saišu </w:t>
            </w:r>
          </w:p>
          <w:p w14:paraId="1CC4B43C"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šuvēm</w:t>
            </w:r>
          </w:p>
        </w:tc>
        <w:tc>
          <w:tcPr>
            <w:tcW w:w="1418" w:type="dxa"/>
            <w:gridSpan w:val="3"/>
            <w:vMerge w:val="restart"/>
            <w:shd w:val="clear" w:color="auto" w:fill="auto"/>
          </w:tcPr>
          <w:p w14:paraId="41431739"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sintētisks neuzsūcošs +</w:t>
            </w:r>
          </w:p>
          <w:p w14:paraId="45DEACBD"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uzsūcošs daudzšķiedru pīts</w:t>
            </w:r>
          </w:p>
        </w:tc>
        <w:tc>
          <w:tcPr>
            <w:tcW w:w="1702" w:type="dxa"/>
            <w:vMerge w:val="restart"/>
            <w:shd w:val="clear" w:color="auto" w:fill="auto"/>
          </w:tcPr>
          <w:p w14:paraId="0A95AFFF"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 xml:space="preserve">±50% augstmolekulārs polietilēns un </w:t>
            </w:r>
          </w:p>
          <w:p w14:paraId="2B8D7B3E"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±50% polidioxanons</w:t>
            </w:r>
          </w:p>
          <w:p w14:paraId="6DBDB670" w14:textId="77777777" w:rsidR="00751F06" w:rsidRPr="00566648" w:rsidRDefault="00751F06" w:rsidP="00751F06">
            <w:pPr>
              <w:widowControl w:val="0"/>
              <w:suppressAutoHyphens/>
              <w:rPr>
                <w:rFonts w:eastAsia="Arial Unicode MS"/>
                <w:kern w:val="1"/>
                <w:lang w:eastAsia="ar-SA"/>
              </w:rPr>
            </w:pPr>
            <w:r w:rsidRPr="00566648">
              <w:rPr>
                <w:rFonts w:eastAsia="Arial Unicode MS"/>
                <w:kern w:val="1"/>
                <w:lang w:eastAsia="ar-SA"/>
              </w:rPr>
              <w:t>vai analogs</w:t>
            </w:r>
          </w:p>
        </w:tc>
        <w:tc>
          <w:tcPr>
            <w:tcW w:w="993" w:type="dxa"/>
            <w:gridSpan w:val="2"/>
            <w:vMerge w:val="restart"/>
            <w:shd w:val="clear" w:color="auto" w:fill="auto"/>
          </w:tcPr>
          <w:p w14:paraId="220CDA61"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jebkura</w:t>
            </w:r>
          </w:p>
        </w:tc>
        <w:tc>
          <w:tcPr>
            <w:tcW w:w="992" w:type="dxa"/>
            <w:shd w:val="clear" w:color="auto" w:fill="auto"/>
          </w:tcPr>
          <w:p w14:paraId="62228018"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w:t>
            </w:r>
          </w:p>
        </w:tc>
        <w:tc>
          <w:tcPr>
            <w:tcW w:w="1276" w:type="dxa"/>
            <w:shd w:val="clear" w:color="auto" w:fill="auto"/>
          </w:tcPr>
          <w:p w14:paraId="60991626"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90</w:t>
            </w:r>
          </w:p>
        </w:tc>
        <w:tc>
          <w:tcPr>
            <w:tcW w:w="2126" w:type="dxa"/>
            <w:shd w:val="clear" w:color="auto" w:fill="auto"/>
          </w:tcPr>
          <w:p w14:paraId="6BF38C30" w14:textId="77777777" w:rsidR="00751F06" w:rsidRPr="00566648" w:rsidRDefault="00751F06" w:rsidP="00751F06">
            <w:pPr>
              <w:widowControl w:val="0"/>
              <w:suppressAutoHyphens/>
              <w:jc w:val="both"/>
              <w:rPr>
                <w:rFonts w:eastAsia="Arial Unicode MS"/>
                <w:kern w:val="1"/>
                <w:lang w:eastAsia="ar-SA"/>
              </w:rPr>
            </w:pPr>
            <w:r w:rsidRPr="00566648">
              <w:rPr>
                <w:rFonts w:eastAsia="Arial Unicode MS"/>
                <w:bCs/>
                <w:kern w:val="1"/>
                <w:lang w:eastAsia="ar-SA"/>
              </w:rPr>
              <w:t>Apaļa</w:t>
            </w:r>
            <w:r w:rsidRPr="00566648">
              <w:rPr>
                <w:rFonts w:eastAsia="Arial Unicode MS"/>
                <w:kern w:val="1"/>
                <w:lang w:eastAsia="ar-SA"/>
              </w:rPr>
              <w:t xml:space="preserve"> 1/2</w:t>
            </w:r>
          </w:p>
          <w:p w14:paraId="79560C37" w14:textId="77777777" w:rsidR="00751F06" w:rsidRPr="00566648" w:rsidRDefault="00751F06" w:rsidP="00751F06">
            <w:pPr>
              <w:widowControl w:val="0"/>
              <w:suppressAutoHyphens/>
              <w:jc w:val="both"/>
              <w:rPr>
                <w:rFonts w:eastAsia="Arial Unicode MS"/>
                <w:kern w:val="1"/>
                <w:lang w:eastAsia="ar-SA"/>
              </w:rPr>
            </w:pPr>
            <w:r w:rsidRPr="00566648">
              <w:rPr>
                <w:rFonts w:eastAsia="Arial Unicode MS"/>
                <w:kern w:val="1"/>
                <w:lang w:eastAsia="ar-SA"/>
              </w:rPr>
              <w:t xml:space="preserve">pastiprinātas cietības  </w:t>
            </w:r>
          </w:p>
        </w:tc>
        <w:tc>
          <w:tcPr>
            <w:tcW w:w="1276" w:type="dxa"/>
            <w:shd w:val="clear" w:color="auto" w:fill="auto"/>
          </w:tcPr>
          <w:p w14:paraId="751F80B4"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26</w:t>
            </w:r>
          </w:p>
        </w:tc>
        <w:tc>
          <w:tcPr>
            <w:tcW w:w="1701" w:type="dxa"/>
            <w:shd w:val="clear" w:color="auto" w:fill="auto"/>
          </w:tcPr>
          <w:p w14:paraId="54997ACA" w14:textId="2EADFFD2" w:rsidR="00751F06" w:rsidRDefault="00751F06" w:rsidP="00751F06">
            <w:pPr>
              <w:widowControl w:val="0"/>
              <w:suppressAutoHyphens/>
              <w:jc w:val="center"/>
              <w:rPr>
                <w:rFonts w:eastAsia="Arial Unicode MS"/>
                <w:kern w:val="1"/>
                <w:lang w:eastAsia="ar-SA"/>
              </w:rPr>
            </w:pPr>
            <w:r>
              <w:rPr>
                <w:rFonts w:eastAsia="Arial Unicode MS"/>
                <w:kern w:val="1"/>
                <w:lang w:eastAsia="ar-SA"/>
              </w:rPr>
              <w:t xml:space="preserve"> 20</w:t>
            </w:r>
          </w:p>
          <w:p w14:paraId="1F088BE6" w14:textId="77777777" w:rsidR="00751F06" w:rsidRPr="00566648" w:rsidRDefault="00751F06" w:rsidP="00751F06">
            <w:pPr>
              <w:widowControl w:val="0"/>
              <w:suppressAutoHyphens/>
              <w:rPr>
                <w:rFonts w:eastAsia="Arial Unicode MS"/>
                <w:kern w:val="1"/>
                <w:lang w:eastAsia="ar-SA"/>
              </w:rPr>
            </w:pPr>
          </w:p>
        </w:tc>
      </w:tr>
      <w:tr w:rsidR="00751F06" w:rsidRPr="00566648" w14:paraId="6006C895" w14:textId="5E76BB16" w:rsidTr="00751F06">
        <w:tc>
          <w:tcPr>
            <w:tcW w:w="1269" w:type="dxa"/>
            <w:gridSpan w:val="2"/>
            <w:shd w:val="clear" w:color="auto" w:fill="auto"/>
          </w:tcPr>
          <w:p w14:paraId="5F7EC8B4" w14:textId="77777777" w:rsidR="00751F06" w:rsidRPr="00566648" w:rsidRDefault="00751F06" w:rsidP="002568FF">
            <w:pPr>
              <w:widowControl w:val="0"/>
              <w:numPr>
                <w:ilvl w:val="0"/>
                <w:numId w:val="42"/>
              </w:numPr>
              <w:suppressAutoHyphens/>
              <w:jc w:val="center"/>
              <w:rPr>
                <w:rFonts w:eastAsia="Arial Unicode MS"/>
                <w:b/>
                <w:kern w:val="1"/>
                <w:sz w:val="22"/>
                <w:szCs w:val="22"/>
                <w:lang w:eastAsia="ar-SA"/>
              </w:rPr>
            </w:pPr>
          </w:p>
        </w:tc>
        <w:tc>
          <w:tcPr>
            <w:tcW w:w="1706" w:type="dxa"/>
            <w:gridSpan w:val="2"/>
            <w:vMerge/>
            <w:shd w:val="clear" w:color="auto" w:fill="auto"/>
          </w:tcPr>
          <w:p w14:paraId="1DE681E7" w14:textId="77777777" w:rsidR="00751F06" w:rsidRPr="00566648" w:rsidRDefault="00751F06" w:rsidP="00751F06">
            <w:pPr>
              <w:widowControl w:val="0"/>
              <w:suppressAutoHyphens/>
              <w:jc w:val="center"/>
              <w:rPr>
                <w:rFonts w:eastAsia="Arial Unicode MS"/>
                <w:kern w:val="1"/>
                <w:lang w:eastAsia="ar-SA"/>
              </w:rPr>
            </w:pPr>
          </w:p>
        </w:tc>
        <w:tc>
          <w:tcPr>
            <w:tcW w:w="1418" w:type="dxa"/>
            <w:gridSpan w:val="3"/>
            <w:vMerge/>
            <w:shd w:val="clear" w:color="auto" w:fill="auto"/>
          </w:tcPr>
          <w:p w14:paraId="2F122C99" w14:textId="77777777" w:rsidR="00751F06" w:rsidRPr="00566648" w:rsidRDefault="00751F06" w:rsidP="00751F06">
            <w:pPr>
              <w:widowControl w:val="0"/>
              <w:suppressAutoHyphens/>
              <w:jc w:val="center"/>
              <w:rPr>
                <w:rFonts w:eastAsia="Arial Unicode MS"/>
                <w:kern w:val="1"/>
                <w:lang w:eastAsia="ar-SA"/>
              </w:rPr>
            </w:pPr>
          </w:p>
        </w:tc>
        <w:tc>
          <w:tcPr>
            <w:tcW w:w="1702" w:type="dxa"/>
            <w:vMerge/>
            <w:shd w:val="clear" w:color="auto" w:fill="auto"/>
          </w:tcPr>
          <w:p w14:paraId="6745AD77" w14:textId="77777777" w:rsidR="00751F06" w:rsidRPr="00566648" w:rsidRDefault="00751F06" w:rsidP="00751F06">
            <w:pPr>
              <w:widowControl w:val="0"/>
              <w:suppressAutoHyphens/>
              <w:jc w:val="center"/>
              <w:rPr>
                <w:rFonts w:eastAsia="Arial Unicode MS"/>
                <w:kern w:val="1"/>
                <w:lang w:eastAsia="ar-SA"/>
              </w:rPr>
            </w:pPr>
          </w:p>
        </w:tc>
        <w:tc>
          <w:tcPr>
            <w:tcW w:w="993" w:type="dxa"/>
            <w:gridSpan w:val="2"/>
            <w:vMerge/>
            <w:shd w:val="clear" w:color="auto" w:fill="auto"/>
          </w:tcPr>
          <w:p w14:paraId="771C9DCC" w14:textId="77777777" w:rsidR="00751F06" w:rsidRPr="00566648" w:rsidRDefault="00751F06" w:rsidP="00751F06">
            <w:pPr>
              <w:widowControl w:val="0"/>
              <w:suppressAutoHyphens/>
              <w:jc w:val="center"/>
              <w:rPr>
                <w:rFonts w:eastAsia="Arial Unicode MS"/>
                <w:kern w:val="1"/>
                <w:lang w:eastAsia="ar-SA"/>
              </w:rPr>
            </w:pPr>
          </w:p>
        </w:tc>
        <w:tc>
          <w:tcPr>
            <w:tcW w:w="992" w:type="dxa"/>
            <w:shd w:val="clear" w:color="auto" w:fill="auto"/>
          </w:tcPr>
          <w:p w14:paraId="1FDE86B5"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w:t>
            </w:r>
          </w:p>
        </w:tc>
        <w:tc>
          <w:tcPr>
            <w:tcW w:w="1276" w:type="dxa"/>
            <w:shd w:val="clear" w:color="auto" w:fill="auto"/>
          </w:tcPr>
          <w:p w14:paraId="36E2A14D"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2x90 (dažādas krāsas)</w:t>
            </w:r>
          </w:p>
        </w:tc>
        <w:tc>
          <w:tcPr>
            <w:tcW w:w="2126" w:type="dxa"/>
            <w:shd w:val="clear" w:color="auto" w:fill="auto"/>
          </w:tcPr>
          <w:p w14:paraId="2F52CEC1" w14:textId="77777777" w:rsidR="00751F06" w:rsidRPr="00566648" w:rsidRDefault="00751F06" w:rsidP="00751F06">
            <w:pPr>
              <w:widowControl w:val="0"/>
              <w:suppressAutoHyphens/>
              <w:jc w:val="both"/>
              <w:rPr>
                <w:rFonts w:eastAsia="Arial Unicode MS"/>
                <w:kern w:val="1"/>
                <w:lang w:eastAsia="ar-SA"/>
              </w:rPr>
            </w:pPr>
            <w:r w:rsidRPr="00566648">
              <w:rPr>
                <w:rFonts w:eastAsia="Arial Unicode MS"/>
                <w:bCs/>
                <w:kern w:val="1"/>
                <w:lang w:eastAsia="ar-SA"/>
              </w:rPr>
              <w:t>Apaļa</w:t>
            </w:r>
            <w:r w:rsidRPr="00566648">
              <w:rPr>
                <w:rFonts w:eastAsia="Arial Unicode MS"/>
                <w:kern w:val="1"/>
                <w:lang w:eastAsia="ar-SA"/>
              </w:rPr>
              <w:t xml:space="preserve"> 1/2</w:t>
            </w:r>
          </w:p>
          <w:p w14:paraId="16D29C68" w14:textId="77777777" w:rsidR="00751F06" w:rsidRPr="00566648" w:rsidRDefault="00751F06" w:rsidP="00751F06">
            <w:pPr>
              <w:widowControl w:val="0"/>
              <w:suppressAutoHyphens/>
              <w:jc w:val="both"/>
              <w:rPr>
                <w:rFonts w:eastAsia="Arial Unicode MS"/>
                <w:kern w:val="1"/>
                <w:lang w:eastAsia="ar-SA"/>
              </w:rPr>
            </w:pPr>
            <w:r w:rsidRPr="00566648">
              <w:rPr>
                <w:rFonts w:eastAsia="Arial Unicode MS"/>
                <w:kern w:val="1"/>
                <w:lang w:eastAsia="ar-SA"/>
              </w:rPr>
              <w:t xml:space="preserve">pastiprinātas cietības  </w:t>
            </w:r>
          </w:p>
        </w:tc>
        <w:tc>
          <w:tcPr>
            <w:tcW w:w="1276" w:type="dxa"/>
            <w:shd w:val="clear" w:color="auto" w:fill="auto"/>
          </w:tcPr>
          <w:p w14:paraId="28C6F08A"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26</w:t>
            </w:r>
          </w:p>
        </w:tc>
        <w:tc>
          <w:tcPr>
            <w:tcW w:w="1701" w:type="dxa"/>
            <w:shd w:val="clear" w:color="auto" w:fill="auto"/>
          </w:tcPr>
          <w:p w14:paraId="73069ECB" w14:textId="6CA4A22F" w:rsidR="00751F06" w:rsidRPr="00566648" w:rsidRDefault="00751F06" w:rsidP="00751F06">
            <w:pPr>
              <w:widowControl w:val="0"/>
              <w:suppressAutoHyphens/>
              <w:jc w:val="center"/>
              <w:rPr>
                <w:rFonts w:eastAsia="Arial Unicode MS"/>
                <w:kern w:val="1"/>
                <w:lang w:eastAsia="ar-SA"/>
              </w:rPr>
            </w:pPr>
            <w:r>
              <w:rPr>
                <w:rFonts w:eastAsia="Arial Unicode MS"/>
                <w:kern w:val="1"/>
                <w:lang w:eastAsia="ar-SA"/>
              </w:rPr>
              <w:t xml:space="preserve"> 20</w:t>
            </w:r>
          </w:p>
        </w:tc>
      </w:tr>
      <w:tr w:rsidR="00751F06" w:rsidRPr="00566648" w14:paraId="68D38D6B" w14:textId="2DF83F3E" w:rsidTr="00751F06">
        <w:tc>
          <w:tcPr>
            <w:tcW w:w="1269" w:type="dxa"/>
            <w:gridSpan w:val="2"/>
            <w:shd w:val="clear" w:color="auto" w:fill="auto"/>
          </w:tcPr>
          <w:p w14:paraId="7F49D943" w14:textId="77777777" w:rsidR="00751F06" w:rsidRPr="00566648" w:rsidRDefault="00751F06" w:rsidP="002568FF">
            <w:pPr>
              <w:widowControl w:val="0"/>
              <w:numPr>
                <w:ilvl w:val="0"/>
                <w:numId w:val="42"/>
              </w:numPr>
              <w:suppressAutoHyphens/>
              <w:jc w:val="center"/>
              <w:rPr>
                <w:rFonts w:eastAsia="Arial Unicode MS"/>
                <w:b/>
                <w:kern w:val="1"/>
                <w:sz w:val="22"/>
                <w:szCs w:val="22"/>
                <w:lang w:eastAsia="ar-SA"/>
              </w:rPr>
            </w:pPr>
          </w:p>
        </w:tc>
        <w:tc>
          <w:tcPr>
            <w:tcW w:w="1706" w:type="dxa"/>
            <w:gridSpan w:val="2"/>
            <w:vMerge/>
            <w:shd w:val="clear" w:color="auto" w:fill="auto"/>
          </w:tcPr>
          <w:p w14:paraId="4F20D713" w14:textId="77777777" w:rsidR="00751F06" w:rsidRPr="00566648" w:rsidRDefault="00751F06" w:rsidP="00751F06">
            <w:pPr>
              <w:widowControl w:val="0"/>
              <w:suppressAutoHyphens/>
              <w:jc w:val="center"/>
              <w:rPr>
                <w:rFonts w:eastAsia="Arial Unicode MS"/>
                <w:kern w:val="1"/>
                <w:lang w:eastAsia="ar-SA"/>
              </w:rPr>
            </w:pPr>
          </w:p>
        </w:tc>
        <w:tc>
          <w:tcPr>
            <w:tcW w:w="1418" w:type="dxa"/>
            <w:gridSpan w:val="3"/>
            <w:vMerge/>
            <w:shd w:val="clear" w:color="auto" w:fill="auto"/>
          </w:tcPr>
          <w:p w14:paraId="39E7D7EF" w14:textId="77777777" w:rsidR="00751F06" w:rsidRPr="00566648" w:rsidRDefault="00751F06" w:rsidP="00751F06">
            <w:pPr>
              <w:widowControl w:val="0"/>
              <w:suppressAutoHyphens/>
              <w:jc w:val="center"/>
              <w:rPr>
                <w:rFonts w:eastAsia="Arial Unicode MS"/>
                <w:kern w:val="1"/>
                <w:lang w:eastAsia="ar-SA"/>
              </w:rPr>
            </w:pPr>
          </w:p>
        </w:tc>
        <w:tc>
          <w:tcPr>
            <w:tcW w:w="1702" w:type="dxa"/>
            <w:vMerge/>
            <w:shd w:val="clear" w:color="auto" w:fill="auto"/>
          </w:tcPr>
          <w:p w14:paraId="0E53B21C" w14:textId="77777777" w:rsidR="00751F06" w:rsidRPr="00566648" w:rsidRDefault="00751F06" w:rsidP="00751F06">
            <w:pPr>
              <w:widowControl w:val="0"/>
              <w:suppressAutoHyphens/>
              <w:jc w:val="center"/>
              <w:rPr>
                <w:rFonts w:eastAsia="Arial Unicode MS"/>
                <w:kern w:val="1"/>
                <w:lang w:eastAsia="ar-SA"/>
              </w:rPr>
            </w:pPr>
          </w:p>
        </w:tc>
        <w:tc>
          <w:tcPr>
            <w:tcW w:w="993" w:type="dxa"/>
            <w:gridSpan w:val="2"/>
            <w:vMerge/>
            <w:shd w:val="clear" w:color="auto" w:fill="auto"/>
          </w:tcPr>
          <w:p w14:paraId="3BE49E2F" w14:textId="77777777" w:rsidR="00751F06" w:rsidRPr="00566648" w:rsidRDefault="00751F06" w:rsidP="00751F06">
            <w:pPr>
              <w:widowControl w:val="0"/>
              <w:suppressAutoHyphens/>
              <w:jc w:val="center"/>
              <w:rPr>
                <w:rFonts w:eastAsia="Arial Unicode MS"/>
                <w:kern w:val="1"/>
                <w:lang w:eastAsia="ar-SA"/>
              </w:rPr>
            </w:pPr>
          </w:p>
        </w:tc>
        <w:tc>
          <w:tcPr>
            <w:tcW w:w="992" w:type="dxa"/>
            <w:shd w:val="clear" w:color="auto" w:fill="auto"/>
          </w:tcPr>
          <w:p w14:paraId="4C954BE3"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w:t>
            </w:r>
          </w:p>
        </w:tc>
        <w:tc>
          <w:tcPr>
            <w:tcW w:w="1276" w:type="dxa"/>
            <w:shd w:val="clear" w:color="auto" w:fill="auto"/>
          </w:tcPr>
          <w:p w14:paraId="168D2300"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90</w:t>
            </w:r>
          </w:p>
        </w:tc>
        <w:tc>
          <w:tcPr>
            <w:tcW w:w="2126" w:type="dxa"/>
            <w:shd w:val="clear" w:color="auto" w:fill="auto"/>
          </w:tcPr>
          <w:p w14:paraId="3F84812E" w14:textId="77777777" w:rsidR="00751F06" w:rsidRPr="00566648" w:rsidRDefault="00751F06" w:rsidP="00751F06">
            <w:pPr>
              <w:widowControl w:val="0"/>
              <w:suppressAutoHyphens/>
              <w:jc w:val="center"/>
              <w:rPr>
                <w:rFonts w:eastAsia="Arial Unicode MS"/>
                <w:bCs/>
                <w:kern w:val="1"/>
                <w:lang w:eastAsia="ar-SA"/>
              </w:rPr>
            </w:pPr>
            <w:r w:rsidRPr="00566648">
              <w:rPr>
                <w:rFonts w:eastAsia="Arial Unicode MS"/>
                <w:bCs/>
                <w:kern w:val="1"/>
                <w:lang w:eastAsia="ar-SA"/>
              </w:rPr>
              <w:t>-</w:t>
            </w:r>
          </w:p>
        </w:tc>
        <w:tc>
          <w:tcPr>
            <w:tcW w:w="1276" w:type="dxa"/>
            <w:shd w:val="clear" w:color="auto" w:fill="auto"/>
          </w:tcPr>
          <w:p w14:paraId="595C94CE"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w:t>
            </w:r>
          </w:p>
        </w:tc>
        <w:tc>
          <w:tcPr>
            <w:tcW w:w="1701" w:type="dxa"/>
            <w:shd w:val="clear" w:color="auto" w:fill="auto"/>
          </w:tcPr>
          <w:p w14:paraId="4FC58D88" w14:textId="77777777" w:rsidR="00751F06" w:rsidRPr="00566648" w:rsidRDefault="00751F06" w:rsidP="00751F06">
            <w:pPr>
              <w:widowControl w:val="0"/>
              <w:suppressAutoHyphens/>
              <w:jc w:val="center"/>
              <w:rPr>
                <w:rFonts w:eastAsia="Arial Unicode MS"/>
                <w:kern w:val="1"/>
                <w:lang w:eastAsia="ar-SA"/>
              </w:rPr>
            </w:pPr>
            <w:r w:rsidRPr="00566648">
              <w:rPr>
                <w:rFonts w:eastAsia="Arial Unicode MS"/>
                <w:kern w:val="1"/>
                <w:lang w:eastAsia="ar-SA"/>
              </w:rPr>
              <w:t>2</w:t>
            </w:r>
          </w:p>
        </w:tc>
      </w:tr>
      <w:tr w:rsidR="00751F06" w:rsidRPr="00566648" w14:paraId="73195099" w14:textId="17F36E9A" w:rsidTr="00751F06">
        <w:tc>
          <w:tcPr>
            <w:tcW w:w="14459" w:type="dxa"/>
            <w:gridSpan w:val="15"/>
            <w:shd w:val="clear" w:color="auto" w:fill="auto"/>
          </w:tcPr>
          <w:p w14:paraId="16E53B1C" w14:textId="77777777" w:rsidR="00751F06" w:rsidRPr="00566648" w:rsidRDefault="00751F06" w:rsidP="00751F06">
            <w:pPr>
              <w:widowControl w:val="0"/>
              <w:suppressAutoHyphens/>
              <w:jc w:val="center"/>
              <w:rPr>
                <w:rFonts w:eastAsia="Arial Unicode MS"/>
                <w:b/>
                <w:kern w:val="1"/>
                <w:lang w:eastAsia="ar-SA"/>
              </w:rPr>
            </w:pPr>
            <w:r w:rsidRPr="00566648">
              <w:rPr>
                <w:rFonts w:eastAsia="Arial Unicode MS"/>
                <w:b/>
                <w:kern w:val="1"/>
                <w:lang w:eastAsia="ar-SA"/>
              </w:rPr>
              <w:t xml:space="preserve">                                                                                                                                                                                          Kopā dučos : </w:t>
            </w:r>
            <w:r>
              <w:rPr>
                <w:rFonts w:eastAsia="Arial Unicode MS"/>
                <w:b/>
                <w:kern w:val="1"/>
                <w:lang w:eastAsia="ar-SA"/>
              </w:rPr>
              <w:t>42</w:t>
            </w:r>
          </w:p>
        </w:tc>
      </w:tr>
      <w:tr w:rsidR="00751F06" w:rsidRPr="00566648" w14:paraId="0B363B1E" w14:textId="60FD52E2" w:rsidTr="00751F06">
        <w:tc>
          <w:tcPr>
            <w:tcW w:w="14459" w:type="dxa"/>
            <w:gridSpan w:val="15"/>
            <w:shd w:val="clear" w:color="auto" w:fill="auto"/>
          </w:tcPr>
          <w:p w14:paraId="2D35FCF6" w14:textId="77777777" w:rsidR="00751F06" w:rsidRPr="00566648" w:rsidRDefault="00751F06" w:rsidP="00751F06">
            <w:pPr>
              <w:rPr>
                <w:b/>
                <w:sz w:val="22"/>
                <w:szCs w:val="22"/>
              </w:rPr>
            </w:pPr>
            <w:r>
              <w:rPr>
                <w:b/>
                <w:sz w:val="22"/>
                <w:szCs w:val="22"/>
              </w:rPr>
              <w:t>8</w:t>
            </w:r>
            <w:r w:rsidRPr="00566648">
              <w:rPr>
                <w:b/>
                <w:sz w:val="22"/>
                <w:szCs w:val="22"/>
              </w:rPr>
              <w:t>.daļa – neabsorbējošs šujamais materiāls no tērauda stieples</w:t>
            </w:r>
          </w:p>
        </w:tc>
      </w:tr>
      <w:tr w:rsidR="00751F06" w:rsidRPr="00566648" w14:paraId="3A169725" w14:textId="49BF12CD" w:rsidTr="00751F06">
        <w:tc>
          <w:tcPr>
            <w:tcW w:w="1276" w:type="dxa"/>
            <w:gridSpan w:val="3"/>
            <w:shd w:val="clear" w:color="auto" w:fill="auto"/>
          </w:tcPr>
          <w:p w14:paraId="3A86A7E5" w14:textId="77777777" w:rsidR="00751F06" w:rsidRPr="00566648" w:rsidRDefault="00751F06" w:rsidP="002568FF">
            <w:pPr>
              <w:pStyle w:val="Sarakstarindkopa"/>
              <w:numPr>
                <w:ilvl w:val="0"/>
                <w:numId w:val="43"/>
              </w:numPr>
              <w:rPr>
                <w:b/>
                <w:sz w:val="22"/>
                <w:szCs w:val="22"/>
              </w:rPr>
            </w:pPr>
          </w:p>
        </w:tc>
        <w:tc>
          <w:tcPr>
            <w:tcW w:w="1699" w:type="dxa"/>
            <w:shd w:val="clear" w:color="auto" w:fill="auto"/>
          </w:tcPr>
          <w:p w14:paraId="5AE3C64B" w14:textId="77777777" w:rsidR="00751F06" w:rsidRPr="00566648" w:rsidRDefault="00751F06" w:rsidP="00751F06">
            <w:pPr>
              <w:pStyle w:val="Sarakstarindkopa"/>
              <w:ind w:left="0"/>
              <w:jc w:val="center"/>
              <w:rPr>
                <w:sz w:val="20"/>
                <w:szCs w:val="20"/>
              </w:rPr>
            </w:pPr>
            <w:r w:rsidRPr="00566648">
              <w:rPr>
                <w:sz w:val="20"/>
                <w:szCs w:val="20"/>
              </w:rPr>
              <w:t xml:space="preserve">kaulu, cīpslu, </w:t>
            </w:r>
            <w:r w:rsidRPr="00566648">
              <w:rPr>
                <w:sz w:val="20"/>
                <w:szCs w:val="20"/>
              </w:rPr>
              <w:lastRenderedPageBreak/>
              <w:t>brūču šuvēm</w:t>
            </w:r>
          </w:p>
        </w:tc>
        <w:tc>
          <w:tcPr>
            <w:tcW w:w="1360" w:type="dxa"/>
            <w:shd w:val="clear" w:color="auto" w:fill="auto"/>
          </w:tcPr>
          <w:p w14:paraId="6F3B1DBC" w14:textId="77777777" w:rsidR="00751F06" w:rsidRPr="00566648" w:rsidRDefault="00751F06" w:rsidP="00751F06">
            <w:pPr>
              <w:pStyle w:val="Sarakstarindkopa"/>
              <w:ind w:left="-22" w:firstLine="22"/>
              <w:rPr>
                <w:sz w:val="20"/>
                <w:szCs w:val="20"/>
              </w:rPr>
            </w:pPr>
            <w:r w:rsidRPr="00566648">
              <w:rPr>
                <w:sz w:val="20"/>
                <w:szCs w:val="20"/>
              </w:rPr>
              <w:lastRenderedPageBreak/>
              <w:t xml:space="preserve">neabsorbējošs </w:t>
            </w:r>
            <w:r w:rsidRPr="00566648">
              <w:rPr>
                <w:sz w:val="20"/>
                <w:szCs w:val="20"/>
              </w:rPr>
              <w:lastRenderedPageBreak/>
              <w:t>vienšķiedras šujamais materiāls no tērauda stieples</w:t>
            </w:r>
          </w:p>
        </w:tc>
        <w:tc>
          <w:tcPr>
            <w:tcW w:w="1760" w:type="dxa"/>
            <w:gridSpan w:val="3"/>
            <w:shd w:val="clear" w:color="auto" w:fill="auto"/>
          </w:tcPr>
          <w:p w14:paraId="49F0A41E" w14:textId="77777777" w:rsidR="00751F06" w:rsidRPr="00566648" w:rsidRDefault="00751F06" w:rsidP="00751F06">
            <w:pPr>
              <w:pStyle w:val="Sarakstarindkopa"/>
              <w:ind w:left="-49"/>
              <w:rPr>
                <w:sz w:val="20"/>
                <w:szCs w:val="20"/>
              </w:rPr>
            </w:pPr>
            <w:r w:rsidRPr="00566648">
              <w:rPr>
                <w:sz w:val="20"/>
                <w:szCs w:val="20"/>
              </w:rPr>
              <w:lastRenderedPageBreak/>
              <w:t xml:space="preserve">nerūsējošais </w:t>
            </w:r>
            <w:r w:rsidRPr="00566648">
              <w:rPr>
                <w:sz w:val="20"/>
                <w:szCs w:val="20"/>
              </w:rPr>
              <w:lastRenderedPageBreak/>
              <w:t>tērauds</w:t>
            </w:r>
          </w:p>
        </w:tc>
        <w:tc>
          <w:tcPr>
            <w:tcW w:w="993" w:type="dxa"/>
            <w:gridSpan w:val="2"/>
            <w:shd w:val="clear" w:color="auto" w:fill="auto"/>
          </w:tcPr>
          <w:p w14:paraId="2FD4DF40" w14:textId="77777777" w:rsidR="00751F06" w:rsidRPr="00566648" w:rsidRDefault="00751F06" w:rsidP="00751F06">
            <w:pPr>
              <w:pStyle w:val="Sarakstarindkopa"/>
              <w:ind w:left="63"/>
              <w:rPr>
                <w:sz w:val="20"/>
                <w:szCs w:val="20"/>
              </w:rPr>
            </w:pPr>
          </w:p>
        </w:tc>
        <w:tc>
          <w:tcPr>
            <w:tcW w:w="992" w:type="dxa"/>
            <w:shd w:val="clear" w:color="auto" w:fill="auto"/>
          </w:tcPr>
          <w:p w14:paraId="1485779D" w14:textId="77777777" w:rsidR="00751F06" w:rsidRPr="00566648" w:rsidRDefault="00751F06" w:rsidP="00751F06">
            <w:pPr>
              <w:pStyle w:val="Sarakstarindkopa"/>
              <w:ind w:left="0"/>
              <w:jc w:val="center"/>
              <w:rPr>
                <w:sz w:val="20"/>
                <w:szCs w:val="20"/>
              </w:rPr>
            </w:pPr>
            <w:r w:rsidRPr="00566648">
              <w:rPr>
                <w:sz w:val="20"/>
                <w:szCs w:val="20"/>
              </w:rPr>
              <w:t>Ø0.6-0.8</w:t>
            </w:r>
          </w:p>
        </w:tc>
        <w:tc>
          <w:tcPr>
            <w:tcW w:w="1276" w:type="dxa"/>
            <w:shd w:val="clear" w:color="auto" w:fill="auto"/>
          </w:tcPr>
          <w:p w14:paraId="5F4A81F3" w14:textId="77777777" w:rsidR="00751F06" w:rsidRPr="00566648" w:rsidRDefault="00751F06" w:rsidP="00751F06">
            <w:pPr>
              <w:pStyle w:val="Sarakstarindkopa"/>
              <w:ind w:left="34"/>
              <w:jc w:val="center"/>
              <w:rPr>
                <w:sz w:val="20"/>
                <w:szCs w:val="20"/>
              </w:rPr>
            </w:pPr>
            <w:r w:rsidRPr="00566648">
              <w:rPr>
                <w:sz w:val="20"/>
                <w:szCs w:val="20"/>
              </w:rPr>
              <w:t>50-60</w:t>
            </w:r>
          </w:p>
        </w:tc>
        <w:tc>
          <w:tcPr>
            <w:tcW w:w="2126" w:type="dxa"/>
            <w:shd w:val="clear" w:color="auto" w:fill="auto"/>
          </w:tcPr>
          <w:p w14:paraId="48681ECB" w14:textId="77777777" w:rsidR="00751F06" w:rsidRPr="00566648" w:rsidRDefault="00751F06" w:rsidP="00751F06">
            <w:pPr>
              <w:rPr>
                <w:rFonts w:eastAsia="Times New Roman"/>
                <w:bCs/>
                <w:lang w:eastAsia="en-US"/>
              </w:rPr>
            </w:pPr>
            <w:r w:rsidRPr="00566648">
              <w:rPr>
                <w:rFonts w:eastAsia="Times New Roman"/>
                <w:bCs/>
                <w:lang w:eastAsia="en-US"/>
              </w:rPr>
              <w:t xml:space="preserve">Reversi griezoša ½ </w:t>
            </w:r>
          </w:p>
          <w:p w14:paraId="5D723194" w14:textId="77777777" w:rsidR="00751F06" w:rsidRPr="00566648" w:rsidRDefault="00751F06" w:rsidP="00751F06">
            <w:pPr>
              <w:rPr>
                <w:rFonts w:eastAsia="Times New Roman"/>
                <w:lang w:eastAsia="en-US"/>
              </w:rPr>
            </w:pPr>
            <w:r w:rsidRPr="00566648">
              <w:rPr>
                <w:rFonts w:eastAsia="Times New Roman"/>
                <w:bCs/>
                <w:lang w:eastAsia="en-US"/>
              </w:rPr>
              <w:lastRenderedPageBreak/>
              <w:t>pastiprinātas cietības</w:t>
            </w:r>
          </w:p>
          <w:p w14:paraId="00E4E0D2" w14:textId="77777777" w:rsidR="00751F06" w:rsidRPr="00566648" w:rsidRDefault="00751F06" w:rsidP="00751F06">
            <w:pPr>
              <w:pStyle w:val="Sarakstarindkopa"/>
              <w:rPr>
                <w:sz w:val="20"/>
                <w:szCs w:val="20"/>
              </w:rPr>
            </w:pPr>
          </w:p>
        </w:tc>
        <w:tc>
          <w:tcPr>
            <w:tcW w:w="1276" w:type="dxa"/>
            <w:shd w:val="clear" w:color="auto" w:fill="auto"/>
          </w:tcPr>
          <w:p w14:paraId="67919AE6" w14:textId="77777777" w:rsidR="00751F06" w:rsidRPr="00566648" w:rsidRDefault="00751F06" w:rsidP="00751F06">
            <w:pPr>
              <w:pStyle w:val="Sarakstarindkopa"/>
              <w:ind w:left="34"/>
              <w:jc w:val="center"/>
              <w:rPr>
                <w:sz w:val="20"/>
                <w:szCs w:val="20"/>
              </w:rPr>
            </w:pPr>
            <w:r w:rsidRPr="00566648">
              <w:rPr>
                <w:sz w:val="20"/>
                <w:szCs w:val="20"/>
              </w:rPr>
              <w:lastRenderedPageBreak/>
              <w:t>120</w:t>
            </w:r>
          </w:p>
        </w:tc>
        <w:tc>
          <w:tcPr>
            <w:tcW w:w="1701" w:type="dxa"/>
            <w:shd w:val="clear" w:color="auto" w:fill="auto"/>
          </w:tcPr>
          <w:p w14:paraId="57F055C0" w14:textId="77777777" w:rsidR="00751F06" w:rsidRPr="00566648" w:rsidRDefault="00751F06" w:rsidP="00751F06">
            <w:pPr>
              <w:pStyle w:val="Sarakstarindkopa"/>
              <w:rPr>
                <w:sz w:val="20"/>
                <w:szCs w:val="20"/>
              </w:rPr>
            </w:pPr>
            <w:r>
              <w:rPr>
                <w:sz w:val="20"/>
                <w:szCs w:val="20"/>
              </w:rPr>
              <w:t>6</w:t>
            </w:r>
          </w:p>
        </w:tc>
      </w:tr>
      <w:tr w:rsidR="00751F06" w:rsidRPr="00BA00C5" w14:paraId="1AE27F86" w14:textId="589CE713" w:rsidTr="00751F06">
        <w:tc>
          <w:tcPr>
            <w:tcW w:w="14459" w:type="dxa"/>
            <w:gridSpan w:val="15"/>
            <w:shd w:val="clear" w:color="auto" w:fill="auto"/>
          </w:tcPr>
          <w:p w14:paraId="0FB12B9A" w14:textId="77777777" w:rsidR="00751F06" w:rsidRPr="00EE2277" w:rsidRDefault="00751F06" w:rsidP="00751F06">
            <w:pPr>
              <w:jc w:val="center"/>
              <w:rPr>
                <w:b/>
              </w:rPr>
            </w:pPr>
            <w:r w:rsidRPr="00566648">
              <w:rPr>
                <w:b/>
              </w:rPr>
              <w:lastRenderedPageBreak/>
              <w:t xml:space="preserve">                                                                                                                                                                                        Kopā dučos: </w:t>
            </w:r>
            <w:r>
              <w:rPr>
                <w:b/>
              </w:rPr>
              <w:t>6</w:t>
            </w:r>
          </w:p>
        </w:tc>
      </w:tr>
      <w:tr w:rsidR="00751F06" w:rsidRPr="00BA00C5" w14:paraId="6BED450A" w14:textId="0AD0E7FD" w:rsidTr="00751F06">
        <w:tc>
          <w:tcPr>
            <w:tcW w:w="14459" w:type="dxa"/>
            <w:gridSpan w:val="15"/>
            <w:shd w:val="clear" w:color="auto" w:fill="auto"/>
          </w:tcPr>
          <w:p w14:paraId="7E430394" w14:textId="77777777" w:rsidR="00751F06" w:rsidRPr="006A04EB" w:rsidRDefault="00751F06" w:rsidP="00751F06">
            <w:pPr>
              <w:rPr>
                <w:b/>
                <w:sz w:val="22"/>
                <w:szCs w:val="22"/>
              </w:rPr>
            </w:pPr>
          </w:p>
        </w:tc>
      </w:tr>
    </w:tbl>
    <w:p w14:paraId="1B59C80B" w14:textId="09939F32" w:rsidR="00751F06" w:rsidRPr="00BA00C5" w:rsidRDefault="00751F06" w:rsidP="00751F06">
      <w:pPr>
        <w:widowControl w:val="0"/>
        <w:suppressAutoHyphens/>
        <w:rPr>
          <w:rFonts w:eastAsia="Arial Unicode MS"/>
          <w:b/>
          <w:kern w:val="1"/>
          <w:sz w:val="24"/>
          <w:szCs w:val="24"/>
          <w:lang w:eastAsia="ar-SA"/>
        </w:rPr>
      </w:pPr>
      <w:r w:rsidRPr="00BA00C5">
        <w:rPr>
          <w:rFonts w:eastAsia="Arial Unicode MS"/>
          <w:b/>
          <w:bCs/>
          <w:kern w:val="1"/>
          <w:sz w:val="24"/>
          <w:szCs w:val="24"/>
          <w:u w:val="single"/>
          <w:lang w:eastAsia="ar-SA"/>
        </w:rPr>
        <w:t xml:space="preserve">Kopējās prasības 1. – </w:t>
      </w:r>
      <w:r>
        <w:rPr>
          <w:rFonts w:eastAsia="Arial Unicode MS"/>
          <w:b/>
          <w:bCs/>
          <w:kern w:val="1"/>
          <w:sz w:val="24"/>
          <w:szCs w:val="24"/>
          <w:u w:val="single"/>
          <w:lang w:eastAsia="ar-SA"/>
        </w:rPr>
        <w:t>8</w:t>
      </w:r>
      <w:r w:rsidRPr="00BA00C5">
        <w:rPr>
          <w:rFonts w:eastAsia="Arial Unicode MS"/>
          <w:b/>
          <w:bCs/>
          <w:kern w:val="1"/>
          <w:sz w:val="24"/>
          <w:szCs w:val="24"/>
          <w:u w:val="single"/>
          <w:lang w:eastAsia="ar-SA"/>
        </w:rPr>
        <w:t>. iepirkuma priekšmeta daļai :</w:t>
      </w:r>
    </w:p>
    <w:p w14:paraId="5E5C1866" w14:textId="77777777" w:rsidR="00751F06" w:rsidRPr="00BA00C5" w:rsidRDefault="00751F06" w:rsidP="00751F06">
      <w:pPr>
        <w:widowControl w:val="0"/>
        <w:numPr>
          <w:ilvl w:val="0"/>
          <w:numId w:val="46"/>
        </w:numPr>
        <w:suppressAutoHyphens/>
        <w:ind w:hanging="357"/>
        <w:jc w:val="both"/>
        <w:rPr>
          <w:rFonts w:eastAsia="Times New Roman"/>
          <w:bCs/>
          <w:sz w:val="24"/>
          <w:szCs w:val="24"/>
          <w:lang w:val="x-none" w:eastAsia="en-US"/>
        </w:rPr>
      </w:pPr>
      <w:r w:rsidRPr="00BA00C5">
        <w:rPr>
          <w:rFonts w:eastAsia="Times New Roman"/>
          <w:bCs/>
          <w:sz w:val="24"/>
          <w:szCs w:val="24"/>
          <w:lang w:val="x-none" w:eastAsia="en-US"/>
        </w:rPr>
        <w:t xml:space="preserve">Preču paraugus pārbaudei būs jāpiegādā tikai pēc Pasūtītāja rakstiska pieprasījuma </w:t>
      </w:r>
      <w:r w:rsidRPr="00BA00C5">
        <w:rPr>
          <w:rFonts w:eastAsia="Times New Roman"/>
          <w:bCs/>
          <w:sz w:val="24"/>
          <w:szCs w:val="24"/>
          <w:lang w:eastAsia="en-US"/>
        </w:rPr>
        <w:t>5</w:t>
      </w:r>
      <w:r w:rsidRPr="00BA00C5">
        <w:rPr>
          <w:rFonts w:eastAsia="Times New Roman"/>
          <w:bCs/>
          <w:sz w:val="24"/>
          <w:szCs w:val="24"/>
          <w:lang w:val="x-none" w:eastAsia="en-US"/>
        </w:rPr>
        <w:t xml:space="preserve"> kalendāro dienu laikā un tikai atbilstošus tehniskās specifikācijas prasībām. Cita veida paraugus iepirkuma komisija nepārbaudīs.</w:t>
      </w:r>
    </w:p>
    <w:p w14:paraId="0E20E90F" w14:textId="77777777" w:rsidR="00751F06" w:rsidRPr="00BA00C5" w:rsidRDefault="00751F06" w:rsidP="00751F06">
      <w:pPr>
        <w:widowControl w:val="0"/>
        <w:numPr>
          <w:ilvl w:val="0"/>
          <w:numId w:val="46"/>
        </w:numPr>
        <w:suppressAutoHyphens/>
        <w:ind w:hanging="357"/>
        <w:jc w:val="both"/>
        <w:rPr>
          <w:rFonts w:eastAsia="Times New Roman"/>
          <w:bCs/>
          <w:sz w:val="24"/>
          <w:szCs w:val="24"/>
          <w:lang w:val="x-none" w:eastAsia="en-US"/>
        </w:rPr>
      </w:pPr>
      <w:r w:rsidRPr="00BA00C5">
        <w:rPr>
          <w:rFonts w:eastAsia="Times New Roman"/>
          <w:bCs/>
          <w:sz w:val="24"/>
          <w:szCs w:val="24"/>
          <w:lang w:val="x-none" w:eastAsia="en-US"/>
        </w:rPr>
        <w:t>Rakstveidā iesniegt informāciju par ražotājvalsti, piegādes nosacījumiem un termiņiem.</w:t>
      </w:r>
    </w:p>
    <w:p w14:paraId="1F999C6C" w14:textId="77777777" w:rsidR="00751F06" w:rsidRPr="00BA00C5" w:rsidRDefault="00751F06" w:rsidP="00751F06">
      <w:pPr>
        <w:widowControl w:val="0"/>
        <w:numPr>
          <w:ilvl w:val="0"/>
          <w:numId w:val="46"/>
        </w:numPr>
        <w:suppressAutoHyphens/>
        <w:ind w:hanging="357"/>
        <w:jc w:val="both"/>
        <w:rPr>
          <w:rFonts w:eastAsia="Times New Roman"/>
          <w:bCs/>
          <w:sz w:val="24"/>
          <w:szCs w:val="24"/>
          <w:lang w:val="x-none" w:eastAsia="en-US"/>
        </w:rPr>
      </w:pPr>
      <w:r w:rsidRPr="00BA00C5">
        <w:rPr>
          <w:rFonts w:eastAsia="Times New Roman"/>
          <w:bCs/>
          <w:sz w:val="24"/>
          <w:szCs w:val="24"/>
          <w:lang w:val="x-none" w:eastAsia="en-US"/>
        </w:rPr>
        <w:t>Rakstveidā iesniegt informāciju par piegādātā produkta sterilitātes derīguma termiņam, kuriem ir jābūt ne mazākam par 3 gadiem no produkta piegādes brīža.</w:t>
      </w:r>
    </w:p>
    <w:p w14:paraId="6312A902" w14:textId="1D768B7F" w:rsidR="00751F06" w:rsidRPr="00751F06" w:rsidRDefault="00751F06" w:rsidP="00751F06">
      <w:pPr>
        <w:widowControl w:val="0"/>
        <w:numPr>
          <w:ilvl w:val="0"/>
          <w:numId w:val="46"/>
        </w:numPr>
        <w:suppressAutoHyphens/>
        <w:ind w:hanging="357"/>
        <w:jc w:val="both"/>
        <w:rPr>
          <w:rFonts w:eastAsia="Times New Roman"/>
          <w:snapToGrid w:val="0"/>
          <w:color w:val="000000"/>
          <w:sz w:val="24"/>
          <w:szCs w:val="24"/>
          <w:lang w:eastAsia="en-US"/>
        </w:rPr>
      </w:pPr>
      <w:r w:rsidRPr="00BA00C5">
        <w:rPr>
          <w:rFonts w:eastAsia="Times New Roman"/>
          <w:snapToGrid w:val="0"/>
          <w:color w:val="000000"/>
          <w:sz w:val="24"/>
          <w:szCs w:val="24"/>
          <w:lang w:eastAsia="en-US"/>
        </w:rPr>
        <w:t xml:space="preserve">Tehniskajam piedāvājumam </w:t>
      </w:r>
      <w:r w:rsidRPr="00BA00C5">
        <w:rPr>
          <w:rFonts w:eastAsia="Times New Roman"/>
          <w:snapToGrid w:val="0"/>
          <w:color w:val="000000"/>
          <w:sz w:val="24"/>
          <w:szCs w:val="24"/>
          <w:u w:val="single"/>
          <w:lang w:eastAsia="en-US"/>
        </w:rPr>
        <w:t>jāpievieno</w:t>
      </w:r>
      <w:r w:rsidRPr="00BA00C5">
        <w:rPr>
          <w:rFonts w:eastAsia="Times New Roman"/>
          <w:snapToGrid w:val="0"/>
          <w:color w:val="000000"/>
          <w:sz w:val="24"/>
          <w:szCs w:val="24"/>
          <w:lang w:eastAsia="en-US"/>
        </w:rPr>
        <w:t xml:space="preserve"> piedāvātās preces ražotājfirmas tipogrāfiski drukāta </w:t>
      </w:r>
      <w:r w:rsidRPr="00BA00C5">
        <w:rPr>
          <w:rFonts w:eastAsia="Times New Roman"/>
          <w:snapToGrid w:val="0"/>
          <w:color w:val="000000"/>
          <w:sz w:val="24"/>
          <w:szCs w:val="24"/>
          <w:u w:val="single"/>
          <w:lang w:eastAsia="en-US"/>
        </w:rPr>
        <w:t>brošūra vai katalogs (latviešu, krievu, angļu vai vācu valodā)</w:t>
      </w:r>
      <w:r w:rsidRPr="00BA00C5">
        <w:rPr>
          <w:rFonts w:eastAsia="Times New Roman"/>
          <w:snapToGrid w:val="0"/>
          <w:color w:val="000000"/>
          <w:sz w:val="24"/>
          <w:szCs w:val="24"/>
          <w:lang w:eastAsia="en-US"/>
        </w:rPr>
        <w:t>.</w:t>
      </w:r>
      <w:r w:rsidRPr="00BA00C5">
        <w:rPr>
          <w:rFonts w:eastAsia="Times New Roman"/>
          <w:bCs/>
          <w:snapToGrid w:val="0"/>
          <w:sz w:val="24"/>
          <w:szCs w:val="24"/>
          <w:lang w:eastAsia="en-US"/>
        </w:rPr>
        <w:t xml:space="preserve">  </w:t>
      </w:r>
    </w:p>
    <w:p w14:paraId="67D23C8F" w14:textId="77777777" w:rsidR="00751F06" w:rsidRPr="00BA00C5" w:rsidRDefault="00751F06" w:rsidP="00751F06">
      <w:pPr>
        <w:widowControl w:val="0"/>
        <w:suppressAutoHyphens/>
        <w:ind w:left="360"/>
        <w:jc w:val="both"/>
        <w:rPr>
          <w:rFonts w:eastAsia="Times New Roman"/>
          <w:snapToGrid w:val="0"/>
          <w:color w:val="000000"/>
          <w:sz w:val="24"/>
          <w:szCs w:val="24"/>
          <w:lang w:eastAsia="en-US"/>
        </w:rPr>
      </w:pPr>
    </w:p>
    <w:p w14:paraId="087E8FA4" w14:textId="77777777" w:rsidR="002568FF" w:rsidRPr="00652F6F" w:rsidRDefault="002568FF" w:rsidP="002568FF">
      <w:pPr>
        <w:spacing w:before="120" w:after="120"/>
        <w:rPr>
          <w:rFonts w:eastAsia="Times New Roman"/>
          <w:lang w:eastAsia="en-US"/>
        </w:rPr>
      </w:pPr>
    </w:p>
    <w:p w14:paraId="4131AF23" w14:textId="77777777" w:rsidR="00B55E2E" w:rsidRDefault="00B55E2E" w:rsidP="00B55E2E">
      <w:pPr>
        <w:widowControl w:val="0"/>
        <w:tabs>
          <w:tab w:val="left" w:pos="375"/>
        </w:tabs>
        <w:suppressAutoHyphens/>
        <w:rPr>
          <w:rFonts w:eastAsia="Arial Unicode MS"/>
          <w:noProof/>
          <w:kern w:val="1"/>
          <w:sz w:val="24"/>
          <w:szCs w:val="24"/>
          <w:lang w:eastAsia="ar-SA"/>
        </w:rPr>
      </w:pPr>
    </w:p>
    <w:p w14:paraId="2A18BAC4" w14:textId="77777777" w:rsidR="00B55E2E" w:rsidRDefault="00B55E2E" w:rsidP="00B55E2E">
      <w:pPr>
        <w:widowControl w:val="0"/>
        <w:tabs>
          <w:tab w:val="left" w:pos="375"/>
        </w:tabs>
        <w:suppressAutoHyphens/>
        <w:rPr>
          <w:rFonts w:eastAsia="Arial Unicode MS"/>
          <w:noProof/>
          <w:kern w:val="1"/>
          <w:sz w:val="24"/>
          <w:szCs w:val="24"/>
          <w:lang w:eastAsia="ar-SA"/>
        </w:rPr>
      </w:pPr>
    </w:p>
    <w:p w14:paraId="11C1BE02" w14:textId="77777777" w:rsidR="00B55E2E" w:rsidRDefault="00B55E2E" w:rsidP="00B55E2E">
      <w:pPr>
        <w:tabs>
          <w:tab w:val="left" w:pos="375"/>
        </w:tabs>
        <w:rPr>
          <w:rFonts w:eastAsia="Times New Roman"/>
          <w:sz w:val="24"/>
          <w:szCs w:val="24"/>
          <w:lang w:eastAsia="en-US"/>
        </w:rPr>
      </w:pPr>
      <w:r w:rsidRPr="00D31565">
        <w:rPr>
          <w:rFonts w:eastAsia="Times New Roman"/>
          <w:sz w:val="24"/>
          <w:szCs w:val="24"/>
          <w:lang w:eastAsia="en-US"/>
        </w:rPr>
        <w:t>Uzņēmuma vadītājs (pilnvarotā persona)                                           (paraksts)</w:t>
      </w:r>
    </w:p>
    <w:p w14:paraId="50A30D2C" w14:textId="77777777" w:rsidR="00B55E2E" w:rsidRDefault="00B55E2E" w:rsidP="00B55E2E">
      <w:pPr>
        <w:tabs>
          <w:tab w:val="left" w:pos="375"/>
        </w:tabs>
        <w:rPr>
          <w:rFonts w:eastAsia="Times New Roman"/>
          <w:sz w:val="24"/>
          <w:szCs w:val="24"/>
          <w:lang w:eastAsia="en-US"/>
        </w:rPr>
      </w:pPr>
    </w:p>
    <w:p w14:paraId="05CA1D7A" w14:textId="731B12C0" w:rsidR="00B55E2E" w:rsidRDefault="00B55E2E" w:rsidP="0033372F">
      <w:pPr>
        <w:pStyle w:val="Parastais"/>
        <w:jc w:val="right"/>
        <w:rPr>
          <w:rFonts w:eastAsia="Times New Roman"/>
          <w:lang w:eastAsia="en-US"/>
        </w:rPr>
      </w:pPr>
      <w:r w:rsidRPr="00D31565">
        <w:rPr>
          <w:rFonts w:eastAsia="Times New Roman"/>
          <w:lang w:eastAsia="en-US"/>
        </w:rPr>
        <w:t>__ / __ / ____                                                                                          Z.v</w:t>
      </w:r>
    </w:p>
    <w:p w14:paraId="4880F6BE" w14:textId="77777777" w:rsidR="0033372F" w:rsidRDefault="0033372F" w:rsidP="0033372F">
      <w:pPr>
        <w:pStyle w:val="Parastais"/>
        <w:tabs>
          <w:tab w:val="left" w:pos="375"/>
        </w:tabs>
        <w:jc w:val="center"/>
        <w:rPr>
          <w:b/>
          <w:bCs/>
          <w:i/>
          <w:noProof/>
        </w:rPr>
      </w:pPr>
    </w:p>
    <w:p w14:paraId="70FCC71F" w14:textId="1DFB3084" w:rsidR="0033372F" w:rsidRPr="00A420C1" w:rsidRDefault="0033372F" w:rsidP="0033372F">
      <w:pPr>
        <w:pStyle w:val="Parastais"/>
        <w:tabs>
          <w:tab w:val="left" w:pos="375"/>
        </w:tabs>
        <w:jc w:val="center"/>
        <w:rPr>
          <w:noProof/>
          <w:vertAlign w:val="superscript"/>
        </w:rPr>
      </w:pPr>
      <w:r>
        <w:rPr>
          <w:b/>
          <w:bCs/>
          <w:i/>
          <w:noProof/>
        </w:rPr>
        <w:t>Tehniskais</w:t>
      </w:r>
      <w:r w:rsidRPr="00652F6F">
        <w:rPr>
          <w:b/>
          <w:bCs/>
          <w:i/>
          <w:noProof/>
        </w:rPr>
        <w:t xml:space="preserve"> piedāvājums pretendentam </w:t>
      </w:r>
      <w:r w:rsidRPr="00652F6F">
        <w:rPr>
          <w:b/>
          <w:bCs/>
          <w:i/>
          <w:noProof/>
          <w:u w:val="single"/>
        </w:rPr>
        <w:t>jāiesniedz arī</w:t>
      </w:r>
      <w:r w:rsidRPr="00652F6F">
        <w:rPr>
          <w:b/>
          <w:bCs/>
          <w:i/>
          <w:noProof/>
        </w:rPr>
        <w:t xml:space="preserve"> </w:t>
      </w:r>
      <w:r>
        <w:rPr>
          <w:b/>
          <w:bCs/>
          <w:i/>
          <w:noProof/>
        </w:rPr>
        <w:t>elektroniskā formā –CD-R diskā vai citā datu nesējā Excel formātā.</w:t>
      </w:r>
    </w:p>
    <w:p w14:paraId="70AB3221" w14:textId="77777777" w:rsidR="0033372F" w:rsidRDefault="0033372F" w:rsidP="0033372F">
      <w:pPr>
        <w:pStyle w:val="Parastais"/>
        <w:rPr>
          <w:b/>
        </w:rPr>
      </w:pPr>
    </w:p>
    <w:p w14:paraId="68BF8D1E" w14:textId="77777777" w:rsidR="002568FF" w:rsidRDefault="002568FF" w:rsidP="00456B40">
      <w:pPr>
        <w:pStyle w:val="Parastais"/>
        <w:jc w:val="right"/>
        <w:rPr>
          <w:b/>
        </w:rPr>
        <w:sectPr w:rsidR="002568FF" w:rsidSect="002568FF">
          <w:footerReference w:type="default" r:id="rId14"/>
          <w:footerReference w:type="first" r:id="rId15"/>
          <w:footnotePr>
            <w:pos w:val="beneathText"/>
          </w:footnotePr>
          <w:pgSz w:w="16837" w:h="11905" w:orient="landscape"/>
          <w:pgMar w:top="1276" w:right="709" w:bottom="992" w:left="851" w:header="720" w:footer="720" w:gutter="0"/>
          <w:cols w:space="720"/>
          <w:docGrid w:linePitch="360"/>
        </w:sectPr>
      </w:pPr>
    </w:p>
    <w:p w14:paraId="02D592EF" w14:textId="4B90F9F2" w:rsidR="00751F06" w:rsidRDefault="00751F06" w:rsidP="00751F06">
      <w:pPr>
        <w:widowControl w:val="0"/>
        <w:suppressAutoHyphens/>
        <w:autoSpaceDN w:val="0"/>
        <w:spacing w:line="276" w:lineRule="auto"/>
        <w:ind w:left="357"/>
        <w:jc w:val="right"/>
        <w:textAlignment w:val="baseline"/>
        <w:rPr>
          <w:rFonts w:eastAsia="Arial Unicode MS"/>
          <w:kern w:val="3"/>
          <w:sz w:val="24"/>
          <w:szCs w:val="24"/>
          <w:lang w:eastAsia="ar-SA"/>
        </w:rPr>
      </w:pPr>
      <w:r>
        <w:rPr>
          <w:rFonts w:eastAsia="Arial Unicode MS"/>
          <w:kern w:val="3"/>
          <w:sz w:val="24"/>
          <w:szCs w:val="24"/>
          <w:lang w:eastAsia="ar-SA"/>
        </w:rPr>
        <w:lastRenderedPageBreak/>
        <w:t>Pielikums Nr. 3</w:t>
      </w:r>
    </w:p>
    <w:p w14:paraId="1656AE08" w14:textId="7D8C1A30" w:rsidR="00751F06" w:rsidRPr="00614150" w:rsidRDefault="00751F06" w:rsidP="00751F06">
      <w:pPr>
        <w:widowControl w:val="0"/>
        <w:suppressAutoHyphens/>
        <w:autoSpaceDN w:val="0"/>
        <w:spacing w:line="276" w:lineRule="auto"/>
        <w:ind w:left="357"/>
        <w:jc w:val="center"/>
        <w:textAlignment w:val="baseline"/>
        <w:rPr>
          <w:rFonts w:eastAsia="Arial Unicode MS"/>
          <w:kern w:val="3"/>
          <w:sz w:val="24"/>
          <w:szCs w:val="24"/>
          <w:lang w:eastAsia="ar-SA"/>
        </w:rPr>
      </w:pPr>
      <w:r w:rsidRPr="00614150">
        <w:rPr>
          <w:rFonts w:eastAsia="Arial Unicode MS"/>
          <w:kern w:val="3"/>
          <w:sz w:val="24"/>
          <w:szCs w:val="24"/>
          <w:lang w:eastAsia="ar-SA"/>
        </w:rPr>
        <w:t xml:space="preserve">Iepirkuma procedūras </w:t>
      </w:r>
    </w:p>
    <w:p w14:paraId="165F1963" w14:textId="77777777" w:rsidR="00751F06" w:rsidRPr="00614150" w:rsidRDefault="00751F06" w:rsidP="00751F06">
      <w:pPr>
        <w:widowControl w:val="0"/>
        <w:suppressAutoHyphens/>
        <w:autoSpaceDN w:val="0"/>
        <w:spacing w:line="276" w:lineRule="auto"/>
        <w:ind w:left="357"/>
        <w:jc w:val="center"/>
        <w:textAlignment w:val="baseline"/>
        <w:rPr>
          <w:sz w:val="24"/>
          <w:szCs w:val="24"/>
          <w:lang w:eastAsia="en-US"/>
        </w:rPr>
      </w:pPr>
      <w:r w:rsidRPr="00614150">
        <w:rPr>
          <w:rFonts w:eastAsia="Arial Unicode MS"/>
          <w:b/>
          <w:kern w:val="3"/>
          <w:sz w:val="24"/>
          <w:szCs w:val="24"/>
        </w:rPr>
        <w:t>„</w:t>
      </w:r>
      <w:r>
        <w:rPr>
          <w:rFonts w:eastAsia="Arial Unicode MS"/>
          <w:b/>
          <w:kern w:val="3"/>
          <w:sz w:val="24"/>
          <w:szCs w:val="24"/>
          <w:lang w:val="ru-RU" w:eastAsia="ar-SA"/>
        </w:rPr>
        <w:t>Ķirurģiskā šuvju materiāla piegāde</w:t>
      </w:r>
      <w:r w:rsidRPr="00614150">
        <w:rPr>
          <w:rFonts w:eastAsia="Arial Unicode MS"/>
          <w:b/>
          <w:kern w:val="3"/>
          <w:sz w:val="24"/>
          <w:szCs w:val="24"/>
          <w:lang w:eastAsia="ar-SA"/>
        </w:rPr>
        <w:t>”,</w:t>
      </w:r>
    </w:p>
    <w:p w14:paraId="595DB272" w14:textId="5BD63253" w:rsidR="00751F06" w:rsidRPr="00614150" w:rsidRDefault="00751F06" w:rsidP="00751F06">
      <w:pPr>
        <w:widowControl w:val="0"/>
        <w:suppressAutoHyphens/>
        <w:autoSpaceDN w:val="0"/>
        <w:ind w:left="357"/>
        <w:jc w:val="center"/>
        <w:textAlignment w:val="baseline"/>
        <w:rPr>
          <w:rFonts w:eastAsia="Arial Unicode MS"/>
          <w:kern w:val="3"/>
          <w:sz w:val="24"/>
          <w:szCs w:val="24"/>
          <w:lang w:eastAsia="ar-SA"/>
        </w:rPr>
      </w:pPr>
      <w:r w:rsidRPr="00614150">
        <w:rPr>
          <w:rFonts w:eastAsia="Arial Unicode MS"/>
          <w:kern w:val="3"/>
          <w:sz w:val="24"/>
          <w:szCs w:val="24"/>
          <w:lang w:eastAsia="ar-SA"/>
        </w:rPr>
        <w:t xml:space="preserve">iepirkuma identifikācijas Nr. </w:t>
      </w:r>
      <w:r>
        <w:rPr>
          <w:rFonts w:eastAsia="Arial Unicode MS"/>
          <w:kern w:val="3"/>
          <w:sz w:val="24"/>
          <w:szCs w:val="24"/>
          <w:lang w:eastAsia="ar-SA"/>
        </w:rPr>
        <w:t>VSIA TOS 2018/8MP</w:t>
      </w:r>
    </w:p>
    <w:p w14:paraId="7A93A430" w14:textId="77777777" w:rsidR="00751F06" w:rsidRPr="00614150" w:rsidRDefault="00751F06" w:rsidP="00751F06">
      <w:pPr>
        <w:widowControl w:val="0"/>
        <w:suppressAutoHyphens/>
        <w:autoSpaceDN w:val="0"/>
        <w:ind w:left="357"/>
        <w:jc w:val="center"/>
        <w:textAlignment w:val="baseline"/>
        <w:rPr>
          <w:rFonts w:eastAsia="Arial Unicode MS"/>
          <w:kern w:val="3"/>
          <w:sz w:val="24"/>
          <w:szCs w:val="24"/>
          <w:lang w:eastAsia="ar-SA"/>
        </w:rPr>
      </w:pPr>
    </w:p>
    <w:p w14:paraId="0D0ED168" w14:textId="70690BF5" w:rsidR="00751F06" w:rsidRPr="00614150" w:rsidRDefault="00751F06" w:rsidP="00751F06">
      <w:pPr>
        <w:keepNext/>
        <w:widowControl w:val="0"/>
        <w:suppressAutoHyphens/>
        <w:autoSpaceDN w:val="0"/>
        <w:spacing w:before="240" w:after="60"/>
        <w:jc w:val="center"/>
        <w:textAlignment w:val="baseline"/>
        <w:rPr>
          <w:rFonts w:eastAsia="Arial Unicode MS"/>
          <w:b/>
          <w:kern w:val="3"/>
          <w:sz w:val="24"/>
          <w:szCs w:val="24"/>
          <w:lang w:eastAsia="ar-SA"/>
        </w:rPr>
      </w:pPr>
      <w:r w:rsidRPr="00614150">
        <w:rPr>
          <w:rFonts w:eastAsia="Arial Unicode MS"/>
          <w:b/>
          <w:kern w:val="3"/>
          <w:sz w:val="24"/>
          <w:szCs w:val="24"/>
          <w:lang w:eastAsia="ar-SA"/>
        </w:rPr>
        <w:t>Finanšu piedāvāju</w:t>
      </w:r>
      <w:r>
        <w:rPr>
          <w:rFonts w:eastAsia="Arial Unicode MS"/>
          <w:b/>
          <w:kern w:val="3"/>
          <w:sz w:val="24"/>
          <w:szCs w:val="24"/>
          <w:lang w:eastAsia="ar-SA"/>
        </w:rPr>
        <w:t>ma</w:t>
      </w:r>
      <w:r w:rsidRPr="00614150">
        <w:rPr>
          <w:rFonts w:eastAsia="Arial Unicode MS"/>
          <w:b/>
          <w:kern w:val="3"/>
          <w:sz w:val="24"/>
          <w:szCs w:val="24"/>
          <w:lang w:eastAsia="ar-SA"/>
        </w:rPr>
        <w:t xml:space="preserve"> forma</w:t>
      </w:r>
    </w:p>
    <w:p w14:paraId="0C8441F3" w14:textId="77777777" w:rsidR="00751F06" w:rsidRDefault="00751F06" w:rsidP="00751F06">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48E2BF79" w14:textId="77777777" w:rsidR="00751F06" w:rsidRPr="00CF71FD" w:rsidRDefault="00751F06" w:rsidP="00751F06">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751F06" w:rsidRPr="00CF71FD" w14:paraId="4CC76D83" w14:textId="77777777" w:rsidTr="00751F06">
        <w:trPr>
          <w:jc w:val="center"/>
        </w:trPr>
        <w:tc>
          <w:tcPr>
            <w:tcW w:w="2672" w:type="dxa"/>
            <w:shd w:val="clear" w:color="auto" w:fill="E0E0E0"/>
          </w:tcPr>
          <w:p w14:paraId="3DD867A3" w14:textId="77777777" w:rsidR="00751F06" w:rsidRPr="00CF71FD" w:rsidRDefault="00751F06" w:rsidP="00751F06">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320CBA86" w14:textId="77777777" w:rsidR="00751F06" w:rsidRPr="00CF71FD" w:rsidRDefault="00751F06" w:rsidP="00751F06">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14:paraId="2D5C6625" w14:textId="77777777" w:rsidR="00751F06" w:rsidRPr="00CF71FD" w:rsidRDefault="00751F06" w:rsidP="00751F06">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751F06" w:rsidRPr="00CF71FD" w14:paraId="7821FE61" w14:textId="77777777" w:rsidTr="00751F06">
        <w:trPr>
          <w:trHeight w:val="475"/>
          <w:jc w:val="center"/>
        </w:trPr>
        <w:tc>
          <w:tcPr>
            <w:tcW w:w="2672" w:type="dxa"/>
          </w:tcPr>
          <w:p w14:paraId="19C10CCA" w14:textId="77777777" w:rsidR="00751F06" w:rsidRPr="00CF71FD" w:rsidRDefault="00751F06" w:rsidP="00751F06">
            <w:pPr>
              <w:suppressAutoHyphens/>
              <w:rPr>
                <w:rFonts w:eastAsia="Times New Roman"/>
                <w:sz w:val="24"/>
                <w:szCs w:val="24"/>
                <w:lang w:eastAsia="ar-SA"/>
              </w:rPr>
            </w:pPr>
          </w:p>
        </w:tc>
        <w:tc>
          <w:tcPr>
            <w:tcW w:w="3827" w:type="dxa"/>
          </w:tcPr>
          <w:p w14:paraId="1E145ED4" w14:textId="77777777" w:rsidR="00751F06" w:rsidRPr="00CF71FD" w:rsidRDefault="00751F06" w:rsidP="00751F06">
            <w:pPr>
              <w:suppressAutoHyphens/>
              <w:jc w:val="center"/>
              <w:rPr>
                <w:rFonts w:eastAsia="Times New Roman"/>
                <w:sz w:val="24"/>
                <w:szCs w:val="24"/>
                <w:lang w:eastAsia="ar-SA"/>
              </w:rPr>
            </w:pPr>
          </w:p>
          <w:p w14:paraId="0E869C66" w14:textId="77777777" w:rsidR="00751F06" w:rsidRPr="00CF71FD" w:rsidRDefault="00751F06" w:rsidP="00751F06">
            <w:pPr>
              <w:suppressAutoHyphens/>
              <w:jc w:val="center"/>
              <w:rPr>
                <w:rFonts w:eastAsia="Times New Roman"/>
                <w:sz w:val="24"/>
                <w:szCs w:val="24"/>
                <w:lang w:eastAsia="ar-SA"/>
              </w:rPr>
            </w:pPr>
          </w:p>
          <w:p w14:paraId="5D2A9D11" w14:textId="77777777" w:rsidR="00751F06" w:rsidRPr="00CF71FD" w:rsidRDefault="00751F06" w:rsidP="00751F06">
            <w:pPr>
              <w:suppressAutoHyphens/>
              <w:jc w:val="center"/>
              <w:rPr>
                <w:rFonts w:eastAsia="Times New Roman"/>
                <w:sz w:val="24"/>
                <w:szCs w:val="24"/>
                <w:lang w:eastAsia="ar-SA"/>
              </w:rPr>
            </w:pPr>
          </w:p>
        </w:tc>
        <w:tc>
          <w:tcPr>
            <w:tcW w:w="2953" w:type="dxa"/>
          </w:tcPr>
          <w:p w14:paraId="46D86EDD" w14:textId="77777777" w:rsidR="00751F06" w:rsidRPr="00CF71FD" w:rsidRDefault="00751F06" w:rsidP="00751F06">
            <w:pPr>
              <w:suppressAutoHyphens/>
              <w:jc w:val="center"/>
              <w:rPr>
                <w:rFonts w:eastAsia="Times New Roman"/>
                <w:sz w:val="24"/>
                <w:szCs w:val="24"/>
                <w:lang w:eastAsia="ar-SA"/>
              </w:rPr>
            </w:pPr>
          </w:p>
        </w:tc>
      </w:tr>
    </w:tbl>
    <w:p w14:paraId="4B28D73C" w14:textId="77777777" w:rsidR="00751F06" w:rsidRDefault="00751F06" w:rsidP="00751F06">
      <w:pPr>
        <w:keepNext/>
        <w:suppressAutoHyphens/>
        <w:rPr>
          <w:rFonts w:eastAsia="Times New Roman"/>
          <w:bCs/>
          <w:sz w:val="24"/>
          <w:szCs w:val="24"/>
          <w:lang w:eastAsia="ar-SA"/>
        </w:rPr>
      </w:pPr>
    </w:p>
    <w:p w14:paraId="78D5E658" w14:textId="77777777" w:rsidR="00751F06" w:rsidRDefault="00751F06" w:rsidP="00751F06">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Pr="00CF71FD">
        <w:rPr>
          <w:rFonts w:eastAsia="Arial Unicode MS"/>
          <w:b/>
          <w:kern w:val="1"/>
          <w:sz w:val="24"/>
          <w:szCs w:val="24"/>
          <w:lang w:eastAsia="ar-SA"/>
        </w:rPr>
        <w:t>Ķirurģiskā šuvju materiāla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w:t>
      </w:r>
      <w:r>
        <w:rPr>
          <w:rFonts w:eastAsia="Times New Roman"/>
          <w:bCs/>
          <w:sz w:val="24"/>
          <w:szCs w:val="24"/>
          <w:lang w:eastAsia="ar-SA"/>
        </w:rPr>
        <w:t xml:space="preserve">iepirkuma priekšmeta __ daļā </w:t>
      </w:r>
      <w:r w:rsidRPr="00CF71FD">
        <w:rPr>
          <w:rFonts w:eastAsia="Times New Roman"/>
          <w:bCs/>
          <w:sz w:val="24"/>
          <w:szCs w:val="24"/>
          <w:lang w:eastAsia="ar-SA"/>
        </w:rPr>
        <w:t xml:space="preserve">par šādu cenu: </w:t>
      </w:r>
    </w:p>
    <w:p w14:paraId="40F2BE19" w14:textId="77777777" w:rsidR="00751F06" w:rsidRPr="00CF71FD" w:rsidRDefault="00751F06" w:rsidP="00751F06">
      <w:pPr>
        <w:keepNext/>
        <w:suppressAutoHyphens/>
        <w:rPr>
          <w:rFonts w:eastAsia="Times New Roman"/>
          <w:bCs/>
          <w:sz w:val="24"/>
          <w:szCs w:val="24"/>
          <w:lang w:eastAsia="ar-SA"/>
        </w:rPr>
      </w:pPr>
    </w:p>
    <w:tbl>
      <w:tblPr>
        <w:tblW w:w="945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017"/>
        <w:gridCol w:w="1872"/>
        <w:gridCol w:w="2305"/>
        <w:gridCol w:w="2161"/>
      </w:tblGrid>
      <w:tr w:rsidR="00751F06" w:rsidRPr="00CF71FD" w14:paraId="309F2034" w14:textId="77777777" w:rsidTr="00751F06">
        <w:trPr>
          <w:trHeight w:val="664"/>
        </w:trPr>
        <w:tc>
          <w:tcPr>
            <w:tcW w:w="1100" w:type="dxa"/>
            <w:shd w:val="clear" w:color="auto" w:fill="auto"/>
            <w:vAlign w:val="center"/>
          </w:tcPr>
          <w:p w14:paraId="3B738FF0" w14:textId="77777777" w:rsidR="00751F06" w:rsidRPr="00CF71FD" w:rsidRDefault="00751F06" w:rsidP="00751F06">
            <w:pPr>
              <w:widowControl w:val="0"/>
              <w:suppressAutoHyphens/>
              <w:jc w:val="center"/>
              <w:rPr>
                <w:rFonts w:eastAsia="Arial Unicode MS"/>
                <w:kern w:val="1"/>
                <w:sz w:val="24"/>
                <w:szCs w:val="24"/>
                <w:lang w:eastAsia="ar-SA"/>
              </w:rPr>
            </w:pPr>
            <w:r w:rsidRPr="00CF71FD">
              <w:rPr>
                <w:rFonts w:eastAsia="Arial Unicode MS"/>
                <w:kern w:val="1"/>
                <w:sz w:val="24"/>
                <w:szCs w:val="24"/>
                <w:lang w:eastAsia="ar-SA"/>
              </w:rPr>
              <w:t>Daļas, pozīcijas Nr.</w:t>
            </w:r>
          </w:p>
        </w:tc>
        <w:tc>
          <w:tcPr>
            <w:tcW w:w="2017" w:type="dxa"/>
            <w:shd w:val="clear" w:color="auto" w:fill="auto"/>
            <w:vAlign w:val="center"/>
          </w:tcPr>
          <w:p w14:paraId="5B65AF45" w14:textId="77777777" w:rsidR="00751F06" w:rsidRPr="00CF71FD" w:rsidRDefault="00751F06" w:rsidP="00751F06">
            <w:pPr>
              <w:widowControl w:val="0"/>
              <w:suppressAutoHyphens/>
              <w:jc w:val="center"/>
              <w:rPr>
                <w:rFonts w:eastAsia="Arial Unicode MS"/>
                <w:kern w:val="1"/>
                <w:sz w:val="24"/>
                <w:szCs w:val="24"/>
                <w:lang w:eastAsia="ar-SA"/>
              </w:rPr>
            </w:pPr>
            <w:r w:rsidRPr="00CF71FD">
              <w:rPr>
                <w:rFonts w:eastAsia="Arial Unicode MS"/>
                <w:kern w:val="1"/>
                <w:sz w:val="24"/>
                <w:szCs w:val="24"/>
                <w:lang w:eastAsia="ar-SA"/>
              </w:rPr>
              <w:t>Preces nosaukums</w:t>
            </w:r>
          </w:p>
        </w:tc>
        <w:tc>
          <w:tcPr>
            <w:tcW w:w="1872" w:type="dxa"/>
            <w:shd w:val="clear" w:color="auto" w:fill="auto"/>
            <w:vAlign w:val="center"/>
          </w:tcPr>
          <w:p w14:paraId="6701D609" w14:textId="77777777" w:rsidR="00751F06" w:rsidRPr="00CF71FD" w:rsidRDefault="00751F06" w:rsidP="00751F06">
            <w:pPr>
              <w:widowControl w:val="0"/>
              <w:suppressAutoHyphens/>
              <w:jc w:val="center"/>
              <w:rPr>
                <w:rFonts w:eastAsia="Arial Unicode MS"/>
                <w:kern w:val="1"/>
                <w:sz w:val="24"/>
                <w:szCs w:val="24"/>
                <w:lang w:eastAsia="ar-SA"/>
              </w:rPr>
            </w:pPr>
            <w:r w:rsidRPr="00CF71FD">
              <w:rPr>
                <w:rFonts w:eastAsia="Arial Unicode MS"/>
                <w:kern w:val="1"/>
                <w:sz w:val="24"/>
                <w:szCs w:val="24"/>
                <w:lang w:eastAsia="ar-SA"/>
              </w:rPr>
              <w:t>Daudzums 12 mēn. (dučos)</w:t>
            </w:r>
          </w:p>
        </w:tc>
        <w:tc>
          <w:tcPr>
            <w:tcW w:w="2305" w:type="dxa"/>
            <w:shd w:val="clear" w:color="auto" w:fill="auto"/>
            <w:vAlign w:val="center"/>
          </w:tcPr>
          <w:p w14:paraId="4C7D0DA8" w14:textId="77777777" w:rsidR="00751F06" w:rsidRPr="00CF71FD" w:rsidRDefault="00751F06" w:rsidP="00751F06">
            <w:pPr>
              <w:widowControl w:val="0"/>
              <w:suppressAutoHyphens/>
              <w:jc w:val="center"/>
              <w:rPr>
                <w:rFonts w:eastAsia="Arial Unicode MS"/>
                <w:kern w:val="1"/>
                <w:sz w:val="24"/>
                <w:szCs w:val="24"/>
                <w:lang w:eastAsia="ar-SA"/>
              </w:rPr>
            </w:pPr>
            <w:r w:rsidRPr="00CF71FD">
              <w:rPr>
                <w:rFonts w:eastAsia="Arial Unicode MS"/>
                <w:kern w:val="1"/>
                <w:sz w:val="24"/>
                <w:szCs w:val="24"/>
                <w:lang w:eastAsia="ar-SA"/>
              </w:rPr>
              <w:t>Cena par 1 duci (EUR) bez PVN</w:t>
            </w:r>
          </w:p>
        </w:tc>
        <w:tc>
          <w:tcPr>
            <w:tcW w:w="2161" w:type="dxa"/>
            <w:shd w:val="clear" w:color="auto" w:fill="auto"/>
            <w:vAlign w:val="center"/>
          </w:tcPr>
          <w:p w14:paraId="7481BF91" w14:textId="77777777" w:rsidR="00751F06" w:rsidRPr="00CF71FD" w:rsidRDefault="00751F06" w:rsidP="00751F06">
            <w:pPr>
              <w:widowControl w:val="0"/>
              <w:suppressAutoHyphens/>
              <w:jc w:val="center"/>
              <w:rPr>
                <w:rFonts w:eastAsia="Arial Unicode MS"/>
                <w:kern w:val="1"/>
                <w:sz w:val="24"/>
                <w:szCs w:val="24"/>
                <w:lang w:eastAsia="ar-SA"/>
              </w:rPr>
            </w:pPr>
            <w:r w:rsidRPr="00CF71FD">
              <w:rPr>
                <w:rFonts w:eastAsia="Arial Unicode MS"/>
                <w:kern w:val="1"/>
                <w:sz w:val="24"/>
                <w:szCs w:val="24"/>
                <w:lang w:eastAsia="ar-SA"/>
              </w:rPr>
              <w:t>Kopējā cena (EUR) bez PVN</w:t>
            </w:r>
          </w:p>
        </w:tc>
      </w:tr>
      <w:tr w:rsidR="00751F06" w:rsidRPr="00CF71FD" w14:paraId="77C860BB" w14:textId="77777777" w:rsidTr="00751F06">
        <w:trPr>
          <w:trHeight w:val="256"/>
        </w:trPr>
        <w:tc>
          <w:tcPr>
            <w:tcW w:w="1100" w:type="dxa"/>
            <w:shd w:val="clear" w:color="auto" w:fill="auto"/>
            <w:noWrap/>
            <w:vAlign w:val="bottom"/>
          </w:tcPr>
          <w:p w14:paraId="63A32E8D"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p w14:paraId="063DB1E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07DE2311"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6FF3EF3B"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305" w:type="dxa"/>
            <w:shd w:val="clear" w:color="auto" w:fill="auto"/>
            <w:noWrap/>
            <w:vAlign w:val="bottom"/>
          </w:tcPr>
          <w:p w14:paraId="7C2DA324"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161" w:type="dxa"/>
            <w:shd w:val="clear" w:color="auto" w:fill="auto"/>
            <w:noWrap/>
            <w:vAlign w:val="bottom"/>
          </w:tcPr>
          <w:p w14:paraId="7DD88DE4"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r>
      <w:tr w:rsidR="00751F06" w:rsidRPr="00CF71FD" w14:paraId="1B4E8E66" w14:textId="77777777" w:rsidTr="00751F06">
        <w:trPr>
          <w:trHeight w:val="256"/>
        </w:trPr>
        <w:tc>
          <w:tcPr>
            <w:tcW w:w="1100" w:type="dxa"/>
            <w:shd w:val="clear" w:color="auto" w:fill="auto"/>
            <w:noWrap/>
            <w:vAlign w:val="bottom"/>
          </w:tcPr>
          <w:p w14:paraId="5D33DE58"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p w14:paraId="29E5ABEA"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6B00F098"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1872" w:type="dxa"/>
            <w:shd w:val="clear" w:color="auto" w:fill="auto"/>
            <w:noWrap/>
            <w:vAlign w:val="bottom"/>
          </w:tcPr>
          <w:p w14:paraId="1E1AE717"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305" w:type="dxa"/>
            <w:shd w:val="clear" w:color="auto" w:fill="auto"/>
            <w:noWrap/>
            <w:vAlign w:val="bottom"/>
          </w:tcPr>
          <w:p w14:paraId="0920182E"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161" w:type="dxa"/>
            <w:shd w:val="clear" w:color="auto" w:fill="auto"/>
            <w:noWrap/>
            <w:vAlign w:val="bottom"/>
          </w:tcPr>
          <w:p w14:paraId="2F4C4061"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r>
      <w:tr w:rsidR="00751F06" w:rsidRPr="00CF71FD" w14:paraId="4C07598D" w14:textId="77777777" w:rsidTr="00751F06">
        <w:trPr>
          <w:trHeight w:val="256"/>
        </w:trPr>
        <w:tc>
          <w:tcPr>
            <w:tcW w:w="1100" w:type="dxa"/>
            <w:shd w:val="clear" w:color="auto" w:fill="auto"/>
            <w:noWrap/>
            <w:vAlign w:val="bottom"/>
          </w:tcPr>
          <w:p w14:paraId="2FB9ABA2"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p w14:paraId="00FA31C2"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19539308"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1872" w:type="dxa"/>
            <w:shd w:val="clear" w:color="auto" w:fill="auto"/>
            <w:noWrap/>
            <w:vAlign w:val="bottom"/>
          </w:tcPr>
          <w:p w14:paraId="363C4C2F"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305" w:type="dxa"/>
            <w:shd w:val="clear" w:color="auto" w:fill="auto"/>
            <w:noWrap/>
            <w:vAlign w:val="bottom"/>
          </w:tcPr>
          <w:p w14:paraId="424387D8"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c>
          <w:tcPr>
            <w:tcW w:w="2161" w:type="dxa"/>
            <w:shd w:val="clear" w:color="auto" w:fill="auto"/>
            <w:noWrap/>
            <w:vAlign w:val="bottom"/>
          </w:tcPr>
          <w:p w14:paraId="33BF46AE" w14:textId="77777777" w:rsidR="00751F06" w:rsidRPr="00CF71FD" w:rsidRDefault="00751F06" w:rsidP="00751F06">
            <w:pPr>
              <w:widowControl w:val="0"/>
              <w:suppressAutoHyphens/>
              <w:rPr>
                <w:rFonts w:ascii="Arial" w:eastAsia="Arial Unicode MS" w:hAnsi="Arial" w:cs="Arial"/>
                <w:kern w:val="1"/>
                <w:sz w:val="24"/>
                <w:szCs w:val="24"/>
                <w:lang w:eastAsia="ar-SA"/>
              </w:rPr>
            </w:pPr>
            <w:r w:rsidRPr="00CF71FD">
              <w:rPr>
                <w:rFonts w:ascii="Arial" w:eastAsia="Arial Unicode MS" w:hAnsi="Arial" w:cs="Arial"/>
                <w:kern w:val="1"/>
                <w:sz w:val="24"/>
                <w:szCs w:val="24"/>
                <w:lang w:eastAsia="ar-SA"/>
              </w:rPr>
              <w:t> </w:t>
            </w:r>
          </w:p>
        </w:tc>
      </w:tr>
      <w:tr w:rsidR="00751F06" w:rsidRPr="00CF71FD" w14:paraId="7734E6CC" w14:textId="77777777" w:rsidTr="00751F06">
        <w:trPr>
          <w:trHeight w:val="256"/>
        </w:trPr>
        <w:tc>
          <w:tcPr>
            <w:tcW w:w="7294" w:type="dxa"/>
            <w:gridSpan w:val="4"/>
            <w:shd w:val="clear" w:color="auto" w:fill="auto"/>
            <w:noWrap/>
            <w:vAlign w:val="bottom"/>
          </w:tcPr>
          <w:p w14:paraId="510355FB" w14:textId="77777777" w:rsidR="00751F06" w:rsidRPr="00CF71FD" w:rsidRDefault="00751F06" w:rsidP="00751F06">
            <w:pPr>
              <w:widowControl w:val="0"/>
              <w:suppressAutoHyphens/>
              <w:jc w:val="right"/>
              <w:rPr>
                <w:rFonts w:ascii="Arial" w:eastAsia="Arial Unicode MS" w:hAnsi="Arial" w:cs="Arial"/>
                <w:kern w:val="1"/>
                <w:sz w:val="24"/>
                <w:szCs w:val="24"/>
                <w:lang w:eastAsia="ar-SA"/>
              </w:rPr>
            </w:pPr>
            <w:r w:rsidRPr="00CF71FD">
              <w:rPr>
                <w:rFonts w:eastAsia="Arial Unicode MS"/>
                <w:b/>
                <w:kern w:val="1"/>
                <w:sz w:val="24"/>
                <w:szCs w:val="24"/>
                <w:lang w:eastAsia="ar-SA"/>
              </w:rPr>
              <w:t>Kopējā cena (EUR) bez PVN</w:t>
            </w:r>
            <w:r>
              <w:rPr>
                <w:rFonts w:eastAsia="Arial Unicode MS"/>
                <w:b/>
                <w:kern w:val="1"/>
                <w:sz w:val="24"/>
                <w:szCs w:val="24"/>
                <w:lang w:eastAsia="ar-SA"/>
              </w:rPr>
              <w:t xml:space="preserve"> iepirkuma priekšmeta __. daļā</w:t>
            </w:r>
          </w:p>
        </w:tc>
        <w:tc>
          <w:tcPr>
            <w:tcW w:w="2161" w:type="dxa"/>
            <w:shd w:val="clear" w:color="auto" w:fill="auto"/>
            <w:noWrap/>
            <w:vAlign w:val="bottom"/>
          </w:tcPr>
          <w:p w14:paraId="08065D45"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1EAA594D" w14:textId="77777777" w:rsidTr="00751F06">
        <w:trPr>
          <w:trHeight w:val="256"/>
        </w:trPr>
        <w:tc>
          <w:tcPr>
            <w:tcW w:w="7294" w:type="dxa"/>
            <w:gridSpan w:val="4"/>
            <w:shd w:val="clear" w:color="auto" w:fill="auto"/>
            <w:noWrap/>
            <w:vAlign w:val="bottom"/>
          </w:tcPr>
          <w:p w14:paraId="43870BEE" w14:textId="77777777" w:rsidR="00751F06" w:rsidRPr="00CF71FD" w:rsidRDefault="00751F06" w:rsidP="00751F06">
            <w:pPr>
              <w:widowControl w:val="0"/>
              <w:suppressAutoHyphens/>
              <w:jc w:val="right"/>
              <w:rPr>
                <w:rFonts w:eastAsia="Arial Unicode MS"/>
                <w:b/>
                <w:kern w:val="1"/>
                <w:sz w:val="24"/>
                <w:szCs w:val="24"/>
                <w:lang w:eastAsia="ar-SA"/>
              </w:rPr>
            </w:pPr>
            <w:r>
              <w:rPr>
                <w:rFonts w:eastAsia="Arial Unicode MS"/>
                <w:b/>
                <w:kern w:val="1"/>
                <w:sz w:val="24"/>
                <w:szCs w:val="24"/>
                <w:lang w:eastAsia="ar-SA"/>
              </w:rPr>
              <w:t>PVN __%</w:t>
            </w:r>
          </w:p>
        </w:tc>
        <w:tc>
          <w:tcPr>
            <w:tcW w:w="2161" w:type="dxa"/>
            <w:shd w:val="clear" w:color="auto" w:fill="auto"/>
            <w:noWrap/>
            <w:vAlign w:val="bottom"/>
          </w:tcPr>
          <w:p w14:paraId="2EE191FD"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7D895FE1" w14:textId="77777777" w:rsidTr="00751F06">
        <w:trPr>
          <w:trHeight w:val="256"/>
        </w:trPr>
        <w:tc>
          <w:tcPr>
            <w:tcW w:w="7294" w:type="dxa"/>
            <w:gridSpan w:val="4"/>
            <w:shd w:val="clear" w:color="auto" w:fill="auto"/>
            <w:noWrap/>
            <w:vAlign w:val="bottom"/>
          </w:tcPr>
          <w:p w14:paraId="08308FE8" w14:textId="77777777" w:rsidR="00751F06" w:rsidRDefault="00751F06" w:rsidP="00751F06">
            <w:pPr>
              <w:widowControl w:val="0"/>
              <w:suppressAutoHyphens/>
              <w:jc w:val="right"/>
              <w:rPr>
                <w:rFonts w:eastAsia="Arial Unicode MS"/>
                <w:b/>
                <w:kern w:val="1"/>
                <w:sz w:val="24"/>
                <w:szCs w:val="24"/>
                <w:lang w:eastAsia="ar-SA"/>
              </w:rPr>
            </w:pPr>
            <w:r w:rsidRPr="00CF71FD">
              <w:rPr>
                <w:rFonts w:eastAsia="Arial Unicode MS"/>
                <w:b/>
                <w:kern w:val="1"/>
                <w:sz w:val="24"/>
                <w:szCs w:val="24"/>
                <w:lang w:eastAsia="ar-SA"/>
              </w:rPr>
              <w:t xml:space="preserve">Kopējā cena (EUR) </w:t>
            </w:r>
            <w:r>
              <w:rPr>
                <w:rFonts w:eastAsia="Arial Unicode MS"/>
                <w:b/>
                <w:kern w:val="1"/>
                <w:sz w:val="24"/>
                <w:szCs w:val="24"/>
                <w:lang w:eastAsia="ar-SA"/>
              </w:rPr>
              <w:t>ar</w:t>
            </w:r>
            <w:r w:rsidRPr="00CF71FD">
              <w:rPr>
                <w:rFonts w:eastAsia="Arial Unicode MS"/>
                <w:b/>
                <w:kern w:val="1"/>
                <w:sz w:val="24"/>
                <w:szCs w:val="24"/>
                <w:lang w:eastAsia="ar-SA"/>
              </w:rPr>
              <w:t xml:space="preserve"> PVN</w:t>
            </w:r>
            <w:r>
              <w:rPr>
                <w:rFonts w:eastAsia="Arial Unicode MS"/>
                <w:b/>
                <w:kern w:val="1"/>
                <w:sz w:val="24"/>
                <w:szCs w:val="24"/>
                <w:lang w:eastAsia="ar-SA"/>
              </w:rPr>
              <w:t xml:space="preserve"> iepirkuma priekšmeta __. daļā</w:t>
            </w:r>
          </w:p>
        </w:tc>
        <w:tc>
          <w:tcPr>
            <w:tcW w:w="2161" w:type="dxa"/>
            <w:shd w:val="clear" w:color="auto" w:fill="auto"/>
            <w:noWrap/>
            <w:vAlign w:val="bottom"/>
          </w:tcPr>
          <w:p w14:paraId="4A0D5BD9"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380E105C" w14:textId="77777777" w:rsidTr="00751F06">
        <w:trPr>
          <w:trHeight w:val="256"/>
        </w:trPr>
        <w:tc>
          <w:tcPr>
            <w:tcW w:w="1100" w:type="dxa"/>
            <w:shd w:val="clear" w:color="auto" w:fill="auto"/>
            <w:noWrap/>
            <w:vAlign w:val="bottom"/>
          </w:tcPr>
          <w:p w14:paraId="1A3048F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496B8930"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3D7ADA6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305" w:type="dxa"/>
            <w:shd w:val="clear" w:color="auto" w:fill="auto"/>
            <w:noWrap/>
            <w:vAlign w:val="bottom"/>
          </w:tcPr>
          <w:p w14:paraId="2D191402"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161" w:type="dxa"/>
            <w:shd w:val="clear" w:color="auto" w:fill="auto"/>
            <w:noWrap/>
            <w:vAlign w:val="bottom"/>
          </w:tcPr>
          <w:p w14:paraId="362156DC"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7EF60385" w14:textId="77777777" w:rsidTr="00751F06">
        <w:trPr>
          <w:trHeight w:val="256"/>
        </w:trPr>
        <w:tc>
          <w:tcPr>
            <w:tcW w:w="1100" w:type="dxa"/>
            <w:shd w:val="clear" w:color="auto" w:fill="auto"/>
            <w:noWrap/>
            <w:vAlign w:val="bottom"/>
          </w:tcPr>
          <w:p w14:paraId="0E967C7B"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3E32331B"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26DF6408"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305" w:type="dxa"/>
            <w:shd w:val="clear" w:color="auto" w:fill="auto"/>
            <w:noWrap/>
            <w:vAlign w:val="bottom"/>
          </w:tcPr>
          <w:p w14:paraId="630D5CD9"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161" w:type="dxa"/>
            <w:shd w:val="clear" w:color="auto" w:fill="auto"/>
            <w:noWrap/>
            <w:vAlign w:val="bottom"/>
          </w:tcPr>
          <w:p w14:paraId="12AFD7C9"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53A0F6EE" w14:textId="77777777" w:rsidTr="00751F06">
        <w:trPr>
          <w:trHeight w:val="256"/>
        </w:trPr>
        <w:tc>
          <w:tcPr>
            <w:tcW w:w="1100" w:type="dxa"/>
            <w:shd w:val="clear" w:color="auto" w:fill="auto"/>
            <w:noWrap/>
            <w:vAlign w:val="bottom"/>
          </w:tcPr>
          <w:p w14:paraId="3EF20CCA"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66E16471"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6FD732B1"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305" w:type="dxa"/>
            <w:shd w:val="clear" w:color="auto" w:fill="auto"/>
            <w:noWrap/>
            <w:vAlign w:val="bottom"/>
          </w:tcPr>
          <w:p w14:paraId="2DC0A2DE"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161" w:type="dxa"/>
            <w:shd w:val="clear" w:color="auto" w:fill="auto"/>
            <w:noWrap/>
            <w:vAlign w:val="bottom"/>
          </w:tcPr>
          <w:p w14:paraId="5234EE26"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3E03F6E3" w14:textId="77777777" w:rsidTr="00751F06">
        <w:trPr>
          <w:trHeight w:val="256"/>
        </w:trPr>
        <w:tc>
          <w:tcPr>
            <w:tcW w:w="1100" w:type="dxa"/>
            <w:shd w:val="clear" w:color="auto" w:fill="auto"/>
            <w:noWrap/>
            <w:vAlign w:val="bottom"/>
          </w:tcPr>
          <w:p w14:paraId="612DDB1B"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373B8210"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00F95ED5"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305" w:type="dxa"/>
            <w:shd w:val="clear" w:color="auto" w:fill="auto"/>
            <w:noWrap/>
            <w:vAlign w:val="bottom"/>
          </w:tcPr>
          <w:p w14:paraId="79B7BBA3"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161" w:type="dxa"/>
            <w:shd w:val="clear" w:color="auto" w:fill="auto"/>
            <w:noWrap/>
            <w:vAlign w:val="bottom"/>
          </w:tcPr>
          <w:p w14:paraId="18A6472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4EC748F6" w14:textId="77777777" w:rsidTr="00751F06">
        <w:trPr>
          <w:trHeight w:val="256"/>
        </w:trPr>
        <w:tc>
          <w:tcPr>
            <w:tcW w:w="1100" w:type="dxa"/>
            <w:shd w:val="clear" w:color="auto" w:fill="auto"/>
            <w:noWrap/>
            <w:vAlign w:val="bottom"/>
          </w:tcPr>
          <w:p w14:paraId="39232EE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017" w:type="dxa"/>
            <w:shd w:val="clear" w:color="auto" w:fill="auto"/>
            <w:noWrap/>
            <w:vAlign w:val="bottom"/>
          </w:tcPr>
          <w:p w14:paraId="15CAC529"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1872" w:type="dxa"/>
            <w:shd w:val="clear" w:color="auto" w:fill="auto"/>
            <w:noWrap/>
            <w:vAlign w:val="bottom"/>
          </w:tcPr>
          <w:p w14:paraId="1EFA71B1"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305" w:type="dxa"/>
            <w:shd w:val="clear" w:color="auto" w:fill="auto"/>
            <w:noWrap/>
            <w:vAlign w:val="bottom"/>
          </w:tcPr>
          <w:p w14:paraId="08E844D5"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c>
          <w:tcPr>
            <w:tcW w:w="2161" w:type="dxa"/>
            <w:shd w:val="clear" w:color="auto" w:fill="auto"/>
            <w:noWrap/>
            <w:vAlign w:val="bottom"/>
          </w:tcPr>
          <w:p w14:paraId="51A55554"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783ED3AA" w14:textId="77777777" w:rsidTr="00751F06">
        <w:trPr>
          <w:trHeight w:val="256"/>
        </w:trPr>
        <w:tc>
          <w:tcPr>
            <w:tcW w:w="7294" w:type="dxa"/>
            <w:gridSpan w:val="4"/>
            <w:shd w:val="clear" w:color="auto" w:fill="auto"/>
            <w:noWrap/>
            <w:vAlign w:val="bottom"/>
          </w:tcPr>
          <w:p w14:paraId="4E46F037" w14:textId="77777777" w:rsidR="00751F06" w:rsidRPr="00CF71FD" w:rsidRDefault="00751F06" w:rsidP="00751F06">
            <w:pPr>
              <w:widowControl w:val="0"/>
              <w:suppressAutoHyphens/>
              <w:jc w:val="right"/>
              <w:rPr>
                <w:rFonts w:ascii="Arial" w:eastAsia="Arial Unicode MS" w:hAnsi="Arial" w:cs="Arial"/>
                <w:kern w:val="1"/>
                <w:sz w:val="24"/>
                <w:szCs w:val="24"/>
                <w:lang w:eastAsia="ar-SA"/>
              </w:rPr>
            </w:pPr>
            <w:r w:rsidRPr="00CF71FD">
              <w:rPr>
                <w:rFonts w:eastAsia="Arial Unicode MS"/>
                <w:b/>
                <w:kern w:val="1"/>
                <w:sz w:val="24"/>
                <w:szCs w:val="24"/>
                <w:lang w:eastAsia="ar-SA"/>
              </w:rPr>
              <w:t>Kopējā cena (EUR) bez PVN</w:t>
            </w:r>
            <w:r>
              <w:rPr>
                <w:rFonts w:eastAsia="Arial Unicode MS"/>
                <w:b/>
                <w:kern w:val="1"/>
                <w:sz w:val="24"/>
                <w:szCs w:val="24"/>
                <w:lang w:eastAsia="ar-SA"/>
              </w:rPr>
              <w:t xml:space="preserve"> iepirkuma priekšmeta __. daļā</w:t>
            </w:r>
          </w:p>
        </w:tc>
        <w:tc>
          <w:tcPr>
            <w:tcW w:w="2161" w:type="dxa"/>
            <w:shd w:val="clear" w:color="auto" w:fill="auto"/>
            <w:noWrap/>
            <w:vAlign w:val="bottom"/>
          </w:tcPr>
          <w:p w14:paraId="127A4892"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3E99B8B4" w14:textId="77777777" w:rsidTr="00751F06">
        <w:trPr>
          <w:trHeight w:val="256"/>
        </w:trPr>
        <w:tc>
          <w:tcPr>
            <w:tcW w:w="7294" w:type="dxa"/>
            <w:gridSpan w:val="4"/>
            <w:shd w:val="clear" w:color="auto" w:fill="auto"/>
            <w:noWrap/>
            <w:vAlign w:val="bottom"/>
          </w:tcPr>
          <w:p w14:paraId="1D4B1DAA" w14:textId="77777777" w:rsidR="00751F06" w:rsidRPr="00CF71FD" w:rsidRDefault="00751F06" w:rsidP="00751F06">
            <w:pPr>
              <w:widowControl w:val="0"/>
              <w:suppressAutoHyphens/>
              <w:jc w:val="right"/>
              <w:rPr>
                <w:rFonts w:eastAsia="Arial Unicode MS"/>
                <w:b/>
                <w:kern w:val="1"/>
                <w:sz w:val="24"/>
                <w:szCs w:val="24"/>
                <w:lang w:eastAsia="ar-SA"/>
              </w:rPr>
            </w:pPr>
            <w:r>
              <w:rPr>
                <w:rFonts w:eastAsia="Arial Unicode MS"/>
                <w:b/>
                <w:kern w:val="1"/>
                <w:sz w:val="24"/>
                <w:szCs w:val="24"/>
                <w:lang w:eastAsia="ar-SA"/>
              </w:rPr>
              <w:t>PVN __%</w:t>
            </w:r>
          </w:p>
        </w:tc>
        <w:tc>
          <w:tcPr>
            <w:tcW w:w="2161" w:type="dxa"/>
            <w:shd w:val="clear" w:color="auto" w:fill="auto"/>
            <w:noWrap/>
            <w:vAlign w:val="bottom"/>
          </w:tcPr>
          <w:p w14:paraId="65BDD4CD"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r w:rsidR="00751F06" w:rsidRPr="00CF71FD" w14:paraId="1A5F783C" w14:textId="77777777" w:rsidTr="00751F06">
        <w:trPr>
          <w:trHeight w:val="256"/>
        </w:trPr>
        <w:tc>
          <w:tcPr>
            <w:tcW w:w="7294" w:type="dxa"/>
            <w:gridSpan w:val="4"/>
            <w:shd w:val="clear" w:color="auto" w:fill="auto"/>
            <w:noWrap/>
            <w:vAlign w:val="bottom"/>
          </w:tcPr>
          <w:p w14:paraId="2A4FB160" w14:textId="77777777" w:rsidR="00751F06" w:rsidRDefault="00751F06" w:rsidP="00751F06">
            <w:pPr>
              <w:widowControl w:val="0"/>
              <w:suppressAutoHyphens/>
              <w:jc w:val="right"/>
              <w:rPr>
                <w:rFonts w:eastAsia="Arial Unicode MS"/>
                <w:b/>
                <w:kern w:val="1"/>
                <w:sz w:val="24"/>
                <w:szCs w:val="24"/>
                <w:lang w:eastAsia="ar-SA"/>
              </w:rPr>
            </w:pPr>
            <w:r w:rsidRPr="00CF71FD">
              <w:rPr>
                <w:rFonts w:eastAsia="Arial Unicode MS"/>
                <w:b/>
                <w:kern w:val="1"/>
                <w:sz w:val="24"/>
                <w:szCs w:val="24"/>
                <w:lang w:eastAsia="ar-SA"/>
              </w:rPr>
              <w:t xml:space="preserve">Kopējā cena (EUR) </w:t>
            </w:r>
            <w:r>
              <w:rPr>
                <w:rFonts w:eastAsia="Arial Unicode MS"/>
                <w:b/>
                <w:kern w:val="1"/>
                <w:sz w:val="24"/>
                <w:szCs w:val="24"/>
                <w:lang w:eastAsia="ar-SA"/>
              </w:rPr>
              <w:t>ar</w:t>
            </w:r>
            <w:r w:rsidRPr="00CF71FD">
              <w:rPr>
                <w:rFonts w:eastAsia="Arial Unicode MS"/>
                <w:b/>
                <w:kern w:val="1"/>
                <w:sz w:val="24"/>
                <w:szCs w:val="24"/>
                <w:lang w:eastAsia="ar-SA"/>
              </w:rPr>
              <w:t xml:space="preserve"> PVN</w:t>
            </w:r>
            <w:r>
              <w:rPr>
                <w:rFonts w:eastAsia="Arial Unicode MS"/>
                <w:b/>
                <w:kern w:val="1"/>
                <w:sz w:val="24"/>
                <w:szCs w:val="24"/>
                <w:lang w:eastAsia="ar-SA"/>
              </w:rPr>
              <w:t xml:space="preserve"> iepirkuma priekšmeta __. daļā</w:t>
            </w:r>
          </w:p>
        </w:tc>
        <w:tc>
          <w:tcPr>
            <w:tcW w:w="2161" w:type="dxa"/>
            <w:shd w:val="clear" w:color="auto" w:fill="auto"/>
            <w:noWrap/>
            <w:vAlign w:val="bottom"/>
          </w:tcPr>
          <w:p w14:paraId="4E547D80" w14:textId="77777777" w:rsidR="00751F06" w:rsidRPr="00CF71FD" w:rsidRDefault="00751F06" w:rsidP="00751F06">
            <w:pPr>
              <w:widowControl w:val="0"/>
              <w:suppressAutoHyphens/>
              <w:rPr>
                <w:rFonts w:ascii="Arial" w:eastAsia="Arial Unicode MS" w:hAnsi="Arial" w:cs="Arial"/>
                <w:kern w:val="1"/>
                <w:sz w:val="24"/>
                <w:szCs w:val="24"/>
                <w:lang w:eastAsia="ar-SA"/>
              </w:rPr>
            </w:pPr>
          </w:p>
        </w:tc>
      </w:tr>
    </w:tbl>
    <w:p w14:paraId="5B945C61" w14:textId="77777777" w:rsidR="00751F06" w:rsidRPr="00CF71FD" w:rsidRDefault="00751F06" w:rsidP="00751F06">
      <w:pPr>
        <w:tabs>
          <w:tab w:val="left" w:pos="375"/>
        </w:tabs>
        <w:rPr>
          <w:rFonts w:eastAsia="Times New Roman"/>
          <w:sz w:val="24"/>
          <w:szCs w:val="24"/>
          <w:lang w:eastAsia="en-US"/>
        </w:rPr>
      </w:pPr>
    </w:p>
    <w:p w14:paraId="65A8D31F" w14:textId="77777777" w:rsidR="00751F06" w:rsidRDefault="00751F06" w:rsidP="00751F06">
      <w:pPr>
        <w:widowControl w:val="0"/>
        <w:tabs>
          <w:tab w:val="left" w:pos="375"/>
        </w:tabs>
        <w:suppressAutoHyphens/>
        <w:rPr>
          <w:rFonts w:eastAsia="Arial Unicode MS"/>
          <w:kern w:val="1"/>
          <w:sz w:val="24"/>
          <w:szCs w:val="24"/>
          <w:lang w:eastAsia="ar-SA"/>
        </w:rPr>
      </w:pPr>
    </w:p>
    <w:p w14:paraId="18B83CF5" w14:textId="77777777" w:rsidR="00751F06" w:rsidRDefault="00751F06" w:rsidP="00751F06">
      <w:pPr>
        <w:widowControl w:val="0"/>
        <w:tabs>
          <w:tab w:val="left" w:pos="375"/>
        </w:tabs>
        <w:suppressAutoHyphens/>
        <w:rPr>
          <w:rFonts w:eastAsia="Arial Unicode MS"/>
          <w:kern w:val="1"/>
          <w:sz w:val="24"/>
          <w:szCs w:val="24"/>
          <w:lang w:eastAsia="ar-SA"/>
        </w:rPr>
      </w:pPr>
    </w:p>
    <w:p w14:paraId="6F073DAC" w14:textId="77777777" w:rsidR="00751F06" w:rsidRPr="00CF71FD" w:rsidRDefault="00751F06" w:rsidP="00751F06">
      <w:pPr>
        <w:widowControl w:val="0"/>
        <w:tabs>
          <w:tab w:val="left" w:pos="375"/>
        </w:tabs>
        <w:suppressAutoHyphens/>
        <w:rPr>
          <w:rFonts w:eastAsia="Arial Unicode MS"/>
          <w:kern w:val="1"/>
          <w:sz w:val="24"/>
          <w:szCs w:val="24"/>
          <w:lang w:eastAsia="ar-SA"/>
        </w:rPr>
      </w:pPr>
      <w:r w:rsidRPr="00CF71FD">
        <w:rPr>
          <w:rFonts w:eastAsia="Arial Unicode MS"/>
          <w:kern w:val="1"/>
          <w:sz w:val="24"/>
          <w:szCs w:val="24"/>
          <w:lang w:eastAsia="ar-SA"/>
        </w:rPr>
        <w:t>Uzņēmuma vadītājs (pilnvarotā persona)                                           (paraksts)</w:t>
      </w:r>
    </w:p>
    <w:p w14:paraId="03D5D1F2" w14:textId="77777777" w:rsidR="00751F06" w:rsidRPr="00A420C1" w:rsidRDefault="00751F06" w:rsidP="00751F06">
      <w:pPr>
        <w:pStyle w:val="Parastais"/>
        <w:tabs>
          <w:tab w:val="left" w:pos="375"/>
        </w:tabs>
      </w:pPr>
    </w:p>
    <w:p w14:paraId="3CE3D81A" w14:textId="77777777" w:rsidR="00751F06" w:rsidRPr="00A420C1" w:rsidRDefault="00751F06" w:rsidP="00751F06">
      <w:pPr>
        <w:pStyle w:val="Parastais"/>
        <w:tabs>
          <w:tab w:val="left" w:pos="375"/>
        </w:tabs>
      </w:pPr>
      <w:r w:rsidRPr="00A420C1">
        <w:t>__ / __ / ____                                                                                          Z.v.</w:t>
      </w:r>
    </w:p>
    <w:p w14:paraId="0BE63737" w14:textId="77777777" w:rsidR="00751F06" w:rsidRPr="00A420C1" w:rsidRDefault="00751F06" w:rsidP="00751F06">
      <w:pPr>
        <w:pStyle w:val="Parastais"/>
        <w:tabs>
          <w:tab w:val="left" w:pos="375"/>
        </w:tabs>
        <w:rPr>
          <w:vertAlign w:val="superscript"/>
        </w:rPr>
      </w:pPr>
      <w:r w:rsidRPr="00A420C1">
        <w:rPr>
          <w:vertAlign w:val="superscript"/>
        </w:rPr>
        <w:t>(diena/mēnesis/gads)</w:t>
      </w:r>
    </w:p>
    <w:p w14:paraId="19E0DD53" w14:textId="77777777" w:rsidR="00751F06" w:rsidRDefault="00751F06" w:rsidP="00751F06">
      <w:pPr>
        <w:pStyle w:val="Parastais"/>
        <w:tabs>
          <w:tab w:val="left" w:pos="375"/>
        </w:tabs>
        <w:jc w:val="center"/>
        <w:rPr>
          <w:b/>
          <w:bCs/>
          <w:i/>
          <w:noProof/>
        </w:rPr>
      </w:pPr>
    </w:p>
    <w:p w14:paraId="6297704C" w14:textId="77777777" w:rsidR="00751F06" w:rsidRDefault="00751F06" w:rsidP="00751F06">
      <w:pPr>
        <w:pStyle w:val="Parastais"/>
        <w:tabs>
          <w:tab w:val="left" w:pos="375"/>
        </w:tabs>
        <w:jc w:val="center"/>
        <w:rPr>
          <w:b/>
          <w:bCs/>
          <w:i/>
          <w:noProof/>
        </w:rPr>
      </w:pPr>
    </w:p>
    <w:p w14:paraId="66BC07D2" w14:textId="77777777" w:rsidR="00751F06" w:rsidRPr="00A420C1" w:rsidRDefault="00751F06" w:rsidP="00751F06">
      <w:pPr>
        <w:pStyle w:val="Parastais"/>
        <w:tabs>
          <w:tab w:val="left" w:pos="375"/>
        </w:tabs>
        <w:jc w:val="center"/>
        <w:rPr>
          <w:noProof/>
          <w:vertAlign w:val="superscript"/>
        </w:rPr>
      </w:pPr>
      <w:r>
        <w:rPr>
          <w:b/>
          <w:bCs/>
          <w:i/>
          <w:noProof/>
        </w:rPr>
        <w:t>Finanšu</w:t>
      </w:r>
      <w:r w:rsidRPr="00652F6F">
        <w:rPr>
          <w:b/>
          <w:bCs/>
          <w:i/>
          <w:noProof/>
        </w:rPr>
        <w:t xml:space="preserve"> piedāvājums pretendentam </w:t>
      </w:r>
      <w:r w:rsidRPr="00652F6F">
        <w:rPr>
          <w:b/>
          <w:bCs/>
          <w:i/>
          <w:noProof/>
          <w:u w:val="single"/>
        </w:rPr>
        <w:t>jāiesniedz arī</w:t>
      </w:r>
      <w:r w:rsidRPr="00652F6F">
        <w:rPr>
          <w:b/>
          <w:bCs/>
          <w:i/>
          <w:noProof/>
        </w:rPr>
        <w:t xml:space="preserve"> </w:t>
      </w:r>
      <w:r>
        <w:rPr>
          <w:b/>
          <w:bCs/>
          <w:i/>
          <w:noProof/>
        </w:rPr>
        <w:t>elektroniskā formā –CD-R diskā vai citā datu nesējā Excel formātā.</w:t>
      </w:r>
    </w:p>
    <w:p w14:paraId="37D624F4" w14:textId="77777777" w:rsidR="0033372F" w:rsidRDefault="0033372F" w:rsidP="007E7C22">
      <w:pPr>
        <w:pStyle w:val="Parastais"/>
        <w:jc w:val="right"/>
        <w:rPr>
          <w:b/>
        </w:rPr>
        <w:sectPr w:rsidR="0033372F" w:rsidSect="0033372F">
          <w:pgSz w:w="11907" w:h="16840" w:code="9"/>
          <w:pgMar w:top="567" w:right="851" w:bottom="1134" w:left="1134" w:header="709" w:footer="709" w:gutter="0"/>
          <w:cols w:space="708"/>
          <w:titlePg/>
          <w:docGrid w:linePitch="360"/>
        </w:sectPr>
      </w:pPr>
    </w:p>
    <w:p w14:paraId="6B313FA7" w14:textId="28D2BE2A" w:rsidR="00751F06" w:rsidRDefault="00751F06" w:rsidP="007E7C22">
      <w:pPr>
        <w:pStyle w:val="Parastais"/>
        <w:jc w:val="right"/>
        <w:rPr>
          <w:b/>
        </w:rPr>
      </w:pPr>
    </w:p>
    <w:p w14:paraId="7E2F65F8" w14:textId="6EF598E7" w:rsidR="001E4E48" w:rsidRDefault="0033372F" w:rsidP="007E7C22">
      <w:pPr>
        <w:pStyle w:val="Parastais"/>
        <w:jc w:val="right"/>
      </w:pPr>
      <w:r>
        <w:rPr>
          <w:b/>
        </w:rPr>
        <w:t>P</w:t>
      </w:r>
      <w:r w:rsidR="007E7C22" w:rsidRPr="00C27EEE">
        <w:rPr>
          <w:b/>
        </w:rPr>
        <w:t>ielikums Nr.</w:t>
      </w:r>
      <w:r w:rsidR="00751F06">
        <w:rPr>
          <w:b/>
        </w:rPr>
        <w:t>4</w:t>
      </w:r>
    </w:p>
    <w:p w14:paraId="7B67E914" w14:textId="77777777" w:rsidR="007E7C22" w:rsidRDefault="007E7C22" w:rsidP="00456B40">
      <w:pPr>
        <w:pStyle w:val="Parastais"/>
        <w:jc w:val="center"/>
      </w:pPr>
    </w:p>
    <w:p w14:paraId="5C65AC8F" w14:textId="77777777" w:rsidR="00456B40" w:rsidRPr="005C145E" w:rsidRDefault="00456B40" w:rsidP="00456B40">
      <w:pPr>
        <w:pStyle w:val="Parastais"/>
        <w:jc w:val="center"/>
        <w:rPr>
          <w:b/>
        </w:rPr>
      </w:pPr>
      <w:r w:rsidRPr="005C145E">
        <w:t>Iepirkuma procedūras</w:t>
      </w:r>
    </w:p>
    <w:p w14:paraId="4399D360" w14:textId="7804D330" w:rsidR="00456B40" w:rsidRPr="005C145E" w:rsidRDefault="00456B40" w:rsidP="00D17948">
      <w:pPr>
        <w:jc w:val="center"/>
        <w:rPr>
          <w:b/>
          <w:sz w:val="24"/>
          <w:szCs w:val="24"/>
        </w:rPr>
      </w:pPr>
      <w:r w:rsidRPr="005C145E">
        <w:rPr>
          <w:b/>
          <w:sz w:val="24"/>
          <w:szCs w:val="24"/>
        </w:rPr>
        <w:t>„</w:t>
      </w:r>
      <w:r w:rsidR="00C325AC">
        <w:rPr>
          <w:b/>
          <w:sz w:val="24"/>
        </w:rPr>
        <w:t>Ķirurģiskā šuvju materiāla piegāde</w:t>
      </w:r>
      <w:r w:rsidRPr="005C145E">
        <w:rPr>
          <w:b/>
          <w:sz w:val="24"/>
          <w:szCs w:val="24"/>
        </w:rPr>
        <w:t>”</w:t>
      </w:r>
    </w:p>
    <w:p w14:paraId="7F4ED327" w14:textId="40C795DA" w:rsidR="00456B40" w:rsidRPr="005C145E" w:rsidRDefault="00456B40" w:rsidP="00456B40">
      <w:pPr>
        <w:jc w:val="center"/>
        <w:rPr>
          <w:sz w:val="24"/>
          <w:szCs w:val="24"/>
        </w:rPr>
      </w:pPr>
      <w:r w:rsidRPr="005C145E">
        <w:rPr>
          <w:sz w:val="24"/>
          <w:szCs w:val="24"/>
        </w:rPr>
        <w:t xml:space="preserve">Identifikācijas Nr. </w:t>
      </w:r>
      <w:r w:rsidR="00B55E2E">
        <w:rPr>
          <w:sz w:val="24"/>
          <w:szCs w:val="24"/>
        </w:rPr>
        <w:t>VSIA TOS 2018/</w:t>
      </w:r>
      <w:r w:rsidR="00C325AC">
        <w:rPr>
          <w:sz w:val="24"/>
          <w:szCs w:val="24"/>
        </w:rPr>
        <w:t>8</w:t>
      </w:r>
      <w:r w:rsidR="00C65B55">
        <w:rPr>
          <w:sz w:val="24"/>
          <w:szCs w:val="24"/>
        </w:rPr>
        <w:t>MP</w:t>
      </w:r>
    </w:p>
    <w:p w14:paraId="0E0771BD" w14:textId="77777777" w:rsidR="005C145E" w:rsidRDefault="005C145E" w:rsidP="00241DB3">
      <w:pPr>
        <w:pStyle w:val="Virsraksts6"/>
        <w:jc w:val="center"/>
        <w:rPr>
          <w:rFonts w:ascii="Times New Roman" w:hAnsi="Times New Roman"/>
          <w:sz w:val="24"/>
          <w:szCs w:val="24"/>
        </w:rPr>
      </w:pPr>
    </w:p>
    <w:p w14:paraId="4EA308CC" w14:textId="77777777" w:rsidR="00241DB3" w:rsidRPr="00C65B55" w:rsidRDefault="00241DB3" w:rsidP="00241DB3">
      <w:pPr>
        <w:pStyle w:val="Virsraksts6"/>
        <w:jc w:val="center"/>
        <w:rPr>
          <w:rFonts w:ascii="Times New Roman" w:hAnsi="Times New Roman"/>
          <w:sz w:val="24"/>
          <w:szCs w:val="24"/>
        </w:rPr>
      </w:pPr>
      <w:r w:rsidRPr="00C65B55">
        <w:rPr>
          <w:rFonts w:ascii="Times New Roman" w:hAnsi="Times New Roman"/>
          <w:sz w:val="24"/>
          <w:szCs w:val="24"/>
        </w:rPr>
        <w:t>Līguma projekts</w:t>
      </w:r>
    </w:p>
    <w:p w14:paraId="5F95493B" w14:textId="77777777" w:rsidR="00241DB3" w:rsidRPr="00C65B55" w:rsidRDefault="00241DB3" w:rsidP="00241DB3">
      <w:pPr>
        <w:pStyle w:val="Parastais"/>
        <w:jc w:val="both"/>
      </w:pPr>
      <w:r w:rsidRPr="00C65B55">
        <w:t xml:space="preserve">Rīgā                                                                                                </w:t>
      </w:r>
      <w:r w:rsidR="004074BE" w:rsidRPr="00C65B55">
        <w:t>201</w:t>
      </w:r>
      <w:r w:rsidR="00FC0F72" w:rsidRPr="00C65B55">
        <w:t>8</w:t>
      </w:r>
      <w:r w:rsidRPr="00C65B55">
        <w:t>. gada _____________</w:t>
      </w:r>
    </w:p>
    <w:p w14:paraId="7D275570" w14:textId="77777777" w:rsidR="00F307AB" w:rsidRPr="00C65B55" w:rsidRDefault="00F307AB" w:rsidP="00241DB3">
      <w:pPr>
        <w:pStyle w:val="Parastais"/>
        <w:jc w:val="both"/>
      </w:pPr>
    </w:p>
    <w:p w14:paraId="6905B74D" w14:textId="77777777" w:rsidR="00846A79" w:rsidRPr="00846A79" w:rsidRDefault="00846A79" w:rsidP="00846A79">
      <w:pPr>
        <w:jc w:val="both"/>
        <w:rPr>
          <w:rFonts w:eastAsia="Times New Roman"/>
          <w:sz w:val="24"/>
          <w:szCs w:val="24"/>
          <w:lang w:eastAsia="en-US"/>
        </w:rPr>
      </w:pPr>
    </w:p>
    <w:p w14:paraId="062E1B75" w14:textId="77777777" w:rsidR="00EB563B" w:rsidRPr="00182481" w:rsidRDefault="00EB563B" w:rsidP="00EB563B">
      <w:pPr>
        <w:pStyle w:val="Parastais"/>
        <w:ind w:firstLine="720"/>
        <w:jc w:val="both"/>
      </w:pPr>
      <w:r w:rsidRPr="00182481">
        <w:rPr>
          <w:kern w:val="3"/>
        </w:rPr>
        <w:t xml:space="preserve">Valsts sabiedrība ar ierobežotu atbildību </w:t>
      </w:r>
      <w:r w:rsidRPr="00182481">
        <w:rPr>
          <w:b/>
          <w:bCs/>
          <w:i/>
          <w:iCs/>
          <w:kern w:val="3"/>
        </w:rPr>
        <w:t>“Traumatoloģijas un ortopēdijas slimnīca”</w:t>
      </w:r>
      <w:r w:rsidRPr="00182481">
        <w:rPr>
          <w:kern w:val="3"/>
        </w:rPr>
        <w:t>, reģistrācijas Nr. 40003410729, Rīgā, Duntes iela 22 ,turpmāk saukta - PIRCĒJS, tās valdes priekšsēdētājas Anitas Vaivodes un valdes locekļu Ineses Rantiņas un Modra Ciema personā, kuras darbojas pamatojoties uz Statūtiem, no vienas puses, turpmāk tekstā  - Pasūtītājs</w:t>
      </w:r>
      <w:r w:rsidRPr="00182481">
        <w:t xml:space="preserve">, un </w:t>
      </w:r>
    </w:p>
    <w:p w14:paraId="31E006EF" w14:textId="77777777" w:rsidR="00EB563B" w:rsidRPr="00182481" w:rsidRDefault="00EB563B" w:rsidP="00EB563B">
      <w:pPr>
        <w:pStyle w:val="Parastais"/>
        <w:ind w:firstLine="720"/>
        <w:jc w:val="both"/>
      </w:pPr>
      <w:r w:rsidRPr="00182481">
        <w:t xml:space="preserve">_____________________________, turpmāk - </w:t>
      </w:r>
      <w:r w:rsidRPr="00182481">
        <w:rPr>
          <w:caps/>
        </w:rPr>
        <w:t>PĀRDEVĒJS</w:t>
      </w:r>
      <w:r w:rsidRPr="00182481">
        <w:t xml:space="preserve">, tās ____________________ personā, kurš rīkojas uz statūtu pamata, no otras puses, abi kopā turpmāk </w:t>
      </w:r>
      <w:r w:rsidRPr="00182481">
        <w:rPr>
          <w:caps/>
        </w:rPr>
        <w:t>Līdzēji</w:t>
      </w:r>
      <w:r w:rsidRPr="00182481">
        <w:t xml:space="preserve">, pastāvot pilnīgai vienprātībai, bez viltus, maldiem un spaidiem, saskaņā ar likumu "Publisko iepirkumu likums" un iepirkuma procedūru </w:t>
      </w:r>
      <w:r w:rsidRPr="00182481">
        <w:rPr>
          <w:b/>
        </w:rPr>
        <w:t>„</w:t>
      </w:r>
      <w:r>
        <w:rPr>
          <w:b/>
          <w:kern w:val="3"/>
          <w:lang w:val="ru-RU"/>
        </w:rPr>
        <w:t>Ķirurģiskā šuvju materiāla piegāde</w:t>
      </w:r>
      <w:r w:rsidRPr="00182481">
        <w:rPr>
          <w:b/>
        </w:rPr>
        <w:t>”,</w:t>
      </w:r>
      <w:r w:rsidRPr="00182481">
        <w:t xml:space="preserve"> (identifikācijas Nr. </w:t>
      </w:r>
      <w:r>
        <w:t>VSIA TOS 2017/7MP</w:t>
      </w:r>
      <w:r w:rsidRPr="00182481">
        <w:t>), noslēdza šādu iepirkuma līgumu, turpmāk - Līgums:</w:t>
      </w:r>
    </w:p>
    <w:p w14:paraId="7A76D7D6" w14:textId="77777777" w:rsidR="00EB563B" w:rsidRDefault="00EB563B" w:rsidP="00EB563B">
      <w:pPr>
        <w:pStyle w:val="Parastais"/>
        <w:jc w:val="both"/>
      </w:pPr>
    </w:p>
    <w:p w14:paraId="3C4324DA" w14:textId="77777777" w:rsidR="00EB563B" w:rsidRPr="00182481" w:rsidRDefault="00EB563B" w:rsidP="00EB563B">
      <w:pPr>
        <w:pStyle w:val="Parastais"/>
        <w:jc w:val="both"/>
      </w:pPr>
    </w:p>
    <w:p w14:paraId="76E99FA0" w14:textId="77777777" w:rsidR="00EB563B" w:rsidRPr="00182481" w:rsidRDefault="00EB563B" w:rsidP="00EB563B">
      <w:pPr>
        <w:keepNext/>
        <w:numPr>
          <w:ilvl w:val="0"/>
          <w:numId w:val="3"/>
        </w:numPr>
        <w:spacing w:line="276" w:lineRule="auto"/>
        <w:jc w:val="center"/>
        <w:outlineLvl w:val="0"/>
        <w:rPr>
          <w:b/>
          <w:caps/>
          <w:sz w:val="24"/>
          <w:szCs w:val="24"/>
        </w:rPr>
      </w:pPr>
      <w:bookmarkStart w:id="11" w:name="_Toc341861753"/>
      <w:r w:rsidRPr="00182481">
        <w:rPr>
          <w:b/>
          <w:caps/>
          <w:sz w:val="24"/>
          <w:szCs w:val="24"/>
        </w:rPr>
        <w:t>Līguma priekšmets</w:t>
      </w:r>
      <w:bookmarkEnd w:id="11"/>
    </w:p>
    <w:p w14:paraId="7B9DB48F"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text" w:val="Līguma"/>
          <w:attr w:name="id" w:val="-1"/>
          <w:attr w:name="baseform" w:val="līgum|s"/>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priekšmets ir medicīnas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(ķirurģisko šuvju materiāli) piegāde Slimnīcai, divpadsmit kalendārajiem mēnešiem.</w:t>
      </w:r>
    </w:p>
    <w:p w14:paraId="6C24C07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pasūta un apmaksā, bet PĀRDEVĒJS piegādā medicīnas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saskaņā ar tehnisko specifikāciju (</w:t>
      </w:r>
      <w:r w:rsidRPr="009705F2">
        <w:rPr>
          <w:rFonts w:eastAsia="Arial Unicode MS"/>
          <w:b/>
          <w:bCs/>
          <w:kern w:val="1"/>
          <w:sz w:val="24"/>
          <w:szCs w:val="24"/>
          <w:lang w:eastAsia="ar-SA"/>
        </w:rPr>
        <w:t>pielikums Nr.1</w:t>
      </w:r>
      <w:r w:rsidRPr="009705F2">
        <w:rPr>
          <w:rFonts w:eastAsia="Arial Unicode MS"/>
          <w:kern w:val="1"/>
          <w:sz w:val="24"/>
          <w:szCs w:val="24"/>
          <w:lang w:eastAsia="ar-SA"/>
        </w:rPr>
        <w:t xml:space="preserve">.), kas ir </w:t>
      </w:r>
      <w:smartTag w:uri="schemas-tilde-lv/tildestengine" w:element="veidnes">
        <w:smartTagPr>
          <w:attr w:name="text" w:val="Līguma"/>
          <w:attr w:name="id" w:val="-1"/>
          <w:attr w:name="baseform" w:val="līgum|s"/>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neatņemama sastāvdaļa.</w:t>
      </w:r>
    </w:p>
    <w:p w14:paraId="58F8926F"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PRECE tiek piegādāta atsevišķās partijās, par kuru apjomu un piegādes termiņu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un </w:t>
      </w:r>
      <w:r w:rsidRPr="009705F2">
        <w:rPr>
          <w:rFonts w:eastAsia="Arial Unicode MS"/>
          <w:caps/>
          <w:kern w:val="1"/>
          <w:sz w:val="24"/>
          <w:szCs w:val="24"/>
          <w:lang w:eastAsia="ar-SA"/>
        </w:rPr>
        <w:t>PĀRDEVĒJS</w:t>
      </w:r>
      <w:r w:rsidRPr="009705F2">
        <w:rPr>
          <w:rFonts w:eastAsia="Arial Unicode MS"/>
          <w:kern w:val="1"/>
          <w:sz w:val="24"/>
          <w:szCs w:val="24"/>
          <w:lang w:eastAsia="ar-SA"/>
        </w:rPr>
        <w:t xml:space="preserve"> vienojas, izdarot kārtējo pasūtījumu pa felefonu.</w:t>
      </w:r>
    </w:p>
    <w:p w14:paraId="53169A3E"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nosaukumu, daudzumu un vērtību katru reizi fiksē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pavadzīmē – rēķinā.</w:t>
      </w:r>
    </w:p>
    <w:p w14:paraId="25282846"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PĀRDEVĒJS</w:t>
      </w:r>
      <w:r w:rsidRPr="009705F2">
        <w:rPr>
          <w:rFonts w:eastAsia="Arial Unicode MS"/>
          <w:kern w:val="1"/>
          <w:sz w:val="24"/>
          <w:szCs w:val="24"/>
          <w:lang w:eastAsia="ar-SA"/>
        </w:rPr>
        <w:t xml:space="preserve"> atbild par piegādātās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kvalitāti un sedz </w:t>
      </w:r>
      <w:r w:rsidRPr="009705F2">
        <w:rPr>
          <w:rFonts w:eastAsia="Arial Unicode MS"/>
          <w:caps/>
          <w:kern w:val="1"/>
          <w:sz w:val="24"/>
          <w:szCs w:val="24"/>
          <w:lang w:eastAsia="ar-SA"/>
        </w:rPr>
        <w:t>PIRCĒJAm</w:t>
      </w:r>
      <w:r w:rsidRPr="009705F2">
        <w:rPr>
          <w:rFonts w:eastAsia="Arial Unicode MS"/>
          <w:kern w:val="1"/>
          <w:sz w:val="24"/>
          <w:szCs w:val="24"/>
          <w:lang w:eastAsia="ar-SA"/>
        </w:rPr>
        <w:t xml:space="preserve"> visus pierādītos ar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neatbilstību kvalitātei saistītos zaudējumus.</w:t>
      </w:r>
    </w:p>
    <w:p w14:paraId="109DC08D"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 xml:space="preserve">PRECEI </w:t>
      </w:r>
      <w:r w:rsidRPr="009705F2">
        <w:rPr>
          <w:rFonts w:eastAsia="Arial Unicode MS"/>
          <w:kern w:val="1"/>
          <w:sz w:val="24"/>
          <w:szCs w:val="24"/>
          <w:lang w:eastAsia="ar-SA"/>
        </w:rPr>
        <w:t>jābūt iepakotai tarā, kas atbilst ražotāja valsts standartiem vai tehnisko noteikumu prasībām, un kas nodrošina nemainīgu</w:t>
      </w:r>
      <w:r w:rsidRPr="009705F2">
        <w:rPr>
          <w:rFonts w:eastAsia="Arial Unicode MS"/>
          <w:caps/>
          <w:kern w:val="1"/>
          <w:sz w:val="24"/>
          <w:szCs w:val="24"/>
          <w:lang w:eastAsia="ar-SA"/>
        </w:rPr>
        <w:t xml:space="preserve"> preces </w:t>
      </w:r>
      <w:r w:rsidRPr="009705F2">
        <w:rPr>
          <w:rFonts w:eastAsia="Arial Unicode MS"/>
          <w:kern w:val="1"/>
          <w:sz w:val="24"/>
          <w:szCs w:val="24"/>
          <w:lang w:eastAsia="ar-SA"/>
        </w:rPr>
        <w:t>kvalitātes saglabāšanu tās pārvadāšanas un glabāšanas laikā.</w:t>
      </w:r>
    </w:p>
    <w:p w14:paraId="0EF0A0C4" w14:textId="77777777" w:rsidR="00EB563B" w:rsidRPr="009705F2" w:rsidRDefault="00EB563B" w:rsidP="00EB563B">
      <w:pPr>
        <w:keepNext/>
        <w:widowControl w:val="0"/>
        <w:numPr>
          <w:ilvl w:val="0"/>
          <w:numId w:val="3"/>
        </w:numPr>
        <w:suppressAutoHyphens/>
        <w:spacing w:before="120" w:after="120"/>
        <w:jc w:val="center"/>
        <w:outlineLvl w:val="0"/>
        <w:rPr>
          <w:rFonts w:eastAsia="Times New Roman"/>
          <w:b/>
          <w:bCs/>
          <w:kern w:val="1"/>
          <w:sz w:val="24"/>
          <w:szCs w:val="24"/>
          <w:lang w:eastAsia="ar-SA"/>
        </w:rPr>
      </w:pPr>
      <w:r w:rsidRPr="009705F2">
        <w:rPr>
          <w:rFonts w:eastAsia="Times New Roman"/>
          <w:b/>
          <w:bCs/>
          <w:kern w:val="1"/>
          <w:sz w:val="24"/>
          <w:szCs w:val="24"/>
          <w:lang w:eastAsia="ar-SA"/>
        </w:rPr>
        <w:t>Pasūtījumu veikšana</w:t>
      </w:r>
    </w:p>
    <w:p w14:paraId="405433E1"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Pasūtījumu veic Slimnīcas pilnvarotā persona, informējot PĀRDEVĒJU par nepieciešamo PRECES daudzumu pa telefonu ____________.</w:t>
      </w:r>
    </w:p>
    <w:p w14:paraId="79570CCF" w14:textId="77777777" w:rsidR="00EB563B" w:rsidRPr="009705F2" w:rsidRDefault="00EB563B" w:rsidP="00EB563B">
      <w:pPr>
        <w:keepNext/>
        <w:widowControl w:val="0"/>
        <w:numPr>
          <w:ilvl w:val="0"/>
          <w:numId w:val="3"/>
        </w:numPr>
        <w:suppressAutoHyphens/>
        <w:spacing w:before="120" w:after="120"/>
        <w:jc w:val="center"/>
        <w:outlineLvl w:val="0"/>
        <w:rPr>
          <w:rFonts w:eastAsia="Times New Roman"/>
          <w:b/>
          <w:bCs/>
          <w:kern w:val="1"/>
          <w:sz w:val="24"/>
          <w:szCs w:val="28"/>
          <w:lang w:eastAsia="ar-SA"/>
        </w:rPr>
      </w:pPr>
      <w:r w:rsidRPr="009705F2">
        <w:rPr>
          <w:rFonts w:eastAsia="Times New Roman"/>
          <w:b/>
          <w:bCs/>
          <w:kern w:val="1"/>
          <w:sz w:val="24"/>
          <w:szCs w:val="28"/>
          <w:lang w:eastAsia="ar-SA"/>
        </w:rPr>
        <w:t>Līguma summa un samaksas kārtība</w:t>
      </w:r>
    </w:p>
    <w:p w14:paraId="1B936BBF" w14:textId="77777777" w:rsidR="00EB563B"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872003">
        <w:rPr>
          <w:rFonts w:eastAsia="Arial Unicode MS"/>
          <w:kern w:val="1"/>
          <w:sz w:val="24"/>
          <w:szCs w:val="24"/>
          <w:lang w:eastAsia="ar-SA"/>
        </w:rPr>
        <w:t xml:space="preserve">Kopējā Līguma summa ir </w:t>
      </w:r>
      <w:r>
        <w:rPr>
          <w:rFonts w:eastAsia="Arial Unicode MS"/>
          <w:kern w:val="1"/>
          <w:sz w:val="24"/>
          <w:szCs w:val="24"/>
          <w:lang w:eastAsia="ar-SA"/>
        </w:rPr>
        <w:t>EUR</w:t>
      </w:r>
      <w:r w:rsidRPr="00872003">
        <w:rPr>
          <w:rFonts w:eastAsia="Arial Unicode MS"/>
          <w:kern w:val="1"/>
          <w:sz w:val="24"/>
          <w:szCs w:val="24"/>
          <w:lang w:eastAsia="ar-SA"/>
        </w:rPr>
        <w:t xml:space="preserve">____________ </w:t>
      </w:r>
      <w:r w:rsidRPr="001B1D15">
        <w:rPr>
          <w:rFonts w:eastAsia="Arial Unicode MS"/>
          <w:i/>
          <w:kern w:val="1"/>
          <w:sz w:val="24"/>
          <w:szCs w:val="24"/>
          <w:lang w:eastAsia="ar-SA"/>
        </w:rPr>
        <w:t>(_______euro ___ euro centi</w:t>
      </w:r>
      <w:r w:rsidRPr="00872003">
        <w:rPr>
          <w:rFonts w:eastAsia="Arial Unicode MS"/>
          <w:kern w:val="1"/>
          <w:sz w:val="24"/>
          <w:szCs w:val="24"/>
          <w:lang w:eastAsia="ar-SA"/>
        </w:rPr>
        <w:t>) bez PVN vai EUR____________ (_______euro ___ centi) bez PVN. Pievienotās vērtības nodoklis nav Līguma priekšmeta daļa, tas tiek maksāts atbilstoši attiecīgajā maksāšanas brīdī normatīvajos aktos noteiktajam</w:t>
      </w:r>
      <w:r>
        <w:rPr>
          <w:rFonts w:eastAsia="Arial Unicode MS"/>
          <w:kern w:val="1"/>
          <w:sz w:val="24"/>
          <w:szCs w:val="24"/>
          <w:lang w:eastAsia="ar-SA"/>
        </w:rPr>
        <w:t>.</w:t>
      </w:r>
    </w:p>
    <w:p w14:paraId="01992C52" w14:textId="77777777" w:rsidR="00EB563B" w:rsidRPr="00564F65"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564F65">
        <w:rPr>
          <w:rFonts w:eastAsia="Arial Unicode MS"/>
          <w:kern w:val="1"/>
          <w:sz w:val="24"/>
          <w:szCs w:val="24"/>
          <w:lang w:eastAsia="ar-SA"/>
        </w:rPr>
        <w:t xml:space="preserve">Preces cenas nevar tikt palielinātas visu līguma darbības laiku. </w:t>
      </w:r>
    </w:p>
    <w:p w14:paraId="6C460686"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Pr>
          <w:rFonts w:eastAsia="Arial Unicode MS"/>
          <w:kern w:val="1"/>
          <w:sz w:val="24"/>
          <w:szCs w:val="24"/>
          <w:lang w:eastAsia="ar-SA"/>
        </w:rPr>
        <w:t xml:space="preserve">Cenas tiek noteiktas </w:t>
      </w:r>
      <w:r w:rsidRPr="001B1D15">
        <w:rPr>
          <w:rFonts w:eastAsia="Arial Unicode MS"/>
          <w:i/>
          <w:kern w:val="1"/>
          <w:sz w:val="24"/>
          <w:szCs w:val="24"/>
          <w:lang w:eastAsia="ar-SA"/>
        </w:rPr>
        <w:t>euro</w:t>
      </w:r>
      <w:r w:rsidRPr="009705F2">
        <w:rPr>
          <w:rFonts w:eastAsia="Arial Unicode MS"/>
          <w:kern w:val="1"/>
          <w:sz w:val="24"/>
          <w:szCs w:val="24"/>
          <w:lang w:eastAsia="ar-SA"/>
        </w:rPr>
        <w:t xml:space="preserve"> (</w:t>
      </w:r>
      <w:r>
        <w:rPr>
          <w:rFonts w:eastAsia="Arial Unicode MS"/>
          <w:kern w:val="1"/>
          <w:sz w:val="24"/>
          <w:szCs w:val="24"/>
          <w:lang w:eastAsia="ar-SA"/>
        </w:rPr>
        <w:t>EUR</w:t>
      </w:r>
      <w:r w:rsidRPr="009705F2">
        <w:rPr>
          <w:rFonts w:eastAsia="Arial Unicode MS"/>
          <w:kern w:val="1"/>
          <w:sz w:val="24"/>
          <w:szCs w:val="24"/>
          <w:lang w:eastAsia="ar-SA"/>
        </w:rPr>
        <w:t xml:space="preserve">), vadoties no iepirkuma procedūrā iesniegtā finanšu piedāvājuma un tiek norādītas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w:t>
      </w:r>
      <w:r w:rsidRPr="009705F2">
        <w:rPr>
          <w:rFonts w:eastAsia="Arial Unicode MS"/>
          <w:b/>
          <w:bCs/>
          <w:kern w:val="1"/>
          <w:sz w:val="24"/>
          <w:szCs w:val="24"/>
          <w:lang w:eastAsia="ar-SA"/>
        </w:rPr>
        <w:t>pielikumā Nr. 2</w:t>
      </w:r>
      <w:r w:rsidRPr="009705F2">
        <w:rPr>
          <w:rFonts w:eastAsia="Arial Unicode MS"/>
          <w:kern w:val="1"/>
          <w:sz w:val="24"/>
          <w:szCs w:val="24"/>
          <w:lang w:eastAsia="ar-SA"/>
        </w:rPr>
        <w:t>.</w:t>
      </w:r>
    </w:p>
    <w:p w14:paraId="5575407C"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lastRenderedPageBreak/>
        <w:t>Preces</w:t>
      </w:r>
      <w:r w:rsidRPr="009705F2">
        <w:rPr>
          <w:rFonts w:eastAsia="Arial Unicode MS"/>
          <w:kern w:val="1"/>
          <w:sz w:val="24"/>
          <w:szCs w:val="24"/>
          <w:lang w:eastAsia="ar-SA"/>
        </w:rPr>
        <w:t xml:space="preserve"> cenā ir iekļauti transportēšanas izdevumi, nodokļi, kā arī citi izdevumi, kas rodas </w:t>
      </w:r>
      <w:r w:rsidRPr="009705F2">
        <w:rPr>
          <w:rFonts w:eastAsia="Arial Unicode MS"/>
          <w:caps/>
          <w:kern w:val="1"/>
          <w:sz w:val="24"/>
          <w:szCs w:val="24"/>
          <w:lang w:eastAsia="ar-SA"/>
        </w:rPr>
        <w:t>PĀRDEVĒJAm</w:t>
      </w:r>
      <w:r w:rsidRPr="009705F2">
        <w:rPr>
          <w:rFonts w:eastAsia="Arial Unicode MS"/>
          <w:kern w:val="1"/>
          <w:sz w:val="24"/>
          <w:szCs w:val="24"/>
          <w:lang w:eastAsia="ar-SA"/>
        </w:rPr>
        <w:t xml:space="preserve"> sakarā ar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ievešanu Latvijas Republikā un tās piegādi </w:t>
      </w:r>
      <w:r w:rsidRPr="009705F2">
        <w:rPr>
          <w:rFonts w:eastAsia="Arial Unicode MS"/>
          <w:caps/>
          <w:kern w:val="1"/>
          <w:sz w:val="24"/>
          <w:szCs w:val="24"/>
          <w:lang w:eastAsia="ar-SA"/>
        </w:rPr>
        <w:t>PIRCĒJAm</w:t>
      </w:r>
      <w:r w:rsidRPr="009705F2">
        <w:rPr>
          <w:rFonts w:eastAsia="Arial Unicode MS"/>
          <w:kern w:val="1"/>
          <w:sz w:val="24"/>
          <w:szCs w:val="24"/>
          <w:lang w:eastAsia="ar-SA"/>
        </w:rPr>
        <w:t>.</w:t>
      </w:r>
    </w:p>
    <w:p w14:paraId="0E37B98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Visi papildus izdevumi, kuri var rasties </w:t>
      </w:r>
      <w:r w:rsidRPr="009705F2">
        <w:rPr>
          <w:rFonts w:eastAsia="Arial Unicode MS"/>
          <w:caps/>
          <w:kern w:val="1"/>
          <w:sz w:val="24"/>
          <w:szCs w:val="24"/>
          <w:lang w:eastAsia="ar-SA"/>
        </w:rPr>
        <w:t>PĀRDEVĒJAm</w:t>
      </w:r>
      <w:r w:rsidRPr="009705F2">
        <w:rPr>
          <w:rFonts w:eastAsia="Arial Unicode MS"/>
          <w:kern w:val="1"/>
          <w:sz w:val="24"/>
          <w:szCs w:val="24"/>
          <w:lang w:eastAsia="ar-SA"/>
        </w:rPr>
        <w:t xml:space="preserve">, saskaņā ar šo </w:t>
      </w:r>
      <w:smartTag w:uri="schemas-tilde-lv/tildestengine" w:element="veidnes">
        <w:smartTagPr>
          <w:attr w:name="baseform" w:val="līgum|s"/>
          <w:attr w:name="id" w:val="-1"/>
          <w:attr w:name="text" w:val="līgumu"/>
        </w:smartTagPr>
        <w:r w:rsidRPr="009705F2">
          <w:rPr>
            <w:rFonts w:eastAsia="Arial Unicode MS"/>
            <w:kern w:val="1"/>
            <w:sz w:val="24"/>
            <w:szCs w:val="24"/>
            <w:lang w:eastAsia="ar-SA"/>
          </w:rPr>
          <w:t>Līgumu</w:t>
        </w:r>
      </w:smartTag>
      <w:r w:rsidRPr="009705F2">
        <w:rPr>
          <w:rFonts w:eastAsia="Arial Unicode MS"/>
          <w:kern w:val="1"/>
          <w:sz w:val="24"/>
          <w:szCs w:val="24"/>
          <w:lang w:eastAsia="ar-SA"/>
        </w:rPr>
        <w:t xml:space="preserve">, iepriekš rakstiski jāsaskaņo ar </w:t>
      </w:r>
      <w:r w:rsidRPr="009705F2">
        <w:rPr>
          <w:rFonts w:eastAsia="Arial Unicode MS"/>
          <w:caps/>
          <w:kern w:val="1"/>
          <w:sz w:val="24"/>
          <w:szCs w:val="24"/>
          <w:lang w:eastAsia="ar-SA"/>
        </w:rPr>
        <w:t>PIRCĒJU.</w:t>
      </w:r>
      <w:r w:rsidRPr="009705F2">
        <w:rPr>
          <w:rFonts w:eastAsia="Arial Unicode MS"/>
          <w:kern w:val="1"/>
          <w:sz w:val="24"/>
          <w:szCs w:val="24"/>
          <w:lang w:eastAsia="ar-SA"/>
        </w:rPr>
        <w:t xml:space="preserve"> Gadījumā, ja papildus izdevumi netika iepriekš rakstiski saskaņoti ar </w:t>
      </w:r>
      <w:r w:rsidRPr="009705F2">
        <w:rPr>
          <w:rFonts w:eastAsia="Arial Unicode MS"/>
          <w:caps/>
          <w:kern w:val="1"/>
          <w:sz w:val="24"/>
          <w:szCs w:val="24"/>
          <w:lang w:eastAsia="ar-SA"/>
        </w:rPr>
        <w:t>PIRCĒJU</w:t>
      </w:r>
      <w:r w:rsidRPr="009705F2">
        <w:rPr>
          <w:rFonts w:eastAsia="Arial Unicode MS"/>
          <w:kern w:val="1"/>
          <w:sz w:val="24"/>
          <w:szCs w:val="24"/>
          <w:lang w:eastAsia="ar-SA"/>
        </w:rPr>
        <w:t xml:space="preserve">, tie </w:t>
      </w:r>
      <w:r w:rsidRPr="009705F2">
        <w:rPr>
          <w:rFonts w:eastAsia="Arial Unicode MS"/>
          <w:caps/>
          <w:kern w:val="1"/>
          <w:sz w:val="24"/>
          <w:szCs w:val="24"/>
          <w:lang w:eastAsia="ar-SA"/>
        </w:rPr>
        <w:t>PĀRDEVĒJAm</w:t>
      </w:r>
      <w:r w:rsidRPr="009705F2">
        <w:rPr>
          <w:rFonts w:eastAsia="Arial Unicode MS"/>
          <w:kern w:val="1"/>
          <w:sz w:val="24"/>
          <w:szCs w:val="24"/>
          <w:lang w:eastAsia="ar-SA"/>
        </w:rPr>
        <w:t xml:space="preserve"> netiek atlīdzināti.</w:t>
      </w:r>
    </w:p>
    <w:p w14:paraId="0AD539C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apmaksā </w:t>
      </w:r>
      <w:r w:rsidRPr="009705F2">
        <w:rPr>
          <w:rFonts w:eastAsia="Arial Unicode MS"/>
          <w:caps/>
          <w:kern w:val="1"/>
          <w:sz w:val="24"/>
          <w:szCs w:val="24"/>
          <w:lang w:eastAsia="ar-SA"/>
        </w:rPr>
        <w:t>preci</w:t>
      </w:r>
      <w:r w:rsidRPr="009705F2">
        <w:rPr>
          <w:rFonts w:eastAsia="Arial Unicode MS"/>
          <w:kern w:val="1"/>
          <w:sz w:val="24"/>
          <w:szCs w:val="24"/>
          <w:lang w:eastAsia="ar-SA"/>
        </w:rPr>
        <w:t xml:space="preserve">, veicot pēcapmaksu </w:t>
      </w:r>
      <w:r>
        <w:rPr>
          <w:rFonts w:eastAsia="Arial Unicode MS"/>
          <w:b/>
          <w:bCs/>
          <w:kern w:val="1"/>
          <w:sz w:val="24"/>
          <w:szCs w:val="24"/>
          <w:lang w:eastAsia="ar-SA"/>
        </w:rPr>
        <w:t>45</w:t>
      </w:r>
      <w:r w:rsidRPr="009705F2">
        <w:rPr>
          <w:rFonts w:eastAsia="Arial Unicode MS"/>
          <w:b/>
          <w:bCs/>
          <w:kern w:val="1"/>
          <w:sz w:val="24"/>
          <w:szCs w:val="24"/>
          <w:lang w:eastAsia="ar-SA"/>
        </w:rPr>
        <w:t xml:space="preserve"> (</w:t>
      </w:r>
      <w:r>
        <w:rPr>
          <w:rFonts w:eastAsia="Arial Unicode MS"/>
          <w:b/>
          <w:bCs/>
          <w:kern w:val="1"/>
          <w:sz w:val="24"/>
          <w:szCs w:val="24"/>
          <w:lang w:eastAsia="ar-SA"/>
        </w:rPr>
        <w:t>četrdesmit piecu)</w:t>
      </w:r>
      <w:r w:rsidRPr="009705F2">
        <w:rPr>
          <w:rFonts w:eastAsia="Arial Unicode MS"/>
          <w:kern w:val="1"/>
          <w:sz w:val="24"/>
          <w:szCs w:val="24"/>
          <w:lang w:eastAsia="ar-SA"/>
        </w:rPr>
        <w:t xml:space="preserve"> dienu laikā no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piegādes brīža, pēc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pavadzīmes - rēķina iesniegšanas.</w:t>
      </w:r>
    </w:p>
    <w:p w14:paraId="31163094"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Par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apmaksas dienu tiek uzskatīta diena, kad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ir pārskaitījis naudu uz </w:t>
      </w:r>
      <w:r w:rsidRPr="009705F2">
        <w:rPr>
          <w:rFonts w:eastAsia="Arial Unicode MS"/>
          <w:caps/>
          <w:kern w:val="1"/>
          <w:sz w:val="24"/>
          <w:szCs w:val="24"/>
          <w:lang w:eastAsia="ar-SA"/>
        </w:rPr>
        <w:t>PĀRDEVĒJA</w:t>
      </w:r>
      <w:r w:rsidRPr="009705F2">
        <w:rPr>
          <w:rFonts w:eastAsia="Arial Unicode MS"/>
          <w:kern w:val="1"/>
          <w:sz w:val="24"/>
          <w:szCs w:val="24"/>
          <w:lang w:eastAsia="ar-SA"/>
        </w:rPr>
        <w:t xml:space="preserve"> bankas kontu, ko apliecina attiecīgais maksājuma uzdevums. </w:t>
      </w:r>
    </w:p>
    <w:p w14:paraId="3B527AD4" w14:textId="77777777" w:rsidR="00EB563B" w:rsidRPr="009705F2" w:rsidRDefault="00EB563B" w:rsidP="00EB563B">
      <w:pPr>
        <w:keepNext/>
        <w:widowControl w:val="0"/>
        <w:numPr>
          <w:ilvl w:val="0"/>
          <w:numId w:val="3"/>
        </w:numPr>
        <w:suppressAutoHyphens/>
        <w:spacing w:before="120" w:after="120"/>
        <w:jc w:val="center"/>
        <w:outlineLvl w:val="0"/>
        <w:rPr>
          <w:rFonts w:eastAsia="Times New Roman"/>
          <w:b/>
          <w:bCs/>
          <w:kern w:val="1"/>
          <w:sz w:val="24"/>
          <w:szCs w:val="24"/>
          <w:lang w:eastAsia="ar-SA"/>
        </w:rPr>
      </w:pPr>
      <w:r w:rsidRPr="009705F2">
        <w:rPr>
          <w:rFonts w:eastAsia="Times New Roman"/>
          <w:b/>
          <w:bCs/>
          <w:kern w:val="1"/>
          <w:sz w:val="24"/>
          <w:szCs w:val="24"/>
          <w:lang w:eastAsia="ar-SA"/>
        </w:rPr>
        <w:t>Līguma izpildes termiņš, vieta un nosacījumi</w:t>
      </w:r>
    </w:p>
    <w:p w14:paraId="663EE16B"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s"/>
        </w:smartTagPr>
        <w:r w:rsidRPr="009705F2">
          <w:rPr>
            <w:rFonts w:eastAsia="Arial Unicode MS"/>
            <w:kern w:val="1"/>
            <w:sz w:val="24"/>
            <w:szCs w:val="24"/>
            <w:lang w:eastAsia="ar-SA"/>
          </w:rPr>
          <w:t>Līgums</w:t>
        </w:r>
      </w:smartTag>
      <w:r w:rsidRPr="009705F2">
        <w:rPr>
          <w:rFonts w:eastAsia="Arial Unicode MS"/>
          <w:kern w:val="1"/>
          <w:sz w:val="24"/>
          <w:szCs w:val="24"/>
          <w:lang w:eastAsia="ar-SA"/>
        </w:rPr>
        <w:t xml:space="preserve"> stājas spēkā ar </w:t>
      </w:r>
      <w:r>
        <w:rPr>
          <w:rFonts w:eastAsia="Arial Unicode MS"/>
          <w:kern w:val="1"/>
          <w:sz w:val="24"/>
          <w:szCs w:val="24"/>
          <w:lang w:eastAsia="ar-SA"/>
        </w:rPr>
        <w:t>tā parakstīšanas dienu</w:t>
      </w:r>
      <w:r w:rsidRPr="009705F2">
        <w:rPr>
          <w:rFonts w:eastAsia="Arial Unicode MS"/>
          <w:kern w:val="1"/>
          <w:sz w:val="24"/>
          <w:szCs w:val="24"/>
          <w:lang w:eastAsia="ar-SA"/>
        </w:rPr>
        <w:t xml:space="preserve"> un tiek noslēgts </w:t>
      </w:r>
      <w:r w:rsidRPr="00C625EC">
        <w:rPr>
          <w:rFonts w:eastAsia="Arial Unicode MS"/>
          <w:b/>
          <w:kern w:val="1"/>
          <w:sz w:val="24"/>
          <w:szCs w:val="24"/>
          <w:lang w:eastAsia="ar-SA"/>
        </w:rPr>
        <w:t>uz 12 (divpadsmit) mēnešiem</w:t>
      </w:r>
      <w:r w:rsidRPr="00C625EC">
        <w:rPr>
          <w:rFonts w:eastAsia="Arial Unicode MS"/>
          <w:kern w:val="1"/>
          <w:sz w:val="24"/>
          <w:szCs w:val="24"/>
          <w:lang w:eastAsia="ar-SA"/>
        </w:rPr>
        <w:t xml:space="preserve"> </w:t>
      </w:r>
      <w:r w:rsidRPr="00C54A68">
        <w:rPr>
          <w:rFonts w:eastAsia="Arial Unicode MS"/>
          <w:kern w:val="1"/>
          <w:sz w:val="24"/>
          <w:szCs w:val="24"/>
          <w:lang w:eastAsia="ar-SA"/>
        </w:rPr>
        <w:t>vai</w:t>
      </w:r>
      <w:r w:rsidRPr="00C54A68">
        <w:rPr>
          <w:rFonts w:eastAsia="Arial Unicode MS"/>
          <w:bCs/>
          <w:kern w:val="1"/>
          <w:sz w:val="24"/>
          <w:szCs w:val="24"/>
          <w:lang w:eastAsia="ar-SA"/>
        </w:rPr>
        <w:t xml:space="preserve"> līdz brīdim, kad summa par </w:t>
      </w:r>
      <w:r>
        <w:rPr>
          <w:rFonts w:eastAsia="Arial Unicode MS"/>
          <w:bCs/>
          <w:kern w:val="1"/>
          <w:sz w:val="24"/>
          <w:szCs w:val="24"/>
          <w:lang w:eastAsia="ar-SA"/>
        </w:rPr>
        <w:t xml:space="preserve">pakalpojumu </w:t>
      </w:r>
      <w:r w:rsidRPr="00C54A68">
        <w:rPr>
          <w:rFonts w:eastAsia="Arial Unicode MS"/>
          <w:b/>
          <w:kern w:val="1"/>
          <w:sz w:val="24"/>
          <w:szCs w:val="24"/>
          <w:lang w:eastAsia="ar-SA"/>
        </w:rPr>
        <w:t xml:space="preserve">ir sasniegusi </w:t>
      </w:r>
      <w:r>
        <w:rPr>
          <w:rFonts w:eastAsia="Arial Unicode MS"/>
          <w:b/>
          <w:kern w:val="1"/>
          <w:sz w:val="24"/>
          <w:szCs w:val="24"/>
          <w:lang w:eastAsia="ar-SA"/>
        </w:rPr>
        <w:t>kopējo Līguma summu (3.1. punkts).</w:t>
      </w:r>
    </w:p>
    <w:p w14:paraId="52CD2258"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PĀRDEVĒJS</w:t>
      </w:r>
      <w:r w:rsidRPr="009705F2">
        <w:rPr>
          <w:rFonts w:eastAsia="Arial Unicode MS"/>
          <w:kern w:val="1"/>
          <w:sz w:val="24"/>
          <w:szCs w:val="24"/>
          <w:lang w:eastAsia="ar-SA"/>
        </w:rPr>
        <w:t xml:space="preserve"> piegādā </w:t>
      </w:r>
      <w:r w:rsidRPr="009705F2">
        <w:rPr>
          <w:rFonts w:eastAsia="Arial Unicode MS"/>
          <w:caps/>
          <w:kern w:val="1"/>
          <w:sz w:val="24"/>
          <w:szCs w:val="24"/>
          <w:lang w:eastAsia="ar-SA"/>
        </w:rPr>
        <w:t>PIRCĒJAm</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preci</w:t>
      </w:r>
      <w:r w:rsidRPr="009705F2">
        <w:rPr>
          <w:rFonts w:eastAsia="Arial Unicode MS"/>
          <w:kern w:val="1"/>
          <w:sz w:val="24"/>
          <w:szCs w:val="24"/>
          <w:lang w:eastAsia="ar-SA"/>
        </w:rPr>
        <w:t xml:space="preserve"> saskaņā ar pasūtījumu ne vēlāk kā </w:t>
      </w:r>
      <w:r w:rsidRPr="009705F2">
        <w:rPr>
          <w:rFonts w:eastAsia="Arial Unicode MS"/>
          <w:b/>
          <w:bCs/>
          <w:kern w:val="1"/>
          <w:sz w:val="24"/>
          <w:szCs w:val="24"/>
          <w:lang w:eastAsia="ar-SA"/>
        </w:rPr>
        <w:t>_</w:t>
      </w:r>
      <w:r w:rsidRPr="009705F2">
        <w:rPr>
          <w:rFonts w:eastAsia="Arial Unicode MS"/>
          <w:kern w:val="1"/>
          <w:sz w:val="24"/>
          <w:szCs w:val="24"/>
          <w:lang w:eastAsia="ar-SA"/>
        </w:rPr>
        <w:t xml:space="preserve"> (_______) darba dienu laikā no pasūtījuma izdarīšanas brīža, ar savu transportu uz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norādīto adresi: VSIA “Traumatoloģijas un ortopēdijas slimnīca”, Duntes ielā 22, Rīgā, un sedz visus ar to saistītos izdevumus.</w:t>
      </w:r>
    </w:p>
    <w:p w14:paraId="22AB7E1C"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Prece</w:t>
      </w:r>
      <w:r w:rsidRPr="009705F2">
        <w:rPr>
          <w:rFonts w:eastAsia="Arial Unicode MS"/>
          <w:kern w:val="1"/>
          <w:sz w:val="24"/>
          <w:szCs w:val="24"/>
          <w:lang w:eastAsia="ar-SA"/>
        </w:rPr>
        <w:t xml:space="preserve"> uzskatāma nodota </w:t>
      </w:r>
      <w:r w:rsidRPr="009705F2">
        <w:rPr>
          <w:rFonts w:eastAsia="Arial Unicode MS"/>
          <w:caps/>
          <w:kern w:val="1"/>
          <w:sz w:val="24"/>
          <w:szCs w:val="24"/>
          <w:lang w:eastAsia="ar-SA"/>
        </w:rPr>
        <w:t>PIRCĒJAm</w:t>
      </w:r>
      <w:r w:rsidRPr="009705F2">
        <w:rPr>
          <w:rFonts w:eastAsia="Arial Unicode MS"/>
          <w:kern w:val="1"/>
          <w:sz w:val="24"/>
          <w:szCs w:val="24"/>
          <w:lang w:eastAsia="ar-SA"/>
        </w:rPr>
        <w:t xml:space="preserve"> no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pavadzīmes - rēķina iesniegšanas dienas.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pavadzīmi - rēķinu no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puses paraksta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pilnvarotā persona – medicīniskās noliktavas pārzine. </w:t>
      </w:r>
    </w:p>
    <w:p w14:paraId="2811C07B"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Saņemot pasūtījumu, PIRCĒJA pilnvarotā persona pārbauda piegādāto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atbilstību pasūtījumam un PREČU pavadzīmei – rēķinam, kā arī izdara atzīmi uz rēķina par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pieņemšanu.</w:t>
      </w:r>
    </w:p>
    <w:p w14:paraId="4C11ED06"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kāda iemesla dēļ atsakās parakstīt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pavadzīmes - rēķinu par saņemto </w:t>
      </w:r>
      <w:r w:rsidRPr="009705F2">
        <w:rPr>
          <w:rFonts w:eastAsia="Arial Unicode MS"/>
          <w:caps/>
          <w:kern w:val="1"/>
          <w:sz w:val="24"/>
          <w:szCs w:val="24"/>
          <w:lang w:eastAsia="ar-SA"/>
        </w:rPr>
        <w:t>preci</w:t>
      </w:r>
      <w:r w:rsidRPr="009705F2">
        <w:rPr>
          <w:rFonts w:eastAsia="Arial Unicode MS"/>
          <w:kern w:val="1"/>
          <w:sz w:val="24"/>
          <w:szCs w:val="24"/>
          <w:lang w:eastAsia="ar-SA"/>
        </w:rPr>
        <w:t xml:space="preserve">, viņa pienākums ir rakstiski informēt </w:t>
      </w:r>
      <w:r w:rsidRPr="009705F2">
        <w:rPr>
          <w:rFonts w:eastAsia="Arial Unicode MS"/>
          <w:caps/>
          <w:kern w:val="1"/>
          <w:sz w:val="24"/>
          <w:szCs w:val="24"/>
          <w:lang w:eastAsia="ar-SA"/>
        </w:rPr>
        <w:t>PĀRDEVĒJU</w:t>
      </w:r>
      <w:r w:rsidRPr="009705F2">
        <w:rPr>
          <w:rFonts w:eastAsia="Arial Unicode MS"/>
          <w:kern w:val="1"/>
          <w:sz w:val="24"/>
          <w:szCs w:val="24"/>
          <w:lang w:eastAsia="ar-SA"/>
        </w:rPr>
        <w:t xml:space="preserve"> par atteikuma iemesliem </w:t>
      </w:r>
      <w:r w:rsidRPr="009705F2">
        <w:rPr>
          <w:rFonts w:eastAsia="Arial Unicode MS"/>
          <w:b/>
          <w:bCs/>
          <w:kern w:val="1"/>
          <w:sz w:val="24"/>
          <w:szCs w:val="24"/>
          <w:lang w:eastAsia="ar-SA"/>
        </w:rPr>
        <w:t>5 (piecu) darba dienu</w:t>
      </w:r>
      <w:r w:rsidRPr="009705F2">
        <w:rPr>
          <w:rFonts w:eastAsia="Arial Unicode MS"/>
          <w:kern w:val="1"/>
          <w:sz w:val="24"/>
          <w:szCs w:val="24"/>
          <w:lang w:eastAsia="ar-SA"/>
        </w:rPr>
        <w:t xml:space="preserve"> laikā no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pavadzīmes - rēķina saņemšanas dienas.</w:t>
      </w:r>
    </w:p>
    <w:p w14:paraId="66BEDDD0"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b/>
          <w:bCs/>
          <w:kern w:val="1"/>
          <w:sz w:val="24"/>
          <w:szCs w:val="24"/>
          <w:u w:val="single"/>
          <w:lang w:eastAsia="ar-SA"/>
        </w:rPr>
        <w:t xml:space="preserve">PIRCĒJA </w:t>
      </w:r>
      <w:smartTag w:uri="schemas-tilde-lv/tildestengine" w:element="veidnes">
        <w:smartTagPr>
          <w:attr w:name="baseform" w:val="pretenzij|a"/>
          <w:attr w:name="id" w:val="-1"/>
          <w:attr w:name="text" w:val="pretenzijas"/>
        </w:smartTagPr>
        <w:r w:rsidRPr="009705F2">
          <w:rPr>
            <w:rFonts w:eastAsia="Arial Unicode MS"/>
            <w:b/>
            <w:bCs/>
            <w:kern w:val="1"/>
            <w:sz w:val="24"/>
            <w:szCs w:val="24"/>
            <w:u w:val="single"/>
            <w:lang w:eastAsia="ar-SA"/>
          </w:rPr>
          <w:t>pretenzijas</w:t>
        </w:r>
      </w:smartTag>
      <w:r w:rsidRPr="009705F2">
        <w:rPr>
          <w:rFonts w:eastAsia="Arial Unicode MS"/>
          <w:b/>
          <w:bCs/>
          <w:kern w:val="1"/>
          <w:sz w:val="24"/>
          <w:szCs w:val="24"/>
          <w:u w:val="single"/>
          <w:lang w:eastAsia="ar-SA"/>
        </w:rPr>
        <w:t xml:space="preserve"> par </w:t>
      </w:r>
      <w:r w:rsidRPr="009705F2">
        <w:rPr>
          <w:rFonts w:eastAsia="Arial Unicode MS"/>
          <w:b/>
          <w:bCs/>
          <w:caps/>
          <w:kern w:val="1"/>
          <w:sz w:val="24"/>
          <w:szCs w:val="24"/>
          <w:u w:val="single"/>
          <w:lang w:eastAsia="ar-SA"/>
        </w:rPr>
        <w:t>preces</w:t>
      </w:r>
      <w:r w:rsidRPr="009705F2">
        <w:rPr>
          <w:rFonts w:eastAsia="Arial Unicode MS"/>
          <w:b/>
          <w:bCs/>
          <w:kern w:val="1"/>
          <w:sz w:val="24"/>
          <w:szCs w:val="24"/>
          <w:u w:val="single"/>
          <w:lang w:eastAsia="ar-SA"/>
        </w:rPr>
        <w:t xml:space="preserve"> daudzumu</w:t>
      </w:r>
      <w:r w:rsidRPr="009705F2">
        <w:rPr>
          <w:rFonts w:eastAsia="Arial Unicode MS"/>
          <w:kern w:val="1"/>
          <w:sz w:val="24"/>
          <w:szCs w:val="24"/>
          <w:lang w:eastAsia="ar-SA"/>
        </w:rPr>
        <w:t>:</w:t>
      </w:r>
    </w:p>
    <w:p w14:paraId="43505E36"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pieņemot </w:t>
      </w:r>
      <w:r w:rsidRPr="009705F2">
        <w:rPr>
          <w:rFonts w:eastAsia="Arial Unicode MS"/>
          <w:caps/>
          <w:kern w:val="1"/>
          <w:sz w:val="24"/>
          <w:szCs w:val="24"/>
          <w:lang w:eastAsia="ar-SA"/>
        </w:rPr>
        <w:t>preci</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atklāj iztrūkumu, bojājumu vai cita veida neatbilstību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nosacījumiem un </w:t>
      </w:r>
      <w:r w:rsidRPr="009705F2">
        <w:rPr>
          <w:rFonts w:eastAsia="Arial Unicode MS"/>
          <w:caps/>
          <w:kern w:val="1"/>
          <w:sz w:val="24"/>
          <w:szCs w:val="24"/>
          <w:lang w:eastAsia="ar-SA"/>
        </w:rPr>
        <w:t>preču</w:t>
      </w:r>
      <w:r w:rsidRPr="009705F2">
        <w:rPr>
          <w:rFonts w:eastAsia="Arial Unicode MS"/>
          <w:kern w:val="1"/>
          <w:sz w:val="24"/>
          <w:szCs w:val="24"/>
          <w:lang w:eastAsia="ar-SA"/>
        </w:rPr>
        <w:t xml:space="preserve"> pavadzīmēm - rēķiniem</w:t>
      </w:r>
      <w:r w:rsidRPr="009705F2">
        <w:rPr>
          <w:rFonts w:eastAsia="Arial Unicode MS"/>
          <w:caps/>
          <w:kern w:val="1"/>
          <w:sz w:val="24"/>
          <w:szCs w:val="24"/>
          <w:lang w:eastAsia="ar-SA"/>
        </w:rPr>
        <w:t>,</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par iztrūkumu vai neatbilstības faktu </w:t>
      </w:r>
      <w:r w:rsidRPr="009705F2">
        <w:rPr>
          <w:rFonts w:eastAsia="Arial Unicode MS"/>
          <w:b/>
          <w:bCs/>
          <w:kern w:val="1"/>
          <w:sz w:val="24"/>
          <w:szCs w:val="24"/>
          <w:lang w:eastAsia="ar-SA"/>
        </w:rPr>
        <w:t>5 (piecu) darba dienu</w:t>
      </w:r>
      <w:r w:rsidRPr="009705F2">
        <w:rPr>
          <w:rFonts w:eastAsia="Arial Unicode MS"/>
          <w:kern w:val="1"/>
          <w:sz w:val="24"/>
          <w:szCs w:val="24"/>
          <w:lang w:eastAsia="ar-SA"/>
        </w:rPr>
        <w:t xml:space="preserve"> laikā noformē un nosūta </w:t>
      </w:r>
      <w:r w:rsidRPr="009705F2">
        <w:rPr>
          <w:rFonts w:eastAsia="Arial Unicode MS"/>
          <w:caps/>
          <w:kern w:val="1"/>
          <w:sz w:val="24"/>
          <w:szCs w:val="24"/>
          <w:lang w:eastAsia="ar-SA"/>
        </w:rPr>
        <w:t>PĀRDEVĒJAm</w:t>
      </w:r>
      <w:r w:rsidRPr="009705F2">
        <w:rPr>
          <w:rFonts w:eastAsia="Arial Unicode MS"/>
          <w:kern w:val="1"/>
          <w:sz w:val="24"/>
          <w:szCs w:val="24"/>
          <w:lang w:eastAsia="ar-SA"/>
        </w:rPr>
        <w:t xml:space="preserve"> attiecīgu </w:t>
      </w:r>
      <w:smartTag w:uri="schemas-tilde-lv/tildestengine" w:element="veidnes">
        <w:smartTagPr>
          <w:attr w:name="baseform" w:val="akt|s"/>
          <w:attr w:name="id" w:val="-1"/>
          <w:attr w:name="text" w:val="aktu"/>
        </w:smartTagPr>
        <w:r w:rsidRPr="009705F2">
          <w:rPr>
            <w:rFonts w:eastAsia="Arial Unicode MS"/>
            <w:kern w:val="1"/>
            <w:sz w:val="24"/>
            <w:szCs w:val="24"/>
            <w:lang w:eastAsia="ar-SA"/>
          </w:rPr>
          <w:t>aktu</w:t>
        </w:r>
      </w:smartTag>
      <w:r w:rsidRPr="009705F2">
        <w:rPr>
          <w:rFonts w:eastAsia="Arial Unicode MS"/>
          <w:kern w:val="1"/>
          <w:sz w:val="24"/>
          <w:szCs w:val="24"/>
          <w:lang w:eastAsia="ar-SA"/>
        </w:rPr>
        <w:t>;</w:t>
      </w:r>
    </w:p>
    <w:p w14:paraId="7D3B1BCC"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PĀRDEVĒJS</w:t>
      </w:r>
      <w:r w:rsidRPr="009705F2">
        <w:rPr>
          <w:rFonts w:eastAsia="Arial Unicode MS"/>
          <w:kern w:val="1"/>
          <w:sz w:val="24"/>
          <w:szCs w:val="24"/>
          <w:lang w:eastAsia="ar-SA"/>
        </w:rPr>
        <w:t xml:space="preserve"> </w:t>
      </w:r>
      <w:r w:rsidRPr="009705F2">
        <w:rPr>
          <w:rFonts w:eastAsia="Arial Unicode MS"/>
          <w:b/>
          <w:bCs/>
          <w:kern w:val="1"/>
          <w:sz w:val="24"/>
          <w:szCs w:val="24"/>
          <w:lang w:eastAsia="ar-SA"/>
        </w:rPr>
        <w:t>5 (piecu) darba dienu</w:t>
      </w:r>
      <w:r w:rsidRPr="009705F2">
        <w:rPr>
          <w:rFonts w:eastAsia="Arial Unicode MS"/>
          <w:kern w:val="1"/>
          <w:sz w:val="24"/>
          <w:szCs w:val="24"/>
          <w:lang w:eastAsia="ar-SA"/>
        </w:rPr>
        <w:t xml:space="preserve"> laikā pēc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w:t>
      </w:r>
      <w:smartTag w:uri="schemas-tilde-lv/tildestengine" w:element="veidnes">
        <w:smartTagPr>
          <w:attr w:name="baseform" w:val="pretenzij|a"/>
          <w:attr w:name="id" w:val="-1"/>
          <w:attr w:name="text" w:val="pretenzijas"/>
        </w:smartTagPr>
        <w:r w:rsidRPr="009705F2">
          <w:rPr>
            <w:rFonts w:eastAsia="Arial Unicode MS"/>
            <w:kern w:val="1"/>
            <w:sz w:val="24"/>
            <w:szCs w:val="24"/>
            <w:lang w:eastAsia="ar-SA"/>
          </w:rPr>
          <w:t>pretenzijas</w:t>
        </w:r>
      </w:smartTag>
      <w:r w:rsidRPr="009705F2">
        <w:rPr>
          <w:rFonts w:eastAsia="Arial Unicode MS"/>
          <w:kern w:val="1"/>
          <w:sz w:val="24"/>
          <w:szCs w:val="24"/>
          <w:lang w:eastAsia="ar-SA"/>
        </w:rPr>
        <w:t xml:space="preserve"> saņemšanas dienas aizvieto bojātās vai neatbilstošās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ar jaunām </w:t>
      </w:r>
      <w:r w:rsidRPr="009705F2">
        <w:rPr>
          <w:rFonts w:eastAsia="Arial Unicode MS"/>
          <w:caps/>
          <w:kern w:val="1"/>
          <w:sz w:val="24"/>
          <w:szCs w:val="24"/>
          <w:lang w:eastAsia="ar-SA"/>
        </w:rPr>
        <w:t>precēm</w:t>
      </w:r>
      <w:r w:rsidRPr="009705F2">
        <w:rPr>
          <w:rFonts w:eastAsia="Arial Unicode MS"/>
          <w:kern w:val="1"/>
          <w:sz w:val="24"/>
          <w:szCs w:val="24"/>
          <w:lang w:eastAsia="ar-SA"/>
        </w:rPr>
        <w:t xml:space="preserve"> uz sava rēķina.</w:t>
      </w:r>
    </w:p>
    <w:p w14:paraId="5FA66DAC"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b/>
          <w:bCs/>
          <w:caps/>
          <w:kern w:val="1"/>
          <w:sz w:val="24"/>
          <w:szCs w:val="24"/>
          <w:u w:val="single"/>
          <w:lang w:eastAsia="ar-SA"/>
        </w:rPr>
        <w:t>PIRCĒJA</w:t>
      </w:r>
      <w:r w:rsidRPr="009705F2">
        <w:rPr>
          <w:rFonts w:eastAsia="Arial Unicode MS"/>
          <w:b/>
          <w:bCs/>
          <w:kern w:val="1"/>
          <w:sz w:val="24"/>
          <w:szCs w:val="24"/>
          <w:u w:val="single"/>
          <w:lang w:eastAsia="ar-SA"/>
        </w:rPr>
        <w:t xml:space="preserve"> </w:t>
      </w:r>
      <w:smartTag w:uri="schemas-tilde-lv/tildestengine" w:element="veidnes">
        <w:smartTagPr>
          <w:attr w:name="baseform" w:val="pretenzij|a"/>
          <w:attr w:name="id" w:val="-1"/>
          <w:attr w:name="text" w:val="pretenzijas"/>
        </w:smartTagPr>
        <w:r w:rsidRPr="009705F2">
          <w:rPr>
            <w:rFonts w:eastAsia="Arial Unicode MS"/>
            <w:b/>
            <w:bCs/>
            <w:kern w:val="1"/>
            <w:sz w:val="24"/>
            <w:szCs w:val="24"/>
            <w:u w:val="single"/>
            <w:lang w:eastAsia="ar-SA"/>
          </w:rPr>
          <w:t>pretenzijas</w:t>
        </w:r>
      </w:smartTag>
      <w:r w:rsidRPr="009705F2">
        <w:rPr>
          <w:rFonts w:eastAsia="Arial Unicode MS"/>
          <w:b/>
          <w:bCs/>
          <w:kern w:val="1"/>
          <w:sz w:val="24"/>
          <w:szCs w:val="24"/>
          <w:u w:val="single"/>
          <w:lang w:eastAsia="ar-SA"/>
        </w:rPr>
        <w:t xml:space="preserve"> par </w:t>
      </w:r>
      <w:r w:rsidRPr="009705F2">
        <w:rPr>
          <w:rFonts w:eastAsia="Arial Unicode MS"/>
          <w:b/>
          <w:bCs/>
          <w:caps/>
          <w:kern w:val="1"/>
          <w:sz w:val="24"/>
          <w:szCs w:val="24"/>
          <w:u w:val="single"/>
          <w:lang w:eastAsia="ar-SA"/>
        </w:rPr>
        <w:t>preces</w:t>
      </w:r>
      <w:r w:rsidRPr="009705F2">
        <w:rPr>
          <w:rFonts w:eastAsia="Arial Unicode MS"/>
          <w:b/>
          <w:bCs/>
          <w:kern w:val="1"/>
          <w:sz w:val="24"/>
          <w:szCs w:val="24"/>
          <w:u w:val="single"/>
          <w:lang w:eastAsia="ar-SA"/>
        </w:rPr>
        <w:t xml:space="preserve"> kvalitāti</w:t>
      </w:r>
      <w:r w:rsidRPr="009705F2">
        <w:rPr>
          <w:rFonts w:eastAsia="Arial Unicode MS"/>
          <w:kern w:val="1"/>
          <w:sz w:val="24"/>
          <w:szCs w:val="24"/>
          <w:lang w:eastAsia="ar-SA"/>
        </w:rPr>
        <w:t>:</w:t>
      </w:r>
    </w:p>
    <w:p w14:paraId="0ECA5666" w14:textId="77777777" w:rsidR="00EB563B" w:rsidRPr="009705F2" w:rsidRDefault="00EB563B" w:rsidP="00EB563B">
      <w:pPr>
        <w:widowControl w:val="0"/>
        <w:numPr>
          <w:ilvl w:val="2"/>
          <w:numId w:val="3"/>
        </w:numPr>
        <w:suppressAutoHyphens/>
        <w:spacing w:before="120" w:after="120"/>
        <w:jc w:val="both"/>
        <w:rPr>
          <w:rFonts w:eastAsia="Arial Unicode MS"/>
          <w:b/>
          <w:bCs/>
          <w:kern w:val="1"/>
          <w:sz w:val="24"/>
          <w:szCs w:val="24"/>
          <w:lang w:eastAsia="ar-SA"/>
        </w:rPr>
      </w:pPr>
      <w:r w:rsidRPr="009705F2">
        <w:rPr>
          <w:rFonts w:eastAsia="Arial Unicode MS"/>
          <w:b/>
          <w:bCs/>
          <w:kern w:val="1"/>
          <w:sz w:val="24"/>
          <w:szCs w:val="24"/>
          <w:lang w:eastAsia="ar-SA"/>
        </w:rPr>
        <w:t xml:space="preserve">Ja piegādātajām PRECĒM </w:t>
      </w:r>
      <w:r w:rsidRPr="009705F2">
        <w:rPr>
          <w:rFonts w:eastAsia="Arial Unicode MS"/>
          <w:b/>
          <w:bCs/>
          <w:kern w:val="1"/>
          <w:sz w:val="24"/>
          <w:szCs w:val="24"/>
          <w:u w:val="single"/>
          <w:lang w:eastAsia="ar-SA"/>
        </w:rPr>
        <w:t>medicīniskās pielietošanas procesā</w:t>
      </w:r>
      <w:r w:rsidRPr="009705F2">
        <w:rPr>
          <w:rFonts w:eastAsia="Arial Unicode MS"/>
          <w:b/>
          <w:bCs/>
          <w:kern w:val="1"/>
          <w:sz w:val="24"/>
          <w:szCs w:val="24"/>
          <w:lang w:eastAsia="ar-SA"/>
        </w:rPr>
        <w:t xml:space="preserve"> tiek konstatēts, ka </w:t>
      </w:r>
      <w:r w:rsidRPr="009705F2">
        <w:rPr>
          <w:rFonts w:eastAsia="Arial Unicode MS"/>
          <w:b/>
          <w:bCs/>
          <w:caps/>
          <w:kern w:val="1"/>
          <w:sz w:val="24"/>
          <w:szCs w:val="24"/>
          <w:lang w:eastAsia="ar-SA"/>
        </w:rPr>
        <w:t>preces</w:t>
      </w:r>
      <w:r w:rsidRPr="009705F2">
        <w:rPr>
          <w:rFonts w:eastAsia="Arial Unicode MS"/>
          <w:b/>
          <w:bCs/>
          <w:kern w:val="1"/>
          <w:sz w:val="24"/>
          <w:szCs w:val="24"/>
          <w:lang w:eastAsia="ar-SA"/>
        </w:rPr>
        <w:t xml:space="preserve"> kvalitātes prasības būtiski atšķiras no tehniskajā specifikācijā norādītajām, kā arī </w:t>
      </w:r>
      <w:r w:rsidRPr="009705F2">
        <w:rPr>
          <w:rFonts w:eastAsia="Arial Unicode MS"/>
          <w:b/>
          <w:bCs/>
          <w:caps/>
          <w:kern w:val="1"/>
          <w:sz w:val="24"/>
          <w:szCs w:val="24"/>
          <w:lang w:eastAsia="ar-SA"/>
        </w:rPr>
        <w:t>preces</w:t>
      </w:r>
      <w:r w:rsidRPr="009705F2">
        <w:rPr>
          <w:rFonts w:eastAsia="Arial Unicode MS"/>
          <w:b/>
          <w:bCs/>
          <w:kern w:val="1"/>
          <w:sz w:val="24"/>
          <w:szCs w:val="24"/>
          <w:lang w:eastAsia="ar-SA"/>
        </w:rPr>
        <w:t xml:space="preserve"> lietošana izraisījusi ārstniecības procesa būtiskas izmaiņas, kas var radīt draudus pacienta veselībai un dzīvībai, tad </w:t>
      </w:r>
      <w:r w:rsidRPr="009705F2">
        <w:rPr>
          <w:rFonts w:eastAsia="Arial Unicode MS"/>
          <w:b/>
          <w:bCs/>
          <w:caps/>
          <w:kern w:val="1"/>
          <w:sz w:val="24"/>
          <w:szCs w:val="24"/>
          <w:lang w:eastAsia="ar-SA"/>
        </w:rPr>
        <w:t>PIRCĒJS</w:t>
      </w:r>
      <w:r w:rsidRPr="009705F2">
        <w:rPr>
          <w:rFonts w:eastAsia="Arial Unicode MS"/>
          <w:b/>
          <w:bCs/>
          <w:kern w:val="1"/>
          <w:sz w:val="24"/>
          <w:szCs w:val="24"/>
          <w:lang w:eastAsia="ar-SA"/>
        </w:rPr>
        <w:t xml:space="preserve"> var pārtraukt </w:t>
      </w:r>
      <w:smartTag w:uri="schemas-tilde-lv/tildestengine" w:element="veidnes">
        <w:smartTagPr>
          <w:attr w:name="baseform" w:val="līgum|s"/>
          <w:attr w:name="id" w:val="-1"/>
          <w:attr w:name="text" w:val="Līguma"/>
        </w:smartTagPr>
        <w:r w:rsidRPr="009705F2">
          <w:rPr>
            <w:rFonts w:eastAsia="Arial Unicode MS"/>
            <w:b/>
            <w:bCs/>
            <w:kern w:val="1"/>
            <w:sz w:val="24"/>
            <w:szCs w:val="24"/>
            <w:lang w:eastAsia="ar-SA"/>
          </w:rPr>
          <w:t>Līguma</w:t>
        </w:r>
      </w:smartTag>
      <w:r w:rsidRPr="009705F2">
        <w:rPr>
          <w:rFonts w:eastAsia="Arial Unicode MS"/>
          <w:b/>
          <w:bCs/>
          <w:kern w:val="1"/>
          <w:sz w:val="24"/>
          <w:szCs w:val="24"/>
          <w:lang w:eastAsia="ar-SA"/>
        </w:rPr>
        <w:t xml:space="preserve"> izpildi pēc savas iniciatīvas, par ko </w:t>
      </w:r>
      <w:r w:rsidRPr="009705F2">
        <w:rPr>
          <w:rFonts w:eastAsia="Arial Unicode MS"/>
          <w:b/>
          <w:bCs/>
          <w:caps/>
          <w:kern w:val="1"/>
          <w:sz w:val="24"/>
          <w:szCs w:val="24"/>
          <w:lang w:eastAsia="ar-SA"/>
        </w:rPr>
        <w:t>PIRCĒJS</w:t>
      </w:r>
      <w:r w:rsidRPr="009705F2">
        <w:rPr>
          <w:rFonts w:eastAsia="Arial Unicode MS"/>
          <w:b/>
          <w:bCs/>
          <w:kern w:val="1"/>
          <w:sz w:val="24"/>
          <w:szCs w:val="24"/>
          <w:lang w:eastAsia="ar-SA"/>
        </w:rPr>
        <w:t xml:space="preserve"> informē </w:t>
      </w:r>
      <w:r w:rsidRPr="009705F2">
        <w:rPr>
          <w:rFonts w:eastAsia="Arial Unicode MS"/>
          <w:b/>
          <w:bCs/>
          <w:caps/>
          <w:kern w:val="1"/>
          <w:sz w:val="24"/>
          <w:szCs w:val="24"/>
          <w:lang w:eastAsia="ar-SA"/>
        </w:rPr>
        <w:t>PĀRDEVĒJU</w:t>
      </w:r>
      <w:r w:rsidRPr="009705F2">
        <w:rPr>
          <w:rFonts w:eastAsia="Arial Unicode MS"/>
          <w:b/>
          <w:bCs/>
          <w:kern w:val="1"/>
          <w:sz w:val="24"/>
          <w:szCs w:val="24"/>
          <w:lang w:eastAsia="ar-SA"/>
        </w:rPr>
        <w:t xml:space="preserve"> 30 (trīsdesmit) darbdienas iepriekš.</w:t>
      </w:r>
    </w:p>
    <w:p w14:paraId="036144A6"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PĀRDEVĒJS</w:t>
      </w:r>
      <w:r w:rsidRPr="009705F2">
        <w:rPr>
          <w:rFonts w:eastAsia="Arial Unicode MS"/>
          <w:kern w:val="1"/>
          <w:sz w:val="24"/>
          <w:szCs w:val="24"/>
          <w:lang w:eastAsia="ar-SA"/>
        </w:rPr>
        <w:t xml:space="preserve"> ir atbildīgs par visiem transporta un citiem izdevumiem, kuri saistīti ar bojāto vai sajaukto izstrādājumu atpakaļ atgriešanu, kas rodas </w:t>
      </w:r>
      <w:r w:rsidRPr="009705F2">
        <w:rPr>
          <w:rFonts w:eastAsia="Arial Unicode MS"/>
          <w:caps/>
          <w:kern w:val="1"/>
          <w:sz w:val="24"/>
          <w:szCs w:val="24"/>
          <w:lang w:eastAsia="ar-SA"/>
        </w:rPr>
        <w:t>PĀRDEVĒJA</w:t>
      </w:r>
      <w:r w:rsidRPr="009705F2">
        <w:rPr>
          <w:rFonts w:eastAsia="Arial Unicode MS"/>
          <w:kern w:val="1"/>
          <w:sz w:val="24"/>
          <w:szCs w:val="24"/>
          <w:lang w:eastAsia="ar-SA"/>
        </w:rPr>
        <w:t xml:space="preserve"> valstī, tranzītvalstī vai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valsts teritorijā.</w:t>
      </w:r>
    </w:p>
    <w:p w14:paraId="4593539E" w14:textId="77777777" w:rsidR="00EB563B" w:rsidRPr="009705F2" w:rsidRDefault="00EB563B" w:rsidP="00EB563B">
      <w:pPr>
        <w:keepNext/>
        <w:widowControl w:val="0"/>
        <w:numPr>
          <w:ilvl w:val="0"/>
          <w:numId w:val="3"/>
        </w:numPr>
        <w:suppressAutoHyphens/>
        <w:spacing w:before="120" w:after="120"/>
        <w:jc w:val="center"/>
        <w:outlineLvl w:val="0"/>
        <w:rPr>
          <w:rFonts w:eastAsia="Times New Roman"/>
          <w:b/>
          <w:bCs/>
          <w:kern w:val="1"/>
          <w:sz w:val="24"/>
          <w:szCs w:val="24"/>
          <w:lang w:eastAsia="ar-SA"/>
        </w:rPr>
      </w:pPr>
      <w:r w:rsidRPr="009705F2">
        <w:rPr>
          <w:rFonts w:eastAsia="Times New Roman"/>
          <w:b/>
          <w:bCs/>
          <w:kern w:val="1"/>
          <w:sz w:val="24"/>
          <w:szCs w:val="24"/>
          <w:lang w:eastAsia="ar-SA"/>
        </w:rPr>
        <w:t>Līdzēju atbildība par līguma nepildīšanu</w:t>
      </w:r>
    </w:p>
    <w:p w14:paraId="3FFBC0E5"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s"/>
        </w:smartTagPr>
        <w:r w:rsidRPr="009705F2">
          <w:rPr>
            <w:rFonts w:eastAsia="Arial Unicode MS"/>
            <w:kern w:val="1"/>
            <w:sz w:val="24"/>
            <w:szCs w:val="24"/>
            <w:lang w:eastAsia="ar-SA"/>
          </w:rPr>
          <w:t>Līgums</w:t>
        </w:r>
      </w:smartTag>
      <w:r w:rsidRPr="009705F2">
        <w:rPr>
          <w:rFonts w:eastAsia="Arial Unicode MS"/>
          <w:kern w:val="1"/>
          <w:sz w:val="24"/>
          <w:szCs w:val="24"/>
          <w:lang w:eastAsia="ar-SA"/>
        </w:rPr>
        <w:t xml:space="preserve"> stājas spēkā no </w:t>
      </w:r>
      <w:r w:rsidRPr="009705F2">
        <w:rPr>
          <w:rFonts w:eastAsia="Arial Unicode MS"/>
          <w:caps/>
          <w:kern w:val="1"/>
          <w:sz w:val="24"/>
          <w:szCs w:val="24"/>
          <w:lang w:eastAsia="ar-SA"/>
        </w:rPr>
        <w:t>Līdzēju</w:t>
      </w:r>
      <w:r w:rsidRPr="009705F2">
        <w:rPr>
          <w:rFonts w:eastAsia="Arial Unicode MS"/>
          <w:kern w:val="1"/>
          <w:sz w:val="24"/>
          <w:szCs w:val="24"/>
          <w:lang w:eastAsia="ar-SA"/>
        </w:rPr>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nosacījumus.</w:t>
      </w:r>
    </w:p>
    <w:p w14:paraId="3823EBA1"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lastRenderedPageBreak/>
        <w:t xml:space="preserve">Par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nesavlaicīgu piegādi tiek noteikts </w:t>
      </w:r>
      <w:r w:rsidRPr="009705F2">
        <w:rPr>
          <w:rFonts w:eastAsia="Arial Unicode MS"/>
          <w:b/>
          <w:bCs/>
          <w:kern w:val="1"/>
          <w:sz w:val="24"/>
          <w:szCs w:val="24"/>
          <w:lang w:eastAsia="ar-SA"/>
        </w:rPr>
        <w:t>līgumsods 0,5% apmērā</w:t>
      </w:r>
      <w:r w:rsidRPr="009705F2">
        <w:rPr>
          <w:rFonts w:eastAsia="Arial Unicode MS"/>
          <w:kern w:val="1"/>
          <w:sz w:val="24"/>
          <w:szCs w:val="24"/>
          <w:lang w:eastAsia="ar-SA"/>
        </w:rPr>
        <w:t xml:space="preserve"> no laikā nepiegādātās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vērtības par katru nokavēto piegādes dienu.</w:t>
      </w:r>
    </w:p>
    <w:p w14:paraId="5513628B"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Par piegādātās </w:t>
      </w:r>
      <w:r w:rsidRPr="009705F2">
        <w:rPr>
          <w:rFonts w:eastAsia="Arial Unicode MS"/>
          <w:caps/>
          <w:kern w:val="1"/>
          <w:sz w:val="24"/>
          <w:szCs w:val="24"/>
          <w:lang w:eastAsia="ar-SA"/>
        </w:rPr>
        <w:t>preces</w:t>
      </w:r>
      <w:r w:rsidRPr="009705F2">
        <w:rPr>
          <w:rFonts w:eastAsia="Arial Unicode MS"/>
          <w:kern w:val="1"/>
          <w:sz w:val="24"/>
          <w:szCs w:val="24"/>
          <w:lang w:eastAsia="ar-SA"/>
        </w:rPr>
        <w:t xml:space="preserve"> nesavlaicīgu apmaksu tiek noteikts </w:t>
      </w:r>
      <w:r w:rsidRPr="009705F2">
        <w:rPr>
          <w:rFonts w:eastAsia="Arial Unicode MS"/>
          <w:b/>
          <w:bCs/>
          <w:kern w:val="1"/>
          <w:sz w:val="24"/>
          <w:szCs w:val="24"/>
          <w:lang w:eastAsia="ar-SA"/>
        </w:rPr>
        <w:t>līgumsods 0,5% apmērā</w:t>
      </w:r>
      <w:r w:rsidRPr="009705F2">
        <w:rPr>
          <w:rFonts w:eastAsia="Arial Unicode MS"/>
          <w:kern w:val="1"/>
          <w:sz w:val="24"/>
          <w:szCs w:val="24"/>
          <w:lang w:eastAsia="ar-SA"/>
        </w:rPr>
        <w:t xml:space="preserve"> par katru maksājuma dienu.</w:t>
      </w:r>
    </w:p>
    <w:p w14:paraId="63B84D4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Līgumsoda samaksa neatbrīvo </w:t>
      </w:r>
      <w:r w:rsidRPr="009705F2">
        <w:rPr>
          <w:rFonts w:eastAsia="Arial Unicode MS"/>
          <w:caps/>
          <w:kern w:val="1"/>
          <w:sz w:val="24"/>
          <w:szCs w:val="24"/>
          <w:lang w:eastAsia="ar-SA"/>
        </w:rPr>
        <w:t>Līdzējus</w:t>
      </w:r>
      <w:r w:rsidRPr="009705F2">
        <w:rPr>
          <w:rFonts w:eastAsia="Arial Unicode MS"/>
          <w:kern w:val="1"/>
          <w:sz w:val="24"/>
          <w:szCs w:val="24"/>
          <w:lang w:eastAsia="ar-SA"/>
        </w:rPr>
        <w:t xml:space="preserve"> no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izpildes.</w:t>
      </w:r>
    </w:p>
    <w:p w14:paraId="30799461"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kāda no </w:t>
      </w:r>
      <w:r w:rsidRPr="009705F2">
        <w:rPr>
          <w:rFonts w:eastAsia="Arial Unicode MS"/>
          <w:caps/>
          <w:kern w:val="1"/>
          <w:sz w:val="24"/>
          <w:szCs w:val="24"/>
          <w:lang w:eastAsia="ar-SA"/>
        </w:rPr>
        <w:t>pusēm</w:t>
      </w:r>
      <w:r w:rsidRPr="009705F2">
        <w:rPr>
          <w:rFonts w:eastAsia="Arial Unicode MS"/>
          <w:kern w:val="1"/>
          <w:sz w:val="24"/>
          <w:szCs w:val="24"/>
          <w:lang w:eastAsia="ar-SA"/>
        </w:rPr>
        <w:t xml:space="preserve"> nepilda vai nepienācīgi pilda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noteikumus, otrai </w:t>
      </w:r>
      <w:r w:rsidRPr="009705F2">
        <w:rPr>
          <w:rFonts w:eastAsia="Arial Unicode MS"/>
          <w:caps/>
          <w:kern w:val="1"/>
          <w:sz w:val="24"/>
          <w:szCs w:val="24"/>
          <w:lang w:eastAsia="ar-SA"/>
        </w:rPr>
        <w:t>pusei</w:t>
      </w:r>
      <w:r w:rsidRPr="009705F2">
        <w:rPr>
          <w:rFonts w:eastAsia="Arial Unicode MS"/>
          <w:kern w:val="1"/>
          <w:sz w:val="24"/>
          <w:szCs w:val="24"/>
          <w:lang w:eastAsia="ar-SA"/>
        </w:rPr>
        <w:t xml:space="preserve"> ir tiesības pārtraukt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darbību, </w:t>
      </w:r>
      <w:r w:rsidRPr="009705F2">
        <w:rPr>
          <w:rFonts w:eastAsia="Arial Unicode MS"/>
          <w:b/>
          <w:bCs/>
          <w:kern w:val="1"/>
          <w:sz w:val="24"/>
          <w:szCs w:val="24"/>
          <w:lang w:eastAsia="ar-SA"/>
        </w:rPr>
        <w:t>vienu mēnesi</w:t>
      </w:r>
      <w:r w:rsidRPr="009705F2">
        <w:rPr>
          <w:rFonts w:eastAsia="Arial Unicode MS"/>
          <w:kern w:val="1"/>
          <w:sz w:val="24"/>
          <w:szCs w:val="24"/>
          <w:lang w:eastAsia="ar-SA"/>
        </w:rPr>
        <w:t xml:space="preserve"> iepriekš rakstiski paziņojot par to otrai </w:t>
      </w:r>
      <w:r w:rsidRPr="009705F2">
        <w:rPr>
          <w:rFonts w:eastAsia="Arial Unicode MS"/>
          <w:caps/>
          <w:kern w:val="1"/>
          <w:sz w:val="24"/>
          <w:szCs w:val="24"/>
          <w:lang w:eastAsia="ar-SA"/>
        </w:rPr>
        <w:t>pusei</w:t>
      </w:r>
      <w:r w:rsidRPr="009705F2">
        <w:rPr>
          <w:rFonts w:eastAsia="Arial Unicode MS"/>
          <w:kern w:val="1"/>
          <w:sz w:val="24"/>
          <w:szCs w:val="24"/>
          <w:lang w:eastAsia="ar-SA"/>
        </w:rPr>
        <w:t xml:space="preserve">, kā arī ir tiesīga piedzīt no vainīgās </w:t>
      </w:r>
      <w:r w:rsidRPr="009705F2">
        <w:rPr>
          <w:rFonts w:eastAsia="Arial Unicode MS"/>
          <w:caps/>
          <w:kern w:val="1"/>
          <w:sz w:val="24"/>
          <w:szCs w:val="24"/>
          <w:lang w:eastAsia="ar-SA"/>
        </w:rPr>
        <w:t>puses</w:t>
      </w:r>
      <w:r w:rsidRPr="009705F2">
        <w:rPr>
          <w:rFonts w:eastAsia="Arial Unicode MS"/>
          <w:kern w:val="1"/>
          <w:sz w:val="24"/>
          <w:szCs w:val="24"/>
          <w:lang w:eastAsia="ar-SA"/>
        </w:rPr>
        <w:t xml:space="preserve"> zaudējumus, kuri radušies no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neizpildes.</w:t>
      </w:r>
    </w:p>
    <w:p w14:paraId="433E232E" w14:textId="77777777" w:rsidR="00EB563B" w:rsidRPr="009705F2" w:rsidRDefault="00EB563B" w:rsidP="00EB563B">
      <w:pPr>
        <w:keepNext/>
        <w:widowControl w:val="0"/>
        <w:numPr>
          <w:ilvl w:val="0"/>
          <w:numId w:val="3"/>
        </w:numPr>
        <w:suppressAutoHyphens/>
        <w:spacing w:before="120" w:after="120"/>
        <w:jc w:val="both"/>
        <w:outlineLvl w:val="0"/>
        <w:rPr>
          <w:rFonts w:eastAsia="Times New Roman"/>
          <w:b/>
          <w:bCs/>
          <w:kern w:val="1"/>
          <w:sz w:val="24"/>
          <w:szCs w:val="24"/>
          <w:lang w:eastAsia="ar-SA"/>
        </w:rPr>
      </w:pPr>
      <w:r w:rsidRPr="009705F2">
        <w:rPr>
          <w:rFonts w:eastAsia="Times New Roman"/>
          <w:b/>
          <w:bCs/>
          <w:kern w:val="1"/>
          <w:sz w:val="24"/>
          <w:szCs w:val="24"/>
          <w:lang w:eastAsia="ar-SA"/>
        </w:rPr>
        <w:t>Līguma grozīšanas kārtība un kārtība, kādā pieļaujama atkāpšanās no līguma</w:t>
      </w:r>
    </w:p>
    <w:p w14:paraId="41D882AA"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PIRCĒJAm</w:t>
      </w:r>
      <w:r w:rsidRPr="009705F2">
        <w:rPr>
          <w:rFonts w:eastAsia="Arial Unicode MS"/>
          <w:kern w:val="1"/>
          <w:sz w:val="24"/>
          <w:szCs w:val="24"/>
          <w:lang w:eastAsia="ar-SA"/>
        </w:rPr>
        <w:t xml:space="preserve"> ir tiesības nekavējoties pārtraukt </w:t>
      </w:r>
      <w:smartTag w:uri="schemas-tilde-lv/tildestengine" w:element="veidnes">
        <w:smartTagPr>
          <w:attr w:name="baseform" w:val="līgum|s"/>
          <w:attr w:name="id" w:val="-1"/>
          <w:attr w:name="text" w:val="līgumu"/>
        </w:smartTagPr>
        <w:r w:rsidRPr="009705F2">
          <w:rPr>
            <w:rFonts w:eastAsia="Arial Unicode MS"/>
            <w:kern w:val="1"/>
            <w:sz w:val="24"/>
            <w:szCs w:val="24"/>
            <w:lang w:eastAsia="ar-SA"/>
          </w:rPr>
          <w:t>Līgumu</w:t>
        </w:r>
      </w:smartTag>
      <w:r w:rsidRPr="009705F2">
        <w:rPr>
          <w:rFonts w:eastAsia="Arial Unicode MS"/>
          <w:kern w:val="1"/>
          <w:sz w:val="24"/>
          <w:szCs w:val="24"/>
          <w:lang w:eastAsia="ar-SA"/>
        </w:rPr>
        <w:t xml:space="preserve">: </w:t>
      </w:r>
    </w:p>
    <w:p w14:paraId="2A197D44"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ir notikusi </w:t>
      </w:r>
      <w:r w:rsidRPr="009705F2">
        <w:rPr>
          <w:rFonts w:eastAsia="Arial Unicode MS"/>
          <w:caps/>
          <w:kern w:val="1"/>
          <w:sz w:val="24"/>
          <w:szCs w:val="24"/>
          <w:lang w:eastAsia="ar-SA"/>
        </w:rPr>
        <w:t>PĀRDEVĒJA</w:t>
      </w:r>
      <w:r w:rsidRPr="009705F2">
        <w:rPr>
          <w:rFonts w:eastAsia="Arial Unicode MS"/>
          <w:kern w:val="1"/>
          <w:sz w:val="24"/>
          <w:szCs w:val="24"/>
          <w:lang w:eastAsia="ar-SA"/>
        </w:rPr>
        <w:t xml:space="preserve"> labprātīga vai piespiedu likvidācija; </w:t>
      </w:r>
    </w:p>
    <w:p w14:paraId="2EE75473"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pret </w:t>
      </w:r>
      <w:r w:rsidRPr="009705F2">
        <w:rPr>
          <w:rFonts w:eastAsia="Arial Unicode MS"/>
          <w:caps/>
          <w:kern w:val="1"/>
          <w:sz w:val="24"/>
          <w:szCs w:val="24"/>
          <w:lang w:eastAsia="ar-SA"/>
        </w:rPr>
        <w:t>PĀRDEVĒJU</w:t>
      </w:r>
      <w:r w:rsidRPr="009705F2">
        <w:rPr>
          <w:rFonts w:eastAsia="Arial Unicode MS"/>
          <w:kern w:val="1"/>
          <w:sz w:val="24"/>
          <w:szCs w:val="24"/>
          <w:lang w:eastAsia="ar-SA"/>
        </w:rPr>
        <w:t xml:space="preserve"> ir uzsākta maksātnespējas vai bankrota procedūra, vai tā darbībā ir apturēta.</w:t>
      </w:r>
    </w:p>
    <w:p w14:paraId="7B9F82D6"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PĀRDEVĒJAm</w:t>
      </w:r>
      <w:r w:rsidRPr="009705F2">
        <w:rPr>
          <w:rFonts w:eastAsia="Arial Unicode MS"/>
          <w:kern w:val="1"/>
          <w:sz w:val="24"/>
          <w:szCs w:val="24"/>
          <w:lang w:eastAsia="ar-SA"/>
        </w:rPr>
        <w:t xml:space="preserve"> ir tiesības pārtraukt </w:t>
      </w:r>
      <w:smartTag w:uri="schemas-tilde-lv/tildestengine" w:element="veidnes">
        <w:smartTagPr>
          <w:attr w:name="baseform" w:val="līgum|s"/>
          <w:attr w:name="id" w:val="-1"/>
          <w:attr w:name="text" w:val="līgumu"/>
        </w:smartTagPr>
        <w:r w:rsidRPr="009705F2">
          <w:rPr>
            <w:rFonts w:eastAsia="Arial Unicode MS"/>
            <w:kern w:val="1"/>
            <w:sz w:val="24"/>
            <w:szCs w:val="24"/>
            <w:lang w:eastAsia="ar-SA"/>
          </w:rPr>
          <w:t>Līgumu</w:t>
        </w:r>
      </w:smartTag>
      <w:r w:rsidRPr="009705F2">
        <w:rPr>
          <w:rFonts w:eastAsia="Arial Unicode MS"/>
          <w:kern w:val="1"/>
          <w:sz w:val="24"/>
          <w:szCs w:val="24"/>
          <w:lang w:eastAsia="ar-SA"/>
        </w:rPr>
        <w:t xml:space="preserve">, savlaicīgi paziņojot par to </w:t>
      </w:r>
      <w:r w:rsidRPr="009705F2">
        <w:rPr>
          <w:rFonts w:eastAsia="Arial Unicode MS"/>
          <w:caps/>
          <w:kern w:val="1"/>
          <w:sz w:val="24"/>
          <w:szCs w:val="24"/>
          <w:lang w:eastAsia="ar-SA"/>
        </w:rPr>
        <w:t>PIRCĒJAm</w:t>
      </w:r>
      <w:r w:rsidRPr="009705F2">
        <w:rPr>
          <w:rFonts w:eastAsia="Arial Unicode MS"/>
          <w:kern w:val="1"/>
          <w:sz w:val="24"/>
          <w:szCs w:val="24"/>
          <w:lang w:eastAsia="ar-SA"/>
        </w:rPr>
        <w:t xml:space="preserve">, ja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pēc atkārtotiem rakstveida </w:t>
      </w:r>
      <w:smartTag w:uri="schemas-tilde-lv/tildestengine" w:element="veidnes">
        <w:smartTagPr>
          <w:attr w:name="baseform" w:val="atgādinājum|s"/>
          <w:attr w:name="id" w:val="-1"/>
          <w:attr w:name="text" w:val="atgādinājumiem"/>
        </w:smartTagPr>
        <w:r w:rsidRPr="009705F2">
          <w:rPr>
            <w:rFonts w:eastAsia="Arial Unicode MS"/>
            <w:kern w:val="1"/>
            <w:sz w:val="24"/>
            <w:szCs w:val="24"/>
            <w:lang w:eastAsia="ar-SA"/>
          </w:rPr>
          <w:t>atgādinājumiem</w:t>
        </w:r>
      </w:smartTag>
      <w:r w:rsidRPr="009705F2">
        <w:rPr>
          <w:rFonts w:eastAsia="Arial Unicode MS"/>
          <w:kern w:val="1"/>
          <w:sz w:val="24"/>
          <w:szCs w:val="24"/>
          <w:lang w:eastAsia="ar-SA"/>
        </w:rPr>
        <w:t xml:space="preserve"> pastāvīgi nepilda savas saistības.</w:t>
      </w:r>
    </w:p>
    <w:p w14:paraId="316B3B63"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pārtraukšanas gadījumā </w:t>
      </w:r>
      <w:r w:rsidRPr="009705F2">
        <w:rPr>
          <w:rFonts w:eastAsia="Arial Unicode MS"/>
          <w:caps/>
          <w:kern w:val="1"/>
          <w:sz w:val="24"/>
          <w:szCs w:val="24"/>
          <w:lang w:eastAsia="ar-SA"/>
        </w:rPr>
        <w:t>PIRCĒJS</w:t>
      </w:r>
      <w:r w:rsidRPr="009705F2">
        <w:rPr>
          <w:rFonts w:eastAsia="Arial Unicode MS"/>
          <w:kern w:val="1"/>
          <w:sz w:val="24"/>
          <w:szCs w:val="24"/>
          <w:lang w:eastAsia="ar-SA"/>
        </w:rPr>
        <w:t xml:space="preserve"> samaksā </w:t>
      </w:r>
      <w:r w:rsidRPr="009705F2">
        <w:rPr>
          <w:rFonts w:eastAsia="Arial Unicode MS"/>
          <w:caps/>
          <w:kern w:val="1"/>
          <w:sz w:val="24"/>
          <w:szCs w:val="24"/>
          <w:lang w:eastAsia="ar-SA"/>
        </w:rPr>
        <w:t>PĀRD</w:t>
      </w:r>
      <w:bookmarkStart w:id="12" w:name="_GoBack"/>
      <w:bookmarkEnd w:id="12"/>
      <w:r w:rsidRPr="009705F2">
        <w:rPr>
          <w:rFonts w:eastAsia="Arial Unicode MS"/>
          <w:caps/>
          <w:kern w:val="1"/>
          <w:sz w:val="24"/>
          <w:szCs w:val="24"/>
          <w:lang w:eastAsia="ar-SA"/>
        </w:rPr>
        <w:t>EVĒJAm</w:t>
      </w:r>
      <w:r w:rsidRPr="009705F2">
        <w:rPr>
          <w:rFonts w:eastAsia="Arial Unicode MS"/>
          <w:kern w:val="1"/>
          <w:sz w:val="24"/>
          <w:szCs w:val="24"/>
          <w:lang w:eastAsia="ar-SA"/>
        </w:rPr>
        <w:t xml:space="preserve"> par faktiski veiktajām preču piegādēm.</w:t>
      </w:r>
    </w:p>
    <w:p w14:paraId="79D21150" w14:textId="77777777" w:rsidR="00EB563B" w:rsidRPr="009705F2" w:rsidRDefault="00EB563B" w:rsidP="00EB563B">
      <w:pPr>
        <w:widowControl w:val="0"/>
        <w:numPr>
          <w:ilvl w:val="0"/>
          <w:numId w:val="3"/>
        </w:numPr>
        <w:suppressAutoHyphens/>
        <w:spacing w:before="120" w:after="120"/>
        <w:jc w:val="center"/>
        <w:rPr>
          <w:rFonts w:eastAsia="Arial Unicode MS"/>
          <w:b/>
          <w:bCs/>
          <w:caps/>
          <w:kern w:val="1"/>
          <w:sz w:val="24"/>
          <w:szCs w:val="24"/>
          <w:lang w:eastAsia="ar-SA"/>
        </w:rPr>
      </w:pPr>
      <w:r w:rsidRPr="009705F2">
        <w:rPr>
          <w:rFonts w:eastAsia="Arial Unicode MS"/>
          <w:b/>
          <w:bCs/>
          <w:caps/>
          <w:kern w:val="1"/>
          <w:sz w:val="24"/>
          <w:szCs w:val="24"/>
          <w:lang w:eastAsia="ar-SA"/>
        </w:rPr>
        <w:t>Nepārvarama vara</w:t>
      </w:r>
    </w:p>
    <w:p w14:paraId="0AEF2DCA"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kāda no Pusēm uzskata, ka tās saistību izpildi ietekmē nepārvarama vara, tai nekavējoties par to rakstiski jāpaziņo otrai Pusei, sniedzot nepieciešamās ziņas un kompetento iestāžu izsniegtus pieradījumus. </w:t>
      </w:r>
    </w:p>
    <w:p w14:paraId="14BC5E73"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Abas līgumslēdzējas </w:t>
      </w:r>
      <w:r w:rsidRPr="009705F2">
        <w:rPr>
          <w:rFonts w:eastAsia="Arial Unicode MS"/>
          <w:caps/>
          <w:kern w:val="1"/>
          <w:sz w:val="24"/>
          <w:szCs w:val="24"/>
          <w:lang w:eastAsia="ar-SA"/>
        </w:rPr>
        <w:t>p</w:t>
      </w:r>
      <w:r w:rsidRPr="009705F2">
        <w:rPr>
          <w:rFonts w:eastAsia="Arial Unicode MS"/>
          <w:kern w:val="1"/>
          <w:sz w:val="24"/>
          <w:szCs w:val="24"/>
          <w:lang w:eastAsia="ar-SA"/>
        </w:rPr>
        <w:t xml:space="preserve">uses nav atbildīgas par šajā </w:t>
      </w:r>
      <w:smartTag w:uri="schemas-tilde-lv/tildestengine" w:element="veidnes">
        <w:smartTagPr>
          <w:attr w:name="baseform" w:val="līgum|s"/>
          <w:attr w:name="id" w:val="-1"/>
          <w:attr w:name="text" w:val="Līgumā"/>
        </w:smartTagPr>
        <w:r w:rsidRPr="009705F2">
          <w:rPr>
            <w:rFonts w:eastAsia="Arial Unicode MS"/>
            <w:kern w:val="1"/>
            <w:sz w:val="24"/>
            <w:szCs w:val="24"/>
            <w:lang w:eastAsia="ar-SA"/>
          </w:rPr>
          <w:t>līgumā</w:t>
        </w:r>
      </w:smartTag>
      <w:r w:rsidRPr="009705F2">
        <w:rPr>
          <w:rFonts w:eastAsia="Arial Unicode MS"/>
          <w:kern w:val="1"/>
          <w:sz w:val="24"/>
          <w:szCs w:val="24"/>
          <w:lang w:eastAsia="ar-SA"/>
        </w:rPr>
        <w:t xml:space="preserve"> noteikto saistību neizpildi vai daļēju izpildi, gadījumā, ja tas ir noticis neparedzamas varas ietekmē, kurus puses nevarēja paredzēt, novērst, ietekmēt un par kuru rašanos nenes atbildību, piemēram, normatīvo </w:t>
      </w:r>
      <w:smartTag w:uri="schemas-tilde-lv/tildestengine" w:element="veidnes">
        <w:smartTagPr>
          <w:attr w:name="baseform" w:val="akt|s"/>
          <w:attr w:name="id" w:val="-1"/>
          <w:attr w:name="text" w:val="aktu"/>
        </w:smartTagPr>
        <w:r w:rsidRPr="009705F2">
          <w:rPr>
            <w:rFonts w:eastAsia="Arial Unicode MS"/>
            <w:kern w:val="1"/>
            <w:sz w:val="24"/>
            <w:szCs w:val="24"/>
            <w:lang w:eastAsia="ar-SA"/>
          </w:rPr>
          <w:t>aktu</w:t>
        </w:r>
      </w:smartTag>
      <w:r w:rsidRPr="009705F2">
        <w:rPr>
          <w:rFonts w:eastAsia="Arial Unicode MS"/>
          <w:kern w:val="1"/>
          <w:sz w:val="24"/>
          <w:szCs w:val="24"/>
          <w:lang w:eastAsia="ar-SA"/>
        </w:rPr>
        <w:t xml:space="preserve"> izmaiņas, ugunsgrēks, dabas katastrofas, masu nekārtības, banku bankroti vai citi gadījumi. </w:t>
      </w:r>
      <w:r w:rsidRPr="009705F2">
        <w:rPr>
          <w:rFonts w:eastAsia="Arial Unicode MS"/>
          <w:caps/>
          <w:kern w:val="1"/>
          <w:sz w:val="24"/>
          <w:szCs w:val="24"/>
          <w:lang w:eastAsia="ar-SA"/>
        </w:rPr>
        <w:t>P</w:t>
      </w:r>
      <w:r w:rsidRPr="009705F2">
        <w:rPr>
          <w:rFonts w:eastAsia="Arial Unicode MS"/>
          <w:kern w:val="1"/>
          <w:sz w:val="24"/>
          <w:szCs w:val="24"/>
          <w:lang w:eastAsia="ar-SA"/>
        </w:rPr>
        <w:t xml:space="preserve">use, kas iepriekšminēto apstākļu dēļ nespēj pildīt savus pienākumus informē otru </w:t>
      </w:r>
      <w:r w:rsidRPr="009705F2">
        <w:rPr>
          <w:rFonts w:eastAsia="Arial Unicode MS"/>
          <w:caps/>
          <w:kern w:val="1"/>
          <w:sz w:val="24"/>
          <w:szCs w:val="24"/>
          <w:lang w:eastAsia="ar-SA"/>
        </w:rPr>
        <w:t>p</w:t>
      </w:r>
      <w:r w:rsidRPr="009705F2">
        <w:rPr>
          <w:rFonts w:eastAsia="Arial Unicode MS"/>
          <w:kern w:val="1"/>
          <w:sz w:val="24"/>
          <w:szCs w:val="24"/>
          <w:lang w:eastAsia="ar-SA"/>
        </w:rPr>
        <w:t xml:space="preserve">usi par šiem apstākļiem </w:t>
      </w:r>
      <w:r w:rsidRPr="009705F2">
        <w:rPr>
          <w:rFonts w:eastAsia="Arial Unicode MS"/>
          <w:b/>
          <w:bCs/>
          <w:kern w:val="1"/>
          <w:sz w:val="24"/>
          <w:szCs w:val="24"/>
          <w:lang w:eastAsia="ar-SA"/>
        </w:rPr>
        <w:t>5 darba dienu</w:t>
      </w:r>
      <w:r w:rsidRPr="009705F2">
        <w:rPr>
          <w:rFonts w:eastAsia="Arial Unicode MS"/>
          <w:kern w:val="1"/>
          <w:sz w:val="24"/>
          <w:szCs w:val="24"/>
          <w:lang w:eastAsia="ar-SA"/>
        </w:rPr>
        <w:t xml:space="preserve"> laikā pēc apstākļu iestāšanās un norāda konkrētos apstākļus.</w:t>
      </w:r>
    </w:p>
    <w:p w14:paraId="198020DF"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nepārvaramās varas apstākļi darbojas ilgāk kā 6 mēnešus, katrai līgumslēdzējai pusei ir tiesības lauzt </w:t>
      </w:r>
      <w:smartTag w:uri="schemas-tilde-lv/tildestengine" w:element="veidnes">
        <w:smartTagPr>
          <w:attr w:name="baseform" w:val="līgum|s"/>
          <w:attr w:name="id" w:val="-1"/>
          <w:attr w:name="text" w:val="līgumu"/>
        </w:smartTagPr>
        <w:r w:rsidRPr="009705F2">
          <w:rPr>
            <w:rFonts w:eastAsia="Arial Unicode MS"/>
            <w:kern w:val="1"/>
            <w:sz w:val="24"/>
            <w:szCs w:val="24"/>
            <w:lang w:eastAsia="ar-SA"/>
          </w:rPr>
          <w:t>līgumu</w:t>
        </w:r>
      </w:smartTag>
      <w:r w:rsidRPr="009705F2">
        <w:rPr>
          <w:rFonts w:eastAsia="Arial Unicode MS"/>
          <w:kern w:val="1"/>
          <w:sz w:val="24"/>
          <w:szCs w:val="24"/>
          <w:lang w:eastAsia="ar-SA"/>
        </w:rPr>
        <w:t>, paziņojot par to otrai līgumslēdzējai pusei 30 dienas iepriekš.</w:t>
      </w:r>
    </w:p>
    <w:p w14:paraId="6379BC3D"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Līgumslēdzējas puses 7.2.punktā minētajos gadījumos vienojas par saistību izpildes termiņa pagarināšanu vai citu nosacījumu maiņu, kamēr darbojas šie apstākļi un to sekas.</w:t>
      </w:r>
    </w:p>
    <w:p w14:paraId="503756F6" w14:textId="77777777" w:rsidR="00EB563B" w:rsidRPr="00872003" w:rsidRDefault="00EB563B" w:rsidP="00EB563B">
      <w:pPr>
        <w:widowControl w:val="0"/>
        <w:numPr>
          <w:ilvl w:val="1"/>
          <w:numId w:val="3"/>
        </w:numPr>
        <w:tabs>
          <w:tab w:val="left" w:pos="1276"/>
        </w:tabs>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Par nepārvaramas varas apstākļiem nav uzskatāma vispārēja cenu celšanās, t.sk. degvielas, elektroenerģijas, gāzes, u.c. cenu paaugstināšanās, inflācija kādā valstī, valūtas kursu svārstības, un citi tamlīdzīgi biznesa riski.</w:t>
      </w:r>
    </w:p>
    <w:p w14:paraId="760FFD4C" w14:textId="77777777" w:rsidR="00EB563B" w:rsidRPr="009705F2" w:rsidRDefault="00EB563B" w:rsidP="00EB563B">
      <w:pPr>
        <w:widowControl w:val="0"/>
        <w:numPr>
          <w:ilvl w:val="0"/>
          <w:numId w:val="3"/>
        </w:numPr>
        <w:suppressAutoHyphens/>
        <w:spacing w:before="120" w:after="120"/>
        <w:jc w:val="center"/>
        <w:rPr>
          <w:rFonts w:eastAsia="Arial Unicode MS"/>
          <w:b/>
          <w:bCs/>
          <w:caps/>
          <w:kern w:val="1"/>
          <w:sz w:val="24"/>
          <w:szCs w:val="24"/>
          <w:lang w:eastAsia="ar-SA"/>
        </w:rPr>
      </w:pPr>
      <w:r w:rsidRPr="009705F2">
        <w:rPr>
          <w:rFonts w:eastAsia="Arial Unicode MS"/>
          <w:b/>
          <w:bCs/>
          <w:caps/>
          <w:kern w:val="1"/>
          <w:sz w:val="24"/>
          <w:szCs w:val="24"/>
          <w:lang w:eastAsia="ar-SA"/>
        </w:rPr>
        <w:t>Pārējie nosacījumi</w:t>
      </w:r>
    </w:p>
    <w:p w14:paraId="5E7535F5"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ā"/>
        </w:smartTagPr>
        <w:r w:rsidRPr="009705F2">
          <w:rPr>
            <w:rFonts w:eastAsia="Arial Unicode MS"/>
            <w:kern w:val="1"/>
            <w:sz w:val="24"/>
            <w:szCs w:val="24"/>
            <w:lang w:eastAsia="ar-SA"/>
          </w:rPr>
          <w:t>Līgumā</w:t>
        </w:r>
      </w:smartTag>
      <w:r w:rsidRPr="009705F2">
        <w:rPr>
          <w:rFonts w:eastAsia="Arial Unicode MS"/>
          <w:kern w:val="1"/>
          <w:sz w:val="24"/>
          <w:szCs w:val="24"/>
          <w:lang w:eastAsia="ar-SA"/>
        </w:rPr>
        <w:t xml:space="preserve"> vai tā pielikumos ietvertie nosacījumi var tikt grozīti vai papildināti tikai abiem līdzējiem, vai to pilnvarotiem pārstāvjiem parakstot papildus vienošanās protokolu. </w:t>
      </w:r>
      <w:r w:rsidRPr="009705F2">
        <w:rPr>
          <w:rFonts w:eastAsia="Arial Unicode MS"/>
          <w:caps/>
          <w:kern w:val="1"/>
          <w:sz w:val="24"/>
          <w:szCs w:val="24"/>
          <w:lang w:eastAsia="ar-SA"/>
        </w:rPr>
        <w:t>Līdzēju</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puses</w:t>
      </w:r>
      <w:r w:rsidRPr="009705F2">
        <w:rPr>
          <w:rFonts w:eastAsia="Arial Unicode MS"/>
          <w:kern w:val="1"/>
          <w:sz w:val="24"/>
          <w:szCs w:val="24"/>
          <w:lang w:eastAsia="ar-SA"/>
        </w:rPr>
        <w:t xml:space="preserve">) saziņa sakarā ar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izpildi notiek rakstveidā.</w:t>
      </w:r>
    </w:p>
    <w:p w14:paraId="51A3E0D4"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Par jautājumiem, kuri nav atrunāti šajā </w:t>
      </w:r>
      <w:smartTag w:uri="schemas-tilde-lv/tildestengine" w:element="veidnes">
        <w:smartTagPr>
          <w:attr w:name="baseform" w:val="līgum|s"/>
          <w:attr w:name="id" w:val="-1"/>
          <w:attr w:name="text" w:val="Līgumā"/>
        </w:smartTagPr>
        <w:r w:rsidRPr="009705F2">
          <w:rPr>
            <w:rFonts w:eastAsia="Arial Unicode MS"/>
            <w:kern w:val="1"/>
            <w:sz w:val="24"/>
            <w:szCs w:val="24"/>
            <w:lang w:eastAsia="ar-SA"/>
          </w:rPr>
          <w:t>Līgumā</w:t>
        </w:r>
      </w:smartTag>
      <w:r w:rsidRPr="009705F2">
        <w:rPr>
          <w:rFonts w:eastAsia="Arial Unicode MS"/>
          <w:kern w:val="1"/>
          <w:sz w:val="24"/>
          <w:szCs w:val="24"/>
          <w:lang w:eastAsia="ar-SA"/>
        </w:rPr>
        <w:t xml:space="preserve">, </w:t>
      </w:r>
      <w:r w:rsidRPr="009705F2">
        <w:rPr>
          <w:rFonts w:eastAsia="Arial Unicode MS"/>
          <w:caps/>
          <w:kern w:val="1"/>
          <w:sz w:val="24"/>
          <w:szCs w:val="24"/>
          <w:lang w:eastAsia="ar-SA"/>
        </w:rPr>
        <w:t>Līdzēji</w:t>
      </w:r>
      <w:r w:rsidRPr="009705F2">
        <w:rPr>
          <w:rFonts w:eastAsia="Arial Unicode MS"/>
          <w:kern w:val="1"/>
          <w:sz w:val="24"/>
          <w:szCs w:val="24"/>
          <w:lang w:eastAsia="ar-SA"/>
        </w:rPr>
        <w:t xml:space="preserve"> (puses) vadās, saskaņā ar LR normatīvajiem aktiem.</w:t>
      </w:r>
    </w:p>
    <w:p w14:paraId="16F5034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t>Līdzēju</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pušu</w:t>
      </w:r>
      <w:r w:rsidRPr="009705F2">
        <w:rPr>
          <w:rFonts w:eastAsia="Arial Unicode MS"/>
          <w:kern w:val="1"/>
          <w:sz w:val="24"/>
          <w:szCs w:val="24"/>
          <w:lang w:eastAsia="ar-SA"/>
        </w:rPr>
        <w:t xml:space="preserve">) domstarpības, kas saistītas ar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izpildi, tiek risinātas vienošanās ceļā. Vienošanās tiek noformēta tikai rakstiski. Gadījumā, ja </w:t>
      </w:r>
      <w:r w:rsidRPr="009705F2">
        <w:rPr>
          <w:rFonts w:eastAsia="Arial Unicode MS"/>
          <w:caps/>
          <w:kern w:val="1"/>
          <w:sz w:val="24"/>
          <w:szCs w:val="24"/>
          <w:lang w:eastAsia="ar-SA"/>
        </w:rPr>
        <w:t>Līdzēji</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puses</w:t>
      </w:r>
      <w:r w:rsidRPr="009705F2">
        <w:rPr>
          <w:rFonts w:eastAsia="Arial Unicode MS"/>
          <w:kern w:val="1"/>
          <w:sz w:val="24"/>
          <w:szCs w:val="24"/>
          <w:lang w:eastAsia="ar-SA"/>
        </w:rPr>
        <w:t xml:space="preserve">) nevienojas, tad strīdu nodod izskatīšanai tiesā LR normatīvajos </w:t>
      </w:r>
      <w:smartTag w:uri="schemas-tilde-lv/tildestengine" w:element="veidnes">
        <w:smartTagPr>
          <w:attr w:name="baseform" w:val="akt|s"/>
          <w:attr w:name="id" w:val="-1"/>
          <w:attr w:name="text" w:val="aktos"/>
        </w:smartTagPr>
        <w:r w:rsidRPr="009705F2">
          <w:rPr>
            <w:rFonts w:eastAsia="Arial Unicode MS"/>
            <w:kern w:val="1"/>
            <w:sz w:val="24"/>
            <w:szCs w:val="24"/>
            <w:lang w:eastAsia="ar-SA"/>
          </w:rPr>
          <w:t>aktos</w:t>
        </w:r>
      </w:smartTag>
      <w:r w:rsidRPr="009705F2">
        <w:rPr>
          <w:rFonts w:eastAsia="Arial Unicode MS"/>
          <w:kern w:val="1"/>
          <w:sz w:val="24"/>
          <w:szCs w:val="24"/>
          <w:lang w:eastAsia="ar-SA"/>
        </w:rPr>
        <w:t xml:space="preserve"> paredzētajā kārtībā.</w:t>
      </w:r>
    </w:p>
    <w:p w14:paraId="508B8199"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Ja </w:t>
      </w:r>
      <w:smartTag w:uri="schemas-tilde-lv/tildestengine" w:element="veidnes">
        <w:smartTagPr>
          <w:attr w:name="text" w:val="Līguma"/>
          <w:attr w:name="id" w:val="-1"/>
          <w:attr w:name="baseform" w:val="līgum|s"/>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darbības laikā notiek </w:t>
      </w:r>
      <w:r w:rsidRPr="009705F2">
        <w:rPr>
          <w:rFonts w:eastAsia="Arial Unicode MS"/>
          <w:caps/>
          <w:kern w:val="1"/>
          <w:sz w:val="24"/>
          <w:szCs w:val="24"/>
          <w:lang w:eastAsia="ar-SA"/>
        </w:rPr>
        <w:t>Līdzēju</w:t>
      </w:r>
      <w:r w:rsidRPr="009705F2">
        <w:rPr>
          <w:rFonts w:eastAsia="Arial Unicode MS"/>
          <w:kern w:val="1"/>
          <w:sz w:val="24"/>
          <w:szCs w:val="24"/>
          <w:lang w:eastAsia="ar-SA"/>
        </w:rPr>
        <w:t xml:space="preserve"> (</w:t>
      </w:r>
      <w:r w:rsidRPr="009705F2">
        <w:rPr>
          <w:rFonts w:eastAsia="Arial Unicode MS"/>
          <w:caps/>
          <w:kern w:val="1"/>
          <w:sz w:val="24"/>
          <w:szCs w:val="24"/>
          <w:lang w:eastAsia="ar-SA"/>
        </w:rPr>
        <w:t>pušu</w:t>
      </w:r>
      <w:r w:rsidRPr="009705F2">
        <w:rPr>
          <w:rFonts w:eastAsia="Arial Unicode MS"/>
          <w:kern w:val="1"/>
          <w:sz w:val="24"/>
          <w:szCs w:val="24"/>
          <w:lang w:eastAsia="ar-SA"/>
        </w:rPr>
        <w:t>) reorganizācija vai likvidācija, tā tiesības un pienākumus realizē tiesību un saistību pārņēmējs.</w:t>
      </w:r>
    </w:p>
    <w:p w14:paraId="12F7BD60"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caps/>
          <w:kern w:val="1"/>
          <w:sz w:val="24"/>
          <w:szCs w:val="24"/>
          <w:lang w:eastAsia="ar-SA"/>
        </w:rPr>
        <w:lastRenderedPageBreak/>
        <w:t>PĀRDEVĒJS</w:t>
      </w:r>
      <w:r w:rsidRPr="009705F2">
        <w:rPr>
          <w:rFonts w:eastAsia="Arial Unicode MS"/>
          <w:kern w:val="1"/>
          <w:sz w:val="24"/>
          <w:szCs w:val="24"/>
          <w:lang w:eastAsia="ar-SA"/>
        </w:rPr>
        <w:t xml:space="preserve"> nenodod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saistību izpildi trešajai personai bez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iepriekšējas piekrišanas.</w:t>
      </w:r>
    </w:p>
    <w:p w14:paraId="4528C9D7"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Pilnvarotās personas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saistību izpildīšanā:</w:t>
      </w:r>
    </w:p>
    <w:p w14:paraId="48D41F43"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No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puses: ___________ tālr.__________</w:t>
      </w:r>
      <w:smartTag w:uri="schemas-tilde-lv/tildestengine" w:element="veidnes">
        <w:smartTagPr>
          <w:attr w:name="baseform" w:val="faks|s"/>
          <w:attr w:name="id" w:val="-1"/>
          <w:attr w:name="text" w:val="fakss"/>
        </w:smartTagPr>
        <w:r w:rsidRPr="009705F2">
          <w:rPr>
            <w:rFonts w:eastAsia="Arial Unicode MS"/>
            <w:kern w:val="1"/>
            <w:sz w:val="24"/>
            <w:szCs w:val="24"/>
            <w:lang w:eastAsia="ar-SA"/>
          </w:rPr>
          <w:t>fakss</w:t>
        </w:r>
      </w:smartTag>
    </w:p>
    <w:p w14:paraId="0CC0253C" w14:textId="77777777" w:rsidR="00EB563B" w:rsidRPr="009705F2" w:rsidRDefault="00EB563B" w:rsidP="00EB563B">
      <w:pPr>
        <w:widowControl w:val="0"/>
        <w:numPr>
          <w:ilvl w:val="2"/>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No </w:t>
      </w:r>
      <w:r w:rsidRPr="009705F2">
        <w:rPr>
          <w:rFonts w:eastAsia="Arial Unicode MS"/>
          <w:caps/>
          <w:kern w:val="1"/>
          <w:sz w:val="24"/>
          <w:szCs w:val="24"/>
          <w:lang w:eastAsia="ar-SA"/>
        </w:rPr>
        <w:t>PĀRDEVĒJA</w:t>
      </w:r>
      <w:r w:rsidRPr="009705F2">
        <w:rPr>
          <w:rFonts w:eastAsia="Arial Unicode MS"/>
          <w:kern w:val="1"/>
          <w:sz w:val="24"/>
          <w:szCs w:val="24"/>
          <w:lang w:eastAsia="ar-SA"/>
        </w:rPr>
        <w:t xml:space="preserve"> puses:________________tālr.__________</w:t>
      </w:r>
      <w:smartTag w:uri="schemas-tilde-lv/tildestengine" w:element="veidnes">
        <w:smartTagPr>
          <w:attr w:name="baseform" w:val="faks|s"/>
          <w:attr w:name="id" w:val="-1"/>
          <w:attr w:name="text" w:val="fakss"/>
        </w:smartTagPr>
        <w:r w:rsidRPr="009705F2">
          <w:rPr>
            <w:rFonts w:eastAsia="Arial Unicode MS"/>
            <w:kern w:val="1"/>
            <w:sz w:val="24"/>
            <w:szCs w:val="24"/>
            <w:lang w:eastAsia="ar-SA"/>
          </w:rPr>
          <w:t>fakss</w:t>
        </w:r>
      </w:smartTag>
    </w:p>
    <w:p w14:paraId="426124BF"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r w:rsidRPr="009705F2">
        <w:rPr>
          <w:rFonts w:eastAsia="Arial Unicode MS"/>
          <w:kern w:val="1"/>
          <w:sz w:val="24"/>
          <w:szCs w:val="24"/>
          <w:lang w:eastAsia="ar-SA"/>
        </w:rPr>
        <w:t xml:space="preserve">Juridiskas puses vai bankas rekvizītu maiņas gadījuma, </w:t>
      </w:r>
      <w:r w:rsidRPr="009705F2">
        <w:rPr>
          <w:rFonts w:eastAsia="Arial Unicode MS"/>
          <w:caps/>
          <w:kern w:val="1"/>
          <w:sz w:val="24"/>
          <w:szCs w:val="24"/>
          <w:lang w:eastAsia="ar-SA"/>
        </w:rPr>
        <w:t>Līdzēju</w:t>
      </w:r>
      <w:r w:rsidRPr="009705F2">
        <w:rPr>
          <w:rFonts w:eastAsia="Arial Unicode MS"/>
          <w:kern w:val="1"/>
          <w:sz w:val="24"/>
          <w:szCs w:val="24"/>
          <w:lang w:eastAsia="ar-SA"/>
        </w:rPr>
        <w:t xml:space="preserve"> pienākums ir </w:t>
      </w:r>
      <w:r w:rsidRPr="009705F2">
        <w:rPr>
          <w:rFonts w:eastAsia="Arial Unicode MS"/>
          <w:b/>
          <w:bCs/>
          <w:kern w:val="1"/>
          <w:sz w:val="24"/>
          <w:szCs w:val="24"/>
          <w:lang w:eastAsia="ar-SA"/>
        </w:rPr>
        <w:t>7 (septiņu)</w:t>
      </w:r>
      <w:r w:rsidRPr="009705F2">
        <w:rPr>
          <w:rFonts w:eastAsia="Arial Unicode MS"/>
          <w:kern w:val="1"/>
          <w:sz w:val="24"/>
          <w:szCs w:val="24"/>
          <w:lang w:eastAsia="ar-SA"/>
        </w:rPr>
        <w:t xml:space="preserve"> darba dienu laikā paziņot par to otram </w:t>
      </w:r>
      <w:r w:rsidRPr="009705F2">
        <w:rPr>
          <w:rFonts w:eastAsia="Arial Unicode MS"/>
          <w:caps/>
          <w:kern w:val="1"/>
          <w:sz w:val="24"/>
          <w:szCs w:val="24"/>
          <w:lang w:eastAsia="ar-SA"/>
        </w:rPr>
        <w:t>Līdzējam</w:t>
      </w:r>
      <w:r w:rsidRPr="009705F2">
        <w:rPr>
          <w:rFonts w:eastAsia="Arial Unicode MS"/>
          <w:kern w:val="1"/>
          <w:sz w:val="24"/>
          <w:szCs w:val="24"/>
          <w:lang w:eastAsia="ar-SA"/>
        </w:rPr>
        <w:t>.</w:t>
      </w:r>
    </w:p>
    <w:p w14:paraId="23CB84D6"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s"/>
        </w:smartTagPr>
        <w:r w:rsidRPr="009705F2">
          <w:rPr>
            <w:rFonts w:eastAsia="Arial Unicode MS"/>
            <w:kern w:val="1"/>
            <w:sz w:val="24"/>
            <w:szCs w:val="24"/>
            <w:lang w:eastAsia="ar-SA"/>
          </w:rPr>
          <w:t>Līgums</w:t>
        </w:r>
      </w:smartTag>
      <w:r w:rsidRPr="009705F2">
        <w:rPr>
          <w:rFonts w:eastAsia="Arial Unicode MS"/>
          <w:kern w:val="1"/>
          <w:sz w:val="24"/>
          <w:szCs w:val="24"/>
          <w:lang w:eastAsia="ar-SA"/>
        </w:rPr>
        <w:t xml:space="preserve"> sastādīts latviešu valodā divos eksemplāros uz __ lapām. </w:t>
      </w:r>
      <w:smartTag w:uri="schemas-tilde-lv/tildestengine" w:element="veidnes">
        <w:smartTagPr>
          <w:attr w:name="baseform" w:val="līgum|s"/>
          <w:attr w:name="id" w:val="-1"/>
          <w:attr w:name="text" w:val="Līgums"/>
        </w:smartTagPr>
        <w:r w:rsidRPr="009705F2">
          <w:rPr>
            <w:rFonts w:eastAsia="Arial Unicode MS"/>
            <w:kern w:val="1"/>
            <w:sz w:val="24"/>
            <w:szCs w:val="24"/>
            <w:lang w:eastAsia="ar-SA"/>
          </w:rPr>
          <w:t>Līgums</w:t>
        </w:r>
      </w:smartTag>
      <w:r w:rsidRPr="009705F2">
        <w:rPr>
          <w:rFonts w:eastAsia="Arial Unicode MS"/>
          <w:kern w:val="1"/>
          <w:sz w:val="24"/>
          <w:szCs w:val="24"/>
          <w:lang w:eastAsia="ar-SA"/>
        </w:rPr>
        <w:t xml:space="preserve"> sastāv no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teksta uz __ lapām un __ pielikuma uz __ lapas, kas ir šī </w:t>
      </w: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neatņemama sastāvdaļa.</w:t>
      </w:r>
    </w:p>
    <w:p w14:paraId="51B3CA3A" w14:textId="77777777" w:rsidR="00EB563B" w:rsidRPr="009705F2" w:rsidRDefault="00EB563B" w:rsidP="00EB563B">
      <w:pPr>
        <w:widowControl w:val="0"/>
        <w:numPr>
          <w:ilvl w:val="1"/>
          <w:numId w:val="3"/>
        </w:numPr>
        <w:suppressAutoHyphens/>
        <w:spacing w:before="120" w:after="120"/>
        <w:jc w:val="both"/>
        <w:rPr>
          <w:rFonts w:eastAsia="Arial Unicode MS"/>
          <w:kern w:val="1"/>
          <w:sz w:val="24"/>
          <w:szCs w:val="24"/>
          <w:lang w:eastAsia="ar-SA"/>
        </w:rPr>
      </w:pPr>
      <w:smartTag w:uri="schemas-tilde-lv/tildestengine" w:element="veidnes">
        <w:smartTagPr>
          <w:attr w:name="baseform" w:val="līgum|s"/>
          <w:attr w:name="id" w:val="-1"/>
          <w:attr w:name="text" w:val="Līguma"/>
        </w:smartTagPr>
        <w:r w:rsidRPr="009705F2">
          <w:rPr>
            <w:rFonts w:eastAsia="Arial Unicode MS"/>
            <w:kern w:val="1"/>
            <w:sz w:val="24"/>
            <w:szCs w:val="24"/>
            <w:lang w:eastAsia="ar-SA"/>
          </w:rPr>
          <w:t>Līguma</w:t>
        </w:r>
      </w:smartTag>
      <w:r w:rsidRPr="009705F2">
        <w:rPr>
          <w:rFonts w:eastAsia="Arial Unicode MS"/>
          <w:kern w:val="1"/>
          <w:sz w:val="24"/>
          <w:szCs w:val="24"/>
          <w:lang w:eastAsia="ar-SA"/>
        </w:rPr>
        <w:t xml:space="preserve"> viens eksemplārs atrodas pie </w:t>
      </w:r>
      <w:r w:rsidRPr="009705F2">
        <w:rPr>
          <w:rFonts w:eastAsia="Arial Unicode MS"/>
          <w:caps/>
          <w:kern w:val="1"/>
          <w:sz w:val="24"/>
          <w:szCs w:val="24"/>
          <w:lang w:eastAsia="ar-SA"/>
        </w:rPr>
        <w:t>PIRCĒJA</w:t>
      </w:r>
      <w:r w:rsidRPr="009705F2">
        <w:rPr>
          <w:rFonts w:eastAsia="Arial Unicode MS"/>
          <w:kern w:val="1"/>
          <w:sz w:val="24"/>
          <w:szCs w:val="24"/>
          <w:lang w:eastAsia="ar-SA"/>
        </w:rPr>
        <w:t xml:space="preserve">, bet otrs pie </w:t>
      </w:r>
      <w:r w:rsidRPr="009705F2">
        <w:rPr>
          <w:rFonts w:eastAsia="Arial Unicode MS"/>
          <w:caps/>
          <w:kern w:val="1"/>
          <w:sz w:val="24"/>
          <w:szCs w:val="24"/>
          <w:lang w:eastAsia="ar-SA"/>
        </w:rPr>
        <w:t xml:space="preserve">PĀRDEVĒJA, </w:t>
      </w:r>
      <w:r w:rsidRPr="009705F2">
        <w:rPr>
          <w:rFonts w:eastAsia="Arial Unicode MS"/>
          <w:kern w:val="1"/>
          <w:sz w:val="24"/>
          <w:szCs w:val="24"/>
          <w:lang w:eastAsia="ar-SA"/>
        </w:rPr>
        <w:t>un abiem eksemplāriem ir vienāds juridiskais spēks.</w:t>
      </w:r>
    </w:p>
    <w:p w14:paraId="7961EDA8" w14:textId="77777777" w:rsidR="00EB563B" w:rsidRPr="002731FA" w:rsidRDefault="00EB563B" w:rsidP="00EB563B">
      <w:pPr>
        <w:numPr>
          <w:ilvl w:val="0"/>
          <w:numId w:val="3"/>
        </w:numPr>
        <w:spacing w:before="120" w:after="120"/>
        <w:jc w:val="center"/>
        <w:rPr>
          <w:b/>
          <w:bCs/>
          <w:caps/>
          <w:sz w:val="24"/>
          <w:szCs w:val="24"/>
        </w:rPr>
      </w:pPr>
      <w:r w:rsidRPr="002731FA">
        <w:rPr>
          <w:b/>
          <w:bCs/>
          <w:caps/>
          <w:sz w:val="24"/>
          <w:szCs w:val="24"/>
        </w:rPr>
        <w:t>LĪDZĒJU PARAKSTI UN JURIDISKĀS ADRESES</w:t>
      </w:r>
    </w:p>
    <w:p w14:paraId="3CE73706" w14:textId="77777777" w:rsidR="00EB563B" w:rsidRPr="00182481" w:rsidRDefault="00EB563B" w:rsidP="00EB563B">
      <w:pPr>
        <w:pStyle w:val="Parastais"/>
        <w:ind w:left="360"/>
      </w:pPr>
    </w:p>
    <w:tbl>
      <w:tblPr>
        <w:tblW w:w="9468" w:type="dxa"/>
        <w:tblLook w:val="0000" w:firstRow="0" w:lastRow="0" w:firstColumn="0" w:lastColumn="0" w:noHBand="0" w:noVBand="0"/>
      </w:tblPr>
      <w:tblGrid>
        <w:gridCol w:w="4734"/>
        <w:gridCol w:w="4734"/>
      </w:tblGrid>
      <w:tr w:rsidR="00EB563B" w:rsidRPr="00182481" w14:paraId="4B80E19C" w14:textId="77777777" w:rsidTr="00865B08">
        <w:tc>
          <w:tcPr>
            <w:tcW w:w="4734" w:type="dxa"/>
          </w:tcPr>
          <w:p w14:paraId="0D36B7BA" w14:textId="77777777" w:rsidR="00EB563B" w:rsidRPr="00182481" w:rsidRDefault="00EB563B" w:rsidP="00865B08">
            <w:pPr>
              <w:widowControl w:val="0"/>
              <w:suppressAutoHyphens/>
              <w:ind w:left="187"/>
              <w:jc w:val="both"/>
              <w:rPr>
                <w:rFonts w:eastAsia="Arial Unicode MS"/>
                <w:b/>
                <w:bCs/>
                <w:kern w:val="1"/>
                <w:sz w:val="24"/>
                <w:szCs w:val="24"/>
                <w:lang w:eastAsia="ar-SA"/>
              </w:rPr>
            </w:pPr>
            <w:r w:rsidRPr="00182481">
              <w:rPr>
                <w:rFonts w:eastAsia="Arial Unicode MS"/>
                <w:b/>
                <w:caps/>
                <w:kern w:val="1"/>
                <w:sz w:val="24"/>
                <w:szCs w:val="24"/>
                <w:lang w:eastAsia="ar-SA"/>
              </w:rPr>
              <w:t>PIRCĒJS</w:t>
            </w:r>
            <w:r w:rsidRPr="00182481">
              <w:rPr>
                <w:rFonts w:eastAsia="Arial Unicode MS"/>
                <w:b/>
                <w:bCs/>
                <w:kern w:val="1"/>
                <w:sz w:val="24"/>
                <w:szCs w:val="24"/>
                <w:lang w:eastAsia="ar-SA"/>
              </w:rPr>
              <w:t>:</w:t>
            </w:r>
          </w:p>
        </w:tc>
        <w:tc>
          <w:tcPr>
            <w:tcW w:w="4734" w:type="dxa"/>
          </w:tcPr>
          <w:p w14:paraId="0733062F" w14:textId="77777777" w:rsidR="00EB563B" w:rsidRPr="00182481" w:rsidRDefault="00EB563B" w:rsidP="00865B08">
            <w:pPr>
              <w:widowControl w:val="0"/>
              <w:suppressAutoHyphens/>
              <w:ind w:left="-59"/>
              <w:jc w:val="both"/>
              <w:rPr>
                <w:rFonts w:eastAsia="Arial Unicode MS"/>
                <w:b/>
                <w:bCs/>
                <w:caps/>
                <w:kern w:val="1"/>
                <w:sz w:val="24"/>
                <w:szCs w:val="24"/>
                <w:lang w:eastAsia="ar-SA"/>
              </w:rPr>
            </w:pPr>
            <w:r w:rsidRPr="00182481">
              <w:rPr>
                <w:rFonts w:eastAsia="Arial Unicode MS"/>
                <w:b/>
                <w:caps/>
                <w:kern w:val="1"/>
                <w:sz w:val="24"/>
                <w:szCs w:val="24"/>
                <w:lang w:eastAsia="ar-SA"/>
              </w:rPr>
              <w:t>PĀRDEVĒJS</w:t>
            </w:r>
            <w:r w:rsidRPr="00182481">
              <w:rPr>
                <w:rFonts w:eastAsia="Arial Unicode MS"/>
                <w:b/>
                <w:bCs/>
                <w:caps/>
                <w:kern w:val="1"/>
                <w:sz w:val="24"/>
                <w:szCs w:val="24"/>
                <w:lang w:eastAsia="ar-SA"/>
              </w:rPr>
              <w:t>:</w:t>
            </w:r>
          </w:p>
        </w:tc>
      </w:tr>
      <w:tr w:rsidR="00EB563B" w:rsidRPr="00182481" w14:paraId="1D8FCA69" w14:textId="77777777" w:rsidTr="00865B08">
        <w:tc>
          <w:tcPr>
            <w:tcW w:w="4734" w:type="dxa"/>
          </w:tcPr>
          <w:p w14:paraId="2A5C01C7"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 xml:space="preserve">Valsts sabiedrība ar ierobežotu atbildību </w:t>
            </w:r>
          </w:p>
          <w:p w14:paraId="26BCFC8C" w14:textId="77777777" w:rsidR="00EB563B" w:rsidRPr="00182481" w:rsidRDefault="00EB563B" w:rsidP="00865B08">
            <w:pPr>
              <w:widowControl w:val="0"/>
              <w:suppressAutoHyphens/>
              <w:ind w:left="284"/>
              <w:rPr>
                <w:rFonts w:eastAsia="Arial Unicode MS"/>
                <w:kern w:val="1"/>
                <w:sz w:val="24"/>
                <w:szCs w:val="24"/>
                <w:lang w:eastAsia="ar-SA"/>
              </w:rPr>
            </w:pPr>
            <w:r w:rsidRPr="00182481">
              <w:rPr>
                <w:rFonts w:eastAsia="Arial Unicode MS"/>
                <w:kern w:val="1"/>
                <w:sz w:val="24"/>
                <w:szCs w:val="24"/>
                <w:lang w:eastAsia="ar-SA"/>
              </w:rPr>
              <w:t>“</w:t>
            </w:r>
            <w:r w:rsidRPr="00182481">
              <w:rPr>
                <w:rFonts w:eastAsia="Arial Unicode MS"/>
                <w:b/>
                <w:bCs/>
                <w:kern w:val="1"/>
                <w:sz w:val="24"/>
                <w:szCs w:val="24"/>
                <w:lang w:eastAsia="ar-SA"/>
              </w:rPr>
              <w:t>Traumatoloģijas un ortopēdijas slimnīca</w:t>
            </w:r>
            <w:r w:rsidRPr="00182481">
              <w:rPr>
                <w:rFonts w:eastAsia="Arial Unicode MS"/>
                <w:kern w:val="1"/>
                <w:sz w:val="24"/>
                <w:szCs w:val="24"/>
                <w:lang w:eastAsia="ar-SA"/>
              </w:rPr>
              <w:t>”</w:t>
            </w:r>
          </w:p>
          <w:p w14:paraId="3B3144C0"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Reģ. Nr. 40003410729</w:t>
            </w:r>
          </w:p>
          <w:p w14:paraId="6C2754EF"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Duntes iela 22, Rīga, LV-1005</w:t>
            </w:r>
          </w:p>
          <w:p w14:paraId="3BF25733"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„Swedbank” AS</w:t>
            </w:r>
          </w:p>
          <w:p w14:paraId="5B081B77"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Konta Nr. LV92HABA0551009437916</w:t>
            </w:r>
          </w:p>
          <w:p w14:paraId="61127933"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Kods: HABALV22</w:t>
            </w:r>
          </w:p>
          <w:p w14:paraId="1CC0729F" w14:textId="77777777" w:rsidR="00EB563B" w:rsidRPr="00182481" w:rsidRDefault="00EB563B" w:rsidP="00865B08">
            <w:pPr>
              <w:widowControl w:val="0"/>
              <w:suppressAutoHyphens/>
              <w:ind w:left="284"/>
              <w:jc w:val="both"/>
              <w:rPr>
                <w:rFonts w:eastAsia="Arial Unicode MS"/>
                <w:kern w:val="1"/>
                <w:sz w:val="24"/>
                <w:szCs w:val="24"/>
                <w:lang w:eastAsia="ar-SA"/>
              </w:rPr>
            </w:pPr>
            <w:r w:rsidRPr="00182481">
              <w:rPr>
                <w:rFonts w:eastAsia="Arial Unicode MS"/>
                <w:kern w:val="1"/>
                <w:sz w:val="24"/>
                <w:szCs w:val="24"/>
                <w:lang w:eastAsia="ar-SA"/>
              </w:rPr>
              <w:t>Tel.67399300, fakss 67392348</w:t>
            </w:r>
          </w:p>
          <w:p w14:paraId="1DF9F01E" w14:textId="77777777" w:rsidR="00EB563B" w:rsidRPr="00182481" w:rsidRDefault="00EB563B" w:rsidP="00865B08">
            <w:pPr>
              <w:widowControl w:val="0"/>
              <w:suppressAutoHyphens/>
              <w:ind w:left="187"/>
              <w:jc w:val="both"/>
              <w:rPr>
                <w:rFonts w:eastAsia="Arial Unicode MS"/>
                <w:kern w:val="1"/>
                <w:sz w:val="24"/>
                <w:szCs w:val="24"/>
                <w:lang w:eastAsia="ar-SA"/>
              </w:rPr>
            </w:pPr>
          </w:p>
        </w:tc>
        <w:tc>
          <w:tcPr>
            <w:tcW w:w="4734" w:type="dxa"/>
          </w:tcPr>
          <w:p w14:paraId="187D64C6" w14:textId="77777777" w:rsidR="00EB563B" w:rsidRPr="00182481" w:rsidRDefault="00EB563B" w:rsidP="00865B08">
            <w:pPr>
              <w:widowControl w:val="0"/>
              <w:suppressAutoHyphens/>
              <w:ind w:right="-3762"/>
              <w:jc w:val="both"/>
              <w:rPr>
                <w:rFonts w:eastAsia="Arial Unicode MS"/>
                <w:kern w:val="1"/>
                <w:sz w:val="24"/>
                <w:szCs w:val="24"/>
                <w:lang w:eastAsia="ar-SA"/>
              </w:rPr>
            </w:pPr>
          </w:p>
        </w:tc>
      </w:tr>
      <w:tr w:rsidR="00EB563B" w:rsidRPr="00182481" w14:paraId="48087050" w14:textId="77777777" w:rsidTr="00865B08">
        <w:tc>
          <w:tcPr>
            <w:tcW w:w="4734" w:type="dxa"/>
          </w:tcPr>
          <w:p w14:paraId="3054E6C0" w14:textId="77777777" w:rsidR="00EB563B" w:rsidRPr="00182481" w:rsidRDefault="00EB563B" w:rsidP="00865B08">
            <w:pPr>
              <w:widowControl w:val="0"/>
              <w:suppressAutoHyphens/>
              <w:spacing w:after="120"/>
              <w:jc w:val="both"/>
              <w:rPr>
                <w:rFonts w:eastAsia="Arial Unicode MS"/>
                <w:kern w:val="1"/>
                <w:sz w:val="24"/>
                <w:szCs w:val="24"/>
                <w:lang w:eastAsia="ar-SA"/>
              </w:rPr>
            </w:pPr>
            <w:r w:rsidRPr="00182481">
              <w:rPr>
                <w:rFonts w:eastAsia="Arial Unicode MS"/>
                <w:b/>
                <w:bCs/>
                <w:kern w:val="1"/>
                <w:sz w:val="24"/>
                <w:szCs w:val="24"/>
                <w:lang w:eastAsia="ar-SA"/>
              </w:rPr>
              <w:t>Valdes priekšsēdētāja</w:t>
            </w:r>
            <w:r w:rsidRPr="00182481">
              <w:rPr>
                <w:rFonts w:eastAsia="Arial Unicode MS"/>
                <w:kern w:val="1"/>
                <w:sz w:val="24"/>
                <w:szCs w:val="24"/>
                <w:lang w:eastAsia="ar-SA"/>
              </w:rPr>
              <w:t xml:space="preserve">: </w:t>
            </w:r>
          </w:p>
          <w:p w14:paraId="44252DF7" w14:textId="77777777" w:rsidR="00EB563B" w:rsidRPr="00182481" w:rsidRDefault="00EB563B" w:rsidP="00865B08">
            <w:pPr>
              <w:widowControl w:val="0"/>
              <w:suppressAutoHyphens/>
              <w:spacing w:after="120"/>
              <w:ind w:left="187"/>
              <w:jc w:val="both"/>
              <w:rPr>
                <w:rFonts w:eastAsia="Arial Unicode MS"/>
                <w:kern w:val="1"/>
                <w:sz w:val="24"/>
                <w:szCs w:val="24"/>
                <w:lang w:eastAsia="ar-SA"/>
              </w:rPr>
            </w:pPr>
            <w:r w:rsidRPr="00182481">
              <w:rPr>
                <w:rFonts w:eastAsia="Arial Unicode MS"/>
                <w:kern w:val="1"/>
                <w:sz w:val="24"/>
                <w:szCs w:val="24"/>
                <w:lang w:eastAsia="ar-SA"/>
              </w:rPr>
              <w:t>______________________                    Z.v</w:t>
            </w:r>
          </w:p>
          <w:p w14:paraId="61612AE1" w14:textId="77777777" w:rsidR="00EB563B" w:rsidRPr="00182481" w:rsidRDefault="00EB563B" w:rsidP="00865B08">
            <w:pPr>
              <w:widowControl w:val="0"/>
              <w:suppressAutoHyphens/>
              <w:spacing w:after="120"/>
              <w:ind w:left="187"/>
              <w:jc w:val="both"/>
              <w:rPr>
                <w:rFonts w:eastAsia="Arial Unicode MS"/>
                <w:kern w:val="1"/>
                <w:sz w:val="24"/>
                <w:szCs w:val="24"/>
                <w:lang w:eastAsia="ar-SA"/>
              </w:rPr>
            </w:pPr>
            <w:r w:rsidRPr="00182481">
              <w:rPr>
                <w:rFonts w:eastAsia="Arial Unicode MS"/>
                <w:kern w:val="1"/>
                <w:sz w:val="24"/>
                <w:szCs w:val="24"/>
                <w:lang w:eastAsia="ar-SA"/>
              </w:rPr>
              <w:t xml:space="preserve">Anita Vaivode </w:t>
            </w:r>
          </w:p>
          <w:p w14:paraId="67B6E4E2" w14:textId="77777777" w:rsidR="00EB563B" w:rsidRPr="00182481" w:rsidRDefault="00EB563B" w:rsidP="00865B08">
            <w:pPr>
              <w:widowControl w:val="0"/>
              <w:suppressAutoHyphens/>
              <w:jc w:val="both"/>
              <w:rPr>
                <w:rFonts w:eastAsia="Arial Unicode MS"/>
                <w:b/>
                <w:kern w:val="1"/>
                <w:sz w:val="24"/>
                <w:szCs w:val="24"/>
                <w:lang w:eastAsia="ar-SA"/>
              </w:rPr>
            </w:pPr>
            <w:r w:rsidRPr="00182481">
              <w:rPr>
                <w:rFonts w:eastAsia="Arial Unicode MS"/>
                <w:b/>
                <w:kern w:val="1"/>
                <w:sz w:val="24"/>
                <w:szCs w:val="24"/>
                <w:lang w:eastAsia="ar-SA"/>
              </w:rPr>
              <w:t>Valdes locekļi:</w:t>
            </w:r>
          </w:p>
          <w:p w14:paraId="6E77A890" w14:textId="77777777" w:rsidR="00EB563B" w:rsidRPr="00182481" w:rsidRDefault="00EB563B" w:rsidP="00865B08">
            <w:pPr>
              <w:widowControl w:val="0"/>
              <w:suppressAutoHyphens/>
              <w:autoSpaceDN w:val="0"/>
              <w:jc w:val="both"/>
              <w:textAlignment w:val="baseline"/>
              <w:rPr>
                <w:rFonts w:eastAsia="Arial Unicode MS"/>
                <w:kern w:val="3"/>
                <w:sz w:val="24"/>
                <w:szCs w:val="24"/>
                <w:lang w:eastAsia="ar-SA"/>
              </w:rPr>
            </w:pPr>
          </w:p>
          <w:p w14:paraId="7F8A7CD1" w14:textId="77777777" w:rsidR="00EB563B" w:rsidRPr="00182481" w:rsidRDefault="00EB563B" w:rsidP="00865B08">
            <w:pPr>
              <w:widowControl w:val="0"/>
              <w:suppressAutoHyphens/>
              <w:autoSpaceDN w:val="0"/>
              <w:jc w:val="both"/>
              <w:textAlignment w:val="baseline"/>
              <w:rPr>
                <w:rFonts w:eastAsia="Arial Unicode MS"/>
                <w:kern w:val="3"/>
                <w:sz w:val="24"/>
                <w:szCs w:val="24"/>
                <w:lang w:eastAsia="ar-SA"/>
              </w:rPr>
            </w:pPr>
            <w:r w:rsidRPr="00182481">
              <w:rPr>
                <w:rFonts w:eastAsia="Arial Unicode MS"/>
                <w:kern w:val="3"/>
                <w:sz w:val="24"/>
                <w:szCs w:val="24"/>
                <w:lang w:eastAsia="ar-SA"/>
              </w:rPr>
              <w:t>Inese Rantiņa  _______________</w:t>
            </w:r>
          </w:p>
          <w:p w14:paraId="7EE35C54" w14:textId="77777777" w:rsidR="00EB563B" w:rsidRPr="00182481" w:rsidRDefault="00EB563B" w:rsidP="00865B08">
            <w:pPr>
              <w:rPr>
                <w:rFonts w:eastAsia="Arial Unicode MS"/>
                <w:kern w:val="3"/>
                <w:sz w:val="24"/>
                <w:szCs w:val="24"/>
                <w:lang w:eastAsia="ar-SA"/>
              </w:rPr>
            </w:pPr>
          </w:p>
          <w:p w14:paraId="7359ECD6" w14:textId="77777777" w:rsidR="00EB563B" w:rsidRPr="00182481" w:rsidRDefault="00EB563B" w:rsidP="00865B08">
            <w:pPr>
              <w:rPr>
                <w:rFonts w:eastAsia="Times New Roman"/>
                <w:sz w:val="24"/>
                <w:szCs w:val="24"/>
                <w:lang w:eastAsia="en-US"/>
              </w:rPr>
            </w:pPr>
            <w:r w:rsidRPr="00182481">
              <w:rPr>
                <w:rFonts w:eastAsia="Arial Unicode MS"/>
                <w:kern w:val="3"/>
                <w:sz w:val="24"/>
                <w:szCs w:val="24"/>
                <w:lang w:eastAsia="ar-SA"/>
              </w:rPr>
              <w:t>Modris Ciems ________________</w:t>
            </w:r>
          </w:p>
          <w:p w14:paraId="5BDFC45A" w14:textId="77777777" w:rsidR="00EB563B" w:rsidRPr="00182481" w:rsidRDefault="00EB563B" w:rsidP="00865B08">
            <w:pPr>
              <w:widowControl w:val="0"/>
              <w:suppressAutoHyphens/>
              <w:spacing w:after="120" w:line="480" w:lineRule="auto"/>
              <w:jc w:val="both"/>
              <w:rPr>
                <w:rFonts w:eastAsia="Arial Unicode MS"/>
                <w:kern w:val="1"/>
                <w:sz w:val="24"/>
                <w:szCs w:val="24"/>
                <w:lang w:eastAsia="ar-SA"/>
              </w:rPr>
            </w:pPr>
          </w:p>
        </w:tc>
        <w:tc>
          <w:tcPr>
            <w:tcW w:w="4734" w:type="dxa"/>
          </w:tcPr>
          <w:p w14:paraId="327C9F37" w14:textId="77777777" w:rsidR="00EB563B" w:rsidRPr="00182481" w:rsidRDefault="00EB563B" w:rsidP="00865B08">
            <w:pPr>
              <w:widowControl w:val="0"/>
              <w:suppressAutoHyphens/>
              <w:spacing w:after="120"/>
              <w:jc w:val="both"/>
              <w:rPr>
                <w:rFonts w:eastAsia="Arial Unicode MS"/>
                <w:b/>
                <w:kern w:val="1"/>
                <w:sz w:val="24"/>
                <w:szCs w:val="24"/>
                <w:lang w:eastAsia="ar-SA"/>
              </w:rPr>
            </w:pPr>
            <w:r w:rsidRPr="00182481">
              <w:rPr>
                <w:rFonts w:eastAsia="Arial Unicode MS"/>
                <w:b/>
                <w:kern w:val="1"/>
                <w:sz w:val="24"/>
                <w:szCs w:val="24"/>
                <w:lang w:eastAsia="ar-SA"/>
              </w:rPr>
              <w:t xml:space="preserve">   _____________:</w:t>
            </w:r>
          </w:p>
          <w:p w14:paraId="71F4D7BF" w14:textId="77777777" w:rsidR="00EB563B" w:rsidRPr="00182481" w:rsidRDefault="00EB563B" w:rsidP="00865B08">
            <w:pPr>
              <w:widowControl w:val="0"/>
              <w:suppressAutoHyphens/>
              <w:spacing w:after="120"/>
              <w:ind w:left="187"/>
              <w:jc w:val="both"/>
              <w:rPr>
                <w:rFonts w:eastAsia="Arial Unicode MS"/>
                <w:kern w:val="1"/>
                <w:sz w:val="24"/>
                <w:szCs w:val="24"/>
                <w:lang w:eastAsia="ar-SA"/>
              </w:rPr>
            </w:pPr>
            <w:r w:rsidRPr="00182481">
              <w:rPr>
                <w:rFonts w:eastAsia="Arial Unicode MS"/>
                <w:kern w:val="1"/>
                <w:sz w:val="24"/>
                <w:szCs w:val="24"/>
                <w:lang w:eastAsia="ar-SA"/>
              </w:rPr>
              <w:t xml:space="preserve">____________________                Z.v. </w:t>
            </w:r>
          </w:p>
          <w:p w14:paraId="5905A143" w14:textId="77777777" w:rsidR="00EB563B" w:rsidRPr="00182481" w:rsidRDefault="00EB563B" w:rsidP="00865B08">
            <w:pPr>
              <w:widowControl w:val="0"/>
              <w:suppressAutoHyphens/>
              <w:spacing w:after="120"/>
              <w:ind w:left="187"/>
              <w:jc w:val="both"/>
              <w:rPr>
                <w:rFonts w:eastAsia="Arial Unicode MS"/>
                <w:kern w:val="1"/>
                <w:sz w:val="24"/>
                <w:szCs w:val="24"/>
                <w:lang w:eastAsia="ar-SA"/>
              </w:rPr>
            </w:pPr>
          </w:p>
        </w:tc>
      </w:tr>
    </w:tbl>
    <w:p w14:paraId="1B1D23AE" w14:textId="1F041614" w:rsidR="001E4E48" w:rsidRDefault="001E4E48" w:rsidP="00241DB3">
      <w:pPr>
        <w:pStyle w:val="Parastais"/>
        <w:jc w:val="both"/>
      </w:pPr>
    </w:p>
    <w:p w14:paraId="45874B57" w14:textId="77777777" w:rsidR="00751F06" w:rsidRDefault="00751F06" w:rsidP="00241DB3">
      <w:pPr>
        <w:pStyle w:val="Parastais"/>
        <w:jc w:val="both"/>
        <w:sectPr w:rsidR="00751F06" w:rsidSect="00DB658C">
          <w:pgSz w:w="11907" w:h="16840" w:code="9"/>
          <w:pgMar w:top="851" w:right="851" w:bottom="1134" w:left="1134" w:header="709" w:footer="709" w:gutter="0"/>
          <w:cols w:space="708"/>
          <w:titlePg/>
          <w:docGrid w:linePitch="360"/>
        </w:sectPr>
      </w:pPr>
    </w:p>
    <w:p w14:paraId="7ACFCDE3" w14:textId="4BA9E647" w:rsidR="00751F06" w:rsidRDefault="006C0651" w:rsidP="006C0651">
      <w:pPr>
        <w:pStyle w:val="Parastais"/>
        <w:jc w:val="right"/>
      </w:pPr>
      <w:r>
        <w:lastRenderedPageBreak/>
        <w:t>Pielikums Nr.5</w:t>
      </w:r>
    </w:p>
    <w:p w14:paraId="22C9A418" w14:textId="75FAC5A6" w:rsidR="00751F06" w:rsidRPr="00182481" w:rsidRDefault="00751F06" w:rsidP="00751F06">
      <w:pPr>
        <w:pStyle w:val="Pamatteksts"/>
        <w:spacing w:after="0" w:line="276" w:lineRule="auto"/>
        <w:ind w:left="357"/>
        <w:jc w:val="center"/>
        <w:rPr>
          <w:sz w:val="24"/>
          <w:lang w:val="lv-LV"/>
        </w:rPr>
      </w:pPr>
      <w:r w:rsidRPr="00182481">
        <w:rPr>
          <w:sz w:val="24"/>
          <w:lang w:val="lv-LV"/>
        </w:rPr>
        <w:t>Iepirkuma procedūras</w:t>
      </w:r>
    </w:p>
    <w:p w14:paraId="2CA8EDAF" w14:textId="77777777" w:rsidR="00751F06" w:rsidRPr="00182481" w:rsidRDefault="00751F06" w:rsidP="00751F06">
      <w:pPr>
        <w:widowControl w:val="0"/>
        <w:suppressAutoHyphens/>
        <w:autoSpaceDN w:val="0"/>
        <w:spacing w:line="276" w:lineRule="auto"/>
        <w:ind w:left="357"/>
        <w:jc w:val="center"/>
        <w:textAlignment w:val="baseline"/>
        <w:rPr>
          <w:sz w:val="24"/>
          <w:szCs w:val="24"/>
          <w:lang w:eastAsia="en-US"/>
        </w:rPr>
      </w:pPr>
      <w:r w:rsidRPr="00182481">
        <w:rPr>
          <w:b/>
          <w:sz w:val="24"/>
          <w:szCs w:val="24"/>
        </w:rPr>
        <w:t>„</w:t>
      </w:r>
      <w:r>
        <w:rPr>
          <w:rFonts w:eastAsia="Arial Unicode MS"/>
          <w:b/>
          <w:kern w:val="3"/>
          <w:sz w:val="24"/>
          <w:szCs w:val="24"/>
          <w:lang w:val="ru-RU" w:eastAsia="ar-SA"/>
        </w:rPr>
        <w:t>Ķirurģiskā šuvju materiāla piegāde</w:t>
      </w:r>
      <w:r w:rsidRPr="00182481">
        <w:rPr>
          <w:rFonts w:eastAsia="Arial Unicode MS"/>
          <w:b/>
          <w:kern w:val="3"/>
          <w:sz w:val="24"/>
          <w:szCs w:val="24"/>
          <w:lang w:eastAsia="ar-SA"/>
        </w:rPr>
        <w:t>”,</w:t>
      </w:r>
    </w:p>
    <w:p w14:paraId="67B3188E" w14:textId="529A3393" w:rsidR="00751F06" w:rsidRPr="00182481" w:rsidRDefault="00751F06" w:rsidP="00751F06">
      <w:pPr>
        <w:widowControl w:val="0"/>
        <w:suppressAutoHyphens/>
        <w:autoSpaceDN w:val="0"/>
        <w:ind w:left="357"/>
        <w:jc w:val="center"/>
        <w:textAlignment w:val="baseline"/>
        <w:rPr>
          <w:rFonts w:eastAsia="Arial Unicode MS"/>
          <w:kern w:val="3"/>
          <w:sz w:val="24"/>
          <w:szCs w:val="24"/>
          <w:lang w:eastAsia="ar-SA"/>
        </w:rPr>
      </w:pPr>
      <w:r w:rsidRPr="00182481">
        <w:rPr>
          <w:rFonts w:eastAsia="Arial Unicode MS"/>
          <w:kern w:val="3"/>
          <w:sz w:val="24"/>
          <w:szCs w:val="24"/>
          <w:lang w:eastAsia="ar-SA"/>
        </w:rPr>
        <w:t xml:space="preserve">iepirkuma identifikācijas Nr. </w:t>
      </w:r>
      <w:r>
        <w:rPr>
          <w:rFonts w:eastAsia="Arial Unicode MS"/>
          <w:kern w:val="3"/>
          <w:sz w:val="24"/>
          <w:szCs w:val="24"/>
          <w:lang w:eastAsia="ar-SA"/>
        </w:rPr>
        <w:t>VSIA TOS 201</w:t>
      </w:r>
      <w:r w:rsidR="006C0651">
        <w:rPr>
          <w:rFonts w:eastAsia="Arial Unicode MS"/>
          <w:kern w:val="3"/>
          <w:sz w:val="24"/>
          <w:szCs w:val="24"/>
          <w:lang w:eastAsia="ar-SA"/>
        </w:rPr>
        <w:t>8</w:t>
      </w:r>
      <w:r>
        <w:rPr>
          <w:rFonts w:eastAsia="Arial Unicode MS"/>
          <w:kern w:val="3"/>
          <w:sz w:val="24"/>
          <w:szCs w:val="24"/>
          <w:lang w:eastAsia="ar-SA"/>
        </w:rPr>
        <w:t>/</w:t>
      </w:r>
      <w:r w:rsidR="006C0651">
        <w:rPr>
          <w:rFonts w:eastAsia="Arial Unicode MS"/>
          <w:kern w:val="3"/>
          <w:sz w:val="24"/>
          <w:szCs w:val="24"/>
          <w:lang w:eastAsia="ar-SA"/>
        </w:rPr>
        <w:t>8</w:t>
      </w:r>
      <w:r>
        <w:rPr>
          <w:rFonts w:eastAsia="Arial Unicode MS"/>
          <w:kern w:val="3"/>
          <w:sz w:val="24"/>
          <w:szCs w:val="24"/>
          <w:lang w:eastAsia="ar-SA"/>
        </w:rPr>
        <w:t>MP</w:t>
      </w:r>
    </w:p>
    <w:p w14:paraId="5CC1F273" w14:textId="77777777" w:rsidR="00751F06" w:rsidRPr="007B1DA2" w:rsidRDefault="00751F06" w:rsidP="00751F06">
      <w:pPr>
        <w:tabs>
          <w:tab w:val="left" w:pos="1333"/>
          <w:tab w:val="left" w:pos="7753"/>
          <w:tab w:val="left" w:pos="8993"/>
          <w:tab w:val="left" w:pos="10393"/>
          <w:tab w:val="left" w:pos="11593"/>
          <w:tab w:val="left" w:pos="12833"/>
        </w:tabs>
        <w:ind w:left="93"/>
        <w:jc w:val="center"/>
        <w:rPr>
          <w:b/>
          <w:bCs/>
          <w:color w:val="000000"/>
        </w:rPr>
      </w:pPr>
    </w:p>
    <w:p w14:paraId="177F1114" w14:textId="77777777" w:rsidR="00751F06" w:rsidRPr="007B1DA2" w:rsidRDefault="00751F06" w:rsidP="00751F06">
      <w:pPr>
        <w:tabs>
          <w:tab w:val="left" w:pos="1333"/>
          <w:tab w:val="left" w:pos="7753"/>
          <w:tab w:val="left" w:pos="8993"/>
          <w:tab w:val="left" w:pos="10393"/>
          <w:tab w:val="left" w:pos="11593"/>
          <w:tab w:val="left" w:pos="12833"/>
        </w:tabs>
        <w:ind w:left="93"/>
        <w:jc w:val="center"/>
        <w:rPr>
          <w:b/>
          <w:bCs/>
          <w:color w:val="000000"/>
        </w:rPr>
      </w:pPr>
      <w:r w:rsidRPr="007B1DA2">
        <w:rPr>
          <w:b/>
          <w:bCs/>
          <w:color w:val="000000"/>
        </w:rPr>
        <w:t>Tehniskā piedāvājuma forma</w:t>
      </w:r>
    </w:p>
    <w:p w14:paraId="00BEE3F1" w14:textId="77777777" w:rsidR="00751F06" w:rsidRPr="007B1DA2" w:rsidRDefault="00751F06" w:rsidP="00751F06">
      <w:pPr>
        <w:tabs>
          <w:tab w:val="left" w:pos="1333"/>
          <w:tab w:val="left" w:pos="7753"/>
          <w:tab w:val="left" w:pos="8993"/>
          <w:tab w:val="left" w:pos="10393"/>
          <w:tab w:val="left" w:pos="11593"/>
          <w:tab w:val="left" w:pos="12833"/>
        </w:tabs>
        <w:ind w:left="93"/>
        <w:jc w:val="center"/>
        <w:rPr>
          <w:b/>
          <w:bCs/>
          <w:color w:val="000000"/>
        </w:rPr>
      </w:pPr>
    </w:p>
    <w:p w14:paraId="363B4674" w14:textId="77777777" w:rsidR="00751F06" w:rsidRPr="007B1DA2" w:rsidRDefault="00751F06" w:rsidP="00751F06">
      <w:pPr>
        <w:keepNext/>
        <w:ind w:firstLine="720"/>
        <w:jc w:val="both"/>
        <w:rPr>
          <w:bCs/>
        </w:rPr>
      </w:pPr>
      <w:r w:rsidRPr="007B1DA2">
        <w:rPr>
          <w:bCs/>
        </w:rPr>
        <w:t>Pretendents</w:t>
      </w:r>
    </w:p>
    <w:tbl>
      <w:tblPr>
        <w:tblW w:w="970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36"/>
        <w:gridCol w:w="3044"/>
        <w:gridCol w:w="3326"/>
      </w:tblGrid>
      <w:tr w:rsidR="00751F06" w:rsidRPr="007B1DA2" w14:paraId="49F88BF0" w14:textId="77777777" w:rsidTr="00751F06">
        <w:trPr>
          <w:jc w:val="center"/>
        </w:trPr>
        <w:tc>
          <w:tcPr>
            <w:tcW w:w="3336" w:type="dxa"/>
            <w:shd w:val="clear" w:color="auto" w:fill="E0E0E0"/>
          </w:tcPr>
          <w:p w14:paraId="1B0AA8EF" w14:textId="77777777" w:rsidR="00751F06" w:rsidRPr="007B1DA2" w:rsidRDefault="00751F06" w:rsidP="00751F06">
            <w:pPr>
              <w:ind w:left="1731" w:hanging="1731"/>
              <w:jc w:val="center"/>
              <w:rPr>
                <w:b/>
              </w:rPr>
            </w:pPr>
            <w:r w:rsidRPr="007B1DA2">
              <w:rPr>
                <w:b/>
              </w:rPr>
              <w:t>Nosaukums</w:t>
            </w:r>
          </w:p>
        </w:tc>
        <w:tc>
          <w:tcPr>
            <w:tcW w:w="3044" w:type="dxa"/>
            <w:shd w:val="clear" w:color="auto" w:fill="E0E0E0"/>
          </w:tcPr>
          <w:p w14:paraId="02FFA122" w14:textId="77777777" w:rsidR="00751F06" w:rsidRPr="007B1DA2" w:rsidRDefault="00751F06" w:rsidP="00751F06">
            <w:pPr>
              <w:jc w:val="center"/>
              <w:rPr>
                <w:b/>
              </w:rPr>
            </w:pPr>
            <w:r w:rsidRPr="007B1DA2">
              <w:rPr>
                <w:b/>
              </w:rPr>
              <w:t>reģistrācijas nr.</w:t>
            </w:r>
          </w:p>
        </w:tc>
        <w:tc>
          <w:tcPr>
            <w:tcW w:w="3326" w:type="dxa"/>
            <w:shd w:val="clear" w:color="auto" w:fill="E0E0E0"/>
          </w:tcPr>
          <w:p w14:paraId="23D553B2" w14:textId="77777777" w:rsidR="00751F06" w:rsidRPr="007B1DA2" w:rsidRDefault="00751F06" w:rsidP="00751F06">
            <w:pPr>
              <w:jc w:val="center"/>
              <w:rPr>
                <w:b/>
              </w:rPr>
            </w:pPr>
            <w:r w:rsidRPr="007B1DA2">
              <w:rPr>
                <w:b/>
              </w:rPr>
              <w:t>adrese</w:t>
            </w:r>
          </w:p>
        </w:tc>
      </w:tr>
      <w:tr w:rsidR="00751F06" w:rsidRPr="007B1DA2" w14:paraId="669A98A1" w14:textId="77777777" w:rsidTr="00751F06">
        <w:trPr>
          <w:trHeight w:val="475"/>
          <w:jc w:val="center"/>
        </w:trPr>
        <w:tc>
          <w:tcPr>
            <w:tcW w:w="3336" w:type="dxa"/>
          </w:tcPr>
          <w:p w14:paraId="5F1D5079" w14:textId="77777777" w:rsidR="00751F06" w:rsidRPr="007B1DA2" w:rsidRDefault="00751F06" w:rsidP="00751F06"/>
        </w:tc>
        <w:tc>
          <w:tcPr>
            <w:tcW w:w="3044" w:type="dxa"/>
          </w:tcPr>
          <w:p w14:paraId="02A52D71" w14:textId="77777777" w:rsidR="00751F06" w:rsidRPr="007B1DA2" w:rsidRDefault="00751F06" w:rsidP="00751F06">
            <w:pPr>
              <w:jc w:val="center"/>
            </w:pPr>
          </w:p>
          <w:p w14:paraId="15CD08B8" w14:textId="77777777" w:rsidR="00751F06" w:rsidRPr="007B1DA2" w:rsidRDefault="00751F06" w:rsidP="00751F06">
            <w:pPr>
              <w:jc w:val="center"/>
            </w:pPr>
          </w:p>
        </w:tc>
        <w:tc>
          <w:tcPr>
            <w:tcW w:w="3326" w:type="dxa"/>
          </w:tcPr>
          <w:p w14:paraId="75D424F4" w14:textId="77777777" w:rsidR="00751F06" w:rsidRPr="007B1DA2" w:rsidRDefault="00751F06" w:rsidP="00751F06">
            <w:pPr>
              <w:jc w:val="center"/>
            </w:pPr>
          </w:p>
        </w:tc>
      </w:tr>
    </w:tbl>
    <w:p w14:paraId="53DE3938" w14:textId="77777777" w:rsidR="00751F06" w:rsidRDefault="00751F06" w:rsidP="00751F06">
      <w:pPr>
        <w:keepNext/>
        <w:ind w:left="720"/>
        <w:jc w:val="both"/>
        <w:rPr>
          <w:bCs/>
        </w:rPr>
      </w:pPr>
      <w:r w:rsidRPr="007B1DA2">
        <w:rPr>
          <w:bCs/>
        </w:rPr>
        <w:t xml:space="preserve">piedāvā piegādāt Pasūtītājam </w:t>
      </w:r>
      <w:r>
        <w:rPr>
          <w:bCs/>
        </w:rPr>
        <w:t>iepirkuma procedūras</w:t>
      </w:r>
      <w:r w:rsidRPr="007B1DA2">
        <w:rPr>
          <w:bCs/>
        </w:rPr>
        <w:t xml:space="preserve"> </w:t>
      </w:r>
      <w:r w:rsidRPr="007E0FD3">
        <w:rPr>
          <w:bCs/>
        </w:rPr>
        <w:t>„</w:t>
      </w:r>
      <w:r>
        <w:rPr>
          <w:bCs/>
        </w:rPr>
        <w:t>Ķirurģiskā šuvju materiāla piegāde</w:t>
      </w:r>
      <w:r w:rsidRPr="007E0FD3">
        <w:rPr>
          <w:bCs/>
        </w:rPr>
        <w:t xml:space="preserve">” </w:t>
      </w:r>
      <w:r w:rsidRPr="007B1DA2">
        <w:rPr>
          <w:bCs/>
        </w:rPr>
        <w:t xml:space="preserve">nolikuma un tā Tehniskās specifikācijas prasībām atbilstošas Preces: </w:t>
      </w:r>
    </w:p>
    <w:p w14:paraId="0F46064B" w14:textId="77777777" w:rsidR="00751F06" w:rsidRPr="00FC3153" w:rsidRDefault="00751F06" w:rsidP="00751F06">
      <w:pPr>
        <w:tabs>
          <w:tab w:val="left" w:pos="1333"/>
          <w:tab w:val="left" w:pos="7753"/>
          <w:tab w:val="left" w:pos="8993"/>
          <w:tab w:val="left" w:pos="10393"/>
          <w:tab w:val="left" w:pos="11593"/>
          <w:tab w:val="left" w:pos="12833"/>
        </w:tabs>
        <w:jc w:val="center"/>
        <w:rPr>
          <w:b/>
          <w:bCs/>
          <w:color w:val="000000"/>
        </w:rPr>
      </w:pPr>
    </w:p>
    <w:tbl>
      <w:tblPr>
        <w:tblW w:w="15026" w:type="dxa"/>
        <w:tblInd w:w="108" w:type="dxa"/>
        <w:tblLayout w:type="fixed"/>
        <w:tblLook w:val="0000" w:firstRow="0" w:lastRow="0" w:firstColumn="0" w:lastColumn="0" w:noHBand="0" w:noVBand="0"/>
      </w:tblPr>
      <w:tblGrid>
        <w:gridCol w:w="851"/>
        <w:gridCol w:w="992"/>
        <w:gridCol w:w="1843"/>
        <w:gridCol w:w="1276"/>
        <w:gridCol w:w="1275"/>
        <w:gridCol w:w="851"/>
        <w:gridCol w:w="1134"/>
        <w:gridCol w:w="850"/>
        <w:gridCol w:w="1134"/>
        <w:gridCol w:w="1276"/>
        <w:gridCol w:w="1559"/>
        <w:gridCol w:w="1985"/>
      </w:tblGrid>
      <w:tr w:rsidR="00751F06" w:rsidRPr="001B1D15" w14:paraId="13D5E0A8" w14:textId="77777777" w:rsidTr="00751F06">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6C22C5"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Daļas, pozīcijas Nr.</w:t>
            </w:r>
          </w:p>
        </w:tc>
        <w:tc>
          <w:tcPr>
            <w:tcW w:w="992" w:type="dxa"/>
            <w:vMerge w:val="restart"/>
            <w:tcBorders>
              <w:top w:val="single" w:sz="4" w:space="0" w:color="auto"/>
              <w:left w:val="nil"/>
              <w:right w:val="single" w:sz="4" w:space="0" w:color="auto"/>
            </w:tcBorders>
            <w:vAlign w:val="center"/>
          </w:tcPr>
          <w:p w14:paraId="2B7EA9E6"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Produkta nosaukums</w:t>
            </w:r>
          </w:p>
        </w:tc>
        <w:tc>
          <w:tcPr>
            <w:tcW w:w="7229" w:type="dxa"/>
            <w:gridSpan w:val="6"/>
            <w:tcBorders>
              <w:top w:val="single" w:sz="4" w:space="0" w:color="auto"/>
              <w:left w:val="single" w:sz="4" w:space="0" w:color="auto"/>
              <w:bottom w:val="single" w:sz="4" w:space="0" w:color="auto"/>
              <w:right w:val="triple" w:sz="4" w:space="0" w:color="auto"/>
            </w:tcBorders>
            <w:shd w:val="clear" w:color="auto" w:fill="C0C0C0"/>
            <w:vAlign w:val="center"/>
          </w:tcPr>
          <w:p w14:paraId="35489739" w14:textId="77777777" w:rsidR="00751F06" w:rsidRPr="001B1D15" w:rsidRDefault="00751F06" w:rsidP="00751F06">
            <w:pPr>
              <w:widowControl w:val="0"/>
              <w:suppressAutoHyphens/>
              <w:jc w:val="center"/>
              <w:rPr>
                <w:rFonts w:eastAsia="Arial Unicode MS"/>
                <w:b/>
                <w:kern w:val="1"/>
                <w:sz w:val="28"/>
                <w:szCs w:val="28"/>
                <w:lang w:eastAsia="ar-SA"/>
              </w:rPr>
            </w:pPr>
            <w:r w:rsidRPr="001B1D15">
              <w:rPr>
                <w:rFonts w:eastAsia="Arial Unicode MS"/>
                <w:b/>
                <w:kern w:val="1"/>
                <w:sz w:val="28"/>
                <w:szCs w:val="28"/>
                <w:lang w:eastAsia="ar-SA"/>
              </w:rPr>
              <w:t>Diegs</w:t>
            </w:r>
          </w:p>
        </w:tc>
        <w:tc>
          <w:tcPr>
            <w:tcW w:w="3969" w:type="dxa"/>
            <w:gridSpan w:val="3"/>
            <w:tcBorders>
              <w:top w:val="single" w:sz="4" w:space="0" w:color="auto"/>
              <w:left w:val="triple" w:sz="4" w:space="0" w:color="auto"/>
              <w:bottom w:val="single" w:sz="4" w:space="0" w:color="auto"/>
              <w:right w:val="single" w:sz="4" w:space="0" w:color="auto"/>
            </w:tcBorders>
            <w:shd w:val="clear" w:color="auto" w:fill="606060"/>
            <w:vAlign w:val="center"/>
          </w:tcPr>
          <w:p w14:paraId="3CDE482A" w14:textId="77777777" w:rsidR="00751F06" w:rsidRPr="001B1D15" w:rsidRDefault="00751F06" w:rsidP="00751F06">
            <w:pPr>
              <w:widowControl w:val="0"/>
              <w:suppressAutoHyphens/>
              <w:jc w:val="center"/>
              <w:rPr>
                <w:rFonts w:eastAsia="Arial Unicode MS"/>
                <w:b/>
                <w:color w:val="FFFFFF"/>
                <w:kern w:val="1"/>
                <w:sz w:val="28"/>
                <w:szCs w:val="28"/>
                <w:lang w:eastAsia="ar-SA"/>
              </w:rPr>
            </w:pPr>
            <w:r w:rsidRPr="001B1D15">
              <w:rPr>
                <w:rFonts w:eastAsia="Arial Unicode MS"/>
                <w:b/>
                <w:color w:val="FFFFFF"/>
                <w:kern w:val="1"/>
                <w:sz w:val="28"/>
                <w:szCs w:val="28"/>
                <w:lang w:eastAsia="ar-SA"/>
              </w:rPr>
              <w:t>Adata</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68340A9"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 xml:space="preserve">Daudzums </w:t>
            </w:r>
          </w:p>
          <w:p w14:paraId="64545F38"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12 mēn. (dučos)</w:t>
            </w:r>
          </w:p>
        </w:tc>
      </w:tr>
      <w:tr w:rsidR="00751F06" w:rsidRPr="001B1D15" w14:paraId="35B682B6" w14:textId="77777777" w:rsidTr="00751F06">
        <w:trPr>
          <w:trHeight w:val="660"/>
        </w:trPr>
        <w:tc>
          <w:tcPr>
            <w:tcW w:w="851" w:type="dxa"/>
            <w:vMerge/>
            <w:tcBorders>
              <w:top w:val="nil"/>
              <w:left w:val="single" w:sz="4" w:space="0" w:color="auto"/>
              <w:bottom w:val="single" w:sz="4" w:space="0" w:color="auto"/>
              <w:right w:val="single" w:sz="4" w:space="0" w:color="auto"/>
            </w:tcBorders>
            <w:vAlign w:val="center"/>
          </w:tcPr>
          <w:p w14:paraId="0F18436F" w14:textId="77777777" w:rsidR="00751F06" w:rsidRPr="001B1D15" w:rsidRDefault="00751F06" w:rsidP="00751F06">
            <w:pPr>
              <w:widowControl w:val="0"/>
              <w:suppressAutoHyphens/>
              <w:jc w:val="center"/>
              <w:rPr>
                <w:rFonts w:eastAsia="Arial Unicode MS"/>
                <w:b/>
                <w:kern w:val="1"/>
                <w:sz w:val="16"/>
                <w:szCs w:val="16"/>
                <w:lang w:eastAsia="ar-SA"/>
              </w:rPr>
            </w:pPr>
          </w:p>
        </w:tc>
        <w:tc>
          <w:tcPr>
            <w:tcW w:w="992" w:type="dxa"/>
            <w:vMerge/>
            <w:tcBorders>
              <w:left w:val="nil"/>
              <w:bottom w:val="single" w:sz="4" w:space="0" w:color="auto"/>
              <w:right w:val="single" w:sz="4" w:space="0" w:color="auto"/>
            </w:tcBorders>
          </w:tcPr>
          <w:p w14:paraId="30DFA7DB" w14:textId="77777777" w:rsidR="00751F06" w:rsidRPr="001B1D15" w:rsidRDefault="00751F06" w:rsidP="00751F06">
            <w:pPr>
              <w:widowControl w:val="0"/>
              <w:suppressAutoHyphens/>
              <w:jc w:val="center"/>
              <w:rPr>
                <w:rFonts w:eastAsia="Arial Unicode MS"/>
                <w:b/>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0F374EAF"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Diega pielietojuma mērķis</w:t>
            </w:r>
          </w:p>
        </w:tc>
        <w:tc>
          <w:tcPr>
            <w:tcW w:w="1276" w:type="dxa"/>
            <w:tcBorders>
              <w:top w:val="single" w:sz="4" w:space="0" w:color="auto"/>
              <w:left w:val="single" w:sz="4" w:space="0" w:color="auto"/>
              <w:bottom w:val="single" w:sz="4" w:space="0" w:color="auto"/>
              <w:right w:val="single" w:sz="4" w:space="0" w:color="auto"/>
            </w:tcBorders>
            <w:vAlign w:val="center"/>
          </w:tcPr>
          <w:p w14:paraId="57D2460C"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struktūra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D61639"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ķīmiskā izejviela</w:t>
            </w:r>
          </w:p>
        </w:tc>
        <w:tc>
          <w:tcPr>
            <w:tcW w:w="851" w:type="dxa"/>
            <w:tcBorders>
              <w:top w:val="nil"/>
              <w:left w:val="nil"/>
              <w:bottom w:val="single" w:sz="4" w:space="0" w:color="auto"/>
              <w:right w:val="single" w:sz="4" w:space="0" w:color="auto"/>
            </w:tcBorders>
            <w:shd w:val="clear" w:color="auto" w:fill="auto"/>
            <w:vAlign w:val="center"/>
          </w:tcPr>
          <w:p w14:paraId="081F56B6"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krāsa</w:t>
            </w:r>
          </w:p>
        </w:tc>
        <w:tc>
          <w:tcPr>
            <w:tcW w:w="1134" w:type="dxa"/>
            <w:tcBorders>
              <w:top w:val="nil"/>
              <w:left w:val="nil"/>
              <w:bottom w:val="single" w:sz="4" w:space="0" w:color="auto"/>
              <w:right w:val="single" w:sz="4" w:space="0" w:color="auto"/>
            </w:tcBorders>
            <w:shd w:val="clear" w:color="auto" w:fill="auto"/>
            <w:vAlign w:val="center"/>
          </w:tcPr>
          <w:p w14:paraId="354E3AF7"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izmērs (USP)</w:t>
            </w:r>
          </w:p>
        </w:tc>
        <w:tc>
          <w:tcPr>
            <w:tcW w:w="850" w:type="dxa"/>
            <w:tcBorders>
              <w:top w:val="nil"/>
              <w:left w:val="nil"/>
              <w:bottom w:val="single" w:sz="4" w:space="0" w:color="auto"/>
              <w:right w:val="single" w:sz="4" w:space="0" w:color="auto"/>
            </w:tcBorders>
            <w:shd w:val="clear" w:color="auto" w:fill="auto"/>
            <w:vAlign w:val="center"/>
          </w:tcPr>
          <w:p w14:paraId="1538EE13"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garums (cm)</w:t>
            </w:r>
          </w:p>
        </w:tc>
        <w:tc>
          <w:tcPr>
            <w:tcW w:w="1134" w:type="dxa"/>
            <w:tcBorders>
              <w:top w:val="nil"/>
              <w:left w:val="triple" w:sz="4" w:space="0" w:color="auto"/>
              <w:bottom w:val="single" w:sz="4" w:space="0" w:color="auto"/>
              <w:right w:val="single" w:sz="4" w:space="0" w:color="auto"/>
            </w:tcBorders>
            <w:shd w:val="clear" w:color="auto" w:fill="auto"/>
            <w:vAlign w:val="center"/>
          </w:tcPr>
          <w:p w14:paraId="4412084C"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veids</w:t>
            </w:r>
          </w:p>
        </w:tc>
        <w:tc>
          <w:tcPr>
            <w:tcW w:w="1276" w:type="dxa"/>
            <w:tcBorders>
              <w:top w:val="nil"/>
              <w:left w:val="nil"/>
              <w:bottom w:val="single" w:sz="4" w:space="0" w:color="auto"/>
              <w:right w:val="single" w:sz="4" w:space="0" w:color="auto"/>
            </w:tcBorders>
            <w:shd w:val="clear" w:color="auto" w:fill="auto"/>
            <w:vAlign w:val="center"/>
          </w:tcPr>
          <w:p w14:paraId="02D52AB3"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Izmērs</w:t>
            </w:r>
          </w:p>
          <w:p w14:paraId="46D3B565"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(mm)</w:t>
            </w:r>
          </w:p>
        </w:tc>
        <w:tc>
          <w:tcPr>
            <w:tcW w:w="1559" w:type="dxa"/>
            <w:tcBorders>
              <w:top w:val="nil"/>
              <w:left w:val="nil"/>
              <w:bottom w:val="single" w:sz="4" w:space="0" w:color="auto"/>
              <w:right w:val="single" w:sz="4" w:space="0" w:color="auto"/>
            </w:tcBorders>
            <w:shd w:val="clear" w:color="auto" w:fill="auto"/>
            <w:vAlign w:val="center"/>
          </w:tcPr>
          <w:p w14:paraId="42E2CF84" w14:textId="77777777" w:rsidR="00751F06" w:rsidRPr="001B1D15" w:rsidRDefault="00751F06" w:rsidP="00751F06">
            <w:pPr>
              <w:widowControl w:val="0"/>
              <w:suppressAutoHyphens/>
              <w:jc w:val="center"/>
              <w:rPr>
                <w:rFonts w:eastAsia="Arial Unicode MS"/>
                <w:b/>
                <w:kern w:val="1"/>
                <w:sz w:val="16"/>
                <w:szCs w:val="16"/>
                <w:lang w:eastAsia="ar-SA"/>
              </w:rPr>
            </w:pPr>
            <w:r w:rsidRPr="001B1D15">
              <w:rPr>
                <w:rFonts w:eastAsia="Arial Unicode MS"/>
                <w:b/>
                <w:kern w:val="1"/>
                <w:sz w:val="16"/>
                <w:szCs w:val="16"/>
                <w:lang w:eastAsia="ar-SA"/>
              </w:rPr>
              <w:t>Papildus informācija par adatu</w:t>
            </w:r>
          </w:p>
        </w:tc>
        <w:tc>
          <w:tcPr>
            <w:tcW w:w="1985" w:type="dxa"/>
            <w:vMerge/>
            <w:tcBorders>
              <w:left w:val="single" w:sz="4" w:space="0" w:color="auto"/>
              <w:bottom w:val="single" w:sz="4" w:space="0" w:color="auto"/>
              <w:right w:val="single" w:sz="4" w:space="0" w:color="auto"/>
            </w:tcBorders>
            <w:vAlign w:val="center"/>
          </w:tcPr>
          <w:p w14:paraId="123FD40C" w14:textId="77777777" w:rsidR="00751F06" w:rsidRPr="001B1D15" w:rsidRDefault="00751F06" w:rsidP="00751F06">
            <w:pPr>
              <w:widowControl w:val="0"/>
              <w:suppressAutoHyphens/>
              <w:jc w:val="center"/>
              <w:rPr>
                <w:rFonts w:eastAsia="Arial Unicode MS"/>
                <w:b/>
                <w:kern w:val="1"/>
                <w:sz w:val="16"/>
                <w:szCs w:val="16"/>
                <w:lang w:eastAsia="ar-SA"/>
              </w:rPr>
            </w:pPr>
          </w:p>
        </w:tc>
      </w:tr>
      <w:tr w:rsidR="00751F06" w:rsidRPr="001B1D15" w14:paraId="0C0B852B" w14:textId="77777777" w:rsidTr="006C0651">
        <w:trPr>
          <w:trHeight w:val="55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600D989" w14:textId="27DB3465" w:rsidR="00751F06" w:rsidRPr="001B1D15" w:rsidRDefault="00751F06" w:rsidP="006C0651">
            <w:pPr>
              <w:widowControl w:val="0"/>
              <w:suppressAutoHyphens/>
              <w:rPr>
                <w:rFonts w:eastAsia="Arial Unicode MS"/>
                <w:kern w:val="1"/>
                <w:sz w:val="24"/>
                <w:szCs w:val="24"/>
                <w:lang w:eastAsia="ar-SA"/>
              </w:rPr>
            </w:pPr>
          </w:p>
        </w:tc>
        <w:tc>
          <w:tcPr>
            <w:tcW w:w="992" w:type="dxa"/>
            <w:tcBorders>
              <w:top w:val="single" w:sz="4" w:space="0" w:color="auto"/>
              <w:left w:val="nil"/>
              <w:bottom w:val="single" w:sz="4" w:space="0" w:color="auto"/>
              <w:right w:val="single" w:sz="4" w:space="0" w:color="auto"/>
            </w:tcBorders>
          </w:tcPr>
          <w:p w14:paraId="79A64BBC" w14:textId="77777777" w:rsidR="00751F06" w:rsidRPr="001B1D15" w:rsidRDefault="00751F06" w:rsidP="00751F06">
            <w:pPr>
              <w:widowControl w:val="0"/>
              <w:suppressAutoHyphens/>
              <w:jc w:val="center"/>
              <w:rPr>
                <w:rFonts w:eastAsia="Arial Unicode MS"/>
                <w:kern w:val="1"/>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7BB46BDF" w14:textId="77777777" w:rsidR="00751F06" w:rsidRPr="001B1D15" w:rsidRDefault="00751F06" w:rsidP="00751F06">
            <w:pPr>
              <w:widowControl w:val="0"/>
              <w:suppressAutoHyphens/>
              <w:jc w:val="center"/>
              <w:rPr>
                <w:rFonts w:eastAsia="Arial Unicode MS"/>
                <w:kern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B3E86" w14:textId="77777777" w:rsidR="00751F06" w:rsidRPr="001B1D15" w:rsidRDefault="00751F06" w:rsidP="00751F06">
            <w:pPr>
              <w:widowControl w:val="0"/>
              <w:suppressAutoHyphens/>
              <w:jc w:val="center"/>
              <w:rPr>
                <w:rFonts w:eastAsia="Arial Unicode MS"/>
                <w:kern w:val="1"/>
                <w:sz w:val="24"/>
                <w:szCs w:val="24"/>
                <w:lang w:eastAsia="ar-SA"/>
              </w:rPr>
            </w:pPr>
          </w:p>
        </w:tc>
        <w:tc>
          <w:tcPr>
            <w:tcW w:w="1275" w:type="dxa"/>
            <w:tcBorders>
              <w:top w:val="nil"/>
              <w:left w:val="nil"/>
              <w:bottom w:val="single" w:sz="4" w:space="0" w:color="auto"/>
              <w:right w:val="single" w:sz="4" w:space="0" w:color="auto"/>
            </w:tcBorders>
            <w:shd w:val="clear" w:color="auto" w:fill="auto"/>
            <w:noWrap/>
            <w:vAlign w:val="center"/>
          </w:tcPr>
          <w:p w14:paraId="05BA85E8" w14:textId="77777777" w:rsidR="00751F06" w:rsidRPr="001B1D15" w:rsidRDefault="00751F06" w:rsidP="00751F06">
            <w:pPr>
              <w:widowControl w:val="0"/>
              <w:suppressAutoHyphens/>
              <w:jc w:val="center"/>
              <w:rPr>
                <w:rFonts w:eastAsia="Arial Unicode MS"/>
                <w:kern w:val="1"/>
                <w:sz w:val="24"/>
                <w:szCs w:val="24"/>
                <w:lang w:eastAsia="ar-SA"/>
              </w:rPr>
            </w:pPr>
          </w:p>
        </w:tc>
        <w:tc>
          <w:tcPr>
            <w:tcW w:w="851" w:type="dxa"/>
            <w:tcBorders>
              <w:top w:val="nil"/>
              <w:left w:val="nil"/>
              <w:bottom w:val="single" w:sz="4" w:space="0" w:color="auto"/>
              <w:right w:val="single" w:sz="4" w:space="0" w:color="auto"/>
            </w:tcBorders>
            <w:shd w:val="clear" w:color="auto" w:fill="auto"/>
            <w:noWrap/>
            <w:vAlign w:val="center"/>
          </w:tcPr>
          <w:p w14:paraId="5FAFC5FC" w14:textId="77777777" w:rsidR="00751F06" w:rsidRPr="001B1D15" w:rsidRDefault="00751F06" w:rsidP="00751F06">
            <w:pPr>
              <w:widowControl w:val="0"/>
              <w:suppressAutoHyphens/>
              <w:jc w:val="center"/>
              <w:rPr>
                <w:rFonts w:eastAsia="Arial Unicode MS"/>
                <w:kern w:val="1"/>
                <w:sz w:val="24"/>
                <w:szCs w:val="24"/>
                <w:lang w:eastAsia="ar-SA"/>
              </w:rPr>
            </w:pPr>
          </w:p>
        </w:tc>
        <w:tc>
          <w:tcPr>
            <w:tcW w:w="1134" w:type="dxa"/>
            <w:tcBorders>
              <w:top w:val="nil"/>
              <w:left w:val="nil"/>
              <w:bottom w:val="single" w:sz="4" w:space="0" w:color="auto"/>
              <w:right w:val="single" w:sz="4" w:space="0" w:color="auto"/>
            </w:tcBorders>
            <w:shd w:val="clear" w:color="auto" w:fill="auto"/>
            <w:noWrap/>
            <w:vAlign w:val="center"/>
          </w:tcPr>
          <w:p w14:paraId="754B30EE" w14:textId="77777777" w:rsidR="00751F06" w:rsidRPr="001B1D15" w:rsidRDefault="00751F06" w:rsidP="00751F06">
            <w:pPr>
              <w:widowControl w:val="0"/>
              <w:suppressAutoHyphens/>
              <w:jc w:val="center"/>
              <w:rPr>
                <w:rFonts w:eastAsia="Arial Unicode MS"/>
                <w:kern w:val="1"/>
                <w:sz w:val="24"/>
                <w:szCs w:val="24"/>
                <w:lang w:eastAsia="ar-SA"/>
              </w:rPr>
            </w:pPr>
          </w:p>
        </w:tc>
        <w:tc>
          <w:tcPr>
            <w:tcW w:w="850" w:type="dxa"/>
            <w:tcBorders>
              <w:top w:val="nil"/>
              <w:left w:val="nil"/>
              <w:bottom w:val="single" w:sz="4" w:space="0" w:color="auto"/>
              <w:right w:val="single" w:sz="4" w:space="0" w:color="auto"/>
            </w:tcBorders>
            <w:shd w:val="clear" w:color="auto" w:fill="auto"/>
            <w:noWrap/>
            <w:vAlign w:val="center"/>
          </w:tcPr>
          <w:p w14:paraId="60A1193D" w14:textId="77777777" w:rsidR="00751F06" w:rsidRPr="001B1D15" w:rsidRDefault="00751F06" w:rsidP="00751F06">
            <w:pPr>
              <w:widowControl w:val="0"/>
              <w:suppressAutoHyphens/>
              <w:jc w:val="center"/>
              <w:rPr>
                <w:rFonts w:eastAsia="Arial Unicode MS"/>
                <w:kern w:val="1"/>
                <w:sz w:val="24"/>
                <w:szCs w:val="24"/>
                <w:lang w:eastAsia="ar-SA"/>
              </w:rPr>
            </w:pPr>
          </w:p>
        </w:tc>
        <w:tc>
          <w:tcPr>
            <w:tcW w:w="1134" w:type="dxa"/>
            <w:tcBorders>
              <w:top w:val="single" w:sz="4" w:space="0" w:color="auto"/>
              <w:left w:val="triple" w:sz="4" w:space="0" w:color="auto"/>
              <w:bottom w:val="single" w:sz="4" w:space="0" w:color="auto"/>
              <w:right w:val="single" w:sz="4" w:space="0" w:color="auto"/>
            </w:tcBorders>
            <w:shd w:val="clear" w:color="auto" w:fill="auto"/>
            <w:noWrap/>
            <w:vAlign w:val="center"/>
          </w:tcPr>
          <w:p w14:paraId="1F521FE4" w14:textId="77777777" w:rsidR="00751F06" w:rsidRPr="001B1D15" w:rsidRDefault="00751F06" w:rsidP="00751F06">
            <w:pPr>
              <w:widowControl w:val="0"/>
              <w:suppressAutoHyphens/>
              <w:jc w:val="center"/>
              <w:rPr>
                <w:rFonts w:eastAsia="Arial Unicode MS"/>
                <w:kern w:val="1"/>
                <w:sz w:val="24"/>
                <w:szCs w:val="24"/>
                <w:lang w:eastAsia="ar-SA"/>
              </w:rPr>
            </w:pPr>
          </w:p>
        </w:tc>
        <w:tc>
          <w:tcPr>
            <w:tcW w:w="1276" w:type="dxa"/>
            <w:tcBorders>
              <w:top w:val="nil"/>
              <w:left w:val="nil"/>
              <w:bottom w:val="single" w:sz="4" w:space="0" w:color="auto"/>
              <w:right w:val="single" w:sz="4" w:space="0" w:color="auto"/>
            </w:tcBorders>
            <w:shd w:val="clear" w:color="auto" w:fill="auto"/>
            <w:noWrap/>
            <w:vAlign w:val="center"/>
          </w:tcPr>
          <w:p w14:paraId="2C9E226E" w14:textId="77777777" w:rsidR="00751F06" w:rsidRPr="001B1D15" w:rsidRDefault="00751F06" w:rsidP="00751F06">
            <w:pPr>
              <w:widowControl w:val="0"/>
              <w:suppressAutoHyphens/>
              <w:jc w:val="center"/>
              <w:rPr>
                <w:rFonts w:eastAsia="Arial Unicode MS"/>
                <w:kern w:val="1"/>
                <w:sz w:val="24"/>
                <w:szCs w:val="24"/>
                <w:lang w:eastAsia="ar-SA"/>
              </w:rPr>
            </w:pPr>
          </w:p>
        </w:tc>
        <w:tc>
          <w:tcPr>
            <w:tcW w:w="1559" w:type="dxa"/>
            <w:tcBorders>
              <w:top w:val="nil"/>
              <w:left w:val="nil"/>
              <w:bottom w:val="single" w:sz="4" w:space="0" w:color="auto"/>
              <w:right w:val="single" w:sz="4" w:space="0" w:color="auto"/>
            </w:tcBorders>
            <w:shd w:val="clear" w:color="auto" w:fill="auto"/>
            <w:vAlign w:val="center"/>
          </w:tcPr>
          <w:p w14:paraId="499B9D11" w14:textId="77777777" w:rsidR="00751F06" w:rsidRPr="001B1D15" w:rsidRDefault="00751F06" w:rsidP="00751F06">
            <w:pPr>
              <w:widowControl w:val="0"/>
              <w:suppressAutoHyphens/>
              <w:jc w:val="center"/>
              <w:rPr>
                <w:rFonts w:eastAsia="Arial Unicode MS"/>
                <w:kern w:val="1"/>
                <w:sz w:val="24"/>
                <w:szCs w:val="24"/>
                <w:lang w:eastAsia="ar-SA"/>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E57D79" w14:textId="77777777" w:rsidR="00751F06" w:rsidRPr="001B1D15" w:rsidRDefault="00751F06" w:rsidP="006C0651">
            <w:pPr>
              <w:widowControl w:val="0"/>
              <w:suppressAutoHyphens/>
              <w:rPr>
                <w:rFonts w:eastAsia="Arial Unicode MS"/>
                <w:kern w:val="1"/>
                <w:sz w:val="24"/>
                <w:szCs w:val="24"/>
                <w:lang w:eastAsia="ar-SA"/>
              </w:rPr>
            </w:pPr>
          </w:p>
        </w:tc>
      </w:tr>
      <w:tr w:rsidR="00751F06" w:rsidRPr="001B1D15" w14:paraId="2C7284C4" w14:textId="77777777" w:rsidTr="006C0651">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B3ADDAE" w14:textId="167B38C9" w:rsidR="00751F06" w:rsidRPr="001B1D15" w:rsidRDefault="00751F06" w:rsidP="00751F06">
            <w:pPr>
              <w:widowControl w:val="0"/>
              <w:suppressAutoHyphens/>
              <w:rPr>
                <w:rFonts w:ascii="Arial" w:eastAsia="Arial Unicode MS" w:hAnsi="Arial" w:cs="Arial"/>
                <w:kern w:val="1"/>
                <w:sz w:val="24"/>
                <w:szCs w:val="24"/>
                <w:lang w:eastAsia="ar-SA"/>
              </w:rPr>
            </w:pPr>
          </w:p>
        </w:tc>
        <w:tc>
          <w:tcPr>
            <w:tcW w:w="992" w:type="dxa"/>
            <w:tcBorders>
              <w:top w:val="single" w:sz="4" w:space="0" w:color="auto"/>
              <w:left w:val="nil"/>
              <w:bottom w:val="single" w:sz="4" w:space="0" w:color="auto"/>
              <w:right w:val="single" w:sz="4" w:space="0" w:color="auto"/>
            </w:tcBorders>
          </w:tcPr>
          <w:p w14:paraId="1C575513"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5D676CED"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AB4AF"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5" w:type="dxa"/>
            <w:tcBorders>
              <w:top w:val="nil"/>
              <w:left w:val="nil"/>
              <w:bottom w:val="single" w:sz="4" w:space="0" w:color="auto"/>
              <w:right w:val="single" w:sz="4" w:space="0" w:color="auto"/>
            </w:tcBorders>
            <w:shd w:val="clear" w:color="auto" w:fill="auto"/>
            <w:noWrap/>
            <w:vAlign w:val="bottom"/>
          </w:tcPr>
          <w:p w14:paraId="72828FB0"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1" w:type="dxa"/>
            <w:tcBorders>
              <w:top w:val="nil"/>
              <w:left w:val="nil"/>
              <w:bottom w:val="single" w:sz="4" w:space="0" w:color="auto"/>
              <w:right w:val="single" w:sz="4" w:space="0" w:color="auto"/>
            </w:tcBorders>
            <w:shd w:val="clear" w:color="auto" w:fill="auto"/>
            <w:noWrap/>
            <w:vAlign w:val="bottom"/>
          </w:tcPr>
          <w:p w14:paraId="15CF4548"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bottom"/>
          </w:tcPr>
          <w:p w14:paraId="4BA195D3"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0" w:type="dxa"/>
            <w:tcBorders>
              <w:top w:val="nil"/>
              <w:left w:val="nil"/>
              <w:bottom w:val="single" w:sz="4" w:space="0" w:color="auto"/>
              <w:right w:val="single" w:sz="4" w:space="0" w:color="auto"/>
            </w:tcBorders>
            <w:shd w:val="clear" w:color="auto" w:fill="auto"/>
            <w:noWrap/>
            <w:vAlign w:val="bottom"/>
          </w:tcPr>
          <w:p w14:paraId="10FDA21C"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single" w:sz="4" w:space="0" w:color="auto"/>
              <w:left w:val="triple" w:sz="4" w:space="0" w:color="auto"/>
              <w:bottom w:val="single" w:sz="4" w:space="0" w:color="auto"/>
              <w:right w:val="single" w:sz="4" w:space="0" w:color="auto"/>
            </w:tcBorders>
            <w:shd w:val="clear" w:color="auto" w:fill="auto"/>
            <w:noWrap/>
            <w:vAlign w:val="bottom"/>
          </w:tcPr>
          <w:p w14:paraId="6D40D992"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BE7A83A"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312DB261"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1211013"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r>
      <w:tr w:rsidR="00751F06" w:rsidRPr="001B1D15" w14:paraId="7EE4CA78" w14:textId="77777777" w:rsidTr="006C0651">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972A51A" w14:textId="16A9D329" w:rsidR="00751F06" w:rsidRPr="001B1D15" w:rsidRDefault="00751F06" w:rsidP="00751F06">
            <w:pPr>
              <w:widowControl w:val="0"/>
              <w:suppressAutoHyphens/>
              <w:rPr>
                <w:rFonts w:ascii="Arial" w:eastAsia="Arial Unicode MS" w:hAnsi="Arial" w:cs="Arial"/>
                <w:kern w:val="1"/>
                <w:sz w:val="24"/>
                <w:szCs w:val="24"/>
                <w:lang w:eastAsia="ar-SA"/>
              </w:rPr>
            </w:pPr>
          </w:p>
        </w:tc>
        <w:tc>
          <w:tcPr>
            <w:tcW w:w="992" w:type="dxa"/>
            <w:tcBorders>
              <w:top w:val="single" w:sz="4" w:space="0" w:color="auto"/>
              <w:left w:val="nil"/>
              <w:bottom w:val="single" w:sz="4" w:space="0" w:color="auto"/>
              <w:right w:val="single" w:sz="4" w:space="0" w:color="auto"/>
            </w:tcBorders>
          </w:tcPr>
          <w:p w14:paraId="2E34AECA"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362234C7"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F9560"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5" w:type="dxa"/>
            <w:tcBorders>
              <w:top w:val="nil"/>
              <w:left w:val="nil"/>
              <w:bottom w:val="single" w:sz="4" w:space="0" w:color="auto"/>
              <w:right w:val="single" w:sz="4" w:space="0" w:color="auto"/>
            </w:tcBorders>
            <w:shd w:val="clear" w:color="auto" w:fill="auto"/>
            <w:noWrap/>
            <w:vAlign w:val="bottom"/>
          </w:tcPr>
          <w:p w14:paraId="5D2270F8"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1" w:type="dxa"/>
            <w:tcBorders>
              <w:top w:val="nil"/>
              <w:left w:val="nil"/>
              <w:bottom w:val="single" w:sz="4" w:space="0" w:color="auto"/>
              <w:right w:val="single" w:sz="4" w:space="0" w:color="auto"/>
            </w:tcBorders>
            <w:shd w:val="clear" w:color="auto" w:fill="auto"/>
            <w:noWrap/>
            <w:vAlign w:val="bottom"/>
          </w:tcPr>
          <w:p w14:paraId="0D54C5EB"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bottom"/>
          </w:tcPr>
          <w:p w14:paraId="08398A76"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0" w:type="dxa"/>
            <w:tcBorders>
              <w:top w:val="nil"/>
              <w:left w:val="nil"/>
              <w:bottom w:val="single" w:sz="4" w:space="0" w:color="auto"/>
              <w:right w:val="single" w:sz="4" w:space="0" w:color="auto"/>
            </w:tcBorders>
            <w:shd w:val="clear" w:color="auto" w:fill="auto"/>
            <w:noWrap/>
            <w:vAlign w:val="bottom"/>
          </w:tcPr>
          <w:p w14:paraId="22818C4A"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single" w:sz="4" w:space="0" w:color="auto"/>
              <w:left w:val="triple" w:sz="4" w:space="0" w:color="auto"/>
              <w:bottom w:val="single" w:sz="4" w:space="0" w:color="auto"/>
              <w:right w:val="single" w:sz="4" w:space="0" w:color="auto"/>
            </w:tcBorders>
            <w:shd w:val="clear" w:color="auto" w:fill="auto"/>
            <w:noWrap/>
            <w:vAlign w:val="bottom"/>
          </w:tcPr>
          <w:p w14:paraId="5EEFA7EE"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0A4661" w14:textId="77777777" w:rsidR="00751F06" w:rsidRPr="001B1D15" w:rsidRDefault="00751F06" w:rsidP="00751F06">
            <w:pPr>
              <w:widowControl w:val="0"/>
              <w:suppressAutoHyphens/>
              <w:rPr>
                <w:rFonts w:ascii="Arial" w:eastAsia="Arial Unicode MS" w:hAnsi="Arial" w:cs="Arial"/>
                <w:kern w:val="1"/>
                <w:sz w:val="24"/>
                <w:szCs w:val="24"/>
                <w:lang w:eastAsia="ar-SA"/>
              </w:rPr>
            </w:pPr>
          </w:p>
          <w:p w14:paraId="443AC6D0"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559" w:type="dxa"/>
            <w:tcBorders>
              <w:top w:val="single" w:sz="4" w:space="0" w:color="auto"/>
              <w:left w:val="nil"/>
              <w:bottom w:val="single" w:sz="4" w:space="0" w:color="auto"/>
              <w:right w:val="single" w:sz="4" w:space="0" w:color="auto"/>
            </w:tcBorders>
            <w:shd w:val="clear" w:color="auto" w:fill="auto"/>
            <w:vAlign w:val="bottom"/>
          </w:tcPr>
          <w:p w14:paraId="1DE9EFA8"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p w14:paraId="329BCE8F"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500537"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r>
      <w:tr w:rsidR="00751F06" w:rsidRPr="001B1D15" w14:paraId="2FB3B497" w14:textId="77777777" w:rsidTr="006C0651">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A386657"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p w14:paraId="50BADE1D"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992" w:type="dxa"/>
            <w:tcBorders>
              <w:top w:val="single" w:sz="4" w:space="0" w:color="auto"/>
              <w:left w:val="nil"/>
              <w:bottom w:val="single" w:sz="4" w:space="0" w:color="auto"/>
              <w:right w:val="single" w:sz="4" w:space="0" w:color="auto"/>
            </w:tcBorders>
          </w:tcPr>
          <w:p w14:paraId="2BE7D574"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77F49196"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22E82"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5" w:type="dxa"/>
            <w:tcBorders>
              <w:top w:val="nil"/>
              <w:left w:val="nil"/>
              <w:bottom w:val="single" w:sz="4" w:space="0" w:color="auto"/>
              <w:right w:val="single" w:sz="4" w:space="0" w:color="auto"/>
            </w:tcBorders>
            <w:shd w:val="clear" w:color="auto" w:fill="auto"/>
            <w:noWrap/>
            <w:vAlign w:val="bottom"/>
          </w:tcPr>
          <w:p w14:paraId="293F3DB8"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1" w:type="dxa"/>
            <w:tcBorders>
              <w:top w:val="nil"/>
              <w:left w:val="nil"/>
              <w:bottom w:val="single" w:sz="4" w:space="0" w:color="auto"/>
              <w:right w:val="single" w:sz="4" w:space="0" w:color="auto"/>
            </w:tcBorders>
            <w:shd w:val="clear" w:color="auto" w:fill="auto"/>
            <w:noWrap/>
            <w:vAlign w:val="bottom"/>
          </w:tcPr>
          <w:p w14:paraId="7A2F857F"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bottom"/>
          </w:tcPr>
          <w:p w14:paraId="0C21482F"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0" w:type="dxa"/>
            <w:tcBorders>
              <w:top w:val="nil"/>
              <w:left w:val="nil"/>
              <w:bottom w:val="single" w:sz="4" w:space="0" w:color="auto"/>
              <w:right w:val="single" w:sz="4" w:space="0" w:color="auto"/>
            </w:tcBorders>
            <w:shd w:val="clear" w:color="auto" w:fill="auto"/>
            <w:noWrap/>
            <w:vAlign w:val="bottom"/>
          </w:tcPr>
          <w:p w14:paraId="73DAEE0A"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single" w:sz="4" w:space="0" w:color="auto"/>
              <w:left w:val="triple" w:sz="4" w:space="0" w:color="auto"/>
              <w:bottom w:val="single" w:sz="4" w:space="0" w:color="auto"/>
              <w:right w:val="single" w:sz="4" w:space="0" w:color="auto"/>
            </w:tcBorders>
            <w:shd w:val="clear" w:color="auto" w:fill="auto"/>
            <w:noWrap/>
            <w:vAlign w:val="bottom"/>
          </w:tcPr>
          <w:p w14:paraId="30EAF3F7"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09E07CC"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099DF860"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C4E377F"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r>
      <w:tr w:rsidR="00751F06" w:rsidRPr="001B1D15" w14:paraId="359FD6D2" w14:textId="77777777" w:rsidTr="006C0651">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C23DA34"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p w14:paraId="2676AC19"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992" w:type="dxa"/>
            <w:tcBorders>
              <w:top w:val="single" w:sz="4" w:space="0" w:color="auto"/>
              <w:left w:val="nil"/>
              <w:bottom w:val="single" w:sz="4" w:space="0" w:color="auto"/>
              <w:right w:val="single" w:sz="4" w:space="0" w:color="auto"/>
            </w:tcBorders>
          </w:tcPr>
          <w:p w14:paraId="31B4FF31"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14:paraId="07AED8EA"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41E1"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5" w:type="dxa"/>
            <w:tcBorders>
              <w:top w:val="nil"/>
              <w:left w:val="nil"/>
              <w:bottom w:val="single" w:sz="4" w:space="0" w:color="auto"/>
              <w:right w:val="single" w:sz="4" w:space="0" w:color="auto"/>
            </w:tcBorders>
            <w:shd w:val="clear" w:color="auto" w:fill="auto"/>
            <w:noWrap/>
            <w:vAlign w:val="bottom"/>
          </w:tcPr>
          <w:p w14:paraId="59202968"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1" w:type="dxa"/>
            <w:tcBorders>
              <w:top w:val="nil"/>
              <w:left w:val="nil"/>
              <w:bottom w:val="single" w:sz="4" w:space="0" w:color="auto"/>
              <w:right w:val="single" w:sz="4" w:space="0" w:color="auto"/>
            </w:tcBorders>
            <w:shd w:val="clear" w:color="auto" w:fill="auto"/>
            <w:noWrap/>
            <w:vAlign w:val="bottom"/>
          </w:tcPr>
          <w:p w14:paraId="41E15E5C"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bottom"/>
          </w:tcPr>
          <w:p w14:paraId="7DEDD89E"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850" w:type="dxa"/>
            <w:tcBorders>
              <w:top w:val="nil"/>
              <w:left w:val="nil"/>
              <w:bottom w:val="single" w:sz="4" w:space="0" w:color="auto"/>
              <w:right w:val="single" w:sz="4" w:space="0" w:color="auto"/>
            </w:tcBorders>
            <w:shd w:val="clear" w:color="auto" w:fill="auto"/>
            <w:noWrap/>
            <w:vAlign w:val="bottom"/>
          </w:tcPr>
          <w:p w14:paraId="289C2680"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134" w:type="dxa"/>
            <w:tcBorders>
              <w:top w:val="single" w:sz="4" w:space="0" w:color="auto"/>
              <w:left w:val="triple" w:sz="4" w:space="0" w:color="auto"/>
              <w:bottom w:val="single" w:sz="4" w:space="0" w:color="auto"/>
              <w:right w:val="single" w:sz="4" w:space="0" w:color="auto"/>
            </w:tcBorders>
            <w:shd w:val="clear" w:color="auto" w:fill="auto"/>
            <w:noWrap/>
            <w:vAlign w:val="bottom"/>
          </w:tcPr>
          <w:p w14:paraId="097DD525"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B669B59"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6A6273EE" w14:textId="77777777" w:rsidR="00751F06" w:rsidRPr="001B1D15" w:rsidRDefault="00751F06" w:rsidP="00751F06">
            <w:pPr>
              <w:widowControl w:val="0"/>
              <w:suppressAutoHyphens/>
              <w:rPr>
                <w:rFonts w:ascii="Arial" w:eastAsia="Arial Unicode MS" w:hAnsi="Arial" w:cs="Arial"/>
                <w:kern w:val="1"/>
                <w:sz w:val="24"/>
                <w:szCs w:val="24"/>
                <w:lang w:eastAsia="ar-SA"/>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E06600E" w14:textId="77777777" w:rsidR="00751F06" w:rsidRPr="001B1D15" w:rsidRDefault="00751F06" w:rsidP="00751F06">
            <w:pPr>
              <w:widowControl w:val="0"/>
              <w:suppressAutoHyphens/>
              <w:rPr>
                <w:rFonts w:ascii="Arial" w:eastAsia="Arial Unicode MS" w:hAnsi="Arial" w:cs="Arial"/>
                <w:kern w:val="1"/>
                <w:sz w:val="24"/>
                <w:szCs w:val="24"/>
                <w:lang w:eastAsia="ar-SA"/>
              </w:rPr>
            </w:pPr>
            <w:r w:rsidRPr="001B1D15">
              <w:rPr>
                <w:rFonts w:ascii="Arial" w:eastAsia="Arial Unicode MS" w:hAnsi="Arial" w:cs="Arial"/>
                <w:kern w:val="1"/>
                <w:sz w:val="24"/>
                <w:szCs w:val="24"/>
                <w:lang w:eastAsia="ar-SA"/>
              </w:rPr>
              <w:t> </w:t>
            </w:r>
          </w:p>
        </w:tc>
      </w:tr>
    </w:tbl>
    <w:p w14:paraId="79B5DEC1" w14:textId="77777777" w:rsidR="00613848" w:rsidRPr="00613848" w:rsidRDefault="00613848" w:rsidP="00613848">
      <w:pPr>
        <w:pStyle w:val="Sarakstarindkopa"/>
        <w:widowControl/>
        <w:suppressAutoHyphens w:val="0"/>
        <w:ind w:left="480"/>
        <w:rPr>
          <w:b/>
          <w:bCs/>
          <w:color w:val="000000"/>
          <w:sz w:val="20"/>
          <w:szCs w:val="20"/>
          <w:u w:val="single"/>
        </w:rPr>
      </w:pPr>
      <w:r w:rsidRPr="00613848">
        <w:rPr>
          <w:b/>
          <w:bCs/>
          <w:color w:val="000000"/>
          <w:sz w:val="20"/>
          <w:szCs w:val="20"/>
          <w:u w:val="single"/>
        </w:rPr>
        <w:t>Pretendents apliecina, ka šajā Tehniskajā piedāvājumā norādītās preces tiks piegādātas Pasūtītājam:</w:t>
      </w:r>
    </w:p>
    <w:p w14:paraId="512F9D8E" w14:textId="76EB0E2F" w:rsidR="00613848" w:rsidRPr="00613848" w:rsidRDefault="00613848" w:rsidP="00613848">
      <w:pPr>
        <w:pStyle w:val="Sarakstarindkopa"/>
        <w:widowControl/>
        <w:numPr>
          <w:ilvl w:val="1"/>
          <w:numId w:val="47"/>
        </w:numPr>
        <w:suppressAutoHyphens w:val="0"/>
        <w:ind w:left="1134" w:hanging="708"/>
        <w:rPr>
          <w:b/>
          <w:bCs/>
          <w:color w:val="000000"/>
          <w:sz w:val="20"/>
          <w:szCs w:val="20"/>
          <w:u w:val="single"/>
        </w:rPr>
      </w:pPr>
      <w:r>
        <w:rPr>
          <w:b/>
          <w:bCs/>
          <w:color w:val="000000"/>
          <w:sz w:val="20"/>
          <w:szCs w:val="20"/>
          <w:u w:val="single"/>
        </w:rPr>
        <w:t>___</w:t>
      </w:r>
      <w:r w:rsidRPr="00613848">
        <w:rPr>
          <w:b/>
          <w:bCs/>
          <w:color w:val="000000"/>
          <w:sz w:val="20"/>
          <w:szCs w:val="20"/>
          <w:u w:val="single"/>
        </w:rPr>
        <w:t xml:space="preserve"> daļas pozīcijas:   ___ (_________________) kalendāro dienu laikā no Pasūtītāja pieprasījuma nosūtīšanas dienas.</w:t>
      </w:r>
    </w:p>
    <w:p w14:paraId="2ABC2BC6" w14:textId="17DDC2F3" w:rsidR="00613848" w:rsidRPr="00613848" w:rsidRDefault="00613848" w:rsidP="00613848">
      <w:pPr>
        <w:pStyle w:val="Sarakstarindkopa"/>
        <w:widowControl/>
        <w:numPr>
          <w:ilvl w:val="1"/>
          <w:numId w:val="47"/>
        </w:numPr>
        <w:suppressAutoHyphens w:val="0"/>
        <w:ind w:left="1134" w:hanging="708"/>
        <w:rPr>
          <w:b/>
          <w:bCs/>
          <w:color w:val="000000"/>
          <w:sz w:val="20"/>
          <w:szCs w:val="20"/>
          <w:u w:val="single"/>
        </w:rPr>
      </w:pPr>
      <w:r>
        <w:rPr>
          <w:b/>
          <w:bCs/>
          <w:color w:val="000000"/>
          <w:sz w:val="20"/>
          <w:szCs w:val="20"/>
          <w:u w:val="single"/>
        </w:rPr>
        <w:t>___</w:t>
      </w:r>
      <w:r w:rsidRPr="00613848">
        <w:rPr>
          <w:b/>
          <w:bCs/>
          <w:color w:val="000000"/>
          <w:sz w:val="20"/>
          <w:szCs w:val="20"/>
          <w:u w:val="single"/>
        </w:rPr>
        <w:t xml:space="preserve"> daļas pozīcijas:    ___ (________________) kalendāro dienu laikā no Pasūtītāja pieprasījuma nosūtīšanas dienas.</w:t>
      </w:r>
    </w:p>
    <w:p w14:paraId="0FE826F2" w14:textId="657C605C" w:rsidR="00613848" w:rsidRPr="00613848" w:rsidRDefault="00613848" w:rsidP="00613848">
      <w:pPr>
        <w:pStyle w:val="Sarakstarindkopa"/>
        <w:widowControl/>
        <w:numPr>
          <w:ilvl w:val="1"/>
          <w:numId w:val="47"/>
        </w:numPr>
        <w:suppressAutoHyphens w:val="0"/>
        <w:ind w:left="1134" w:hanging="708"/>
        <w:rPr>
          <w:b/>
          <w:bCs/>
          <w:color w:val="000000"/>
          <w:sz w:val="20"/>
          <w:szCs w:val="20"/>
          <w:u w:val="single"/>
        </w:rPr>
      </w:pPr>
      <w:r>
        <w:rPr>
          <w:b/>
          <w:bCs/>
          <w:color w:val="000000"/>
          <w:sz w:val="20"/>
          <w:szCs w:val="20"/>
          <w:u w:val="single"/>
        </w:rPr>
        <w:t>___</w:t>
      </w:r>
      <w:r w:rsidRPr="00613848">
        <w:rPr>
          <w:b/>
          <w:bCs/>
          <w:color w:val="000000"/>
          <w:sz w:val="20"/>
          <w:szCs w:val="20"/>
          <w:u w:val="single"/>
        </w:rPr>
        <w:t xml:space="preserve"> daļas pozīcijas:    </w:t>
      </w:r>
      <w:r w:rsidR="00DB658C">
        <w:rPr>
          <w:b/>
          <w:bCs/>
          <w:color w:val="000000"/>
          <w:sz w:val="20"/>
          <w:szCs w:val="20"/>
          <w:u w:val="single"/>
        </w:rPr>
        <w:t>___ (________</w:t>
      </w:r>
      <w:r w:rsidRPr="00613848">
        <w:rPr>
          <w:b/>
          <w:bCs/>
          <w:color w:val="000000"/>
          <w:sz w:val="20"/>
          <w:szCs w:val="20"/>
          <w:u w:val="single"/>
        </w:rPr>
        <w:t>________) kalendāro dienu laikā no Pasūtītāja pieprasījuma nosūtīšanas dienas.</w:t>
      </w:r>
    </w:p>
    <w:p w14:paraId="5001190B" w14:textId="75CE1A89" w:rsidR="00751F06" w:rsidRPr="00613848" w:rsidRDefault="00613848" w:rsidP="00613848">
      <w:pPr>
        <w:tabs>
          <w:tab w:val="left" w:pos="1333"/>
          <w:tab w:val="left" w:pos="7753"/>
          <w:tab w:val="left" w:pos="8993"/>
          <w:tab w:val="left" w:pos="10393"/>
          <w:tab w:val="left" w:pos="11593"/>
          <w:tab w:val="left" w:pos="12833"/>
        </w:tabs>
        <w:rPr>
          <w:b/>
          <w:bCs/>
          <w:color w:val="000000"/>
        </w:rPr>
      </w:pPr>
      <w:r w:rsidRPr="00613848">
        <w:rPr>
          <w:b/>
          <w:color w:val="000000"/>
        </w:rPr>
        <w:t xml:space="preserve">Pretendents apliecina, </w:t>
      </w:r>
      <w:r>
        <w:rPr>
          <w:b/>
          <w:color w:val="000000"/>
        </w:rPr>
        <w:t>ka šajā Tehniskajā piedāvājumā</w:t>
      </w:r>
      <w:r w:rsidRPr="00613848">
        <w:rPr>
          <w:b/>
          <w:color w:val="000000"/>
        </w:rPr>
        <w:t xml:space="preserve"> noteiktās prasības tiks ievērotas iepirkuma līguma izpildes laikā</w:t>
      </w:r>
    </w:p>
    <w:p w14:paraId="552AA445" w14:textId="77777777" w:rsidR="00751F06" w:rsidRPr="00613848" w:rsidRDefault="00751F06" w:rsidP="00751F06">
      <w:pPr>
        <w:keepNext/>
        <w:ind w:left="720"/>
        <w:jc w:val="both"/>
        <w:rPr>
          <w:bCs/>
        </w:rPr>
      </w:pPr>
    </w:p>
    <w:p w14:paraId="5FECCCC5" w14:textId="77777777" w:rsidR="00751F06" w:rsidRPr="007B1DA2" w:rsidRDefault="00751F06" w:rsidP="00751F06">
      <w:pPr>
        <w:jc w:val="both"/>
        <w:outlineLvl w:val="0"/>
      </w:pPr>
      <w:r w:rsidRPr="007B1DA2">
        <w:rPr>
          <w:b/>
          <w:u w:val="single"/>
        </w:rPr>
        <w:t>Saskaņā ar Tehniskajām specifikācijām, Pretendentam Tehniskajam piedāvājumam jāpievieno klāt papildus informācija.</w:t>
      </w:r>
    </w:p>
    <w:p w14:paraId="2013DD8D" w14:textId="77777777" w:rsidR="00751F06" w:rsidRDefault="00751F06" w:rsidP="00751F06">
      <w:pPr>
        <w:tabs>
          <w:tab w:val="left" w:pos="375"/>
        </w:tabs>
        <w:rPr>
          <w:noProof/>
        </w:rPr>
      </w:pPr>
    </w:p>
    <w:p w14:paraId="3527396C" w14:textId="77777777" w:rsidR="00751F06" w:rsidRPr="007B1DA2" w:rsidRDefault="00751F06" w:rsidP="00751F06">
      <w:pPr>
        <w:tabs>
          <w:tab w:val="left" w:pos="375"/>
        </w:tabs>
        <w:rPr>
          <w:noProof/>
        </w:rPr>
      </w:pPr>
      <w:r w:rsidRPr="007B1DA2">
        <w:rPr>
          <w:noProof/>
        </w:rPr>
        <w:t>Uzņēmuma vadītājs (pilnvarotā persona)                                           (paraksts)</w:t>
      </w:r>
    </w:p>
    <w:p w14:paraId="7BCA10F5" w14:textId="77777777" w:rsidR="00751F06" w:rsidRPr="007B1DA2" w:rsidRDefault="00751F06" w:rsidP="00751F06">
      <w:pPr>
        <w:tabs>
          <w:tab w:val="left" w:pos="375"/>
        </w:tabs>
        <w:rPr>
          <w:noProof/>
        </w:rPr>
      </w:pPr>
      <w:r w:rsidRPr="007B1DA2">
        <w:rPr>
          <w:noProof/>
        </w:rPr>
        <w:t>__ / __ / ____                                                                                          Z.v.</w:t>
      </w:r>
    </w:p>
    <w:p w14:paraId="11F9931F" w14:textId="6F5073C9" w:rsidR="00751F06" w:rsidRDefault="00751F06" w:rsidP="00751F06">
      <w:pPr>
        <w:tabs>
          <w:tab w:val="left" w:pos="375"/>
        </w:tabs>
        <w:rPr>
          <w:noProof/>
          <w:vertAlign w:val="superscript"/>
        </w:rPr>
      </w:pPr>
      <w:r w:rsidRPr="007B1DA2">
        <w:rPr>
          <w:noProof/>
          <w:vertAlign w:val="superscript"/>
        </w:rPr>
        <w:t>(diena/mēnesis/gads)</w:t>
      </w:r>
    </w:p>
    <w:p w14:paraId="7688E5D1" w14:textId="77777777" w:rsidR="006C0651" w:rsidRDefault="006C0651" w:rsidP="00751F06">
      <w:pPr>
        <w:tabs>
          <w:tab w:val="left" w:pos="375"/>
        </w:tabs>
        <w:rPr>
          <w:noProof/>
          <w:vertAlign w:val="superscript"/>
        </w:rPr>
        <w:sectPr w:rsidR="006C0651" w:rsidSect="006C0651">
          <w:footnotePr>
            <w:pos w:val="beneathText"/>
          </w:footnotePr>
          <w:pgSz w:w="16837" w:h="11905" w:orient="landscape"/>
          <w:pgMar w:top="567" w:right="709" w:bottom="1276" w:left="1134" w:header="720" w:footer="720" w:gutter="0"/>
          <w:cols w:space="720"/>
          <w:docGrid w:linePitch="360"/>
        </w:sectPr>
      </w:pPr>
    </w:p>
    <w:p w14:paraId="07A31E94" w14:textId="170AF39F" w:rsidR="006C0651" w:rsidRDefault="006C0651" w:rsidP="00751F06">
      <w:pPr>
        <w:tabs>
          <w:tab w:val="left" w:pos="375"/>
        </w:tabs>
        <w:rPr>
          <w:noProof/>
          <w:vertAlign w:val="superscript"/>
        </w:rPr>
      </w:pPr>
    </w:p>
    <w:p w14:paraId="1A30D8E1" w14:textId="26883089" w:rsidR="006C0651" w:rsidRDefault="006C0651" w:rsidP="00751F06">
      <w:pPr>
        <w:tabs>
          <w:tab w:val="left" w:pos="375"/>
        </w:tabs>
        <w:rPr>
          <w:noProof/>
          <w:vertAlign w:val="superscript"/>
        </w:rPr>
      </w:pPr>
    </w:p>
    <w:p w14:paraId="1A682159" w14:textId="77777777" w:rsidR="006C0651" w:rsidRPr="005966A0" w:rsidRDefault="006C0651" w:rsidP="006C0651">
      <w:pPr>
        <w:suppressAutoHyphens/>
        <w:ind w:right="-2"/>
        <w:jc w:val="right"/>
        <w:rPr>
          <w:b/>
          <w:bCs/>
          <w:color w:val="000000"/>
        </w:rPr>
      </w:pPr>
      <w:r w:rsidRPr="005966A0">
        <w:rPr>
          <w:b/>
          <w:bCs/>
          <w:color w:val="000000"/>
        </w:rPr>
        <w:t>Pielikums Nr.</w:t>
      </w:r>
      <w:r>
        <w:rPr>
          <w:b/>
          <w:bCs/>
          <w:color w:val="000000"/>
        </w:rPr>
        <w:t>6</w:t>
      </w:r>
    </w:p>
    <w:p w14:paraId="27D41665" w14:textId="77777777" w:rsidR="006C0651" w:rsidRPr="005966A0" w:rsidRDefault="006C0651" w:rsidP="006C0651">
      <w:pPr>
        <w:suppressAutoHyphens/>
        <w:ind w:right="-2"/>
        <w:jc w:val="right"/>
        <w:rPr>
          <w:b/>
          <w:bCs/>
          <w:color w:val="000000"/>
        </w:rPr>
      </w:pPr>
    </w:p>
    <w:p w14:paraId="0E6BE9FA" w14:textId="77777777" w:rsidR="006C0651" w:rsidRPr="00182481" w:rsidRDefault="006C0651" w:rsidP="006C0651">
      <w:pPr>
        <w:pStyle w:val="Pamatteksts"/>
        <w:spacing w:after="0" w:line="276" w:lineRule="auto"/>
        <w:ind w:left="357"/>
        <w:jc w:val="center"/>
        <w:rPr>
          <w:sz w:val="24"/>
          <w:lang w:val="lv-LV"/>
        </w:rPr>
      </w:pPr>
      <w:r w:rsidRPr="00182481">
        <w:rPr>
          <w:sz w:val="24"/>
          <w:lang w:val="lv-LV"/>
        </w:rPr>
        <w:t>Iepirkuma procedūras</w:t>
      </w:r>
    </w:p>
    <w:p w14:paraId="5CFBC1A8" w14:textId="77777777" w:rsidR="006C0651" w:rsidRPr="00182481" w:rsidRDefault="006C0651" w:rsidP="006C0651">
      <w:pPr>
        <w:widowControl w:val="0"/>
        <w:suppressAutoHyphens/>
        <w:autoSpaceDN w:val="0"/>
        <w:spacing w:line="276" w:lineRule="auto"/>
        <w:ind w:left="357"/>
        <w:jc w:val="center"/>
        <w:textAlignment w:val="baseline"/>
        <w:rPr>
          <w:sz w:val="24"/>
          <w:szCs w:val="24"/>
          <w:lang w:eastAsia="en-US"/>
        </w:rPr>
      </w:pPr>
      <w:r w:rsidRPr="00182481">
        <w:rPr>
          <w:b/>
          <w:sz w:val="24"/>
          <w:szCs w:val="24"/>
        </w:rPr>
        <w:t>„</w:t>
      </w:r>
      <w:r>
        <w:rPr>
          <w:rFonts w:eastAsia="Arial Unicode MS"/>
          <w:b/>
          <w:kern w:val="3"/>
          <w:sz w:val="24"/>
          <w:szCs w:val="24"/>
          <w:lang w:val="ru-RU" w:eastAsia="ar-SA"/>
        </w:rPr>
        <w:t>Ķirurģiskā šuvju materiāla piegāde</w:t>
      </w:r>
      <w:r w:rsidRPr="00182481">
        <w:rPr>
          <w:rFonts w:eastAsia="Arial Unicode MS"/>
          <w:b/>
          <w:kern w:val="3"/>
          <w:sz w:val="24"/>
          <w:szCs w:val="24"/>
          <w:lang w:eastAsia="ar-SA"/>
        </w:rPr>
        <w:t>”,</w:t>
      </w:r>
    </w:p>
    <w:p w14:paraId="41413FD2" w14:textId="1FFF37F1" w:rsidR="006C0651" w:rsidRPr="00182481" w:rsidRDefault="006C0651" w:rsidP="006C0651">
      <w:pPr>
        <w:widowControl w:val="0"/>
        <w:suppressAutoHyphens/>
        <w:autoSpaceDN w:val="0"/>
        <w:ind w:left="357"/>
        <w:jc w:val="center"/>
        <w:textAlignment w:val="baseline"/>
        <w:rPr>
          <w:rFonts w:eastAsia="Arial Unicode MS"/>
          <w:kern w:val="3"/>
          <w:sz w:val="24"/>
          <w:szCs w:val="24"/>
          <w:lang w:eastAsia="ar-SA"/>
        </w:rPr>
      </w:pPr>
      <w:r w:rsidRPr="00182481">
        <w:rPr>
          <w:rFonts w:eastAsia="Arial Unicode MS"/>
          <w:kern w:val="3"/>
          <w:sz w:val="24"/>
          <w:szCs w:val="24"/>
          <w:lang w:eastAsia="ar-SA"/>
        </w:rPr>
        <w:t xml:space="preserve">iepirkuma identifikācijas Nr. </w:t>
      </w:r>
      <w:r>
        <w:rPr>
          <w:rFonts w:eastAsia="Arial Unicode MS"/>
          <w:kern w:val="3"/>
          <w:sz w:val="24"/>
          <w:szCs w:val="24"/>
          <w:lang w:eastAsia="ar-SA"/>
        </w:rPr>
        <w:t>VSIA TOS 201</w:t>
      </w:r>
      <w:r w:rsidR="00562064">
        <w:rPr>
          <w:rFonts w:eastAsia="Arial Unicode MS"/>
          <w:kern w:val="3"/>
          <w:sz w:val="24"/>
          <w:szCs w:val="24"/>
          <w:lang w:eastAsia="ar-SA"/>
        </w:rPr>
        <w:t>8</w:t>
      </w:r>
      <w:r>
        <w:rPr>
          <w:rFonts w:eastAsia="Arial Unicode MS"/>
          <w:kern w:val="3"/>
          <w:sz w:val="24"/>
          <w:szCs w:val="24"/>
          <w:lang w:eastAsia="ar-SA"/>
        </w:rPr>
        <w:t>/</w:t>
      </w:r>
      <w:r w:rsidR="00562064">
        <w:rPr>
          <w:rFonts w:eastAsia="Arial Unicode MS"/>
          <w:kern w:val="3"/>
          <w:sz w:val="24"/>
          <w:szCs w:val="24"/>
          <w:lang w:eastAsia="ar-SA"/>
        </w:rPr>
        <w:t>8</w:t>
      </w:r>
      <w:r>
        <w:rPr>
          <w:rFonts w:eastAsia="Arial Unicode MS"/>
          <w:kern w:val="3"/>
          <w:sz w:val="24"/>
          <w:szCs w:val="24"/>
          <w:lang w:eastAsia="ar-SA"/>
        </w:rPr>
        <w:t>MP</w:t>
      </w:r>
    </w:p>
    <w:p w14:paraId="7F3A2371" w14:textId="77777777" w:rsidR="006C0651" w:rsidRDefault="006C0651" w:rsidP="006C0651">
      <w:pPr>
        <w:tabs>
          <w:tab w:val="left" w:pos="375"/>
        </w:tabs>
        <w:jc w:val="center"/>
        <w:rPr>
          <w:b/>
          <w:noProof/>
        </w:rPr>
      </w:pPr>
    </w:p>
    <w:p w14:paraId="746EA32E" w14:textId="77777777" w:rsidR="006C0651" w:rsidRPr="005966A0" w:rsidRDefault="006C0651" w:rsidP="006C0651">
      <w:pPr>
        <w:tabs>
          <w:tab w:val="left" w:pos="375"/>
        </w:tabs>
        <w:jc w:val="center"/>
        <w:rPr>
          <w:b/>
          <w:noProof/>
        </w:rPr>
      </w:pPr>
      <w:r w:rsidRPr="005966A0">
        <w:rPr>
          <w:b/>
          <w:noProof/>
        </w:rPr>
        <w:t>PRODUKTA ATBILSTĪBAS PĀRBAUDES VEIDLAPA</w:t>
      </w:r>
    </w:p>
    <w:p w14:paraId="537702BD" w14:textId="77777777" w:rsidR="006C0651" w:rsidRDefault="006C0651" w:rsidP="006C0651">
      <w:pPr>
        <w:tabs>
          <w:tab w:val="left" w:pos="1333"/>
          <w:tab w:val="left" w:pos="7753"/>
          <w:tab w:val="left" w:pos="8993"/>
          <w:tab w:val="left" w:pos="10393"/>
          <w:tab w:val="left" w:pos="11593"/>
          <w:tab w:val="left" w:pos="12833"/>
        </w:tabs>
        <w:ind w:left="93"/>
        <w:jc w:val="center"/>
        <w:rPr>
          <w:bCs/>
          <w:color w:val="000000"/>
        </w:rPr>
      </w:pPr>
    </w:p>
    <w:p w14:paraId="17B0DD36" w14:textId="77777777" w:rsidR="006C0651" w:rsidRPr="005966A0" w:rsidRDefault="006C0651" w:rsidP="006C0651">
      <w:pPr>
        <w:tabs>
          <w:tab w:val="left" w:pos="1333"/>
          <w:tab w:val="left" w:pos="7753"/>
          <w:tab w:val="left" w:pos="8993"/>
          <w:tab w:val="left" w:pos="10393"/>
          <w:tab w:val="left" w:pos="11593"/>
          <w:tab w:val="left" w:pos="12833"/>
        </w:tabs>
        <w:ind w:left="93"/>
        <w:jc w:val="center"/>
        <w:rPr>
          <w:bCs/>
          <w:color w:val="000000"/>
        </w:rPr>
      </w:pPr>
    </w:p>
    <w:p w14:paraId="77231E35" w14:textId="77777777" w:rsidR="006C0651" w:rsidRPr="005966A0" w:rsidRDefault="006C0651" w:rsidP="006C0651">
      <w:pPr>
        <w:jc w:val="center"/>
      </w:pPr>
      <w:r w:rsidRPr="005966A0">
        <w:rPr>
          <w:b/>
        </w:rPr>
        <w:t>Struktūrvienība kurā veikta produkta pārbaude</w:t>
      </w:r>
      <w:r w:rsidRPr="005966A0">
        <w:t xml:space="preserve"> _________________________ </w:t>
      </w:r>
    </w:p>
    <w:p w14:paraId="194ABCEF" w14:textId="77777777" w:rsidR="006C0651" w:rsidRPr="005966A0" w:rsidRDefault="006C0651" w:rsidP="006C0651">
      <w:pPr>
        <w:jc w:val="center"/>
      </w:pPr>
    </w:p>
    <w:tbl>
      <w:tblPr>
        <w:tblW w:w="15276" w:type="dxa"/>
        <w:tblLayout w:type="fixed"/>
        <w:tblLook w:val="04A0" w:firstRow="1" w:lastRow="0" w:firstColumn="1" w:lastColumn="0" w:noHBand="0" w:noVBand="1"/>
      </w:tblPr>
      <w:tblGrid>
        <w:gridCol w:w="9747"/>
        <w:gridCol w:w="5529"/>
      </w:tblGrid>
      <w:tr w:rsidR="006C0651" w:rsidRPr="005966A0" w14:paraId="7E988B4F" w14:textId="77777777" w:rsidTr="00865B08">
        <w:trPr>
          <w:trHeight w:val="423"/>
        </w:trPr>
        <w:tc>
          <w:tcPr>
            <w:tcW w:w="15276" w:type="dxa"/>
            <w:gridSpan w:val="2"/>
            <w:hideMark/>
          </w:tcPr>
          <w:p w14:paraId="633EE308" w14:textId="77777777" w:rsidR="006C0651" w:rsidRPr="005966A0" w:rsidRDefault="006C0651" w:rsidP="00865B08">
            <w:pPr>
              <w:keepNext/>
              <w:outlineLvl w:val="3"/>
              <w:rPr>
                <w:rFonts w:eastAsia="Arial Unicode MS"/>
                <w:b/>
                <w:bCs/>
              </w:rPr>
            </w:pPr>
            <w:r w:rsidRPr="005966A0">
              <w:rPr>
                <w:rFonts w:eastAsia="Arial Unicode MS"/>
                <w:b/>
                <w:bCs/>
              </w:rPr>
              <w:t>Produkta pārbaudes periods no 20____._____.____________ līdz 20____._____.___________</w:t>
            </w:r>
          </w:p>
        </w:tc>
      </w:tr>
      <w:tr w:rsidR="006C0651" w:rsidRPr="005966A0" w14:paraId="5D20C7DE" w14:textId="77777777" w:rsidTr="00865B08">
        <w:trPr>
          <w:gridAfter w:val="1"/>
          <w:wAfter w:w="5529" w:type="dxa"/>
        </w:trPr>
        <w:tc>
          <w:tcPr>
            <w:tcW w:w="9747" w:type="dxa"/>
            <w:tcBorders>
              <w:top w:val="nil"/>
              <w:left w:val="nil"/>
              <w:bottom w:val="single" w:sz="4" w:space="0" w:color="auto"/>
              <w:right w:val="nil"/>
            </w:tcBorders>
            <w:hideMark/>
          </w:tcPr>
          <w:p w14:paraId="3D255AFF" w14:textId="77777777" w:rsidR="006C0651" w:rsidRPr="005966A0" w:rsidRDefault="006C0651" w:rsidP="00865B08">
            <w:pPr>
              <w:pStyle w:val="Virsraksts3"/>
              <w:spacing w:line="360" w:lineRule="auto"/>
            </w:pPr>
            <w:bookmarkStart w:id="13" w:name="_Toc338232334"/>
            <w:bookmarkStart w:id="14" w:name="_Toc338235140"/>
            <w:r w:rsidRPr="005966A0">
              <w:t>Produkta nosaukums</w:t>
            </w:r>
            <w:bookmarkEnd w:id="13"/>
            <w:bookmarkEnd w:id="14"/>
          </w:p>
        </w:tc>
      </w:tr>
      <w:tr w:rsidR="006C0651" w:rsidRPr="005966A0" w14:paraId="22F518CB" w14:textId="77777777" w:rsidTr="00865B08">
        <w:trPr>
          <w:gridAfter w:val="1"/>
          <w:wAfter w:w="5529" w:type="dxa"/>
        </w:trPr>
        <w:tc>
          <w:tcPr>
            <w:tcW w:w="9747" w:type="dxa"/>
            <w:tcBorders>
              <w:top w:val="single" w:sz="4" w:space="0" w:color="auto"/>
              <w:left w:val="nil"/>
              <w:bottom w:val="single" w:sz="4" w:space="0" w:color="auto"/>
              <w:right w:val="nil"/>
            </w:tcBorders>
          </w:tcPr>
          <w:p w14:paraId="4DA08AAE" w14:textId="77777777" w:rsidR="006C0651" w:rsidRPr="005966A0" w:rsidRDefault="006C0651" w:rsidP="00865B08">
            <w:pPr>
              <w:spacing w:line="360" w:lineRule="auto"/>
            </w:pPr>
          </w:p>
        </w:tc>
      </w:tr>
      <w:tr w:rsidR="006C0651" w:rsidRPr="005966A0" w14:paraId="2FCEBCDE" w14:textId="77777777" w:rsidTr="00865B08">
        <w:trPr>
          <w:gridAfter w:val="1"/>
          <w:wAfter w:w="5529" w:type="dxa"/>
        </w:trPr>
        <w:tc>
          <w:tcPr>
            <w:tcW w:w="9747" w:type="dxa"/>
            <w:tcBorders>
              <w:top w:val="single" w:sz="4" w:space="0" w:color="auto"/>
              <w:left w:val="nil"/>
              <w:bottom w:val="single" w:sz="4" w:space="0" w:color="auto"/>
              <w:right w:val="nil"/>
            </w:tcBorders>
          </w:tcPr>
          <w:p w14:paraId="2FC4E695" w14:textId="77777777" w:rsidR="006C0651" w:rsidRPr="005966A0" w:rsidRDefault="006C0651" w:rsidP="00865B08">
            <w:pPr>
              <w:spacing w:line="360" w:lineRule="auto"/>
            </w:pPr>
          </w:p>
        </w:tc>
      </w:tr>
    </w:tbl>
    <w:p w14:paraId="29306937" w14:textId="77777777" w:rsidR="006C0651" w:rsidRPr="005966A0" w:rsidRDefault="006C0651" w:rsidP="006C0651"/>
    <w:tbl>
      <w:tblPr>
        <w:tblW w:w="9747" w:type="dxa"/>
        <w:tblLook w:val="04A0" w:firstRow="1" w:lastRow="0" w:firstColumn="1" w:lastColumn="0" w:noHBand="0" w:noVBand="1"/>
      </w:tblPr>
      <w:tblGrid>
        <w:gridCol w:w="9747"/>
      </w:tblGrid>
      <w:tr w:rsidR="006C0651" w:rsidRPr="005966A0" w14:paraId="7D0C69E0" w14:textId="77777777" w:rsidTr="00865B08">
        <w:tc>
          <w:tcPr>
            <w:tcW w:w="9747" w:type="dxa"/>
            <w:tcBorders>
              <w:top w:val="nil"/>
              <w:left w:val="nil"/>
              <w:bottom w:val="single" w:sz="4" w:space="0" w:color="auto"/>
              <w:right w:val="nil"/>
            </w:tcBorders>
            <w:hideMark/>
          </w:tcPr>
          <w:p w14:paraId="41413148" w14:textId="77777777" w:rsidR="006C0651" w:rsidRPr="005966A0" w:rsidRDefault="006C0651" w:rsidP="00865B08">
            <w:pPr>
              <w:pStyle w:val="Virsraksts3"/>
              <w:spacing w:line="360" w:lineRule="auto"/>
            </w:pPr>
            <w:bookmarkStart w:id="15" w:name="_Toc338232335"/>
            <w:bookmarkStart w:id="16" w:name="_Toc338235141"/>
            <w:r w:rsidRPr="005966A0">
              <w:t>Firma, kura piedāvā produktu</w:t>
            </w:r>
            <w:bookmarkEnd w:id="15"/>
            <w:bookmarkEnd w:id="16"/>
          </w:p>
        </w:tc>
      </w:tr>
      <w:tr w:rsidR="006C0651" w:rsidRPr="005966A0" w14:paraId="11253C8E" w14:textId="77777777" w:rsidTr="00865B08">
        <w:tc>
          <w:tcPr>
            <w:tcW w:w="9747" w:type="dxa"/>
            <w:tcBorders>
              <w:top w:val="single" w:sz="4" w:space="0" w:color="auto"/>
              <w:left w:val="nil"/>
              <w:bottom w:val="nil"/>
              <w:right w:val="nil"/>
            </w:tcBorders>
          </w:tcPr>
          <w:p w14:paraId="6046A498" w14:textId="77777777" w:rsidR="006C0651" w:rsidRPr="005966A0" w:rsidRDefault="006C0651" w:rsidP="00865B08">
            <w:pPr>
              <w:spacing w:line="360" w:lineRule="auto"/>
            </w:pPr>
          </w:p>
        </w:tc>
      </w:tr>
      <w:tr w:rsidR="006C0651" w:rsidRPr="005966A0" w14:paraId="38E9A5B8" w14:textId="77777777" w:rsidTr="00865B08">
        <w:tc>
          <w:tcPr>
            <w:tcW w:w="9747" w:type="dxa"/>
            <w:tcBorders>
              <w:top w:val="nil"/>
              <w:left w:val="nil"/>
              <w:bottom w:val="single" w:sz="4" w:space="0" w:color="auto"/>
              <w:right w:val="nil"/>
            </w:tcBorders>
            <w:hideMark/>
          </w:tcPr>
          <w:p w14:paraId="5C90C530" w14:textId="77777777" w:rsidR="006C0651" w:rsidRPr="005966A0" w:rsidRDefault="006C0651" w:rsidP="00865B08">
            <w:pPr>
              <w:pStyle w:val="Virsraksts3"/>
              <w:spacing w:line="360" w:lineRule="auto"/>
            </w:pPr>
            <w:bookmarkStart w:id="17" w:name="_Toc338232336"/>
            <w:bookmarkStart w:id="18" w:name="_Toc338235142"/>
            <w:r w:rsidRPr="005966A0">
              <w:t>Ražotājvalsts</w:t>
            </w:r>
            <w:bookmarkEnd w:id="17"/>
            <w:bookmarkEnd w:id="18"/>
            <w:r w:rsidRPr="005966A0">
              <w:t xml:space="preserve"> </w:t>
            </w:r>
          </w:p>
        </w:tc>
      </w:tr>
    </w:tbl>
    <w:p w14:paraId="7687512B" w14:textId="77777777" w:rsidR="006C0651" w:rsidRPr="005966A0" w:rsidRDefault="006C0651" w:rsidP="006C0651"/>
    <w:p w14:paraId="4041C9D8" w14:textId="77777777" w:rsidR="006C0651" w:rsidRPr="005966A0" w:rsidRDefault="006C0651" w:rsidP="006C0651"/>
    <w:p w14:paraId="36E93A9C" w14:textId="77777777" w:rsidR="006C0651" w:rsidRPr="005966A0" w:rsidRDefault="006C0651" w:rsidP="006C0651">
      <w:pPr>
        <w:rPr>
          <w:b/>
          <w:bCs/>
          <w:i/>
          <w:iCs/>
        </w:rPr>
      </w:pPr>
      <w:r w:rsidRPr="005966A0">
        <w:rPr>
          <w:b/>
          <w:bCs/>
          <w:i/>
          <w:iCs/>
        </w:rPr>
        <w:t>Īss produkta raksturojums (pēc pielietojuma pacientam)</w:t>
      </w:r>
    </w:p>
    <w:p w14:paraId="2C7A5607" w14:textId="77777777" w:rsidR="006C0651" w:rsidRPr="005966A0" w:rsidRDefault="006C0651" w:rsidP="006C0651">
      <w:r w:rsidRPr="005966A0">
        <w:rPr>
          <w:b/>
          <w:bCs/>
          <w:i/>
          <w:iCs/>
        </w:rPr>
        <w:t>Produkta pozitīvās īpašības</w:t>
      </w:r>
    </w:p>
    <w:p w14:paraId="6C431ED6" w14:textId="77777777" w:rsidR="006C0651" w:rsidRPr="005966A0" w:rsidRDefault="006C0651" w:rsidP="006C0651"/>
    <w:tbl>
      <w:tblPr>
        <w:tblW w:w="9747" w:type="dxa"/>
        <w:tblLook w:val="04A0" w:firstRow="1" w:lastRow="0" w:firstColumn="1" w:lastColumn="0" w:noHBand="0" w:noVBand="1"/>
      </w:tblPr>
      <w:tblGrid>
        <w:gridCol w:w="9747"/>
      </w:tblGrid>
      <w:tr w:rsidR="006C0651" w:rsidRPr="005966A0" w14:paraId="172BDBEA" w14:textId="77777777" w:rsidTr="00865B08">
        <w:tc>
          <w:tcPr>
            <w:tcW w:w="9747" w:type="dxa"/>
            <w:tcBorders>
              <w:top w:val="single" w:sz="4" w:space="0" w:color="auto"/>
              <w:left w:val="nil"/>
              <w:bottom w:val="single" w:sz="4" w:space="0" w:color="auto"/>
              <w:right w:val="nil"/>
            </w:tcBorders>
          </w:tcPr>
          <w:p w14:paraId="6602DED7" w14:textId="77777777" w:rsidR="006C0651" w:rsidRPr="005966A0" w:rsidRDefault="006C0651" w:rsidP="00865B08">
            <w:pPr>
              <w:spacing w:line="360" w:lineRule="auto"/>
            </w:pPr>
          </w:p>
        </w:tc>
      </w:tr>
      <w:tr w:rsidR="006C0651" w:rsidRPr="005966A0" w14:paraId="098A2F67" w14:textId="77777777" w:rsidTr="00865B08">
        <w:tc>
          <w:tcPr>
            <w:tcW w:w="9747" w:type="dxa"/>
            <w:tcBorders>
              <w:top w:val="single" w:sz="4" w:space="0" w:color="auto"/>
              <w:left w:val="nil"/>
              <w:bottom w:val="single" w:sz="4" w:space="0" w:color="auto"/>
              <w:right w:val="nil"/>
            </w:tcBorders>
          </w:tcPr>
          <w:p w14:paraId="08A05283" w14:textId="77777777" w:rsidR="006C0651" w:rsidRPr="005966A0" w:rsidRDefault="006C0651" w:rsidP="00865B08">
            <w:pPr>
              <w:spacing w:line="360" w:lineRule="auto"/>
            </w:pPr>
          </w:p>
        </w:tc>
      </w:tr>
      <w:tr w:rsidR="006C0651" w:rsidRPr="005966A0" w14:paraId="36DBAA63" w14:textId="77777777" w:rsidTr="00865B08">
        <w:tc>
          <w:tcPr>
            <w:tcW w:w="9747" w:type="dxa"/>
            <w:tcBorders>
              <w:top w:val="single" w:sz="4" w:space="0" w:color="auto"/>
              <w:left w:val="nil"/>
              <w:bottom w:val="single" w:sz="4" w:space="0" w:color="auto"/>
              <w:right w:val="nil"/>
            </w:tcBorders>
          </w:tcPr>
          <w:p w14:paraId="154944A8" w14:textId="77777777" w:rsidR="006C0651" w:rsidRPr="005966A0" w:rsidRDefault="006C0651" w:rsidP="00865B08">
            <w:pPr>
              <w:spacing w:line="360" w:lineRule="auto"/>
            </w:pPr>
          </w:p>
        </w:tc>
      </w:tr>
    </w:tbl>
    <w:p w14:paraId="24246B23" w14:textId="77777777" w:rsidR="006C0651" w:rsidRPr="005966A0" w:rsidRDefault="006C0651" w:rsidP="006C0651">
      <w:pPr>
        <w:pStyle w:val="Virsraksts3"/>
      </w:pPr>
    </w:p>
    <w:p w14:paraId="242EE905" w14:textId="77777777" w:rsidR="006C0651" w:rsidRPr="005966A0" w:rsidRDefault="006C0651" w:rsidP="006C0651">
      <w:pPr>
        <w:pStyle w:val="Virsraksts3"/>
      </w:pPr>
      <w:bookmarkStart w:id="19" w:name="_Toc338232337"/>
      <w:bookmarkStart w:id="20" w:name="_Toc338235143"/>
      <w:r w:rsidRPr="005966A0">
        <w:t>Produkta negatīvās īpašības</w:t>
      </w:r>
      <w:bookmarkEnd w:id="19"/>
      <w:bookmarkEnd w:id="20"/>
    </w:p>
    <w:p w14:paraId="36AE2D59" w14:textId="77777777" w:rsidR="006C0651" w:rsidRPr="005966A0" w:rsidRDefault="006C0651" w:rsidP="006C0651"/>
    <w:tbl>
      <w:tblPr>
        <w:tblW w:w="9747" w:type="dxa"/>
        <w:tblLook w:val="04A0" w:firstRow="1" w:lastRow="0" w:firstColumn="1" w:lastColumn="0" w:noHBand="0" w:noVBand="1"/>
      </w:tblPr>
      <w:tblGrid>
        <w:gridCol w:w="9747"/>
      </w:tblGrid>
      <w:tr w:rsidR="006C0651" w:rsidRPr="005966A0" w14:paraId="6EB43A09" w14:textId="77777777" w:rsidTr="00865B08">
        <w:tc>
          <w:tcPr>
            <w:tcW w:w="9747" w:type="dxa"/>
            <w:tcBorders>
              <w:top w:val="single" w:sz="4" w:space="0" w:color="auto"/>
              <w:left w:val="nil"/>
              <w:bottom w:val="single" w:sz="4" w:space="0" w:color="auto"/>
              <w:right w:val="nil"/>
            </w:tcBorders>
          </w:tcPr>
          <w:p w14:paraId="530E8294" w14:textId="77777777" w:rsidR="006C0651" w:rsidRPr="005966A0" w:rsidRDefault="006C0651" w:rsidP="00865B08">
            <w:pPr>
              <w:spacing w:line="360" w:lineRule="auto"/>
            </w:pPr>
          </w:p>
        </w:tc>
      </w:tr>
      <w:tr w:rsidR="006C0651" w:rsidRPr="005966A0" w14:paraId="4DA8B7B1" w14:textId="77777777" w:rsidTr="00865B08">
        <w:tc>
          <w:tcPr>
            <w:tcW w:w="9747" w:type="dxa"/>
            <w:tcBorders>
              <w:top w:val="single" w:sz="4" w:space="0" w:color="auto"/>
              <w:left w:val="nil"/>
              <w:bottom w:val="single" w:sz="4" w:space="0" w:color="auto"/>
              <w:right w:val="nil"/>
            </w:tcBorders>
          </w:tcPr>
          <w:p w14:paraId="1323560C" w14:textId="77777777" w:rsidR="006C0651" w:rsidRPr="005966A0" w:rsidRDefault="006C0651" w:rsidP="00865B08">
            <w:pPr>
              <w:spacing w:line="360" w:lineRule="auto"/>
            </w:pPr>
          </w:p>
        </w:tc>
      </w:tr>
      <w:tr w:rsidR="006C0651" w:rsidRPr="005966A0" w14:paraId="6194ACDC" w14:textId="77777777" w:rsidTr="00865B08">
        <w:tc>
          <w:tcPr>
            <w:tcW w:w="9747" w:type="dxa"/>
            <w:tcBorders>
              <w:top w:val="single" w:sz="4" w:space="0" w:color="auto"/>
              <w:left w:val="nil"/>
              <w:bottom w:val="single" w:sz="4" w:space="0" w:color="auto"/>
              <w:right w:val="nil"/>
            </w:tcBorders>
          </w:tcPr>
          <w:p w14:paraId="5C9BD704" w14:textId="77777777" w:rsidR="006C0651" w:rsidRPr="005966A0" w:rsidRDefault="006C0651" w:rsidP="00865B08">
            <w:pPr>
              <w:spacing w:line="360" w:lineRule="auto"/>
            </w:pPr>
          </w:p>
        </w:tc>
      </w:tr>
    </w:tbl>
    <w:p w14:paraId="1FB87028" w14:textId="77777777" w:rsidR="006C0651" w:rsidRPr="005966A0" w:rsidRDefault="006C0651" w:rsidP="006C0651"/>
    <w:tbl>
      <w:tblPr>
        <w:tblW w:w="9108" w:type="dxa"/>
        <w:tblLook w:val="04A0" w:firstRow="1" w:lastRow="0" w:firstColumn="1" w:lastColumn="0" w:noHBand="0" w:noVBand="1"/>
      </w:tblPr>
      <w:tblGrid>
        <w:gridCol w:w="2988"/>
        <w:gridCol w:w="2693"/>
        <w:gridCol w:w="3427"/>
      </w:tblGrid>
      <w:tr w:rsidR="006C0651" w:rsidRPr="005966A0" w14:paraId="71577D44" w14:textId="77777777" w:rsidTr="00865B08">
        <w:tc>
          <w:tcPr>
            <w:tcW w:w="2988" w:type="dxa"/>
            <w:hideMark/>
          </w:tcPr>
          <w:p w14:paraId="01B36828" w14:textId="77777777" w:rsidR="006C0651" w:rsidRPr="005966A0" w:rsidRDefault="006C0651" w:rsidP="00865B08">
            <w:r w:rsidRPr="005966A0">
              <w:t>Nodaļas vadītājs/ virsmāsa</w:t>
            </w:r>
          </w:p>
        </w:tc>
        <w:tc>
          <w:tcPr>
            <w:tcW w:w="2693" w:type="dxa"/>
            <w:tcBorders>
              <w:top w:val="nil"/>
              <w:left w:val="nil"/>
              <w:bottom w:val="single" w:sz="4" w:space="0" w:color="auto"/>
              <w:right w:val="nil"/>
            </w:tcBorders>
          </w:tcPr>
          <w:p w14:paraId="5AAF6DCB" w14:textId="77777777" w:rsidR="006C0651" w:rsidRPr="005966A0" w:rsidRDefault="006C0651" w:rsidP="00865B08"/>
        </w:tc>
        <w:tc>
          <w:tcPr>
            <w:tcW w:w="3427" w:type="dxa"/>
          </w:tcPr>
          <w:p w14:paraId="1713E57C" w14:textId="77777777" w:rsidR="006C0651" w:rsidRPr="005966A0" w:rsidRDefault="006C0651" w:rsidP="00865B08"/>
        </w:tc>
      </w:tr>
      <w:tr w:rsidR="006C0651" w:rsidRPr="005966A0" w14:paraId="7A2CF55A" w14:textId="77777777" w:rsidTr="00865B08">
        <w:trPr>
          <w:cantSplit/>
        </w:trPr>
        <w:tc>
          <w:tcPr>
            <w:tcW w:w="2988" w:type="dxa"/>
          </w:tcPr>
          <w:p w14:paraId="446D94E3" w14:textId="77777777" w:rsidR="006C0651" w:rsidRPr="005966A0" w:rsidRDefault="006C0651" w:rsidP="00865B08"/>
        </w:tc>
        <w:tc>
          <w:tcPr>
            <w:tcW w:w="6120" w:type="dxa"/>
            <w:gridSpan w:val="2"/>
            <w:tcBorders>
              <w:top w:val="single" w:sz="4" w:space="0" w:color="auto"/>
              <w:left w:val="nil"/>
              <w:bottom w:val="nil"/>
              <w:right w:val="nil"/>
            </w:tcBorders>
            <w:hideMark/>
          </w:tcPr>
          <w:p w14:paraId="3AF5939E" w14:textId="77777777" w:rsidR="006C0651" w:rsidRPr="005966A0" w:rsidRDefault="006C0651" w:rsidP="00865B08">
            <w:pPr>
              <w:jc w:val="center"/>
            </w:pPr>
            <w:r w:rsidRPr="005966A0">
              <w:t>(vārds, uzvārds, paraksts)</w:t>
            </w:r>
          </w:p>
        </w:tc>
      </w:tr>
      <w:tr w:rsidR="006C0651" w:rsidRPr="005966A0" w14:paraId="74F3AF71" w14:textId="77777777" w:rsidTr="00865B08">
        <w:tc>
          <w:tcPr>
            <w:tcW w:w="2988" w:type="dxa"/>
          </w:tcPr>
          <w:p w14:paraId="29CD7F8C" w14:textId="77777777" w:rsidR="006C0651" w:rsidRPr="005966A0" w:rsidRDefault="006C0651" w:rsidP="00865B08"/>
        </w:tc>
        <w:tc>
          <w:tcPr>
            <w:tcW w:w="2693" w:type="dxa"/>
          </w:tcPr>
          <w:p w14:paraId="4BA2EF75" w14:textId="77777777" w:rsidR="006C0651" w:rsidRPr="005966A0" w:rsidRDefault="006C0651" w:rsidP="00865B08"/>
        </w:tc>
        <w:tc>
          <w:tcPr>
            <w:tcW w:w="3427" w:type="dxa"/>
          </w:tcPr>
          <w:p w14:paraId="44C92DED" w14:textId="77777777" w:rsidR="006C0651" w:rsidRPr="005966A0" w:rsidRDefault="006C0651" w:rsidP="00865B08"/>
        </w:tc>
      </w:tr>
      <w:tr w:rsidR="006C0651" w:rsidRPr="005966A0" w14:paraId="459FEB84" w14:textId="77777777" w:rsidTr="00865B08">
        <w:tc>
          <w:tcPr>
            <w:tcW w:w="2988" w:type="dxa"/>
            <w:hideMark/>
          </w:tcPr>
          <w:p w14:paraId="439E73CB" w14:textId="77777777" w:rsidR="006C0651" w:rsidRPr="005966A0" w:rsidRDefault="006C0651" w:rsidP="00865B08">
            <w:r w:rsidRPr="005966A0">
              <w:t xml:space="preserve">Ārsts </w:t>
            </w:r>
          </w:p>
        </w:tc>
        <w:tc>
          <w:tcPr>
            <w:tcW w:w="2693" w:type="dxa"/>
            <w:tcBorders>
              <w:top w:val="nil"/>
              <w:left w:val="nil"/>
              <w:bottom w:val="single" w:sz="4" w:space="0" w:color="auto"/>
              <w:right w:val="nil"/>
            </w:tcBorders>
          </w:tcPr>
          <w:p w14:paraId="30CD0265" w14:textId="77777777" w:rsidR="006C0651" w:rsidRPr="005966A0" w:rsidRDefault="006C0651" w:rsidP="00865B08"/>
        </w:tc>
        <w:tc>
          <w:tcPr>
            <w:tcW w:w="3427" w:type="dxa"/>
          </w:tcPr>
          <w:p w14:paraId="43E1B9C1" w14:textId="77777777" w:rsidR="006C0651" w:rsidRPr="005966A0" w:rsidRDefault="006C0651" w:rsidP="00865B08"/>
        </w:tc>
      </w:tr>
      <w:tr w:rsidR="006C0651" w:rsidRPr="005966A0" w14:paraId="4E0F3898" w14:textId="77777777" w:rsidTr="00865B08">
        <w:trPr>
          <w:cantSplit/>
        </w:trPr>
        <w:tc>
          <w:tcPr>
            <w:tcW w:w="2988" w:type="dxa"/>
          </w:tcPr>
          <w:p w14:paraId="231B0EF5" w14:textId="77777777" w:rsidR="006C0651" w:rsidRPr="005966A0" w:rsidRDefault="006C0651" w:rsidP="00865B08"/>
        </w:tc>
        <w:tc>
          <w:tcPr>
            <w:tcW w:w="6120" w:type="dxa"/>
            <w:gridSpan w:val="2"/>
            <w:tcBorders>
              <w:top w:val="single" w:sz="4" w:space="0" w:color="auto"/>
              <w:left w:val="nil"/>
              <w:bottom w:val="nil"/>
              <w:right w:val="nil"/>
            </w:tcBorders>
            <w:hideMark/>
          </w:tcPr>
          <w:p w14:paraId="601984F9" w14:textId="77777777" w:rsidR="006C0651" w:rsidRPr="005966A0" w:rsidRDefault="006C0651" w:rsidP="00865B08">
            <w:pPr>
              <w:jc w:val="center"/>
            </w:pPr>
            <w:r w:rsidRPr="005966A0">
              <w:t>(vārds, uzvārds, paraksts)</w:t>
            </w:r>
          </w:p>
        </w:tc>
      </w:tr>
      <w:tr w:rsidR="006C0651" w:rsidRPr="005966A0" w14:paraId="15E3E944" w14:textId="77777777" w:rsidTr="00865B08">
        <w:tc>
          <w:tcPr>
            <w:tcW w:w="2988" w:type="dxa"/>
          </w:tcPr>
          <w:p w14:paraId="38FB0DE3" w14:textId="77777777" w:rsidR="006C0651" w:rsidRPr="005966A0" w:rsidRDefault="006C0651" w:rsidP="00865B08"/>
        </w:tc>
        <w:tc>
          <w:tcPr>
            <w:tcW w:w="2693" w:type="dxa"/>
          </w:tcPr>
          <w:p w14:paraId="1250A22C" w14:textId="77777777" w:rsidR="006C0651" w:rsidRPr="005966A0" w:rsidRDefault="006C0651" w:rsidP="00865B08"/>
        </w:tc>
        <w:tc>
          <w:tcPr>
            <w:tcW w:w="3427" w:type="dxa"/>
          </w:tcPr>
          <w:p w14:paraId="3A6A2A42" w14:textId="77777777" w:rsidR="006C0651" w:rsidRPr="005966A0" w:rsidRDefault="006C0651" w:rsidP="00865B08"/>
        </w:tc>
      </w:tr>
      <w:tr w:rsidR="006C0651" w:rsidRPr="005966A0" w14:paraId="6AE80542" w14:textId="77777777" w:rsidTr="00865B08">
        <w:tc>
          <w:tcPr>
            <w:tcW w:w="2988" w:type="dxa"/>
            <w:hideMark/>
          </w:tcPr>
          <w:p w14:paraId="63788D86" w14:textId="77777777" w:rsidR="006C0651" w:rsidRPr="005966A0" w:rsidRDefault="006C0651" w:rsidP="00865B08">
            <w:r w:rsidRPr="005966A0">
              <w:t>Māsa</w:t>
            </w:r>
          </w:p>
        </w:tc>
        <w:tc>
          <w:tcPr>
            <w:tcW w:w="2693" w:type="dxa"/>
            <w:tcBorders>
              <w:top w:val="nil"/>
              <w:left w:val="nil"/>
              <w:bottom w:val="single" w:sz="4" w:space="0" w:color="auto"/>
              <w:right w:val="nil"/>
            </w:tcBorders>
          </w:tcPr>
          <w:p w14:paraId="22DA33E2" w14:textId="77777777" w:rsidR="006C0651" w:rsidRPr="005966A0" w:rsidRDefault="006C0651" w:rsidP="00865B08"/>
        </w:tc>
        <w:tc>
          <w:tcPr>
            <w:tcW w:w="3427" w:type="dxa"/>
          </w:tcPr>
          <w:p w14:paraId="280535A7" w14:textId="77777777" w:rsidR="006C0651" w:rsidRPr="005966A0" w:rsidRDefault="006C0651" w:rsidP="00865B08"/>
        </w:tc>
      </w:tr>
      <w:tr w:rsidR="006C0651" w:rsidRPr="005966A0" w14:paraId="21AA3692" w14:textId="77777777" w:rsidTr="00865B08">
        <w:trPr>
          <w:cantSplit/>
        </w:trPr>
        <w:tc>
          <w:tcPr>
            <w:tcW w:w="2988" w:type="dxa"/>
          </w:tcPr>
          <w:p w14:paraId="621E9AA7" w14:textId="77777777" w:rsidR="006C0651" w:rsidRPr="005966A0" w:rsidRDefault="006C0651" w:rsidP="00865B08"/>
        </w:tc>
        <w:tc>
          <w:tcPr>
            <w:tcW w:w="6120" w:type="dxa"/>
            <w:gridSpan w:val="2"/>
            <w:tcBorders>
              <w:top w:val="single" w:sz="4" w:space="0" w:color="auto"/>
              <w:left w:val="nil"/>
              <w:bottom w:val="nil"/>
              <w:right w:val="nil"/>
            </w:tcBorders>
            <w:hideMark/>
          </w:tcPr>
          <w:p w14:paraId="4B1FE53D" w14:textId="77777777" w:rsidR="006C0651" w:rsidRPr="005966A0" w:rsidRDefault="006C0651" w:rsidP="00865B08">
            <w:pPr>
              <w:jc w:val="center"/>
            </w:pPr>
            <w:r w:rsidRPr="005966A0">
              <w:t>(vārds, uzvārds, paraksts)</w:t>
            </w:r>
          </w:p>
        </w:tc>
      </w:tr>
    </w:tbl>
    <w:p w14:paraId="19FC379D" w14:textId="77777777" w:rsidR="006C0651" w:rsidRPr="005966A0" w:rsidRDefault="006C0651" w:rsidP="006C0651"/>
    <w:p w14:paraId="651A6347" w14:textId="735A2956" w:rsidR="00751F06" w:rsidRPr="00C65B55" w:rsidRDefault="00751F06" w:rsidP="006C0651">
      <w:pPr>
        <w:widowControl w:val="0"/>
        <w:tabs>
          <w:tab w:val="left" w:pos="375"/>
        </w:tabs>
      </w:pPr>
    </w:p>
    <w:sectPr w:rsidR="00751F06" w:rsidRPr="00C65B55" w:rsidSect="00BE6E11">
      <w:footnotePr>
        <w:pos w:val="beneathText"/>
      </w:footnotePr>
      <w:pgSz w:w="11905" w:h="16837"/>
      <w:pgMar w:top="709" w:right="127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B0329" w14:textId="77777777" w:rsidR="006E6078" w:rsidRDefault="006E6078">
      <w:pPr>
        <w:pStyle w:val="Parastais"/>
      </w:pPr>
      <w:r>
        <w:separator/>
      </w:r>
    </w:p>
  </w:endnote>
  <w:endnote w:type="continuationSeparator" w:id="0">
    <w:p w14:paraId="4F70F4E6" w14:textId="77777777" w:rsidR="006E6078" w:rsidRDefault="006E607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BEC4" w14:textId="77777777" w:rsidR="00751F06" w:rsidRDefault="00751F06"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BEA2053" w14:textId="77777777" w:rsidR="00751F06" w:rsidRDefault="00751F0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9456" w14:textId="4BB3E48C" w:rsidR="00751F06" w:rsidRDefault="00751F06"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1741C">
      <w:rPr>
        <w:rStyle w:val="Lappusesnumurs"/>
        <w:noProof/>
      </w:rPr>
      <w:t>8</w:t>
    </w:r>
    <w:r>
      <w:rPr>
        <w:rStyle w:val="Lappusesnumurs"/>
      </w:rPr>
      <w:fldChar w:fldCharType="end"/>
    </w:r>
  </w:p>
  <w:p w14:paraId="64D99BAE" w14:textId="77777777" w:rsidR="00751F06" w:rsidRDefault="00751F06">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3E8C" w14:textId="67EBF538" w:rsidR="00751F06" w:rsidRDefault="00751F06">
    <w:pPr>
      <w:pStyle w:val="Kjene"/>
      <w:jc w:val="center"/>
    </w:pPr>
    <w:r>
      <w:fldChar w:fldCharType="begin"/>
    </w:r>
    <w:r>
      <w:instrText xml:space="preserve"> PAGE   \* MERGEFORMAT </w:instrText>
    </w:r>
    <w:r>
      <w:fldChar w:fldCharType="separate"/>
    </w:r>
    <w:r w:rsidR="0041741C">
      <w:rPr>
        <w:noProof/>
      </w:rPr>
      <w:t>17</w:t>
    </w:r>
    <w:r>
      <w:rPr>
        <w:noProof/>
      </w:rPr>
      <w:fldChar w:fldCharType="end"/>
    </w:r>
  </w:p>
  <w:p w14:paraId="2E6760FE" w14:textId="77777777" w:rsidR="00751F06" w:rsidRDefault="00751F06">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A93B" w14:textId="51A3D21A" w:rsidR="00751F06" w:rsidRDefault="00751F06">
    <w:pPr>
      <w:pStyle w:val="Kjene"/>
      <w:jc w:val="center"/>
    </w:pPr>
    <w:r>
      <w:fldChar w:fldCharType="begin"/>
    </w:r>
    <w:r>
      <w:instrText xml:space="preserve"> PAGE   \* MERGEFORMAT </w:instrText>
    </w:r>
    <w:r>
      <w:fldChar w:fldCharType="separate"/>
    </w:r>
    <w:r w:rsidR="0041741C">
      <w:rPr>
        <w:noProof/>
      </w:rPr>
      <w:t>14</w:t>
    </w:r>
    <w:r>
      <w:rPr>
        <w:noProof/>
      </w:rPr>
      <w:fldChar w:fldCharType="end"/>
    </w:r>
  </w:p>
  <w:p w14:paraId="37A12A21" w14:textId="77777777" w:rsidR="00751F06" w:rsidRDefault="00751F0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CF04B" w14:textId="77777777" w:rsidR="006E6078" w:rsidRDefault="006E6078">
      <w:pPr>
        <w:pStyle w:val="Parastais"/>
      </w:pPr>
      <w:r>
        <w:separator/>
      </w:r>
    </w:p>
  </w:footnote>
  <w:footnote w:type="continuationSeparator" w:id="0">
    <w:p w14:paraId="6C847EE8" w14:textId="77777777" w:rsidR="006E6078" w:rsidRDefault="006E6078">
      <w:pPr>
        <w:pStyle w:val="Parastais"/>
      </w:pPr>
      <w:r>
        <w:continuationSeparator/>
      </w:r>
    </w:p>
  </w:footnote>
  <w:footnote w:id="1">
    <w:p w14:paraId="536A60B3" w14:textId="77777777" w:rsidR="00751F06" w:rsidRPr="000C3990" w:rsidRDefault="00751F06"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400FC0"/>
    <w:multiLevelType w:val="multilevel"/>
    <w:tmpl w:val="7A92B518"/>
    <w:lvl w:ilvl="0">
      <w:start w:val="1"/>
      <w:numFmt w:val="decimal"/>
      <w:lvlText w:val="%1."/>
      <w:lvlJc w:val="left"/>
      <w:pPr>
        <w:tabs>
          <w:tab w:val="num" w:pos="360"/>
        </w:tabs>
        <w:ind w:left="284" w:hanging="284"/>
      </w:pPr>
      <w:rPr>
        <w:rFonts w:hint="default"/>
        <w:b/>
        <w:i w:val="0"/>
        <w:sz w:val="24"/>
      </w:rPr>
    </w:lvl>
    <w:lvl w:ilvl="1">
      <w:start w:val="1"/>
      <w:numFmt w:val="decimal"/>
      <w:isLgl/>
      <w:lvlText w:val="%1.%2."/>
      <w:lvlJc w:val="left"/>
      <w:pPr>
        <w:tabs>
          <w:tab w:val="num" w:pos="1080"/>
        </w:tabs>
        <w:ind w:left="1080" w:hanging="720"/>
      </w:pPr>
      <w:rPr>
        <w:rFonts w:hint="default"/>
        <w:b/>
        <w:i w:val="0"/>
      </w:rPr>
    </w:lvl>
    <w:lvl w:ilvl="2">
      <w:start w:val="1"/>
      <w:numFmt w:val="decimal"/>
      <w:isLgl/>
      <w:lvlText w:val="%1.%2.%3."/>
      <w:lvlJc w:val="left"/>
      <w:pPr>
        <w:tabs>
          <w:tab w:val="num" w:pos="1800"/>
        </w:tabs>
        <w:ind w:left="1440" w:hanging="720"/>
      </w:pPr>
      <w:rPr>
        <w:rFonts w:hint="default"/>
        <w:b/>
        <w:i w:val="0"/>
        <w:color w:val="auto"/>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8"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5C353EA"/>
    <w:multiLevelType w:val="hybridMultilevel"/>
    <w:tmpl w:val="DAA6B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2"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9252C06"/>
    <w:multiLevelType w:val="multilevel"/>
    <w:tmpl w:val="65168CD0"/>
    <w:lvl w:ilvl="0">
      <w:start w:val="11"/>
      <w:numFmt w:val="decimal"/>
      <w:lvlText w:val="%1."/>
      <w:lvlJc w:val="left"/>
      <w:pPr>
        <w:ind w:left="480" w:hanging="480"/>
      </w:pPr>
      <w:rPr>
        <w:rFonts w:hint="default"/>
        <w:color w:val="auto"/>
      </w:rPr>
    </w:lvl>
    <w:lvl w:ilvl="1">
      <w:start w:val="1"/>
      <w:numFmt w:val="decimal"/>
      <w:lvlText w:val="%2."/>
      <w:lvlJc w:val="left"/>
      <w:pPr>
        <w:ind w:left="1920" w:hanging="480"/>
      </w:pPr>
      <w:rPr>
        <w:rFonts w:ascii="Times New Roman" w:eastAsia="Arial Unicode MS" w:hAnsi="Times New Roman" w:cs="Times New Roman"/>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4" w15:restartNumberingAfterBreak="0">
    <w:nsid w:val="29CB1EA2"/>
    <w:multiLevelType w:val="hybridMultilevel"/>
    <w:tmpl w:val="DD20A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B447B22"/>
    <w:multiLevelType w:val="hybridMultilevel"/>
    <w:tmpl w:val="8146BD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0"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4"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D697E04"/>
    <w:multiLevelType w:val="hybridMultilevel"/>
    <w:tmpl w:val="610096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EE03CF1"/>
    <w:multiLevelType w:val="hybridMultilevel"/>
    <w:tmpl w:val="EFEE26A2"/>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702EE4"/>
    <w:multiLevelType w:val="multilevel"/>
    <w:tmpl w:val="EBE2C7BE"/>
    <w:numStyleLink w:val="Stils1"/>
  </w:abstractNum>
  <w:abstractNum w:abstractNumId="31" w15:restartNumberingAfterBreak="0">
    <w:nsid w:val="59AF4D7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21247B"/>
    <w:multiLevelType w:val="hybridMultilevel"/>
    <w:tmpl w:val="74766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BEE63BA"/>
    <w:multiLevelType w:val="hybridMultilevel"/>
    <w:tmpl w:val="6584E0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EE1CA6"/>
    <w:multiLevelType w:val="hybridMultilevel"/>
    <w:tmpl w:val="1F2A17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5"/>
  </w:num>
  <w:num w:numId="3">
    <w:abstractNumId w:val="29"/>
  </w:num>
  <w:num w:numId="4">
    <w:abstractNumId w:val="26"/>
  </w:num>
  <w:num w:numId="5">
    <w:abstractNumId w:val="11"/>
  </w:num>
  <w:num w:numId="6">
    <w:abstractNumId w:val="15"/>
  </w:num>
  <w:num w:numId="7">
    <w:abstractNumId w:val="34"/>
  </w:num>
  <w:num w:numId="8">
    <w:abstractNumId w:val="38"/>
  </w:num>
  <w:num w:numId="9">
    <w:abstractNumId w:val="44"/>
  </w:num>
  <w:num w:numId="10">
    <w:abstractNumId w:val="35"/>
  </w:num>
  <w:num w:numId="11">
    <w:abstractNumId w:val="25"/>
  </w:num>
  <w:num w:numId="12">
    <w:abstractNumId w:val="6"/>
  </w:num>
  <w:num w:numId="13">
    <w:abstractNumId w:val="21"/>
  </w:num>
  <w:num w:numId="14">
    <w:abstractNumId w:val="1"/>
  </w:num>
  <w:num w:numId="15">
    <w:abstractNumId w:val="23"/>
  </w:num>
  <w:num w:numId="16">
    <w:abstractNumId w:val="30"/>
  </w:num>
  <w:num w:numId="17">
    <w:abstractNumId w:val="19"/>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7"/>
  </w:num>
  <w:num w:numId="22">
    <w:abstractNumId w:val="43"/>
  </w:num>
  <w:num w:numId="23">
    <w:abstractNumId w:val="4"/>
  </w:num>
  <w:num w:numId="24">
    <w:abstractNumId w:val="22"/>
  </w:num>
  <w:num w:numId="25">
    <w:abstractNumId w:val="20"/>
  </w:num>
  <w:num w:numId="26">
    <w:abstractNumId w:val="12"/>
  </w:num>
  <w:num w:numId="27">
    <w:abstractNumId w:val="33"/>
  </w:num>
  <w:num w:numId="28">
    <w:abstractNumId w:val="17"/>
  </w:num>
  <w:num w:numId="29">
    <w:abstractNumId w:val="32"/>
  </w:num>
  <w:num w:numId="30">
    <w:abstractNumId w:val="8"/>
  </w:num>
  <w:num w:numId="31">
    <w:abstractNumId w:val="2"/>
  </w:num>
  <w:num w:numId="32">
    <w:abstractNumId w:val="39"/>
  </w:num>
  <w:num w:numId="33">
    <w:abstractNumId w:val="46"/>
  </w:num>
  <w:num w:numId="34">
    <w:abstractNumId w:val="36"/>
  </w:num>
  <w:num w:numId="35">
    <w:abstractNumId w:val="47"/>
  </w:num>
  <w:num w:numId="36">
    <w:abstractNumId w:val="45"/>
  </w:num>
  <w:num w:numId="37">
    <w:abstractNumId w:val="16"/>
  </w:num>
  <w:num w:numId="38">
    <w:abstractNumId w:val="42"/>
  </w:num>
  <w:num w:numId="39">
    <w:abstractNumId w:val="40"/>
  </w:num>
  <w:num w:numId="40">
    <w:abstractNumId w:val="10"/>
  </w:num>
  <w:num w:numId="41">
    <w:abstractNumId w:val="41"/>
  </w:num>
  <w:num w:numId="42">
    <w:abstractNumId w:val="27"/>
  </w:num>
  <w:num w:numId="43">
    <w:abstractNumId w:val="14"/>
  </w:num>
  <w:num w:numId="44">
    <w:abstractNumId w:val="31"/>
  </w:num>
  <w:num w:numId="45">
    <w:abstractNumId w:val="3"/>
  </w:num>
  <w:num w:numId="46">
    <w:abstractNumId w:val="28"/>
  </w:num>
  <w:num w:numId="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08E8"/>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3D54"/>
    <w:rsid w:val="000E41BB"/>
    <w:rsid w:val="000E57C3"/>
    <w:rsid w:val="000E6285"/>
    <w:rsid w:val="000E6904"/>
    <w:rsid w:val="000E7B00"/>
    <w:rsid w:val="000F4777"/>
    <w:rsid w:val="000F7A33"/>
    <w:rsid w:val="0010084D"/>
    <w:rsid w:val="00111133"/>
    <w:rsid w:val="0011783D"/>
    <w:rsid w:val="0012320B"/>
    <w:rsid w:val="00124E1B"/>
    <w:rsid w:val="00133458"/>
    <w:rsid w:val="00135A54"/>
    <w:rsid w:val="001363E0"/>
    <w:rsid w:val="001404E0"/>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86500"/>
    <w:rsid w:val="00190315"/>
    <w:rsid w:val="00196F73"/>
    <w:rsid w:val="001A0704"/>
    <w:rsid w:val="001A149E"/>
    <w:rsid w:val="001A2D1F"/>
    <w:rsid w:val="001A5A30"/>
    <w:rsid w:val="001A5DBB"/>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048"/>
    <w:rsid w:val="00200239"/>
    <w:rsid w:val="00200FF8"/>
    <w:rsid w:val="002023BD"/>
    <w:rsid w:val="00203B32"/>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68FF"/>
    <w:rsid w:val="0025725C"/>
    <w:rsid w:val="002621FA"/>
    <w:rsid w:val="002643AC"/>
    <w:rsid w:val="002644CF"/>
    <w:rsid w:val="002646B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3B60"/>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372F"/>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1E67"/>
    <w:rsid w:val="00362DF0"/>
    <w:rsid w:val="003638B2"/>
    <w:rsid w:val="00365B96"/>
    <w:rsid w:val="00365E71"/>
    <w:rsid w:val="00371043"/>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3412"/>
    <w:rsid w:val="003C48D8"/>
    <w:rsid w:val="003C5837"/>
    <w:rsid w:val="003D19DB"/>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1741C"/>
    <w:rsid w:val="00422F16"/>
    <w:rsid w:val="004230EF"/>
    <w:rsid w:val="00423250"/>
    <w:rsid w:val="00424475"/>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177"/>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2174"/>
    <w:rsid w:val="004C3F0C"/>
    <w:rsid w:val="004C6423"/>
    <w:rsid w:val="004D0C5F"/>
    <w:rsid w:val="004E0586"/>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CFA"/>
    <w:rsid w:val="005419C9"/>
    <w:rsid w:val="00541CF2"/>
    <w:rsid w:val="00542B8D"/>
    <w:rsid w:val="00542C80"/>
    <w:rsid w:val="00545A8C"/>
    <w:rsid w:val="0055624B"/>
    <w:rsid w:val="005608B6"/>
    <w:rsid w:val="00562064"/>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3848"/>
    <w:rsid w:val="00614E22"/>
    <w:rsid w:val="006177AF"/>
    <w:rsid w:val="00632F15"/>
    <w:rsid w:val="0063560D"/>
    <w:rsid w:val="006437A5"/>
    <w:rsid w:val="0064643B"/>
    <w:rsid w:val="006508EA"/>
    <w:rsid w:val="006628DB"/>
    <w:rsid w:val="00663603"/>
    <w:rsid w:val="00663CA8"/>
    <w:rsid w:val="0066744F"/>
    <w:rsid w:val="006707B3"/>
    <w:rsid w:val="00671477"/>
    <w:rsid w:val="00672786"/>
    <w:rsid w:val="00673546"/>
    <w:rsid w:val="0067545F"/>
    <w:rsid w:val="006758EE"/>
    <w:rsid w:val="00677B51"/>
    <w:rsid w:val="00677FD5"/>
    <w:rsid w:val="00685588"/>
    <w:rsid w:val="0069274E"/>
    <w:rsid w:val="00696237"/>
    <w:rsid w:val="00697582"/>
    <w:rsid w:val="0069789B"/>
    <w:rsid w:val="006A1F7C"/>
    <w:rsid w:val="006A3950"/>
    <w:rsid w:val="006A7E38"/>
    <w:rsid w:val="006B2058"/>
    <w:rsid w:val="006B301B"/>
    <w:rsid w:val="006B497F"/>
    <w:rsid w:val="006B5003"/>
    <w:rsid w:val="006B535E"/>
    <w:rsid w:val="006B71AE"/>
    <w:rsid w:val="006B7B68"/>
    <w:rsid w:val="006C0651"/>
    <w:rsid w:val="006C0E5B"/>
    <w:rsid w:val="006C2B90"/>
    <w:rsid w:val="006C2E5A"/>
    <w:rsid w:val="006D201E"/>
    <w:rsid w:val="006D281B"/>
    <w:rsid w:val="006D37FD"/>
    <w:rsid w:val="006D3970"/>
    <w:rsid w:val="006D6986"/>
    <w:rsid w:val="006E1B78"/>
    <w:rsid w:val="006E6078"/>
    <w:rsid w:val="006F0ED6"/>
    <w:rsid w:val="006F0F3C"/>
    <w:rsid w:val="006F1BED"/>
    <w:rsid w:val="006F54F0"/>
    <w:rsid w:val="006F6D57"/>
    <w:rsid w:val="006F75C4"/>
    <w:rsid w:val="006F7646"/>
    <w:rsid w:val="00701906"/>
    <w:rsid w:val="00703473"/>
    <w:rsid w:val="0070648C"/>
    <w:rsid w:val="00710A91"/>
    <w:rsid w:val="00714588"/>
    <w:rsid w:val="00723D20"/>
    <w:rsid w:val="00726A70"/>
    <w:rsid w:val="00726CBE"/>
    <w:rsid w:val="007336F0"/>
    <w:rsid w:val="00734D39"/>
    <w:rsid w:val="00734FDC"/>
    <w:rsid w:val="00735D07"/>
    <w:rsid w:val="00736B87"/>
    <w:rsid w:val="00742227"/>
    <w:rsid w:val="00742727"/>
    <w:rsid w:val="00744BB1"/>
    <w:rsid w:val="00747A8C"/>
    <w:rsid w:val="00750329"/>
    <w:rsid w:val="00751704"/>
    <w:rsid w:val="00751F06"/>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8A1"/>
    <w:rsid w:val="007F5DEF"/>
    <w:rsid w:val="007F5F27"/>
    <w:rsid w:val="007F7AA1"/>
    <w:rsid w:val="00800B80"/>
    <w:rsid w:val="008015B5"/>
    <w:rsid w:val="0080575B"/>
    <w:rsid w:val="00805C4B"/>
    <w:rsid w:val="00814521"/>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4ECF"/>
    <w:rsid w:val="00845D8B"/>
    <w:rsid w:val="00846A79"/>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3457"/>
    <w:rsid w:val="008937FA"/>
    <w:rsid w:val="00894E5C"/>
    <w:rsid w:val="00897F4D"/>
    <w:rsid w:val="008A1665"/>
    <w:rsid w:val="008A63A1"/>
    <w:rsid w:val="008A6CB6"/>
    <w:rsid w:val="008A6F3A"/>
    <w:rsid w:val="008B573C"/>
    <w:rsid w:val="008B5D70"/>
    <w:rsid w:val="008B6CAB"/>
    <w:rsid w:val="008C378A"/>
    <w:rsid w:val="008C6635"/>
    <w:rsid w:val="008C6E92"/>
    <w:rsid w:val="008C7C3B"/>
    <w:rsid w:val="008D126D"/>
    <w:rsid w:val="008D3B57"/>
    <w:rsid w:val="008D5BB8"/>
    <w:rsid w:val="008D6360"/>
    <w:rsid w:val="008D6B55"/>
    <w:rsid w:val="008E28E8"/>
    <w:rsid w:val="008F00E4"/>
    <w:rsid w:val="008F0F29"/>
    <w:rsid w:val="008F19A0"/>
    <w:rsid w:val="008F345E"/>
    <w:rsid w:val="008F369A"/>
    <w:rsid w:val="008F3E80"/>
    <w:rsid w:val="008F6658"/>
    <w:rsid w:val="008F7268"/>
    <w:rsid w:val="00902C26"/>
    <w:rsid w:val="009133D8"/>
    <w:rsid w:val="00920E2A"/>
    <w:rsid w:val="00926A21"/>
    <w:rsid w:val="0092748C"/>
    <w:rsid w:val="00931562"/>
    <w:rsid w:val="009329B3"/>
    <w:rsid w:val="00932E8B"/>
    <w:rsid w:val="009402DD"/>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3924"/>
    <w:rsid w:val="00A97457"/>
    <w:rsid w:val="00A976F5"/>
    <w:rsid w:val="00AA1A6F"/>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2F5D"/>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5E2E"/>
    <w:rsid w:val="00B565E6"/>
    <w:rsid w:val="00B605CF"/>
    <w:rsid w:val="00B65BA2"/>
    <w:rsid w:val="00B65C2E"/>
    <w:rsid w:val="00B67003"/>
    <w:rsid w:val="00B676D8"/>
    <w:rsid w:val="00B712DC"/>
    <w:rsid w:val="00B74772"/>
    <w:rsid w:val="00B76ED4"/>
    <w:rsid w:val="00B77C8B"/>
    <w:rsid w:val="00B83752"/>
    <w:rsid w:val="00B85AD2"/>
    <w:rsid w:val="00B90108"/>
    <w:rsid w:val="00B91B02"/>
    <w:rsid w:val="00B94EE3"/>
    <w:rsid w:val="00B95937"/>
    <w:rsid w:val="00B96D1D"/>
    <w:rsid w:val="00B97CB0"/>
    <w:rsid w:val="00BA04D5"/>
    <w:rsid w:val="00BA0670"/>
    <w:rsid w:val="00BA3D4B"/>
    <w:rsid w:val="00BA51FA"/>
    <w:rsid w:val="00BB33DD"/>
    <w:rsid w:val="00BB7477"/>
    <w:rsid w:val="00BC1824"/>
    <w:rsid w:val="00BC4481"/>
    <w:rsid w:val="00BC6F46"/>
    <w:rsid w:val="00BC7524"/>
    <w:rsid w:val="00BD0BD5"/>
    <w:rsid w:val="00BD1072"/>
    <w:rsid w:val="00BE3F7F"/>
    <w:rsid w:val="00BE6217"/>
    <w:rsid w:val="00BE6A39"/>
    <w:rsid w:val="00BE7D12"/>
    <w:rsid w:val="00BF1595"/>
    <w:rsid w:val="00BF26FF"/>
    <w:rsid w:val="00BF2FA9"/>
    <w:rsid w:val="00BF4AD2"/>
    <w:rsid w:val="00BF57C3"/>
    <w:rsid w:val="00BF58B1"/>
    <w:rsid w:val="00BF65FA"/>
    <w:rsid w:val="00C033A4"/>
    <w:rsid w:val="00C04756"/>
    <w:rsid w:val="00C05DF9"/>
    <w:rsid w:val="00C06152"/>
    <w:rsid w:val="00C06BE8"/>
    <w:rsid w:val="00C10EE4"/>
    <w:rsid w:val="00C14D05"/>
    <w:rsid w:val="00C17E20"/>
    <w:rsid w:val="00C2307B"/>
    <w:rsid w:val="00C24B3A"/>
    <w:rsid w:val="00C27EEE"/>
    <w:rsid w:val="00C3209F"/>
    <w:rsid w:val="00C325AC"/>
    <w:rsid w:val="00C32DC8"/>
    <w:rsid w:val="00C33238"/>
    <w:rsid w:val="00C33A40"/>
    <w:rsid w:val="00C340E6"/>
    <w:rsid w:val="00C37B50"/>
    <w:rsid w:val="00C46B05"/>
    <w:rsid w:val="00C5041C"/>
    <w:rsid w:val="00C511BD"/>
    <w:rsid w:val="00C52A6A"/>
    <w:rsid w:val="00C5515E"/>
    <w:rsid w:val="00C62E76"/>
    <w:rsid w:val="00C65B55"/>
    <w:rsid w:val="00C675C4"/>
    <w:rsid w:val="00C711AA"/>
    <w:rsid w:val="00C73667"/>
    <w:rsid w:val="00C73F4B"/>
    <w:rsid w:val="00C746A9"/>
    <w:rsid w:val="00C754E8"/>
    <w:rsid w:val="00C770F3"/>
    <w:rsid w:val="00C77B30"/>
    <w:rsid w:val="00C80D74"/>
    <w:rsid w:val="00C823C3"/>
    <w:rsid w:val="00C82B15"/>
    <w:rsid w:val="00C83A21"/>
    <w:rsid w:val="00C84375"/>
    <w:rsid w:val="00C92D22"/>
    <w:rsid w:val="00C9686A"/>
    <w:rsid w:val="00C9790C"/>
    <w:rsid w:val="00CA4637"/>
    <w:rsid w:val="00CA4A6C"/>
    <w:rsid w:val="00CB3251"/>
    <w:rsid w:val="00CB44DE"/>
    <w:rsid w:val="00CC2A8E"/>
    <w:rsid w:val="00CC36BD"/>
    <w:rsid w:val="00CD06BF"/>
    <w:rsid w:val="00CD3E46"/>
    <w:rsid w:val="00CD4188"/>
    <w:rsid w:val="00CD4853"/>
    <w:rsid w:val="00CD6B60"/>
    <w:rsid w:val="00CD738A"/>
    <w:rsid w:val="00CE1B30"/>
    <w:rsid w:val="00CE40B2"/>
    <w:rsid w:val="00CE41E3"/>
    <w:rsid w:val="00CE4839"/>
    <w:rsid w:val="00CF3B54"/>
    <w:rsid w:val="00CF56C7"/>
    <w:rsid w:val="00CF685A"/>
    <w:rsid w:val="00D00F73"/>
    <w:rsid w:val="00D01A81"/>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495C"/>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10C"/>
    <w:rsid w:val="00DA3BF9"/>
    <w:rsid w:val="00DA3D32"/>
    <w:rsid w:val="00DA41D5"/>
    <w:rsid w:val="00DA5A7D"/>
    <w:rsid w:val="00DA646F"/>
    <w:rsid w:val="00DA6D19"/>
    <w:rsid w:val="00DB0056"/>
    <w:rsid w:val="00DB1262"/>
    <w:rsid w:val="00DB2A1F"/>
    <w:rsid w:val="00DB38C3"/>
    <w:rsid w:val="00DB3EFE"/>
    <w:rsid w:val="00DB63CA"/>
    <w:rsid w:val="00DB658C"/>
    <w:rsid w:val="00DB7AEB"/>
    <w:rsid w:val="00DC1CE3"/>
    <w:rsid w:val="00DC20BA"/>
    <w:rsid w:val="00DC37D7"/>
    <w:rsid w:val="00DC6CE5"/>
    <w:rsid w:val="00DD2133"/>
    <w:rsid w:val="00DD4F7D"/>
    <w:rsid w:val="00DD55AA"/>
    <w:rsid w:val="00DD79CF"/>
    <w:rsid w:val="00DE0E9C"/>
    <w:rsid w:val="00DE11A4"/>
    <w:rsid w:val="00DE4FD3"/>
    <w:rsid w:val="00DE5485"/>
    <w:rsid w:val="00DF1D02"/>
    <w:rsid w:val="00DF6D15"/>
    <w:rsid w:val="00DF7895"/>
    <w:rsid w:val="00E01FB9"/>
    <w:rsid w:val="00E06F12"/>
    <w:rsid w:val="00E10B71"/>
    <w:rsid w:val="00E165CC"/>
    <w:rsid w:val="00E174E9"/>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5722"/>
    <w:rsid w:val="00E563C0"/>
    <w:rsid w:val="00E57286"/>
    <w:rsid w:val="00E63004"/>
    <w:rsid w:val="00E64E0B"/>
    <w:rsid w:val="00E738E8"/>
    <w:rsid w:val="00E81ED8"/>
    <w:rsid w:val="00E87ACA"/>
    <w:rsid w:val="00E92144"/>
    <w:rsid w:val="00E95524"/>
    <w:rsid w:val="00EA04A0"/>
    <w:rsid w:val="00EA0CE8"/>
    <w:rsid w:val="00EA5695"/>
    <w:rsid w:val="00EA74D2"/>
    <w:rsid w:val="00EB0629"/>
    <w:rsid w:val="00EB2185"/>
    <w:rsid w:val="00EB2732"/>
    <w:rsid w:val="00EB52BC"/>
    <w:rsid w:val="00EB563B"/>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3DEB"/>
    <w:rsid w:val="00F06D99"/>
    <w:rsid w:val="00F11C93"/>
    <w:rsid w:val="00F11E0E"/>
    <w:rsid w:val="00F14096"/>
    <w:rsid w:val="00F14E26"/>
    <w:rsid w:val="00F17C98"/>
    <w:rsid w:val="00F21E34"/>
    <w:rsid w:val="00F2272F"/>
    <w:rsid w:val="00F243CA"/>
    <w:rsid w:val="00F25BF7"/>
    <w:rsid w:val="00F25DFE"/>
    <w:rsid w:val="00F263C7"/>
    <w:rsid w:val="00F3053A"/>
    <w:rsid w:val="00F307AB"/>
    <w:rsid w:val="00F3130A"/>
    <w:rsid w:val="00F32A25"/>
    <w:rsid w:val="00F40DE3"/>
    <w:rsid w:val="00F43D51"/>
    <w:rsid w:val="00F45B84"/>
    <w:rsid w:val="00F542E8"/>
    <w:rsid w:val="00F55CC3"/>
    <w:rsid w:val="00F56434"/>
    <w:rsid w:val="00F611D1"/>
    <w:rsid w:val="00F639AC"/>
    <w:rsid w:val="00F66924"/>
    <w:rsid w:val="00F73C69"/>
    <w:rsid w:val="00F755C8"/>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F7F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Inga.Cingule@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85E3-C0CC-4E21-9517-76AAC7E8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26453</Words>
  <Characters>15079</Characters>
  <Application>Microsoft Office Word</Application>
  <DocSecurity>0</DocSecurity>
  <Lines>125</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41450</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2018-03-29T05:34:00Z</dcterms:created>
  <dcterms:modified xsi:type="dcterms:W3CDTF">2018-04-03T11:52:00Z</dcterms:modified>
</cp:coreProperties>
</file>