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672" w:type="dxa"/>
        <w:tblInd w:w="-920" w:type="dxa"/>
        <w:tblLayout w:type="fixed"/>
        <w:tblLook w:val="0000" w:firstRow="0" w:lastRow="0" w:firstColumn="0" w:lastColumn="0" w:noHBand="0" w:noVBand="0"/>
      </w:tblPr>
      <w:tblGrid>
        <w:gridCol w:w="1794"/>
        <w:gridCol w:w="7590"/>
        <w:gridCol w:w="1288"/>
      </w:tblGrid>
      <w:tr w:rsidR="00E62E7C" w:rsidRPr="00377887" w14:paraId="23E31BFA" w14:textId="77777777" w:rsidTr="0004430F">
        <w:tc>
          <w:tcPr>
            <w:tcW w:w="1794" w:type="dxa"/>
            <w:tcBorders>
              <w:bottom w:val="dashDotStroked" w:sz="24" w:space="0" w:color="000080"/>
            </w:tcBorders>
            <w:tcMar>
              <w:left w:w="0" w:type="dxa"/>
              <w:right w:w="0" w:type="dxa"/>
            </w:tcMar>
          </w:tcPr>
          <w:p w14:paraId="548BCCDA" w14:textId="77777777" w:rsidR="00C90FFD" w:rsidRPr="00377887" w:rsidRDefault="00496D9C" w:rsidP="0004430F">
            <w:pPr>
              <w:pStyle w:val="Galvene"/>
            </w:pPr>
            <w:r>
              <w:rPr>
                <w:noProof/>
              </w:rPr>
              <w:object w:dxaOrig="1440" w:dyaOrig="1440" w14:anchorId="150D03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05pt;margin-top:-75.35pt;width:78.15pt;height:78.3pt;z-index:251658240;visibility:visible;mso-wrap-edited:f;mso-position-horizontal-relative:text;mso-position-vertical-relative:text">
                  <v:imagedata r:id="rId8" o:title=""/>
                  <w10:wrap type="topAndBottom"/>
                </v:shape>
                <o:OLEObject Type="Embed" ProgID="Word.Picture.8" ShapeID="_x0000_s1026" DrawAspect="Content" ObjectID="_1674458241" r:id="rId9"/>
              </w:object>
            </w:r>
            <w:r w:rsidR="008E4F48" w:rsidRPr="00377887">
              <w:t xml:space="preserve"> </w:t>
            </w:r>
            <w:r w:rsidR="00C90FFD" w:rsidRPr="00377887">
              <w:t xml:space="preserve">  </w:t>
            </w:r>
          </w:p>
        </w:tc>
        <w:tc>
          <w:tcPr>
            <w:tcW w:w="7590" w:type="dxa"/>
            <w:tcBorders>
              <w:bottom w:val="dashDotStroked" w:sz="24" w:space="0" w:color="000080"/>
            </w:tcBorders>
            <w:tcMar>
              <w:left w:w="0" w:type="dxa"/>
              <w:right w:w="0" w:type="dxa"/>
            </w:tcMar>
          </w:tcPr>
          <w:p w14:paraId="123E9918" w14:textId="77777777" w:rsidR="00C90FFD" w:rsidRPr="00377887" w:rsidRDefault="00C90FFD" w:rsidP="0004430F"/>
          <w:p w14:paraId="0683F5A7" w14:textId="77777777" w:rsidR="00C90FFD" w:rsidRPr="00377887" w:rsidRDefault="00C90FFD" w:rsidP="0004430F">
            <w:pPr>
              <w:jc w:val="center"/>
              <w:rPr>
                <w:b/>
                <w:bCs/>
              </w:rPr>
            </w:pPr>
            <w:r w:rsidRPr="00377887">
              <w:t>Valsts sabiedrība ar ierobežotu atbildību</w:t>
            </w:r>
          </w:p>
          <w:p w14:paraId="0F73C989" w14:textId="77777777" w:rsidR="00C90FFD" w:rsidRPr="00377887" w:rsidRDefault="00C90FFD" w:rsidP="0004430F">
            <w:pPr>
              <w:pStyle w:val="Virsraksts1"/>
              <w:jc w:val="center"/>
              <w:rPr>
                <w:color w:val="auto"/>
                <w:sz w:val="20"/>
                <w:szCs w:val="20"/>
              </w:rPr>
            </w:pPr>
            <w:r w:rsidRPr="00377887">
              <w:rPr>
                <w:color w:val="auto"/>
                <w:sz w:val="20"/>
                <w:szCs w:val="20"/>
              </w:rPr>
              <w:t>TRAUMATOLOĢIJAS UN ORTOPĒDIJAS SLIMNĪCA</w:t>
            </w:r>
          </w:p>
          <w:p w14:paraId="68073348" w14:textId="77777777" w:rsidR="00C90FFD" w:rsidRPr="00377887" w:rsidRDefault="00C90FFD" w:rsidP="0004430F">
            <w:pPr>
              <w:ind w:left="33"/>
              <w:jc w:val="center"/>
            </w:pPr>
          </w:p>
          <w:p w14:paraId="774738EE" w14:textId="77777777" w:rsidR="00C90FFD" w:rsidRPr="00377887" w:rsidRDefault="00C90FFD" w:rsidP="0004430F">
            <w:pPr>
              <w:ind w:left="33"/>
            </w:pPr>
            <w:r w:rsidRPr="00377887">
              <w:t xml:space="preserve">       Duntes ielā 22, Rīgā, LV - 1005, reģistrācijas Nr.40003410729</w:t>
            </w:r>
          </w:p>
          <w:p w14:paraId="025FF242" w14:textId="77777777" w:rsidR="00C90FFD" w:rsidRPr="00377887" w:rsidRDefault="00C90FFD" w:rsidP="0004430F">
            <w:pPr>
              <w:pStyle w:val="Galvene"/>
            </w:pPr>
            <w:r w:rsidRPr="00377887">
              <w:t xml:space="preserve">                                     Tālrunis 67 399 300, fakss 67 392 348, e-pasts: </w:t>
            </w:r>
            <w:hyperlink r:id="rId10" w:history="1">
              <w:r w:rsidRPr="00377887">
                <w:rPr>
                  <w:rStyle w:val="Hipersaite"/>
                  <w:color w:val="auto"/>
                </w:rPr>
                <w:t>tos@tos.lv</w:t>
              </w:r>
            </w:hyperlink>
            <w:r w:rsidRPr="00377887">
              <w:t xml:space="preserve">, </w:t>
            </w:r>
            <w:r w:rsidRPr="00377887">
              <w:rPr>
                <w:u w:val="single"/>
              </w:rPr>
              <w:t>www.tos.lv</w:t>
            </w:r>
          </w:p>
          <w:p w14:paraId="35DD81C1" w14:textId="77777777" w:rsidR="00C90FFD" w:rsidRPr="00377887" w:rsidRDefault="00C90FFD" w:rsidP="0004430F">
            <w:pPr>
              <w:pStyle w:val="Galvene"/>
            </w:pPr>
          </w:p>
        </w:tc>
        <w:tc>
          <w:tcPr>
            <w:tcW w:w="1288" w:type="dxa"/>
            <w:tcBorders>
              <w:bottom w:val="dashDotStroked" w:sz="24" w:space="0" w:color="000080"/>
            </w:tcBorders>
            <w:tcMar>
              <w:left w:w="0" w:type="dxa"/>
              <w:right w:w="0" w:type="dxa"/>
            </w:tcMar>
          </w:tcPr>
          <w:p w14:paraId="0DC7904D" w14:textId="77777777" w:rsidR="00C90FFD" w:rsidRPr="00377887" w:rsidRDefault="00C90FFD" w:rsidP="0004430F">
            <w:pPr>
              <w:pStyle w:val="Galvene"/>
            </w:pPr>
          </w:p>
          <w:p w14:paraId="3BF79385" w14:textId="77777777" w:rsidR="00C90FFD" w:rsidRPr="00377887" w:rsidRDefault="00C90FFD" w:rsidP="0004430F">
            <w:pPr>
              <w:pStyle w:val="Galvene"/>
            </w:pPr>
          </w:p>
        </w:tc>
      </w:tr>
    </w:tbl>
    <w:p w14:paraId="5AB5044F" w14:textId="77777777" w:rsidR="0020186F" w:rsidRPr="004F4065" w:rsidRDefault="0020186F" w:rsidP="0020186F">
      <w:pPr>
        <w:spacing w:line="360" w:lineRule="auto"/>
        <w:ind w:firstLine="720"/>
        <w:jc w:val="center"/>
        <w:rPr>
          <w:b/>
          <w:color w:val="00B050"/>
          <w:sz w:val="16"/>
          <w:szCs w:val="16"/>
        </w:rPr>
      </w:pPr>
    </w:p>
    <w:p w14:paraId="6D733745" w14:textId="1B186E63" w:rsidR="006E6CEF" w:rsidRPr="006339E0" w:rsidRDefault="00526A5C" w:rsidP="00DC72F8">
      <w:pPr>
        <w:spacing w:line="360" w:lineRule="auto"/>
        <w:ind w:firstLine="720"/>
        <w:jc w:val="center"/>
        <w:rPr>
          <w:b/>
          <w:sz w:val="22"/>
          <w:szCs w:val="22"/>
        </w:rPr>
      </w:pPr>
      <w:r w:rsidRPr="006339E0">
        <w:rPr>
          <w:b/>
          <w:sz w:val="22"/>
          <w:szCs w:val="22"/>
        </w:rPr>
        <w:t>VADĪBAS ZIŅOJUMS PAR VSIA „TRAUMATOLOĢIJAS UN ORTOPĒDIJAS SLIMNĪCA” REZUL</w:t>
      </w:r>
      <w:r w:rsidR="00717992" w:rsidRPr="006339E0">
        <w:rPr>
          <w:b/>
          <w:sz w:val="22"/>
          <w:szCs w:val="22"/>
        </w:rPr>
        <w:t>TATĪVAJIEM RĀDĪTĀJIEM 20</w:t>
      </w:r>
      <w:r w:rsidR="00B37156" w:rsidRPr="006339E0">
        <w:rPr>
          <w:b/>
          <w:sz w:val="22"/>
          <w:szCs w:val="22"/>
        </w:rPr>
        <w:t>20</w:t>
      </w:r>
      <w:r w:rsidR="00506187" w:rsidRPr="006339E0">
        <w:rPr>
          <w:b/>
          <w:sz w:val="22"/>
          <w:szCs w:val="22"/>
        </w:rPr>
        <w:t xml:space="preserve">.GADA JANVĀRĪ </w:t>
      </w:r>
      <w:r w:rsidR="009D1521" w:rsidRPr="006339E0">
        <w:rPr>
          <w:b/>
          <w:sz w:val="22"/>
          <w:szCs w:val="22"/>
        </w:rPr>
        <w:t>–</w:t>
      </w:r>
      <w:r w:rsidR="00506187" w:rsidRPr="006339E0">
        <w:rPr>
          <w:b/>
          <w:sz w:val="22"/>
          <w:szCs w:val="22"/>
        </w:rPr>
        <w:t xml:space="preserve"> </w:t>
      </w:r>
      <w:r w:rsidR="004F4065" w:rsidRPr="006339E0">
        <w:rPr>
          <w:b/>
          <w:sz w:val="22"/>
          <w:szCs w:val="22"/>
        </w:rPr>
        <w:t>DECEM</w:t>
      </w:r>
      <w:r w:rsidR="0036728B" w:rsidRPr="006339E0">
        <w:rPr>
          <w:b/>
          <w:sz w:val="22"/>
          <w:szCs w:val="22"/>
        </w:rPr>
        <w:t>BRĪ</w:t>
      </w:r>
    </w:p>
    <w:p w14:paraId="781C3378" w14:textId="77777777" w:rsidR="004128A7" w:rsidRPr="006339E0" w:rsidRDefault="004128A7" w:rsidP="0059136F">
      <w:pPr>
        <w:spacing w:line="360" w:lineRule="auto"/>
        <w:ind w:firstLine="720"/>
        <w:jc w:val="both"/>
        <w:rPr>
          <w:sz w:val="22"/>
          <w:szCs w:val="22"/>
        </w:rPr>
      </w:pPr>
    </w:p>
    <w:p w14:paraId="6CEF87E4" w14:textId="355A7B6D" w:rsidR="00885FAC" w:rsidRPr="006339E0" w:rsidRDefault="00885FAC" w:rsidP="00885FAC">
      <w:pPr>
        <w:spacing w:line="360" w:lineRule="auto"/>
        <w:ind w:firstLine="720"/>
        <w:jc w:val="both"/>
        <w:rPr>
          <w:sz w:val="22"/>
          <w:szCs w:val="22"/>
        </w:rPr>
      </w:pPr>
      <w:r w:rsidRPr="006339E0">
        <w:rPr>
          <w:sz w:val="22"/>
          <w:szCs w:val="22"/>
        </w:rPr>
        <w:t xml:space="preserve">Apkopojot </w:t>
      </w:r>
      <w:r w:rsidR="00BF6FD8" w:rsidRPr="006339E0">
        <w:rPr>
          <w:sz w:val="22"/>
          <w:szCs w:val="22"/>
        </w:rPr>
        <w:t>finanšu</w:t>
      </w:r>
      <w:r w:rsidRPr="006339E0">
        <w:rPr>
          <w:sz w:val="22"/>
          <w:szCs w:val="22"/>
        </w:rPr>
        <w:t xml:space="preserve"> un statistikas dat</w:t>
      </w:r>
      <w:r w:rsidR="00DE01C0" w:rsidRPr="006339E0">
        <w:rPr>
          <w:sz w:val="22"/>
          <w:szCs w:val="22"/>
        </w:rPr>
        <w:t xml:space="preserve">us </w:t>
      </w:r>
      <w:r w:rsidR="00717992" w:rsidRPr="006339E0">
        <w:rPr>
          <w:sz w:val="22"/>
          <w:szCs w:val="22"/>
        </w:rPr>
        <w:t xml:space="preserve"> par 20</w:t>
      </w:r>
      <w:r w:rsidR="003B10E3" w:rsidRPr="006339E0">
        <w:rPr>
          <w:sz w:val="22"/>
          <w:szCs w:val="22"/>
        </w:rPr>
        <w:t>20</w:t>
      </w:r>
      <w:r w:rsidR="007A19C5" w:rsidRPr="006339E0">
        <w:rPr>
          <w:sz w:val="22"/>
          <w:szCs w:val="22"/>
        </w:rPr>
        <w:t xml:space="preserve">.gada janvāra </w:t>
      </w:r>
      <w:r w:rsidR="004F4065" w:rsidRPr="006339E0">
        <w:rPr>
          <w:sz w:val="22"/>
          <w:szCs w:val="22"/>
        </w:rPr>
        <w:t>–</w:t>
      </w:r>
      <w:r w:rsidR="007A19C5" w:rsidRPr="006339E0">
        <w:rPr>
          <w:sz w:val="22"/>
          <w:szCs w:val="22"/>
        </w:rPr>
        <w:t xml:space="preserve"> </w:t>
      </w:r>
      <w:r w:rsidR="004F4065" w:rsidRPr="006339E0">
        <w:rPr>
          <w:sz w:val="22"/>
          <w:szCs w:val="22"/>
        </w:rPr>
        <w:t xml:space="preserve">decembra </w:t>
      </w:r>
      <w:r w:rsidRPr="006339E0">
        <w:rPr>
          <w:sz w:val="22"/>
          <w:szCs w:val="22"/>
        </w:rPr>
        <w:t>rezultatīvajiem rādītājiem, atzīmējam, ka VSIA „Traumatoloģijas un ortopēdijas slimnīcas” (turpmāk tekstā – Slimnīca) saimnieciskā un ārstnieciskā darbība kopumā šajā laika periodā  ir bijusi apmierinoša. Neatliekamā palīdzība visa perioda laikā pacientiem tika nodrošināta pilnā apjom</w:t>
      </w:r>
      <w:r w:rsidR="00C70ED4" w:rsidRPr="006339E0">
        <w:rPr>
          <w:sz w:val="22"/>
          <w:szCs w:val="22"/>
        </w:rPr>
        <w:t>ā</w:t>
      </w:r>
      <w:r w:rsidR="00196B0B" w:rsidRPr="006339E0">
        <w:rPr>
          <w:sz w:val="22"/>
          <w:szCs w:val="22"/>
        </w:rPr>
        <w:t>, savukārt</w:t>
      </w:r>
      <w:r w:rsidR="00C70ED4" w:rsidRPr="006339E0">
        <w:rPr>
          <w:sz w:val="22"/>
          <w:szCs w:val="22"/>
        </w:rPr>
        <w:t xml:space="preserve">  plānveida palīdzība </w:t>
      </w:r>
      <w:r w:rsidR="00196B0B" w:rsidRPr="006339E0">
        <w:rPr>
          <w:sz w:val="22"/>
          <w:szCs w:val="22"/>
        </w:rPr>
        <w:t xml:space="preserve">tika sniegta ierobežotā apjomā, vadoties no esošās situācijas </w:t>
      </w:r>
      <w:r w:rsidR="00327863" w:rsidRPr="006339E0">
        <w:rPr>
          <w:sz w:val="22"/>
          <w:szCs w:val="22"/>
        </w:rPr>
        <w:t xml:space="preserve">valstī </w:t>
      </w:r>
      <w:r w:rsidR="00196B0B" w:rsidRPr="006339E0">
        <w:rPr>
          <w:sz w:val="22"/>
          <w:szCs w:val="22"/>
        </w:rPr>
        <w:t>vīrusa izplatības dēļ</w:t>
      </w:r>
      <w:r w:rsidR="002E65D1" w:rsidRPr="006339E0">
        <w:rPr>
          <w:sz w:val="22"/>
          <w:szCs w:val="22"/>
        </w:rPr>
        <w:t>.</w:t>
      </w:r>
    </w:p>
    <w:p w14:paraId="3C3D1510" w14:textId="1248FD46" w:rsidR="00885FAC" w:rsidRPr="006C162E" w:rsidRDefault="00885FAC" w:rsidP="000C7D34">
      <w:pPr>
        <w:spacing w:line="360" w:lineRule="auto"/>
        <w:ind w:firstLine="720"/>
        <w:jc w:val="both"/>
        <w:rPr>
          <w:sz w:val="22"/>
          <w:szCs w:val="22"/>
        </w:rPr>
      </w:pPr>
      <w:r w:rsidRPr="006C162E">
        <w:rPr>
          <w:sz w:val="22"/>
          <w:szCs w:val="22"/>
        </w:rPr>
        <w:t>Kop</w:t>
      </w:r>
      <w:r w:rsidR="00717992" w:rsidRPr="006C162E">
        <w:rPr>
          <w:sz w:val="22"/>
          <w:szCs w:val="22"/>
        </w:rPr>
        <w:t>ējie budžeta tāmes ieņēmumi 20</w:t>
      </w:r>
      <w:r w:rsidR="00B37156" w:rsidRPr="006C162E">
        <w:rPr>
          <w:sz w:val="22"/>
          <w:szCs w:val="22"/>
        </w:rPr>
        <w:t>20</w:t>
      </w:r>
      <w:r w:rsidRPr="006C162E">
        <w:rPr>
          <w:sz w:val="22"/>
          <w:szCs w:val="22"/>
        </w:rPr>
        <w:t>.gada janvārī –</w:t>
      </w:r>
      <w:r w:rsidR="00B66A2D" w:rsidRPr="006C162E">
        <w:rPr>
          <w:sz w:val="22"/>
          <w:szCs w:val="22"/>
        </w:rPr>
        <w:t xml:space="preserve"> </w:t>
      </w:r>
      <w:r w:rsidR="006C162E" w:rsidRPr="006C162E">
        <w:rPr>
          <w:sz w:val="22"/>
          <w:szCs w:val="22"/>
        </w:rPr>
        <w:t>decembrī</w:t>
      </w:r>
      <w:r w:rsidR="000C7D34" w:rsidRPr="006C162E">
        <w:rPr>
          <w:sz w:val="22"/>
          <w:szCs w:val="22"/>
        </w:rPr>
        <w:t xml:space="preserve"> ir izp</w:t>
      </w:r>
      <w:r w:rsidR="00950986" w:rsidRPr="006C162E">
        <w:rPr>
          <w:sz w:val="22"/>
          <w:szCs w:val="22"/>
        </w:rPr>
        <w:t xml:space="preserve">ildīti </w:t>
      </w:r>
      <w:r w:rsidR="00196B0B" w:rsidRPr="006C162E">
        <w:rPr>
          <w:sz w:val="22"/>
          <w:szCs w:val="22"/>
        </w:rPr>
        <w:t>1</w:t>
      </w:r>
      <w:r w:rsidR="006C162E" w:rsidRPr="006C162E">
        <w:rPr>
          <w:sz w:val="22"/>
          <w:szCs w:val="22"/>
        </w:rPr>
        <w:t>9 520 543</w:t>
      </w:r>
      <w:r w:rsidRPr="006C162E">
        <w:rPr>
          <w:sz w:val="22"/>
          <w:szCs w:val="22"/>
        </w:rPr>
        <w:t xml:space="preserve"> EUR apmērā, kas ir par </w:t>
      </w:r>
      <w:r w:rsidR="006C162E" w:rsidRPr="006C162E">
        <w:rPr>
          <w:sz w:val="22"/>
          <w:szCs w:val="22"/>
        </w:rPr>
        <w:t>261 950</w:t>
      </w:r>
      <w:r w:rsidRPr="006C162E">
        <w:rPr>
          <w:sz w:val="22"/>
          <w:szCs w:val="22"/>
        </w:rPr>
        <w:t xml:space="preserve">  EUR </w:t>
      </w:r>
      <w:r w:rsidR="006C162E" w:rsidRPr="006C162E">
        <w:rPr>
          <w:sz w:val="22"/>
          <w:szCs w:val="22"/>
        </w:rPr>
        <w:t>mazāk</w:t>
      </w:r>
      <w:r w:rsidR="00196B0B" w:rsidRPr="006C162E">
        <w:rPr>
          <w:sz w:val="22"/>
          <w:szCs w:val="22"/>
        </w:rPr>
        <w:t xml:space="preserve"> </w:t>
      </w:r>
      <w:r w:rsidRPr="006C162E">
        <w:rPr>
          <w:sz w:val="22"/>
          <w:szCs w:val="22"/>
        </w:rPr>
        <w:t xml:space="preserve">kā sākotnēji plānots, savukārt, kopējie izdevumi sastāda </w:t>
      </w:r>
      <w:r w:rsidR="00196B0B" w:rsidRPr="006C162E">
        <w:rPr>
          <w:sz w:val="22"/>
          <w:szCs w:val="22"/>
        </w:rPr>
        <w:t>1</w:t>
      </w:r>
      <w:r w:rsidR="006C162E" w:rsidRPr="006C162E">
        <w:rPr>
          <w:sz w:val="22"/>
          <w:szCs w:val="22"/>
        </w:rPr>
        <w:t>8 975 338</w:t>
      </w:r>
      <w:r w:rsidR="00950986" w:rsidRPr="006C162E">
        <w:rPr>
          <w:sz w:val="22"/>
          <w:szCs w:val="22"/>
        </w:rPr>
        <w:t xml:space="preserve"> EUR  un ir par  </w:t>
      </w:r>
      <w:r w:rsidR="006C162E" w:rsidRPr="006C162E">
        <w:rPr>
          <w:sz w:val="22"/>
          <w:szCs w:val="22"/>
        </w:rPr>
        <w:t>362 314</w:t>
      </w:r>
      <w:r w:rsidRPr="006C162E">
        <w:rPr>
          <w:sz w:val="22"/>
          <w:szCs w:val="22"/>
        </w:rPr>
        <w:t xml:space="preserve"> EUR </w:t>
      </w:r>
      <w:r w:rsidR="00B66A2D" w:rsidRPr="006C162E">
        <w:rPr>
          <w:sz w:val="22"/>
          <w:szCs w:val="22"/>
        </w:rPr>
        <w:t>mazāk</w:t>
      </w:r>
      <w:r w:rsidRPr="006C162E">
        <w:rPr>
          <w:sz w:val="22"/>
          <w:szCs w:val="22"/>
        </w:rPr>
        <w:t xml:space="preserve"> kā sākotn</w:t>
      </w:r>
      <w:r w:rsidR="000C7D34" w:rsidRPr="006C162E">
        <w:rPr>
          <w:sz w:val="22"/>
          <w:szCs w:val="22"/>
        </w:rPr>
        <w:t>ēji plānots. Slimnīcas peļņa</w:t>
      </w:r>
      <w:r w:rsidR="00717992" w:rsidRPr="006C162E">
        <w:rPr>
          <w:sz w:val="22"/>
          <w:szCs w:val="22"/>
        </w:rPr>
        <w:t xml:space="preserve"> 20</w:t>
      </w:r>
      <w:r w:rsidR="00B37156" w:rsidRPr="006C162E">
        <w:rPr>
          <w:sz w:val="22"/>
          <w:szCs w:val="22"/>
        </w:rPr>
        <w:t>20</w:t>
      </w:r>
      <w:r w:rsidRPr="006C162E">
        <w:rPr>
          <w:sz w:val="22"/>
          <w:szCs w:val="22"/>
        </w:rPr>
        <w:t>.gada janvār</w:t>
      </w:r>
      <w:r w:rsidR="00745C9F" w:rsidRPr="006C162E">
        <w:rPr>
          <w:sz w:val="22"/>
          <w:szCs w:val="22"/>
        </w:rPr>
        <w:t xml:space="preserve">ī – </w:t>
      </w:r>
      <w:r w:rsidR="006C162E" w:rsidRPr="006C162E">
        <w:rPr>
          <w:sz w:val="22"/>
          <w:szCs w:val="22"/>
        </w:rPr>
        <w:t>decembrī</w:t>
      </w:r>
      <w:r w:rsidR="00950986" w:rsidRPr="006C162E">
        <w:rPr>
          <w:sz w:val="22"/>
          <w:szCs w:val="22"/>
        </w:rPr>
        <w:t xml:space="preserve"> ir  </w:t>
      </w:r>
      <w:r w:rsidR="006C162E" w:rsidRPr="006C162E">
        <w:rPr>
          <w:sz w:val="22"/>
          <w:szCs w:val="22"/>
        </w:rPr>
        <w:t>545 204</w:t>
      </w:r>
      <w:r w:rsidR="000C7D34" w:rsidRPr="006C162E">
        <w:rPr>
          <w:sz w:val="22"/>
          <w:szCs w:val="22"/>
        </w:rPr>
        <w:t xml:space="preserve"> EUR, kas ir p</w:t>
      </w:r>
      <w:r w:rsidR="00950986" w:rsidRPr="006C162E">
        <w:rPr>
          <w:sz w:val="22"/>
          <w:szCs w:val="22"/>
        </w:rPr>
        <w:t xml:space="preserve">ar </w:t>
      </w:r>
      <w:r w:rsidR="006C162E" w:rsidRPr="006C162E">
        <w:rPr>
          <w:sz w:val="22"/>
          <w:szCs w:val="22"/>
        </w:rPr>
        <w:t>100363</w:t>
      </w:r>
      <w:r w:rsidR="000C7D34" w:rsidRPr="006C162E">
        <w:rPr>
          <w:sz w:val="22"/>
          <w:szCs w:val="22"/>
        </w:rPr>
        <w:t xml:space="preserve"> EUR</w:t>
      </w:r>
      <w:r w:rsidR="00950986" w:rsidRPr="006C162E">
        <w:rPr>
          <w:sz w:val="22"/>
          <w:szCs w:val="22"/>
        </w:rPr>
        <w:t xml:space="preserve"> vairāk</w:t>
      </w:r>
      <w:r w:rsidR="000C7D34" w:rsidRPr="006C162E">
        <w:rPr>
          <w:sz w:val="22"/>
          <w:szCs w:val="22"/>
        </w:rPr>
        <w:t xml:space="preserve"> kā sākotnēji plānots.</w:t>
      </w:r>
    </w:p>
    <w:p w14:paraId="0E5DDB8F" w14:textId="6DD8F207" w:rsidR="00191F1D" w:rsidRPr="006339E0" w:rsidRDefault="00885FAC" w:rsidP="008D2A81">
      <w:pPr>
        <w:pStyle w:val="Sarakstarindkopa"/>
        <w:spacing w:line="360" w:lineRule="auto"/>
        <w:ind w:left="0" w:firstLine="720"/>
        <w:jc w:val="both"/>
        <w:rPr>
          <w:sz w:val="22"/>
          <w:szCs w:val="22"/>
        </w:rPr>
      </w:pPr>
      <w:r w:rsidRPr="006339E0">
        <w:rPr>
          <w:sz w:val="22"/>
          <w:szCs w:val="22"/>
        </w:rPr>
        <w:t>Lai gūtu priekšst</w:t>
      </w:r>
      <w:r w:rsidR="00717992" w:rsidRPr="006339E0">
        <w:rPr>
          <w:sz w:val="22"/>
          <w:szCs w:val="22"/>
        </w:rPr>
        <w:t>atu par 20</w:t>
      </w:r>
      <w:r w:rsidR="00B37156" w:rsidRPr="006339E0">
        <w:rPr>
          <w:sz w:val="22"/>
          <w:szCs w:val="22"/>
        </w:rPr>
        <w:t>20</w:t>
      </w:r>
      <w:r w:rsidR="007A19C5" w:rsidRPr="006339E0">
        <w:rPr>
          <w:sz w:val="22"/>
          <w:szCs w:val="22"/>
        </w:rPr>
        <w:t xml:space="preserve">.gada janvārī – </w:t>
      </w:r>
      <w:r w:rsidR="004F4065" w:rsidRPr="006339E0">
        <w:rPr>
          <w:sz w:val="22"/>
          <w:szCs w:val="22"/>
        </w:rPr>
        <w:t>dece</w:t>
      </w:r>
      <w:r w:rsidR="0036728B" w:rsidRPr="006339E0">
        <w:rPr>
          <w:sz w:val="22"/>
          <w:szCs w:val="22"/>
        </w:rPr>
        <w:t>mbrī</w:t>
      </w:r>
      <w:r w:rsidRPr="006339E0">
        <w:rPr>
          <w:sz w:val="22"/>
          <w:szCs w:val="22"/>
        </w:rPr>
        <w:t xml:space="preserve"> sniegtajiem medicīnas pakalpojumu apjomiem un to statistikas datiem, kā arī veiktajām aktivitātēm Slimnīcas saimnieciskās darbības nodrošināšanā, apkopojumu lūdzam skatīt zemāk pievienotajās tabulās un tekstā.</w:t>
      </w:r>
    </w:p>
    <w:p w14:paraId="41BCC122" w14:textId="77777777" w:rsidR="004A6B64" w:rsidRPr="006339E0" w:rsidRDefault="004A6B64" w:rsidP="00E81CCB">
      <w:pPr>
        <w:jc w:val="both"/>
        <w:rPr>
          <w:b/>
          <w:bCs/>
          <w:u w:val="single"/>
        </w:rPr>
      </w:pPr>
    </w:p>
    <w:p w14:paraId="014A1A6F" w14:textId="77777777" w:rsidR="003B10E3" w:rsidRPr="006339E0" w:rsidRDefault="003B10E3" w:rsidP="003B10E3">
      <w:pPr>
        <w:jc w:val="both"/>
        <w:rPr>
          <w:b/>
          <w:i/>
          <w:noProof/>
        </w:rPr>
      </w:pPr>
      <w:r w:rsidRPr="006339E0">
        <w:rPr>
          <w:b/>
          <w:bCs/>
          <w:u w:val="single"/>
        </w:rPr>
        <w:t>Stacionāro pacientu skaits sadalījumā: maksas pacienti un valsts apmaksājamie pacienti</w:t>
      </w:r>
    </w:p>
    <w:p w14:paraId="12E4C914" w14:textId="77777777" w:rsidR="003B10E3" w:rsidRPr="006339E0" w:rsidRDefault="003B10E3" w:rsidP="003B10E3">
      <w:pPr>
        <w:jc w:val="both"/>
        <w:rPr>
          <w:b/>
          <w:i/>
          <w:noProof/>
        </w:rPr>
      </w:pPr>
    </w:p>
    <w:tbl>
      <w:tblPr>
        <w:tblW w:w="8472" w:type="dxa"/>
        <w:tblLayout w:type="fixed"/>
        <w:tblLook w:val="00A0" w:firstRow="1" w:lastRow="0" w:firstColumn="1" w:lastColumn="0" w:noHBand="0" w:noVBand="0"/>
      </w:tblPr>
      <w:tblGrid>
        <w:gridCol w:w="2093"/>
        <w:gridCol w:w="1588"/>
        <w:gridCol w:w="1102"/>
        <w:gridCol w:w="1275"/>
        <w:gridCol w:w="2414"/>
      </w:tblGrid>
      <w:tr w:rsidR="00C256DB" w:rsidRPr="006339E0" w14:paraId="161B93D6" w14:textId="77777777" w:rsidTr="003B10E3">
        <w:trPr>
          <w:trHeight w:val="858"/>
        </w:trPr>
        <w:tc>
          <w:tcPr>
            <w:tcW w:w="2093" w:type="dxa"/>
            <w:tcBorders>
              <w:top w:val="single" w:sz="4" w:space="0" w:color="auto"/>
              <w:left w:val="single" w:sz="4" w:space="0" w:color="auto"/>
              <w:bottom w:val="double" w:sz="6" w:space="0" w:color="auto"/>
              <w:right w:val="single" w:sz="4" w:space="0" w:color="auto"/>
            </w:tcBorders>
            <w:shd w:val="clear" w:color="auto" w:fill="D8D8D8"/>
            <w:vAlign w:val="center"/>
            <w:hideMark/>
          </w:tcPr>
          <w:p w14:paraId="6E02B2F2" w14:textId="77777777" w:rsidR="003B10E3" w:rsidRPr="006339E0" w:rsidRDefault="003B10E3" w:rsidP="003B10E3">
            <w:pPr>
              <w:jc w:val="center"/>
            </w:pPr>
            <w:r w:rsidRPr="006339E0">
              <w:t>Periods</w:t>
            </w:r>
          </w:p>
          <w:p w14:paraId="7897D978" w14:textId="77777777" w:rsidR="003B10E3" w:rsidRPr="006339E0" w:rsidRDefault="003B10E3" w:rsidP="003B10E3">
            <w:pPr>
              <w:jc w:val="center"/>
            </w:pPr>
            <w:r w:rsidRPr="006339E0">
              <w:t> </w:t>
            </w:r>
          </w:p>
        </w:tc>
        <w:tc>
          <w:tcPr>
            <w:tcW w:w="1588" w:type="dxa"/>
            <w:tcBorders>
              <w:top w:val="single" w:sz="4" w:space="0" w:color="auto"/>
              <w:left w:val="nil"/>
              <w:bottom w:val="double" w:sz="6" w:space="0" w:color="auto"/>
              <w:right w:val="single" w:sz="4" w:space="0" w:color="auto"/>
            </w:tcBorders>
            <w:shd w:val="clear" w:color="auto" w:fill="D8D8D8"/>
            <w:vAlign w:val="center"/>
            <w:hideMark/>
          </w:tcPr>
          <w:p w14:paraId="747EDA3C" w14:textId="77777777" w:rsidR="003B10E3" w:rsidRPr="006339E0" w:rsidRDefault="003B10E3" w:rsidP="003B10E3">
            <w:pPr>
              <w:jc w:val="center"/>
            </w:pPr>
            <w:r w:rsidRPr="006339E0">
              <w:t>Valsts apmaksājamie</w:t>
            </w:r>
          </w:p>
        </w:tc>
        <w:tc>
          <w:tcPr>
            <w:tcW w:w="1102" w:type="dxa"/>
            <w:tcBorders>
              <w:top w:val="single" w:sz="4" w:space="0" w:color="auto"/>
              <w:left w:val="nil"/>
              <w:bottom w:val="double" w:sz="6" w:space="0" w:color="auto"/>
              <w:right w:val="single" w:sz="4" w:space="0" w:color="auto"/>
            </w:tcBorders>
            <w:shd w:val="clear" w:color="auto" w:fill="D8D8D8"/>
            <w:vAlign w:val="center"/>
            <w:hideMark/>
          </w:tcPr>
          <w:p w14:paraId="41872390" w14:textId="77777777" w:rsidR="003B10E3" w:rsidRPr="006339E0" w:rsidRDefault="003B10E3" w:rsidP="003B10E3">
            <w:pPr>
              <w:jc w:val="center"/>
            </w:pPr>
            <w:r w:rsidRPr="006339E0">
              <w:t>Maksas pacienti</w:t>
            </w:r>
          </w:p>
        </w:tc>
        <w:tc>
          <w:tcPr>
            <w:tcW w:w="1275" w:type="dxa"/>
            <w:tcBorders>
              <w:top w:val="single" w:sz="4" w:space="0" w:color="auto"/>
              <w:left w:val="nil"/>
              <w:bottom w:val="double" w:sz="6" w:space="0" w:color="auto"/>
              <w:right w:val="single" w:sz="4" w:space="0" w:color="auto"/>
            </w:tcBorders>
            <w:shd w:val="clear" w:color="auto" w:fill="D8D8D8"/>
            <w:vAlign w:val="center"/>
            <w:hideMark/>
          </w:tcPr>
          <w:p w14:paraId="786C1736" w14:textId="77777777" w:rsidR="003B10E3" w:rsidRPr="006339E0" w:rsidRDefault="003B10E3" w:rsidP="003B10E3">
            <w:pPr>
              <w:jc w:val="center"/>
            </w:pPr>
            <w:r w:rsidRPr="006339E0">
              <w:t xml:space="preserve">Kopā </w:t>
            </w:r>
          </w:p>
        </w:tc>
        <w:tc>
          <w:tcPr>
            <w:tcW w:w="2414" w:type="dxa"/>
            <w:tcBorders>
              <w:top w:val="single" w:sz="4" w:space="0" w:color="auto"/>
              <w:left w:val="nil"/>
              <w:bottom w:val="double" w:sz="6" w:space="0" w:color="auto"/>
              <w:right w:val="single" w:sz="4" w:space="0" w:color="auto"/>
            </w:tcBorders>
            <w:shd w:val="clear" w:color="auto" w:fill="D8D8D8"/>
            <w:vAlign w:val="center"/>
            <w:hideMark/>
          </w:tcPr>
          <w:p w14:paraId="65C372E4" w14:textId="77777777" w:rsidR="003B10E3" w:rsidRPr="006339E0" w:rsidRDefault="003B10E3" w:rsidP="003B10E3">
            <w:pPr>
              <w:jc w:val="center"/>
            </w:pPr>
            <w:r w:rsidRPr="006339E0">
              <w:t>Maksas pacientu īpatsvars no kopā ārstētajiem (%)</w:t>
            </w:r>
          </w:p>
        </w:tc>
      </w:tr>
      <w:tr w:rsidR="00C256DB" w:rsidRPr="006339E0" w14:paraId="5CE98BDA" w14:textId="77777777" w:rsidTr="003B10E3">
        <w:trPr>
          <w:trHeight w:val="390"/>
        </w:trPr>
        <w:tc>
          <w:tcPr>
            <w:tcW w:w="2093" w:type="dxa"/>
            <w:tcBorders>
              <w:top w:val="nil"/>
              <w:left w:val="single" w:sz="4" w:space="0" w:color="auto"/>
              <w:bottom w:val="single" w:sz="4" w:space="0" w:color="auto"/>
              <w:right w:val="single" w:sz="4" w:space="0" w:color="auto"/>
            </w:tcBorders>
            <w:noWrap/>
            <w:vAlign w:val="center"/>
            <w:hideMark/>
          </w:tcPr>
          <w:p w14:paraId="3B0327A6" w14:textId="0EA5C521" w:rsidR="00C256DB" w:rsidRPr="006339E0" w:rsidRDefault="00C256DB" w:rsidP="00C256DB">
            <w:pPr>
              <w:jc w:val="center"/>
            </w:pPr>
            <w:r w:rsidRPr="006339E0">
              <w:t>2020. gada janvārī - decembrī</w:t>
            </w:r>
          </w:p>
        </w:tc>
        <w:tc>
          <w:tcPr>
            <w:tcW w:w="1588" w:type="dxa"/>
            <w:tcBorders>
              <w:top w:val="nil"/>
              <w:left w:val="nil"/>
              <w:bottom w:val="single" w:sz="4" w:space="0" w:color="auto"/>
              <w:right w:val="single" w:sz="4" w:space="0" w:color="auto"/>
            </w:tcBorders>
            <w:noWrap/>
            <w:vAlign w:val="center"/>
          </w:tcPr>
          <w:p w14:paraId="0314D9E9" w14:textId="674182DE" w:rsidR="00C256DB" w:rsidRPr="006339E0" w:rsidRDefault="00C256DB" w:rsidP="00C256DB">
            <w:pPr>
              <w:jc w:val="center"/>
            </w:pPr>
            <w:r w:rsidRPr="006339E0">
              <w:t>5 960</w:t>
            </w:r>
          </w:p>
        </w:tc>
        <w:tc>
          <w:tcPr>
            <w:tcW w:w="1102" w:type="dxa"/>
            <w:tcBorders>
              <w:top w:val="nil"/>
              <w:left w:val="nil"/>
              <w:bottom w:val="single" w:sz="4" w:space="0" w:color="auto"/>
              <w:right w:val="single" w:sz="4" w:space="0" w:color="auto"/>
            </w:tcBorders>
            <w:noWrap/>
            <w:vAlign w:val="center"/>
          </w:tcPr>
          <w:p w14:paraId="51F86183" w14:textId="56470330" w:rsidR="00C256DB" w:rsidRPr="006339E0" w:rsidRDefault="00C256DB" w:rsidP="00C256DB">
            <w:pPr>
              <w:jc w:val="center"/>
            </w:pPr>
            <w:r w:rsidRPr="006339E0">
              <w:t>279</w:t>
            </w:r>
          </w:p>
        </w:tc>
        <w:tc>
          <w:tcPr>
            <w:tcW w:w="1275" w:type="dxa"/>
            <w:tcBorders>
              <w:top w:val="nil"/>
              <w:left w:val="nil"/>
              <w:bottom w:val="single" w:sz="4" w:space="0" w:color="auto"/>
              <w:right w:val="single" w:sz="4" w:space="0" w:color="auto"/>
            </w:tcBorders>
            <w:noWrap/>
            <w:vAlign w:val="center"/>
          </w:tcPr>
          <w:p w14:paraId="40C1BC54" w14:textId="5746733C" w:rsidR="00C256DB" w:rsidRPr="006339E0" w:rsidRDefault="00C256DB" w:rsidP="00C256DB">
            <w:pPr>
              <w:jc w:val="center"/>
            </w:pPr>
            <w:r w:rsidRPr="006339E0">
              <w:t>6 239</w:t>
            </w:r>
          </w:p>
        </w:tc>
        <w:tc>
          <w:tcPr>
            <w:tcW w:w="2414" w:type="dxa"/>
            <w:tcBorders>
              <w:top w:val="nil"/>
              <w:left w:val="nil"/>
              <w:bottom w:val="single" w:sz="4" w:space="0" w:color="auto"/>
              <w:right w:val="single" w:sz="4" w:space="0" w:color="auto"/>
            </w:tcBorders>
            <w:noWrap/>
            <w:vAlign w:val="center"/>
          </w:tcPr>
          <w:p w14:paraId="6362B5E9" w14:textId="3AD061B7" w:rsidR="00C256DB" w:rsidRPr="006339E0" w:rsidRDefault="00C256DB" w:rsidP="00C256DB">
            <w:pPr>
              <w:jc w:val="center"/>
            </w:pPr>
            <w:r w:rsidRPr="006339E0">
              <w:t>4.47%</w:t>
            </w:r>
          </w:p>
        </w:tc>
      </w:tr>
    </w:tbl>
    <w:p w14:paraId="06A70CBB" w14:textId="77777777" w:rsidR="003B10E3" w:rsidRPr="006339E0" w:rsidRDefault="003B10E3" w:rsidP="003B10E3">
      <w:pPr>
        <w:tabs>
          <w:tab w:val="num" w:pos="142"/>
        </w:tabs>
        <w:jc w:val="both"/>
      </w:pPr>
    </w:p>
    <w:tbl>
      <w:tblPr>
        <w:tblW w:w="16940" w:type="dxa"/>
        <w:tblLayout w:type="fixed"/>
        <w:tblLook w:val="00A0" w:firstRow="1" w:lastRow="0" w:firstColumn="1" w:lastColumn="0" w:noHBand="0" w:noVBand="0"/>
      </w:tblPr>
      <w:tblGrid>
        <w:gridCol w:w="2234"/>
        <w:gridCol w:w="1594"/>
        <w:gridCol w:w="955"/>
        <w:gridCol w:w="1275"/>
        <w:gridCol w:w="2272"/>
        <w:gridCol w:w="142"/>
        <w:gridCol w:w="236"/>
        <w:gridCol w:w="2552"/>
        <w:gridCol w:w="1420"/>
        <w:gridCol w:w="1420"/>
        <w:gridCol w:w="1420"/>
        <w:gridCol w:w="1420"/>
      </w:tblGrid>
      <w:tr w:rsidR="00C256DB" w:rsidRPr="006339E0" w14:paraId="3096AF4C" w14:textId="77777777" w:rsidTr="003B10E3">
        <w:trPr>
          <w:gridAfter w:val="7"/>
          <w:wAfter w:w="8610" w:type="dxa"/>
          <w:trHeight w:val="81"/>
        </w:trPr>
        <w:tc>
          <w:tcPr>
            <w:tcW w:w="8330" w:type="dxa"/>
            <w:gridSpan w:val="5"/>
            <w:noWrap/>
            <w:vAlign w:val="bottom"/>
            <w:hideMark/>
          </w:tcPr>
          <w:p w14:paraId="51A00FF0" w14:textId="77777777" w:rsidR="003B10E3" w:rsidRPr="006339E0" w:rsidRDefault="003B10E3" w:rsidP="003B10E3">
            <w:pPr>
              <w:jc w:val="both"/>
              <w:rPr>
                <w:b/>
                <w:bCs/>
                <w:u w:val="single"/>
              </w:rPr>
            </w:pPr>
          </w:p>
          <w:p w14:paraId="04905843" w14:textId="77777777" w:rsidR="003B10E3" w:rsidRPr="006339E0" w:rsidRDefault="003B10E3" w:rsidP="003B10E3">
            <w:pPr>
              <w:jc w:val="both"/>
              <w:rPr>
                <w:b/>
                <w:bCs/>
                <w:u w:val="single"/>
              </w:rPr>
            </w:pPr>
            <w:r w:rsidRPr="006339E0">
              <w:rPr>
                <w:b/>
                <w:bCs/>
                <w:u w:val="single"/>
              </w:rPr>
              <w:t>Ambulatoro pacientu skaits sadalījumā: maksas pacienti un valsts apmaksājamie pacienti</w:t>
            </w:r>
          </w:p>
        </w:tc>
      </w:tr>
      <w:tr w:rsidR="00C256DB" w:rsidRPr="006339E0" w14:paraId="0F3EC485" w14:textId="77777777" w:rsidTr="003B10E3">
        <w:trPr>
          <w:gridAfter w:val="6"/>
          <w:wAfter w:w="8468" w:type="dxa"/>
          <w:trHeight w:val="100"/>
        </w:trPr>
        <w:tc>
          <w:tcPr>
            <w:tcW w:w="2234" w:type="dxa"/>
            <w:noWrap/>
            <w:vAlign w:val="bottom"/>
          </w:tcPr>
          <w:p w14:paraId="1FCFCFDA" w14:textId="77777777" w:rsidR="003B10E3" w:rsidRPr="006339E0" w:rsidRDefault="003B10E3" w:rsidP="003B10E3"/>
        </w:tc>
        <w:tc>
          <w:tcPr>
            <w:tcW w:w="1594" w:type="dxa"/>
            <w:noWrap/>
            <w:vAlign w:val="bottom"/>
          </w:tcPr>
          <w:p w14:paraId="02659E7D" w14:textId="77777777" w:rsidR="003B10E3" w:rsidRPr="006339E0" w:rsidRDefault="003B10E3" w:rsidP="003B10E3"/>
        </w:tc>
        <w:tc>
          <w:tcPr>
            <w:tcW w:w="955" w:type="dxa"/>
            <w:noWrap/>
            <w:vAlign w:val="bottom"/>
          </w:tcPr>
          <w:p w14:paraId="0F7DCF0B" w14:textId="77777777" w:rsidR="003B10E3" w:rsidRPr="006339E0" w:rsidRDefault="003B10E3" w:rsidP="003B10E3"/>
        </w:tc>
        <w:tc>
          <w:tcPr>
            <w:tcW w:w="1275" w:type="dxa"/>
            <w:noWrap/>
            <w:vAlign w:val="bottom"/>
          </w:tcPr>
          <w:p w14:paraId="687CA439" w14:textId="77777777" w:rsidR="003B10E3" w:rsidRPr="006339E0" w:rsidRDefault="003B10E3" w:rsidP="003B10E3"/>
        </w:tc>
        <w:tc>
          <w:tcPr>
            <w:tcW w:w="2414" w:type="dxa"/>
            <w:gridSpan w:val="2"/>
            <w:noWrap/>
            <w:vAlign w:val="bottom"/>
          </w:tcPr>
          <w:p w14:paraId="10B51DA4" w14:textId="77777777" w:rsidR="003B10E3" w:rsidRPr="006339E0" w:rsidRDefault="003B10E3" w:rsidP="003B10E3"/>
        </w:tc>
      </w:tr>
      <w:tr w:rsidR="00C256DB" w:rsidRPr="006339E0" w14:paraId="207E61C5" w14:textId="77777777" w:rsidTr="003B10E3">
        <w:trPr>
          <w:gridAfter w:val="6"/>
          <w:wAfter w:w="8468" w:type="dxa"/>
          <w:trHeight w:val="863"/>
        </w:trPr>
        <w:tc>
          <w:tcPr>
            <w:tcW w:w="2234" w:type="dxa"/>
            <w:tcBorders>
              <w:top w:val="single" w:sz="4" w:space="0" w:color="auto"/>
              <w:left w:val="single" w:sz="4" w:space="0" w:color="auto"/>
              <w:bottom w:val="double" w:sz="6" w:space="0" w:color="auto"/>
              <w:right w:val="single" w:sz="4" w:space="0" w:color="auto"/>
            </w:tcBorders>
            <w:shd w:val="clear" w:color="auto" w:fill="D8D8D8"/>
            <w:vAlign w:val="center"/>
            <w:hideMark/>
          </w:tcPr>
          <w:p w14:paraId="7605CEAC" w14:textId="77777777" w:rsidR="003B10E3" w:rsidRPr="006339E0" w:rsidRDefault="003B10E3" w:rsidP="003B10E3">
            <w:pPr>
              <w:jc w:val="center"/>
            </w:pPr>
            <w:r w:rsidRPr="006339E0">
              <w:t>Periods</w:t>
            </w:r>
          </w:p>
          <w:p w14:paraId="57D68AB4" w14:textId="77777777" w:rsidR="003B10E3" w:rsidRPr="006339E0" w:rsidRDefault="003B10E3" w:rsidP="003B10E3">
            <w:pPr>
              <w:jc w:val="center"/>
            </w:pPr>
            <w:r w:rsidRPr="006339E0">
              <w:t> </w:t>
            </w:r>
          </w:p>
        </w:tc>
        <w:tc>
          <w:tcPr>
            <w:tcW w:w="1594" w:type="dxa"/>
            <w:tcBorders>
              <w:top w:val="single" w:sz="4" w:space="0" w:color="auto"/>
              <w:left w:val="nil"/>
              <w:bottom w:val="double" w:sz="6" w:space="0" w:color="auto"/>
              <w:right w:val="single" w:sz="4" w:space="0" w:color="auto"/>
            </w:tcBorders>
            <w:shd w:val="clear" w:color="auto" w:fill="D8D8D8"/>
            <w:vAlign w:val="center"/>
            <w:hideMark/>
          </w:tcPr>
          <w:p w14:paraId="5C93FCB9" w14:textId="77777777" w:rsidR="003B10E3" w:rsidRPr="006339E0" w:rsidRDefault="003B10E3" w:rsidP="003B10E3">
            <w:pPr>
              <w:jc w:val="center"/>
            </w:pPr>
            <w:r w:rsidRPr="006339E0">
              <w:t>Valsts apmaksājamie</w:t>
            </w:r>
          </w:p>
        </w:tc>
        <w:tc>
          <w:tcPr>
            <w:tcW w:w="955" w:type="dxa"/>
            <w:tcBorders>
              <w:top w:val="single" w:sz="4" w:space="0" w:color="auto"/>
              <w:left w:val="nil"/>
              <w:bottom w:val="double" w:sz="6" w:space="0" w:color="auto"/>
              <w:right w:val="single" w:sz="4" w:space="0" w:color="auto"/>
            </w:tcBorders>
            <w:shd w:val="clear" w:color="auto" w:fill="D8D8D8"/>
            <w:vAlign w:val="center"/>
            <w:hideMark/>
          </w:tcPr>
          <w:p w14:paraId="34531D2D" w14:textId="77777777" w:rsidR="003B10E3" w:rsidRPr="006339E0" w:rsidRDefault="003B10E3" w:rsidP="003B10E3">
            <w:pPr>
              <w:jc w:val="center"/>
            </w:pPr>
            <w:r w:rsidRPr="006339E0">
              <w:t>Maksas pacienti</w:t>
            </w:r>
          </w:p>
        </w:tc>
        <w:tc>
          <w:tcPr>
            <w:tcW w:w="1275" w:type="dxa"/>
            <w:tcBorders>
              <w:top w:val="single" w:sz="4" w:space="0" w:color="auto"/>
              <w:left w:val="nil"/>
              <w:bottom w:val="double" w:sz="6" w:space="0" w:color="auto"/>
              <w:right w:val="single" w:sz="4" w:space="0" w:color="auto"/>
            </w:tcBorders>
            <w:shd w:val="clear" w:color="auto" w:fill="D8D8D8"/>
            <w:vAlign w:val="center"/>
            <w:hideMark/>
          </w:tcPr>
          <w:p w14:paraId="73930443" w14:textId="77777777" w:rsidR="003B10E3" w:rsidRPr="006339E0" w:rsidRDefault="003B10E3" w:rsidP="003B10E3">
            <w:pPr>
              <w:jc w:val="center"/>
            </w:pPr>
            <w:r w:rsidRPr="006339E0">
              <w:t xml:space="preserve">Kopā </w:t>
            </w:r>
          </w:p>
        </w:tc>
        <w:tc>
          <w:tcPr>
            <w:tcW w:w="2414" w:type="dxa"/>
            <w:gridSpan w:val="2"/>
            <w:tcBorders>
              <w:top w:val="single" w:sz="4" w:space="0" w:color="auto"/>
              <w:left w:val="nil"/>
              <w:bottom w:val="double" w:sz="6" w:space="0" w:color="auto"/>
              <w:right w:val="single" w:sz="4" w:space="0" w:color="auto"/>
            </w:tcBorders>
            <w:shd w:val="clear" w:color="auto" w:fill="D8D8D8"/>
            <w:vAlign w:val="center"/>
            <w:hideMark/>
          </w:tcPr>
          <w:p w14:paraId="6A177207" w14:textId="77777777" w:rsidR="003B10E3" w:rsidRPr="006339E0" w:rsidRDefault="003B10E3" w:rsidP="003B10E3">
            <w:pPr>
              <w:jc w:val="center"/>
            </w:pPr>
            <w:r w:rsidRPr="006339E0">
              <w:t>Maksas pacientu īpatsvars no kopā ārstētajiem (%)</w:t>
            </w:r>
          </w:p>
        </w:tc>
      </w:tr>
      <w:tr w:rsidR="00C256DB" w:rsidRPr="006339E0" w14:paraId="5FE39277" w14:textId="77777777" w:rsidTr="003B10E3">
        <w:trPr>
          <w:trHeight w:val="390"/>
        </w:trPr>
        <w:tc>
          <w:tcPr>
            <w:tcW w:w="2234" w:type="dxa"/>
            <w:tcBorders>
              <w:top w:val="nil"/>
              <w:left w:val="single" w:sz="4" w:space="0" w:color="auto"/>
              <w:bottom w:val="single" w:sz="4" w:space="0" w:color="auto"/>
              <w:right w:val="single" w:sz="4" w:space="0" w:color="auto"/>
            </w:tcBorders>
            <w:noWrap/>
            <w:vAlign w:val="center"/>
            <w:hideMark/>
          </w:tcPr>
          <w:p w14:paraId="2B797345" w14:textId="5F802AA3" w:rsidR="00C256DB" w:rsidRPr="006339E0" w:rsidRDefault="00C256DB" w:rsidP="00C256DB">
            <w:pPr>
              <w:jc w:val="center"/>
            </w:pPr>
            <w:r w:rsidRPr="006339E0">
              <w:t>2020. gada janvārī - decembrī</w:t>
            </w:r>
          </w:p>
        </w:tc>
        <w:tc>
          <w:tcPr>
            <w:tcW w:w="1594" w:type="dxa"/>
            <w:tcBorders>
              <w:top w:val="nil"/>
              <w:left w:val="nil"/>
              <w:bottom w:val="single" w:sz="4" w:space="0" w:color="auto"/>
              <w:right w:val="single" w:sz="4" w:space="0" w:color="auto"/>
            </w:tcBorders>
            <w:noWrap/>
            <w:vAlign w:val="center"/>
          </w:tcPr>
          <w:p w14:paraId="6D47FA73" w14:textId="7100B912" w:rsidR="00C256DB" w:rsidRPr="006339E0" w:rsidRDefault="00C256DB" w:rsidP="00C256DB">
            <w:pPr>
              <w:jc w:val="center"/>
            </w:pPr>
            <w:r w:rsidRPr="006339E0">
              <w:rPr>
                <w:bCs/>
                <w:iCs/>
              </w:rPr>
              <w:t>75 657</w:t>
            </w:r>
          </w:p>
        </w:tc>
        <w:tc>
          <w:tcPr>
            <w:tcW w:w="955" w:type="dxa"/>
            <w:tcBorders>
              <w:top w:val="nil"/>
              <w:left w:val="nil"/>
              <w:bottom w:val="single" w:sz="4" w:space="0" w:color="auto"/>
              <w:right w:val="single" w:sz="4" w:space="0" w:color="auto"/>
            </w:tcBorders>
            <w:noWrap/>
            <w:vAlign w:val="center"/>
          </w:tcPr>
          <w:p w14:paraId="7D600C8D" w14:textId="43C8D47C" w:rsidR="00C256DB" w:rsidRPr="006339E0" w:rsidRDefault="00C256DB" w:rsidP="00C256DB">
            <w:pPr>
              <w:jc w:val="center"/>
            </w:pPr>
            <w:r w:rsidRPr="006339E0">
              <w:rPr>
                <w:bCs/>
                <w:iCs/>
              </w:rPr>
              <w:t>16 016</w:t>
            </w:r>
          </w:p>
        </w:tc>
        <w:tc>
          <w:tcPr>
            <w:tcW w:w="1275" w:type="dxa"/>
            <w:tcBorders>
              <w:top w:val="nil"/>
              <w:left w:val="nil"/>
              <w:bottom w:val="single" w:sz="4" w:space="0" w:color="auto"/>
              <w:right w:val="single" w:sz="4" w:space="0" w:color="auto"/>
            </w:tcBorders>
            <w:noWrap/>
            <w:vAlign w:val="center"/>
          </w:tcPr>
          <w:p w14:paraId="68CE8A4F" w14:textId="0A8C7716" w:rsidR="00C256DB" w:rsidRPr="006339E0" w:rsidRDefault="00C256DB" w:rsidP="00C256DB">
            <w:pPr>
              <w:jc w:val="center"/>
            </w:pPr>
            <w:r w:rsidRPr="006339E0">
              <w:rPr>
                <w:bCs/>
                <w:iCs/>
              </w:rPr>
              <w:t>91 673</w:t>
            </w:r>
          </w:p>
        </w:tc>
        <w:tc>
          <w:tcPr>
            <w:tcW w:w="2414" w:type="dxa"/>
            <w:gridSpan w:val="2"/>
            <w:tcBorders>
              <w:top w:val="nil"/>
              <w:left w:val="nil"/>
              <w:bottom w:val="single" w:sz="4" w:space="0" w:color="auto"/>
              <w:right w:val="single" w:sz="4" w:space="0" w:color="auto"/>
            </w:tcBorders>
            <w:noWrap/>
            <w:vAlign w:val="center"/>
          </w:tcPr>
          <w:p w14:paraId="569CFA19" w14:textId="1D982644" w:rsidR="00C256DB" w:rsidRPr="006339E0" w:rsidRDefault="00C256DB" w:rsidP="00C256DB">
            <w:pPr>
              <w:jc w:val="center"/>
            </w:pPr>
            <w:r w:rsidRPr="006339E0">
              <w:rPr>
                <w:bCs/>
                <w:iCs/>
              </w:rPr>
              <w:t>17.47%</w:t>
            </w:r>
          </w:p>
        </w:tc>
        <w:tc>
          <w:tcPr>
            <w:tcW w:w="236" w:type="dxa"/>
            <w:vAlign w:val="bottom"/>
          </w:tcPr>
          <w:p w14:paraId="5F338585" w14:textId="77777777" w:rsidR="00C256DB" w:rsidRPr="006339E0" w:rsidRDefault="00C256DB" w:rsidP="00C256DB">
            <w:pPr>
              <w:jc w:val="center"/>
            </w:pPr>
          </w:p>
        </w:tc>
        <w:tc>
          <w:tcPr>
            <w:tcW w:w="2552" w:type="dxa"/>
            <w:vAlign w:val="bottom"/>
            <w:hideMark/>
          </w:tcPr>
          <w:p w14:paraId="5696237F" w14:textId="77777777" w:rsidR="00C256DB" w:rsidRPr="006339E0" w:rsidRDefault="00C256DB" w:rsidP="00C256DB">
            <w:pPr>
              <w:jc w:val="center"/>
            </w:pPr>
          </w:p>
        </w:tc>
        <w:tc>
          <w:tcPr>
            <w:tcW w:w="1420" w:type="dxa"/>
            <w:vAlign w:val="bottom"/>
            <w:hideMark/>
          </w:tcPr>
          <w:p w14:paraId="58DC935B" w14:textId="77777777" w:rsidR="00C256DB" w:rsidRPr="006339E0" w:rsidRDefault="00C256DB" w:rsidP="00C256DB">
            <w:pPr>
              <w:jc w:val="center"/>
            </w:pPr>
            <w:r w:rsidRPr="006339E0">
              <w:t>61.66</w:t>
            </w:r>
          </w:p>
        </w:tc>
        <w:tc>
          <w:tcPr>
            <w:tcW w:w="1420" w:type="dxa"/>
            <w:vAlign w:val="bottom"/>
          </w:tcPr>
          <w:p w14:paraId="210DEA32" w14:textId="77777777" w:rsidR="00C256DB" w:rsidRPr="006339E0" w:rsidRDefault="00C256DB" w:rsidP="00C256DB">
            <w:pPr>
              <w:jc w:val="center"/>
            </w:pPr>
          </w:p>
          <w:p w14:paraId="2DDE355D" w14:textId="77777777" w:rsidR="00C256DB" w:rsidRPr="006339E0" w:rsidRDefault="00C256DB" w:rsidP="00C256DB">
            <w:pPr>
              <w:jc w:val="center"/>
            </w:pPr>
            <w:r w:rsidRPr="006339E0">
              <w:t>42.32</w:t>
            </w:r>
          </w:p>
        </w:tc>
        <w:tc>
          <w:tcPr>
            <w:tcW w:w="1420" w:type="dxa"/>
            <w:vAlign w:val="bottom"/>
            <w:hideMark/>
          </w:tcPr>
          <w:p w14:paraId="40B20947" w14:textId="77777777" w:rsidR="00C256DB" w:rsidRPr="006339E0" w:rsidRDefault="00C256DB" w:rsidP="00C256DB">
            <w:pPr>
              <w:jc w:val="center"/>
            </w:pPr>
            <w:r w:rsidRPr="006339E0">
              <w:t>38.34</w:t>
            </w:r>
          </w:p>
        </w:tc>
        <w:tc>
          <w:tcPr>
            <w:tcW w:w="1420" w:type="dxa"/>
            <w:vAlign w:val="bottom"/>
            <w:hideMark/>
          </w:tcPr>
          <w:p w14:paraId="091AB021" w14:textId="77777777" w:rsidR="00C256DB" w:rsidRPr="006339E0" w:rsidRDefault="00C256DB" w:rsidP="00C256DB">
            <w:pPr>
              <w:jc w:val="center"/>
            </w:pPr>
            <w:r w:rsidRPr="006339E0">
              <w:t>57.68</w:t>
            </w:r>
          </w:p>
        </w:tc>
      </w:tr>
    </w:tbl>
    <w:p w14:paraId="3876CD13" w14:textId="77777777" w:rsidR="004818A2" w:rsidRPr="00C256DB" w:rsidRDefault="004818A2" w:rsidP="00B02F65">
      <w:pPr>
        <w:tabs>
          <w:tab w:val="num" w:pos="142"/>
        </w:tabs>
        <w:jc w:val="both"/>
        <w:rPr>
          <w:color w:val="00B050"/>
        </w:rPr>
      </w:pPr>
    </w:p>
    <w:p w14:paraId="40A636AE" w14:textId="77777777" w:rsidR="00222063" w:rsidRDefault="00222063" w:rsidP="003B10E3">
      <w:pPr>
        <w:jc w:val="both"/>
        <w:rPr>
          <w:b/>
          <w:bCs/>
          <w:u w:val="single"/>
        </w:rPr>
      </w:pPr>
    </w:p>
    <w:p w14:paraId="438C96D0" w14:textId="77777777" w:rsidR="00222063" w:rsidRDefault="00222063" w:rsidP="003B10E3">
      <w:pPr>
        <w:jc w:val="both"/>
        <w:rPr>
          <w:b/>
          <w:bCs/>
          <w:u w:val="single"/>
        </w:rPr>
      </w:pPr>
    </w:p>
    <w:p w14:paraId="03828F18" w14:textId="77777777" w:rsidR="00222063" w:rsidRDefault="00222063" w:rsidP="003B10E3">
      <w:pPr>
        <w:jc w:val="both"/>
        <w:rPr>
          <w:b/>
          <w:bCs/>
          <w:u w:val="single"/>
        </w:rPr>
      </w:pPr>
    </w:p>
    <w:p w14:paraId="42B843EA" w14:textId="77777777" w:rsidR="00222063" w:rsidRDefault="00222063" w:rsidP="003B10E3">
      <w:pPr>
        <w:jc w:val="both"/>
        <w:rPr>
          <w:b/>
          <w:bCs/>
          <w:u w:val="single"/>
        </w:rPr>
      </w:pPr>
    </w:p>
    <w:p w14:paraId="32124AB1" w14:textId="77777777" w:rsidR="00222063" w:rsidRDefault="00222063" w:rsidP="003B10E3">
      <w:pPr>
        <w:jc w:val="both"/>
        <w:rPr>
          <w:b/>
          <w:bCs/>
          <w:u w:val="single"/>
        </w:rPr>
      </w:pPr>
    </w:p>
    <w:p w14:paraId="02C8243F" w14:textId="77777777" w:rsidR="00222063" w:rsidRDefault="00222063" w:rsidP="003B10E3">
      <w:pPr>
        <w:jc w:val="both"/>
        <w:rPr>
          <w:b/>
          <w:bCs/>
          <w:u w:val="single"/>
        </w:rPr>
      </w:pPr>
    </w:p>
    <w:p w14:paraId="5323445A" w14:textId="77777777" w:rsidR="00222063" w:rsidRDefault="00222063" w:rsidP="003B10E3">
      <w:pPr>
        <w:jc w:val="both"/>
        <w:rPr>
          <w:b/>
          <w:bCs/>
          <w:u w:val="single"/>
        </w:rPr>
      </w:pPr>
    </w:p>
    <w:p w14:paraId="0B0204C5" w14:textId="77777777" w:rsidR="00222063" w:rsidRDefault="00222063" w:rsidP="003B10E3">
      <w:pPr>
        <w:jc w:val="both"/>
        <w:rPr>
          <w:b/>
          <w:bCs/>
          <w:u w:val="single"/>
        </w:rPr>
      </w:pPr>
    </w:p>
    <w:p w14:paraId="677DBC66" w14:textId="77777777" w:rsidR="00222063" w:rsidRDefault="00222063" w:rsidP="003B10E3">
      <w:pPr>
        <w:jc w:val="both"/>
        <w:rPr>
          <w:b/>
          <w:bCs/>
          <w:u w:val="single"/>
        </w:rPr>
      </w:pPr>
    </w:p>
    <w:p w14:paraId="5DB19628" w14:textId="77777777" w:rsidR="00222063" w:rsidRDefault="00222063" w:rsidP="003B10E3">
      <w:pPr>
        <w:jc w:val="both"/>
        <w:rPr>
          <w:b/>
          <w:bCs/>
          <w:u w:val="single"/>
        </w:rPr>
      </w:pPr>
    </w:p>
    <w:p w14:paraId="00DA551A" w14:textId="77777777" w:rsidR="00222063" w:rsidRDefault="00222063" w:rsidP="003B10E3">
      <w:pPr>
        <w:jc w:val="both"/>
        <w:rPr>
          <w:b/>
          <w:bCs/>
          <w:u w:val="single"/>
        </w:rPr>
      </w:pPr>
    </w:p>
    <w:p w14:paraId="7EF8D7F6" w14:textId="7A23D1D4" w:rsidR="00BA59CC" w:rsidRPr="006339E0" w:rsidRDefault="00BA59CC" w:rsidP="00BA59CC">
      <w:pPr>
        <w:jc w:val="both"/>
        <w:rPr>
          <w:b/>
          <w:bCs/>
          <w:u w:val="single"/>
        </w:rPr>
      </w:pPr>
      <w:r w:rsidRPr="006339E0">
        <w:rPr>
          <w:b/>
          <w:bCs/>
          <w:u w:val="single"/>
        </w:rPr>
        <w:lastRenderedPageBreak/>
        <w:t xml:space="preserve">Ieņēmumi no maksas pakalpojumiem 2020. gada janvārī- </w:t>
      </w:r>
      <w:r w:rsidR="00C256DB" w:rsidRPr="006339E0">
        <w:rPr>
          <w:b/>
          <w:bCs/>
          <w:u w:val="single"/>
        </w:rPr>
        <w:t>decembrī</w:t>
      </w:r>
    </w:p>
    <w:p w14:paraId="2B8201DD" w14:textId="77777777" w:rsidR="00BA59CC" w:rsidRPr="006339E0" w:rsidRDefault="00BA59CC" w:rsidP="00BA59CC">
      <w:pPr>
        <w:jc w:val="both"/>
        <w:rPr>
          <w:b/>
          <w:bCs/>
          <w:i/>
          <w:iCs/>
          <w:lang w:val="en-GB"/>
        </w:rPr>
      </w:pPr>
    </w:p>
    <w:tbl>
      <w:tblPr>
        <w:tblW w:w="3681" w:type="dxa"/>
        <w:tblCellMar>
          <w:left w:w="0" w:type="dxa"/>
          <w:right w:w="0" w:type="dxa"/>
        </w:tblCellMar>
        <w:tblLook w:val="04A0" w:firstRow="1" w:lastRow="0" w:firstColumn="1" w:lastColumn="0" w:noHBand="0" w:noVBand="1"/>
      </w:tblPr>
      <w:tblGrid>
        <w:gridCol w:w="2093"/>
        <w:gridCol w:w="1588"/>
      </w:tblGrid>
      <w:tr w:rsidR="00C256DB" w:rsidRPr="006339E0" w14:paraId="797C697B" w14:textId="77777777" w:rsidTr="00DE5A8D">
        <w:trPr>
          <w:trHeight w:val="858"/>
        </w:trPr>
        <w:tc>
          <w:tcPr>
            <w:tcW w:w="2093" w:type="dxa"/>
            <w:tcBorders>
              <w:top w:val="single" w:sz="8" w:space="0" w:color="auto"/>
              <w:left w:val="single" w:sz="8" w:space="0" w:color="auto"/>
              <w:bottom w:val="double" w:sz="6" w:space="0" w:color="auto"/>
              <w:right w:val="single" w:sz="8" w:space="0" w:color="auto"/>
            </w:tcBorders>
            <w:shd w:val="clear" w:color="auto" w:fill="D9D9D9"/>
            <w:tcMar>
              <w:top w:w="0" w:type="dxa"/>
              <w:left w:w="108" w:type="dxa"/>
              <w:bottom w:w="0" w:type="dxa"/>
              <w:right w:w="108" w:type="dxa"/>
            </w:tcMar>
            <w:vAlign w:val="center"/>
            <w:hideMark/>
          </w:tcPr>
          <w:p w14:paraId="358E3AC0" w14:textId="77777777" w:rsidR="00BA59CC" w:rsidRPr="006339E0" w:rsidRDefault="00BA59CC" w:rsidP="00DE5A8D">
            <w:pPr>
              <w:jc w:val="center"/>
              <w:rPr>
                <w:rFonts w:eastAsiaTheme="minorHAnsi"/>
              </w:rPr>
            </w:pPr>
            <w:r w:rsidRPr="006339E0">
              <w:t>Pakalpojumu veids</w:t>
            </w:r>
          </w:p>
        </w:tc>
        <w:tc>
          <w:tcPr>
            <w:tcW w:w="1588" w:type="dxa"/>
            <w:tcBorders>
              <w:top w:val="single" w:sz="8" w:space="0" w:color="auto"/>
              <w:left w:val="nil"/>
              <w:bottom w:val="double" w:sz="6" w:space="0" w:color="auto"/>
              <w:right w:val="single" w:sz="8" w:space="0" w:color="auto"/>
            </w:tcBorders>
            <w:shd w:val="clear" w:color="auto" w:fill="D9D9D9"/>
            <w:tcMar>
              <w:top w:w="0" w:type="dxa"/>
              <w:left w:w="108" w:type="dxa"/>
              <w:bottom w:w="0" w:type="dxa"/>
              <w:right w:w="108" w:type="dxa"/>
            </w:tcMar>
            <w:vAlign w:val="center"/>
            <w:hideMark/>
          </w:tcPr>
          <w:p w14:paraId="2C70ABD2" w14:textId="77777777" w:rsidR="00BA59CC" w:rsidRPr="006339E0" w:rsidRDefault="00BA59CC" w:rsidP="00DE5A8D">
            <w:pPr>
              <w:jc w:val="center"/>
              <w:rPr>
                <w:rFonts w:eastAsiaTheme="minorHAnsi"/>
              </w:rPr>
            </w:pPr>
            <w:r w:rsidRPr="006339E0">
              <w:t>EUR</w:t>
            </w:r>
          </w:p>
        </w:tc>
      </w:tr>
      <w:tr w:rsidR="00C256DB" w:rsidRPr="006339E0" w14:paraId="67C8448F" w14:textId="77777777" w:rsidTr="00DE5A8D">
        <w:trPr>
          <w:trHeight w:val="390"/>
        </w:trPr>
        <w:tc>
          <w:tcPr>
            <w:tcW w:w="2093" w:type="dxa"/>
            <w:tcBorders>
              <w:top w:val="nil"/>
              <w:left w:val="single" w:sz="8" w:space="0" w:color="auto"/>
              <w:bottom w:val="nil"/>
              <w:right w:val="single" w:sz="8" w:space="0" w:color="auto"/>
            </w:tcBorders>
            <w:noWrap/>
            <w:tcMar>
              <w:top w:w="0" w:type="dxa"/>
              <w:left w:w="108" w:type="dxa"/>
              <w:bottom w:w="0" w:type="dxa"/>
              <w:right w:w="108" w:type="dxa"/>
            </w:tcMar>
            <w:vAlign w:val="center"/>
            <w:hideMark/>
          </w:tcPr>
          <w:p w14:paraId="34E79DDA" w14:textId="77777777" w:rsidR="00C256DB" w:rsidRPr="006339E0" w:rsidRDefault="00C256DB" w:rsidP="00C256DB">
            <w:pPr>
              <w:rPr>
                <w:rFonts w:eastAsiaTheme="minorHAnsi"/>
              </w:rPr>
            </w:pPr>
            <w:r w:rsidRPr="006339E0">
              <w:t>Ambulatorie pakalpojumi</w:t>
            </w:r>
          </w:p>
        </w:tc>
        <w:tc>
          <w:tcPr>
            <w:tcW w:w="1588" w:type="dxa"/>
            <w:tcBorders>
              <w:top w:val="nil"/>
              <w:left w:val="nil"/>
              <w:bottom w:val="nil"/>
              <w:right w:val="single" w:sz="8" w:space="0" w:color="auto"/>
            </w:tcBorders>
            <w:noWrap/>
            <w:tcMar>
              <w:top w:w="0" w:type="dxa"/>
              <w:left w:w="108" w:type="dxa"/>
              <w:bottom w:w="0" w:type="dxa"/>
              <w:right w:w="108" w:type="dxa"/>
            </w:tcMar>
            <w:vAlign w:val="center"/>
          </w:tcPr>
          <w:p w14:paraId="349F8BF0" w14:textId="0C97520B" w:rsidR="00C256DB" w:rsidRPr="006339E0" w:rsidRDefault="00C256DB" w:rsidP="00C256DB">
            <w:pPr>
              <w:jc w:val="center"/>
            </w:pPr>
            <w:r w:rsidRPr="006339E0">
              <w:t>606 862</w:t>
            </w:r>
          </w:p>
        </w:tc>
      </w:tr>
      <w:tr w:rsidR="00C256DB" w:rsidRPr="006339E0" w14:paraId="2CC554B7" w14:textId="77777777" w:rsidTr="00DE5A8D">
        <w:trPr>
          <w:trHeight w:val="256"/>
        </w:trPr>
        <w:tc>
          <w:tcPr>
            <w:tcW w:w="209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08FB2201" w14:textId="77777777" w:rsidR="00C256DB" w:rsidRPr="006339E0" w:rsidRDefault="00C256DB" w:rsidP="00C256DB">
            <w:pPr>
              <w:rPr>
                <w:rFonts w:eastAsiaTheme="minorHAnsi"/>
              </w:rPr>
            </w:pPr>
          </w:p>
        </w:tc>
        <w:tc>
          <w:tcPr>
            <w:tcW w:w="1588"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2554441A" w14:textId="77777777" w:rsidR="00C256DB" w:rsidRPr="006339E0" w:rsidRDefault="00C256DB" w:rsidP="00C256DB"/>
        </w:tc>
      </w:tr>
      <w:tr w:rsidR="00C256DB" w:rsidRPr="006339E0" w14:paraId="27A4B14D" w14:textId="77777777" w:rsidTr="00DE5A8D">
        <w:trPr>
          <w:trHeight w:val="591"/>
        </w:trPr>
        <w:tc>
          <w:tcPr>
            <w:tcW w:w="2093" w:type="dxa"/>
            <w:tcBorders>
              <w:top w:val="nil"/>
              <w:left w:val="single" w:sz="8" w:space="0" w:color="auto"/>
              <w:bottom w:val="nil"/>
              <w:right w:val="single" w:sz="8" w:space="0" w:color="auto"/>
            </w:tcBorders>
            <w:noWrap/>
            <w:tcMar>
              <w:top w:w="0" w:type="dxa"/>
              <w:left w:w="108" w:type="dxa"/>
              <w:bottom w:w="0" w:type="dxa"/>
              <w:right w:w="108" w:type="dxa"/>
            </w:tcMar>
            <w:vAlign w:val="center"/>
            <w:hideMark/>
          </w:tcPr>
          <w:p w14:paraId="294FBDF5" w14:textId="77777777" w:rsidR="00C256DB" w:rsidRPr="006339E0" w:rsidRDefault="00C256DB" w:rsidP="00C256DB">
            <w:pPr>
              <w:rPr>
                <w:rFonts w:eastAsiaTheme="minorHAnsi"/>
              </w:rPr>
            </w:pPr>
            <w:r w:rsidRPr="006339E0">
              <w:t>Stacionārie pakalpojumi</w:t>
            </w:r>
          </w:p>
        </w:tc>
        <w:tc>
          <w:tcPr>
            <w:tcW w:w="1588" w:type="dxa"/>
            <w:tcBorders>
              <w:top w:val="nil"/>
              <w:left w:val="nil"/>
              <w:bottom w:val="nil"/>
              <w:right w:val="single" w:sz="8" w:space="0" w:color="auto"/>
            </w:tcBorders>
            <w:noWrap/>
            <w:tcMar>
              <w:top w:w="0" w:type="dxa"/>
              <w:left w:w="108" w:type="dxa"/>
              <w:bottom w:w="0" w:type="dxa"/>
              <w:right w:w="108" w:type="dxa"/>
            </w:tcMar>
            <w:vAlign w:val="center"/>
          </w:tcPr>
          <w:p w14:paraId="733732CC" w14:textId="243315B0" w:rsidR="00C256DB" w:rsidRPr="006339E0" w:rsidRDefault="00C256DB" w:rsidP="00C256DB">
            <w:pPr>
              <w:jc w:val="center"/>
            </w:pPr>
            <w:r w:rsidRPr="006339E0">
              <w:t>457 485</w:t>
            </w:r>
          </w:p>
        </w:tc>
      </w:tr>
      <w:tr w:rsidR="00C256DB" w:rsidRPr="006339E0" w14:paraId="60A15B81" w14:textId="77777777" w:rsidTr="00DE5A8D">
        <w:trPr>
          <w:trHeight w:val="80"/>
        </w:trPr>
        <w:tc>
          <w:tcPr>
            <w:tcW w:w="209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74328DBE" w14:textId="77777777" w:rsidR="00C256DB" w:rsidRPr="006339E0" w:rsidRDefault="00C256DB" w:rsidP="00C256DB">
            <w:pPr>
              <w:rPr>
                <w:rFonts w:eastAsiaTheme="minorHAnsi"/>
                <w:sz w:val="8"/>
              </w:rPr>
            </w:pPr>
          </w:p>
        </w:tc>
        <w:tc>
          <w:tcPr>
            <w:tcW w:w="1588"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5274A9C2" w14:textId="77777777" w:rsidR="00C256DB" w:rsidRPr="006339E0" w:rsidRDefault="00C256DB" w:rsidP="00C256DB"/>
        </w:tc>
      </w:tr>
      <w:tr w:rsidR="00C256DB" w:rsidRPr="006339E0" w14:paraId="5328B5C2" w14:textId="77777777" w:rsidTr="00DE5A8D">
        <w:trPr>
          <w:trHeight w:val="591"/>
        </w:trPr>
        <w:tc>
          <w:tcPr>
            <w:tcW w:w="2093" w:type="dxa"/>
            <w:tcBorders>
              <w:top w:val="nil"/>
              <w:left w:val="single" w:sz="8" w:space="0" w:color="auto"/>
              <w:bottom w:val="single" w:sz="8" w:space="0" w:color="auto"/>
              <w:right w:val="single" w:sz="8" w:space="0" w:color="auto"/>
            </w:tcBorders>
            <w:shd w:val="clear" w:color="auto" w:fill="D9D9D9"/>
            <w:noWrap/>
            <w:tcMar>
              <w:top w:w="0" w:type="dxa"/>
              <w:left w:w="108" w:type="dxa"/>
              <w:bottom w:w="0" w:type="dxa"/>
              <w:right w:w="108" w:type="dxa"/>
            </w:tcMar>
            <w:vAlign w:val="center"/>
            <w:hideMark/>
          </w:tcPr>
          <w:p w14:paraId="29405083" w14:textId="77777777" w:rsidR="00C256DB" w:rsidRPr="006339E0" w:rsidRDefault="00C256DB" w:rsidP="00C256DB">
            <w:pPr>
              <w:jc w:val="center"/>
              <w:rPr>
                <w:rFonts w:eastAsiaTheme="minorHAnsi"/>
                <w:b/>
                <w:bCs/>
              </w:rPr>
            </w:pPr>
            <w:r w:rsidRPr="006339E0">
              <w:rPr>
                <w:b/>
                <w:bCs/>
              </w:rPr>
              <w:t>KOPĀ</w:t>
            </w:r>
          </w:p>
        </w:tc>
        <w:tc>
          <w:tcPr>
            <w:tcW w:w="1588" w:type="dxa"/>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center"/>
          </w:tcPr>
          <w:p w14:paraId="235D739B" w14:textId="14D6A000" w:rsidR="00C256DB" w:rsidRPr="006339E0" w:rsidRDefault="00C256DB" w:rsidP="00C256DB">
            <w:pPr>
              <w:jc w:val="center"/>
              <w:rPr>
                <w:b/>
                <w:bCs/>
                <w:sz w:val="22"/>
                <w:szCs w:val="22"/>
              </w:rPr>
            </w:pPr>
            <w:r w:rsidRPr="006339E0">
              <w:rPr>
                <w:b/>
                <w:bCs/>
              </w:rPr>
              <w:t>1 064 347</w:t>
            </w:r>
          </w:p>
        </w:tc>
      </w:tr>
    </w:tbl>
    <w:p w14:paraId="0C00191B" w14:textId="77777777" w:rsidR="004A6B64" w:rsidRPr="006339E0" w:rsidRDefault="004A6B64" w:rsidP="000002C6">
      <w:pPr>
        <w:jc w:val="both"/>
        <w:rPr>
          <w:b/>
          <w:bCs/>
          <w:u w:val="single"/>
        </w:rPr>
      </w:pPr>
    </w:p>
    <w:p w14:paraId="0A2C9344" w14:textId="77777777" w:rsidR="00BA59CC" w:rsidRPr="006339E0" w:rsidRDefault="00BA59CC" w:rsidP="00BA59CC">
      <w:pPr>
        <w:jc w:val="both"/>
        <w:rPr>
          <w:b/>
          <w:bCs/>
          <w:u w:val="single"/>
        </w:rPr>
      </w:pPr>
    </w:p>
    <w:p w14:paraId="6B1A4542" w14:textId="77777777" w:rsidR="00BA59CC" w:rsidRPr="006339E0" w:rsidRDefault="00BA59CC" w:rsidP="00BA59CC">
      <w:pPr>
        <w:jc w:val="both"/>
        <w:rPr>
          <w:b/>
          <w:bCs/>
          <w:u w:val="single"/>
        </w:rPr>
      </w:pPr>
      <w:r w:rsidRPr="006339E0">
        <w:rPr>
          <w:b/>
          <w:bCs/>
          <w:u w:val="single"/>
        </w:rPr>
        <w:t>No valsts piešķirtā finansējuma sniegtie pakalpojumi stacionārā 2020. gada janvārī –</w:t>
      </w:r>
    </w:p>
    <w:p w14:paraId="69DFDF99" w14:textId="3BC05547" w:rsidR="00BA59CC" w:rsidRPr="006339E0" w:rsidRDefault="00C256DB" w:rsidP="00BA59CC">
      <w:pPr>
        <w:jc w:val="both"/>
        <w:rPr>
          <w:b/>
          <w:bCs/>
          <w:u w:val="single"/>
        </w:rPr>
      </w:pPr>
      <w:r w:rsidRPr="006339E0">
        <w:rPr>
          <w:b/>
          <w:bCs/>
          <w:u w:val="single"/>
        </w:rPr>
        <w:t>decembrī</w:t>
      </w:r>
      <w:r w:rsidR="00BA59CC" w:rsidRPr="006339E0">
        <w:rPr>
          <w:b/>
          <w:bCs/>
          <w:u w:val="single"/>
        </w:rPr>
        <w:t xml:space="preserve"> sadalījumā pa programmām*</w:t>
      </w:r>
    </w:p>
    <w:p w14:paraId="4C91DCB4" w14:textId="77777777" w:rsidR="00BA59CC" w:rsidRPr="006339E0" w:rsidRDefault="00BA59CC" w:rsidP="00BA59CC">
      <w:pPr>
        <w:rPr>
          <w:b/>
          <w:bCs/>
          <w:u w:val="single"/>
        </w:rPr>
      </w:pPr>
    </w:p>
    <w:tbl>
      <w:tblPr>
        <w:tblW w:w="8505" w:type="dxa"/>
        <w:tblInd w:w="-5" w:type="dxa"/>
        <w:tblLook w:val="04A0" w:firstRow="1" w:lastRow="0" w:firstColumn="1" w:lastColumn="0" w:noHBand="0" w:noVBand="1"/>
      </w:tblPr>
      <w:tblGrid>
        <w:gridCol w:w="5801"/>
        <w:gridCol w:w="1003"/>
        <w:gridCol w:w="1701"/>
      </w:tblGrid>
      <w:tr w:rsidR="00C256DB" w:rsidRPr="006339E0" w14:paraId="629EB0EE" w14:textId="77777777" w:rsidTr="00C256DB">
        <w:trPr>
          <w:trHeight w:val="604"/>
        </w:trPr>
        <w:tc>
          <w:tcPr>
            <w:tcW w:w="5801"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8476AEC" w14:textId="77777777" w:rsidR="00C256DB" w:rsidRPr="006339E0" w:rsidRDefault="00C256DB" w:rsidP="00C256DB">
            <w:pPr>
              <w:jc w:val="center"/>
              <w:rPr>
                <w:b/>
                <w:bCs/>
              </w:rPr>
            </w:pPr>
            <w:r w:rsidRPr="006339E0">
              <w:rPr>
                <w:b/>
                <w:bCs/>
              </w:rPr>
              <w:t>Programma</w:t>
            </w:r>
          </w:p>
        </w:tc>
        <w:tc>
          <w:tcPr>
            <w:tcW w:w="1003" w:type="dxa"/>
            <w:tcBorders>
              <w:top w:val="single" w:sz="4" w:space="0" w:color="auto"/>
              <w:left w:val="nil"/>
              <w:bottom w:val="single" w:sz="4" w:space="0" w:color="auto"/>
              <w:right w:val="single" w:sz="4" w:space="0" w:color="auto"/>
            </w:tcBorders>
            <w:shd w:val="clear" w:color="000000" w:fill="D9D9D9"/>
            <w:vAlign w:val="center"/>
            <w:hideMark/>
          </w:tcPr>
          <w:p w14:paraId="16DDD48D" w14:textId="77777777" w:rsidR="00C256DB" w:rsidRPr="006339E0" w:rsidRDefault="00C256DB" w:rsidP="00C256DB">
            <w:pPr>
              <w:jc w:val="center"/>
              <w:rPr>
                <w:b/>
                <w:bCs/>
              </w:rPr>
            </w:pPr>
            <w:r w:rsidRPr="006339E0">
              <w:rPr>
                <w:b/>
                <w:bCs/>
              </w:rPr>
              <w:t>Pacientu skaits</w:t>
            </w:r>
          </w:p>
        </w:tc>
        <w:tc>
          <w:tcPr>
            <w:tcW w:w="1701" w:type="dxa"/>
            <w:tcBorders>
              <w:top w:val="single" w:sz="4" w:space="0" w:color="auto"/>
              <w:left w:val="nil"/>
              <w:bottom w:val="single" w:sz="4" w:space="0" w:color="auto"/>
              <w:right w:val="single" w:sz="4" w:space="0" w:color="auto"/>
            </w:tcBorders>
            <w:shd w:val="clear" w:color="000000" w:fill="D9D9D9"/>
            <w:vAlign w:val="center"/>
            <w:hideMark/>
          </w:tcPr>
          <w:p w14:paraId="572FDF84" w14:textId="77777777" w:rsidR="00C256DB" w:rsidRPr="006339E0" w:rsidRDefault="00C256DB" w:rsidP="00C256DB">
            <w:pPr>
              <w:jc w:val="center"/>
              <w:rPr>
                <w:b/>
                <w:bCs/>
              </w:rPr>
            </w:pPr>
            <w:r w:rsidRPr="006339E0">
              <w:rPr>
                <w:b/>
                <w:bCs/>
              </w:rPr>
              <w:t>Maksa par pakalpojumiem</w:t>
            </w:r>
          </w:p>
        </w:tc>
      </w:tr>
      <w:tr w:rsidR="00C256DB" w:rsidRPr="006339E0" w14:paraId="30D1AF14" w14:textId="77777777" w:rsidTr="00C256DB">
        <w:trPr>
          <w:trHeight w:val="295"/>
        </w:trPr>
        <w:tc>
          <w:tcPr>
            <w:tcW w:w="5801" w:type="dxa"/>
            <w:tcBorders>
              <w:top w:val="nil"/>
              <w:left w:val="single" w:sz="8" w:space="0" w:color="auto"/>
              <w:bottom w:val="single" w:sz="8" w:space="0" w:color="auto"/>
              <w:right w:val="single" w:sz="8" w:space="0" w:color="auto"/>
            </w:tcBorders>
            <w:shd w:val="clear" w:color="000000" w:fill="FFFFFF"/>
            <w:vAlign w:val="center"/>
            <w:hideMark/>
          </w:tcPr>
          <w:p w14:paraId="7CF67C77" w14:textId="77777777" w:rsidR="00C256DB" w:rsidRPr="006339E0" w:rsidRDefault="00C256DB" w:rsidP="00C256DB">
            <w:pPr>
              <w:jc w:val="both"/>
            </w:pPr>
            <w:r w:rsidRPr="006339E0">
              <w:t xml:space="preserve">Ceļa locītavas </w:t>
            </w:r>
            <w:proofErr w:type="spellStart"/>
            <w:r w:rsidRPr="006339E0">
              <w:t>endoprotezēšana</w:t>
            </w:r>
            <w:proofErr w:type="spellEnd"/>
          </w:p>
        </w:tc>
        <w:tc>
          <w:tcPr>
            <w:tcW w:w="1003" w:type="dxa"/>
            <w:tcBorders>
              <w:top w:val="nil"/>
              <w:left w:val="nil"/>
              <w:bottom w:val="single" w:sz="8" w:space="0" w:color="auto"/>
              <w:right w:val="single" w:sz="8" w:space="0" w:color="auto"/>
            </w:tcBorders>
            <w:shd w:val="clear" w:color="000000" w:fill="FFFFFF"/>
            <w:noWrap/>
            <w:vAlign w:val="center"/>
          </w:tcPr>
          <w:p w14:paraId="1711D18D" w14:textId="77777777" w:rsidR="00C256DB" w:rsidRPr="006339E0" w:rsidRDefault="00C256DB" w:rsidP="00C256DB">
            <w:pPr>
              <w:jc w:val="center"/>
            </w:pPr>
            <w:r w:rsidRPr="006339E0">
              <w:t>187</w:t>
            </w:r>
          </w:p>
        </w:tc>
        <w:tc>
          <w:tcPr>
            <w:tcW w:w="1701" w:type="dxa"/>
            <w:tcBorders>
              <w:top w:val="nil"/>
              <w:left w:val="nil"/>
              <w:bottom w:val="single" w:sz="8" w:space="0" w:color="auto"/>
              <w:right w:val="single" w:sz="8" w:space="0" w:color="auto"/>
            </w:tcBorders>
            <w:shd w:val="clear" w:color="000000" w:fill="FFFFFF"/>
            <w:noWrap/>
            <w:vAlign w:val="center"/>
          </w:tcPr>
          <w:p w14:paraId="21A0CC7E" w14:textId="4D2EFEB4" w:rsidR="00C256DB" w:rsidRPr="006339E0" w:rsidRDefault="00C256DB" w:rsidP="00C256DB">
            <w:pPr>
              <w:jc w:val="center"/>
            </w:pPr>
            <w:r w:rsidRPr="006339E0">
              <w:t>545 161</w:t>
            </w:r>
          </w:p>
        </w:tc>
      </w:tr>
      <w:tr w:rsidR="00C256DB" w:rsidRPr="006339E0" w14:paraId="619E5E52" w14:textId="77777777" w:rsidTr="00C256DB">
        <w:trPr>
          <w:trHeight w:val="295"/>
        </w:trPr>
        <w:tc>
          <w:tcPr>
            <w:tcW w:w="5801" w:type="dxa"/>
            <w:tcBorders>
              <w:top w:val="nil"/>
              <w:left w:val="single" w:sz="8" w:space="0" w:color="auto"/>
              <w:bottom w:val="single" w:sz="8" w:space="0" w:color="auto"/>
              <w:right w:val="single" w:sz="8" w:space="0" w:color="auto"/>
            </w:tcBorders>
            <w:shd w:val="clear" w:color="000000" w:fill="FFFFFF"/>
            <w:vAlign w:val="center"/>
            <w:hideMark/>
          </w:tcPr>
          <w:p w14:paraId="773659AB" w14:textId="77777777" w:rsidR="00C256DB" w:rsidRPr="006339E0" w:rsidRDefault="00C256DB" w:rsidP="00C256DB">
            <w:pPr>
              <w:jc w:val="both"/>
            </w:pPr>
            <w:r w:rsidRPr="006339E0">
              <w:t xml:space="preserve">Ceļa locītavas </w:t>
            </w:r>
            <w:proofErr w:type="spellStart"/>
            <w:r w:rsidRPr="006339E0">
              <w:t>endoprotezēšana</w:t>
            </w:r>
            <w:proofErr w:type="spellEnd"/>
            <w:r w:rsidRPr="006339E0">
              <w:t xml:space="preserve"> sarežģītos gadījumos</w:t>
            </w:r>
          </w:p>
        </w:tc>
        <w:tc>
          <w:tcPr>
            <w:tcW w:w="1003" w:type="dxa"/>
            <w:tcBorders>
              <w:top w:val="nil"/>
              <w:left w:val="nil"/>
              <w:bottom w:val="single" w:sz="8" w:space="0" w:color="auto"/>
              <w:right w:val="single" w:sz="8" w:space="0" w:color="auto"/>
            </w:tcBorders>
            <w:shd w:val="clear" w:color="000000" w:fill="FFFFFF"/>
            <w:noWrap/>
            <w:vAlign w:val="center"/>
          </w:tcPr>
          <w:p w14:paraId="7B1AF94B" w14:textId="77777777" w:rsidR="00C256DB" w:rsidRPr="006339E0" w:rsidRDefault="00C256DB" w:rsidP="00C256DB">
            <w:pPr>
              <w:jc w:val="center"/>
            </w:pPr>
            <w:r w:rsidRPr="006339E0">
              <w:t>324</w:t>
            </w:r>
          </w:p>
        </w:tc>
        <w:tc>
          <w:tcPr>
            <w:tcW w:w="1701" w:type="dxa"/>
            <w:tcBorders>
              <w:top w:val="nil"/>
              <w:left w:val="nil"/>
              <w:bottom w:val="single" w:sz="8" w:space="0" w:color="auto"/>
              <w:right w:val="single" w:sz="8" w:space="0" w:color="auto"/>
            </w:tcBorders>
            <w:shd w:val="clear" w:color="000000" w:fill="FFFFFF"/>
            <w:noWrap/>
            <w:vAlign w:val="center"/>
          </w:tcPr>
          <w:p w14:paraId="54DA9BF8" w14:textId="2F535DB8" w:rsidR="00C256DB" w:rsidRPr="006339E0" w:rsidRDefault="00C256DB" w:rsidP="00C256DB">
            <w:pPr>
              <w:jc w:val="center"/>
            </w:pPr>
            <w:r w:rsidRPr="006339E0">
              <w:t>1 314 792</w:t>
            </w:r>
          </w:p>
        </w:tc>
      </w:tr>
      <w:tr w:rsidR="00C256DB" w:rsidRPr="006339E0" w14:paraId="32D40CE8" w14:textId="77777777" w:rsidTr="00C256DB">
        <w:trPr>
          <w:trHeight w:val="369"/>
        </w:trPr>
        <w:tc>
          <w:tcPr>
            <w:tcW w:w="5801" w:type="dxa"/>
            <w:tcBorders>
              <w:top w:val="nil"/>
              <w:left w:val="single" w:sz="8" w:space="0" w:color="auto"/>
              <w:bottom w:val="single" w:sz="8" w:space="0" w:color="auto"/>
              <w:right w:val="single" w:sz="8" w:space="0" w:color="auto"/>
            </w:tcBorders>
            <w:shd w:val="clear" w:color="000000" w:fill="FFFFFF"/>
            <w:vAlign w:val="center"/>
            <w:hideMark/>
          </w:tcPr>
          <w:p w14:paraId="139558D7" w14:textId="77777777" w:rsidR="00C256DB" w:rsidRPr="006339E0" w:rsidRDefault="00C256DB" w:rsidP="00C256DB">
            <w:pPr>
              <w:jc w:val="both"/>
            </w:pPr>
            <w:r w:rsidRPr="006339E0">
              <w:t>Elkoņa locītavas daļēja(</w:t>
            </w:r>
            <w:proofErr w:type="spellStart"/>
            <w:r w:rsidRPr="006339E0">
              <w:t>radija</w:t>
            </w:r>
            <w:proofErr w:type="spellEnd"/>
            <w:r w:rsidRPr="006339E0">
              <w:t xml:space="preserve"> galviņas)</w:t>
            </w:r>
            <w:proofErr w:type="spellStart"/>
            <w:r w:rsidRPr="006339E0">
              <w:t>endoprotezēšana</w:t>
            </w:r>
            <w:proofErr w:type="spellEnd"/>
          </w:p>
        </w:tc>
        <w:tc>
          <w:tcPr>
            <w:tcW w:w="1003" w:type="dxa"/>
            <w:tcBorders>
              <w:top w:val="nil"/>
              <w:left w:val="nil"/>
              <w:bottom w:val="single" w:sz="8" w:space="0" w:color="auto"/>
              <w:right w:val="single" w:sz="8" w:space="0" w:color="auto"/>
            </w:tcBorders>
            <w:shd w:val="clear" w:color="000000" w:fill="FFFFFF"/>
            <w:noWrap/>
            <w:vAlign w:val="center"/>
          </w:tcPr>
          <w:p w14:paraId="637DFCE8" w14:textId="77777777" w:rsidR="00C256DB" w:rsidRPr="006339E0" w:rsidRDefault="00C256DB" w:rsidP="00C256DB">
            <w:pPr>
              <w:jc w:val="center"/>
            </w:pPr>
            <w:r w:rsidRPr="006339E0">
              <w:t>4</w:t>
            </w:r>
          </w:p>
        </w:tc>
        <w:tc>
          <w:tcPr>
            <w:tcW w:w="1701" w:type="dxa"/>
            <w:tcBorders>
              <w:top w:val="nil"/>
              <w:left w:val="nil"/>
              <w:bottom w:val="single" w:sz="8" w:space="0" w:color="auto"/>
              <w:right w:val="single" w:sz="8" w:space="0" w:color="auto"/>
            </w:tcBorders>
            <w:shd w:val="clear" w:color="000000" w:fill="FFFFFF"/>
            <w:noWrap/>
            <w:vAlign w:val="center"/>
          </w:tcPr>
          <w:p w14:paraId="735C3116" w14:textId="2C3F28DF" w:rsidR="00C256DB" w:rsidRPr="006339E0" w:rsidRDefault="00C256DB" w:rsidP="00C256DB">
            <w:pPr>
              <w:jc w:val="center"/>
            </w:pPr>
            <w:r w:rsidRPr="006339E0">
              <w:t>9 090</w:t>
            </w:r>
          </w:p>
        </w:tc>
      </w:tr>
      <w:tr w:rsidR="00C256DB" w:rsidRPr="006339E0" w14:paraId="29225648" w14:textId="77777777" w:rsidTr="00C256DB">
        <w:trPr>
          <w:trHeight w:val="369"/>
        </w:trPr>
        <w:tc>
          <w:tcPr>
            <w:tcW w:w="5801" w:type="dxa"/>
            <w:tcBorders>
              <w:top w:val="nil"/>
              <w:left w:val="single" w:sz="8" w:space="0" w:color="auto"/>
              <w:bottom w:val="single" w:sz="8" w:space="0" w:color="auto"/>
              <w:right w:val="single" w:sz="8" w:space="0" w:color="auto"/>
            </w:tcBorders>
            <w:shd w:val="clear" w:color="000000" w:fill="FFFFFF"/>
            <w:vAlign w:val="center"/>
          </w:tcPr>
          <w:p w14:paraId="0BFFFA20" w14:textId="77777777" w:rsidR="00C256DB" w:rsidRPr="006339E0" w:rsidRDefault="00C256DB" w:rsidP="00C256DB">
            <w:pPr>
              <w:jc w:val="both"/>
            </w:pPr>
            <w:r w:rsidRPr="006339E0">
              <w:t xml:space="preserve">Elkoņa locītavas totāla </w:t>
            </w:r>
            <w:proofErr w:type="spellStart"/>
            <w:r w:rsidRPr="006339E0">
              <w:t>endoprotezēšana</w:t>
            </w:r>
            <w:proofErr w:type="spellEnd"/>
          </w:p>
        </w:tc>
        <w:tc>
          <w:tcPr>
            <w:tcW w:w="1003" w:type="dxa"/>
            <w:tcBorders>
              <w:top w:val="nil"/>
              <w:left w:val="nil"/>
              <w:bottom w:val="single" w:sz="8" w:space="0" w:color="auto"/>
              <w:right w:val="single" w:sz="8" w:space="0" w:color="auto"/>
            </w:tcBorders>
            <w:shd w:val="clear" w:color="000000" w:fill="FFFFFF"/>
            <w:noWrap/>
            <w:vAlign w:val="center"/>
          </w:tcPr>
          <w:p w14:paraId="762B48EE" w14:textId="77777777" w:rsidR="00C256DB" w:rsidRPr="006339E0" w:rsidRDefault="00C256DB" w:rsidP="00C256DB">
            <w:pPr>
              <w:jc w:val="center"/>
            </w:pPr>
            <w:r w:rsidRPr="006339E0">
              <w:t>2</w:t>
            </w:r>
          </w:p>
        </w:tc>
        <w:tc>
          <w:tcPr>
            <w:tcW w:w="1701" w:type="dxa"/>
            <w:tcBorders>
              <w:top w:val="nil"/>
              <w:left w:val="nil"/>
              <w:bottom w:val="single" w:sz="8" w:space="0" w:color="auto"/>
              <w:right w:val="single" w:sz="8" w:space="0" w:color="auto"/>
            </w:tcBorders>
            <w:shd w:val="clear" w:color="000000" w:fill="FFFFFF"/>
            <w:noWrap/>
            <w:vAlign w:val="center"/>
          </w:tcPr>
          <w:p w14:paraId="7599D236" w14:textId="0E0FC25D" w:rsidR="00C256DB" w:rsidRPr="006339E0" w:rsidRDefault="00C256DB" w:rsidP="00C256DB">
            <w:pPr>
              <w:jc w:val="center"/>
            </w:pPr>
            <w:r w:rsidRPr="006339E0">
              <w:t>9 935</w:t>
            </w:r>
          </w:p>
        </w:tc>
      </w:tr>
      <w:tr w:rsidR="00C256DB" w:rsidRPr="006339E0" w14:paraId="648C6A85" w14:textId="77777777" w:rsidTr="00C256DB">
        <w:trPr>
          <w:trHeight w:val="491"/>
        </w:trPr>
        <w:tc>
          <w:tcPr>
            <w:tcW w:w="5801" w:type="dxa"/>
            <w:tcBorders>
              <w:top w:val="nil"/>
              <w:left w:val="single" w:sz="8" w:space="0" w:color="auto"/>
              <w:bottom w:val="single" w:sz="8" w:space="0" w:color="auto"/>
              <w:right w:val="single" w:sz="8" w:space="0" w:color="auto"/>
            </w:tcBorders>
            <w:shd w:val="clear" w:color="000000" w:fill="FFFFFF"/>
            <w:vAlign w:val="center"/>
            <w:hideMark/>
          </w:tcPr>
          <w:p w14:paraId="2554DAF4" w14:textId="77777777" w:rsidR="00C256DB" w:rsidRPr="006339E0" w:rsidRDefault="00C256DB" w:rsidP="00C256DB">
            <w:pPr>
              <w:jc w:val="both"/>
            </w:pPr>
            <w:r w:rsidRPr="006339E0">
              <w:t xml:space="preserve">Gūžas locītavas </w:t>
            </w:r>
            <w:proofErr w:type="spellStart"/>
            <w:r w:rsidRPr="006339E0">
              <w:t>endoprotezēšana</w:t>
            </w:r>
            <w:proofErr w:type="spellEnd"/>
            <w:r w:rsidRPr="006339E0">
              <w:t xml:space="preserve"> ar </w:t>
            </w:r>
            <w:proofErr w:type="spellStart"/>
            <w:r w:rsidRPr="006339E0">
              <w:t>bezcementa</w:t>
            </w:r>
            <w:proofErr w:type="spellEnd"/>
            <w:r w:rsidRPr="006339E0">
              <w:t xml:space="preserve"> fiksācijas vai hibrīda tipa endoprotēzi sarežģītos gadījumos</w:t>
            </w:r>
          </w:p>
        </w:tc>
        <w:tc>
          <w:tcPr>
            <w:tcW w:w="1003" w:type="dxa"/>
            <w:tcBorders>
              <w:top w:val="nil"/>
              <w:left w:val="nil"/>
              <w:bottom w:val="single" w:sz="8" w:space="0" w:color="auto"/>
              <w:right w:val="single" w:sz="8" w:space="0" w:color="auto"/>
            </w:tcBorders>
            <w:shd w:val="clear" w:color="000000" w:fill="FFFFFF"/>
            <w:noWrap/>
            <w:vAlign w:val="center"/>
          </w:tcPr>
          <w:p w14:paraId="43609177" w14:textId="77777777" w:rsidR="00C256DB" w:rsidRPr="006339E0" w:rsidRDefault="00C256DB" w:rsidP="00C256DB">
            <w:pPr>
              <w:jc w:val="center"/>
            </w:pPr>
            <w:r w:rsidRPr="006339E0">
              <w:t>155</w:t>
            </w:r>
          </w:p>
        </w:tc>
        <w:tc>
          <w:tcPr>
            <w:tcW w:w="1701" w:type="dxa"/>
            <w:tcBorders>
              <w:top w:val="nil"/>
              <w:left w:val="nil"/>
              <w:bottom w:val="single" w:sz="8" w:space="0" w:color="auto"/>
              <w:right w:val="single" w:sz="8" w:space="0" w:color="auto"/>
            </w:tcBorders>
            <w:shd w:val="clear" w:color="000000" w:fill="FFFFFF"/>
            <w:noWrap/>
            <w:vAlign w:val="center"/>
          </w:tcPr>
          <w:p w14:paraId="6AB95F5D" w14:textId="0DA02AFA" w:rsidR="00C256DB" w:rsidRPr="006339E0" w:rsidRDefault="00C256DB" w:rsidP="00C256DB">
            <w:pPr>
              <w:jc w:val="center"/>
            </w:pPr>
            <w:r w:rsidRPr="006339E0">
              <w:t>461 740</w:t>
            </w:r>
          </w:p>
        </w:tc>
      </w:tr>
      <w:tr w:rsidR="00C256DB" w:rsidRPr="006339E0" w14:paraId="6262E98D" w14:textId="77777777" w:rsidTr="00C256DB">
        <w:trPr>
          <w:trHeight w:val="295"/>
        </w:trPr>
        <w:tc>
          <w:tcPr>
            <w:tcW w:w="5801" w:type="dxa"/>
            <w:tcBorders>
              <w:top w:val="nil"/>
              <w:left w:val="single" w:sz="8" w:space="0" w:color="auto"/>
              <w:bottom w:val="single" w:sz="8" w:space="0" w:color="auto"/>
              <w:right w:val="single" w:sz="8" w:space="0" w:color="auto"/>
            </w:tcBorders>
            <w:shd w:val="clear" w:color="000000" w:fill="FFFFFF"/>
            <w:vAlign w:val="center"/>
            <w:hideMark/>
          </w:tcPr>
          <w:p w14:paraId="79DF5431" w14:textId="77777777" w:rsidR="00C256DB" w:rsidRPr="006339E0" w:rsidRDefault="00C256DB" w:rsidP="00C256DB">
            <w:pPr>
              <w:jc w:val="both"/>
            </w:pPr>
            <w:r w:rsidRPr="006339E0">
              <w:t xml:space="preserve">Gūžas locītavas </w:t>
            </w:r>
            <w:proofErr w:type="spellStart"/>
            <w:r w:rsidRPr="006339E0">
              <w:t>endoprotezēšana</w:t>
            </w:r>
            <w:proofErr w:type="spellEnd"/>
            <w:r w:rsidRPr="006339E0">
              <w:t xml:space="preserve"> ar cementa EP</w:t>
            </w:r>
          </w:p>
        </w:tc>
        <w:tc>
          <w:tcPr>
            <w:tcW w:w="1003" w:type="dxa"/>
            <w:tcBorders>
              <w:top w:val="nil"/>
              <w:left w:val="nil"/>
              <w:bottom w:val="single" w:sz="8" w:space="0" w:color="auto"/>
              <w:right w:val="single" w:sz="8" w:space="0" w:color="auto"/>
            </w:tcBorders>
            <w:shd w:val="clear" w:color="000000" w:fill="FFFFFF"/>
            <w:noWrap/>
            <w:vAlign w:val="center"/>
          </w:tcPr>
          <w:p w14:paraId="07ADE0E1" w14:textId="77777777" w:rsidR="00C256DB" w:rsidRPr="006339E0" w:rsidRDefault="00C256DB" w:rsidP="00C256DB">
            <w:pPr>
              <w:jc w:val="center"/>
            </w:pPr>
            <w:r w:rsidRPr="006339E0">
              <w:t>66</w:t>
            </w:r>
          </w:p>
        </w:tc>
        <w:tc>
          <w:tcPr>
            <w:tcW w:w="1701" w:type="dxa"/>
            <w:tcBorders>
              <w:top w:val="nil"/>
              <w:left w:val="nil"/>
              <w:bottom w:val="single" w:sz="8" w:space="0" w:color="auto"/>
              <w:right w:val="single" w:sz="8" w:space="0" w:color="auto"/>
            </w:tcBorders>
            <w:shd w:val="clear" w:color="000000" w:fill="FFFFFF"/>
            <w:noWrap/>
            <w:vAlign w:val="center"/>
          </w:tcPr>
          <w:p w14:paraId="3498BBA1" w14:textId="549D6D58" w:rsidR="00C256DB" w:rsidRPr="006339E0" w:rsidRDefault="00C256DB" w:rsidP="00C256DB">
            <w:pPr>
              <w:jc w:val="center"/>
            </w:pPr>
            <w:r w:rsidRPr="006339E0">
              <w:t>145 626</w:t>
            </w:r>
          </w:p>
        </w:tc>
      </w:tr>
      <w:tr w:rsidR="00C256DB" w:rsidRPr="006339E0" w14:paraId="07581E63" w14:textId="77777777" w:rsidTr="00C256DB">
        <w:trPr>
          <w:trHeight w:val="491"/>
        </w:trPr>
        <w:tc>
          <w:tcPr>
            <w:tcW w:w="5801" w:type="dxa"/>
            <w:tcBorders>
              <w:top w:val="nil"/>
              <w:left w:val="single" w:sz="8" w:space="0" w:color="auto"/>
              <w:bottom w:val="single" w:sz="8" w:space="0" w:color="auto"/>
              <w:right w:val="single" w:sz="8" w:space="0" w:color="auto"/>
            </w:tcBorders>
            <w:shd w:val="clear" w:color="000000" w:fill="FFFFFF"/>
            <w:vAlign w:val="center"/>
            <w:hideMark/>
          </w:tcPr>
          <w:p w14:paraId="07A6ACCE" w14:textId="77777777" w:rsidR="00C256DB" w:rsidRPr="006339E0" w:rsidRDefault="00C256DB" w:rsidP="00C256DB">
            <w:pPr>
              <w:jc w:val="both"/>
            </w:pPr>
            <w:r w:rsidRPr="006339E0">
              <w:t xml:space="preserve">Gūžas locītavas </w:t>
            </w:r>
            <w:proofErr w:type="spellStart"/>
            <w:r w:rsidRPr="006339E0">
              <w:t>endoprotezēšana</w:t>
            </w:r>
            <w:proofErr w:type="spellEnd"/>
            <w:r w:rsidRPr="006339E0">
              <w:t xml:space="preserve"> ar cementējamu endoprotēzi sarežģītos gadījumos</w:t>
            </w:r>
          </w:p>
        </w:tc>
        <w:tc>
          <w:tcPr>
            <w:tcW w:w="1003" w:type="dxa"/>
            <w:tcBorders>
              <w:top w:val="nil"/>
              <w:left w:val="nil"/>
              <w:bottom w:val="single" w:sz="8" w:space="0" w:color="auto"/>
              <w:right w:val="single" w:sz="8" w:space="0" w:color="auto"/>
            </w:tcBorders>
            <w:shd w:val="clear" w:color="000000" w:fill="FFFFFF"/>
            <w:noWrap/>
            <w:vAlign w:val="center"/>
          </w:tcPr>
          <w:p w14:paraId="20400180" w14:textId="77777777" w:rsidR="00C256DB" w:rsidRPr="006339E0" w:rsidRDefault="00C256DB" w:rsidP="00C256DB">
            <w:pPr>
              <w:jc w:val="center"/>
            </w:pPr>
            <w:r w:rsidRPr="006339E0">
              <w:t>160</w:t>
            </w:r>
          </w:p>
        </w:tc>
        <w:tc>
          <w:tcPr>
            <w:tcW w:w="1701" w:type="dxa"/>
            <w:tcBorders>
              <w:top w:val="nil"/>
              <w:left w:val="nil"/>
              <w:bottom w:val="single" w:sz="8" w:space="0" w:color="auto"/>
              <w:right w:val="single" w:sz="8" w:space="0" w:color="auto"/>
            </w:tcBorders>
            <w:shd w:val="clear" w:color="000000" w:fill="FFFFFF"/>
            <w:noWrap/>
            <w:vAlign w:val="center"/>
          </w:tcPr>
          <w:p w14:paraId="52865AD9" w14:textId="3678AF79" w:rsidR="00C256DB" w:rsidRPr="006339E0" w:rsidRDefault="00C256DB" w:rsidP="00C256DB">
            <w:pPr>
              <w:jc w:val="center"/>
            </w:pPr>
            <w:r w:rsidRPr="006339E0">
              <w:t>363 651</w:t>
            </w:r>
          </w:p>
        </w:tc>
      </w:tr>
      <w:tr w:rsidR="00C256DB" w:rsidRPr="006339E0" w14:paraId="566913A5" w14:textId="77777777" w:rsidTr="00C256DB">
        <w:trPr>
          <w:trHeight w:val="295"/>
        </w:trPr>
        <w:tc>
          <w:tcPr>
            <w:tcW w:w="5801" w:type="dxa"/>
            <w:tcBorders>
              <w:top w:val="nil"/>
              <w:left w:val="single" w:sz="8" w:space="0" w:color="auto"/>
              <w:bottom w:val="single" w:sz="8" w:space="0" w:color="auto"/>
              <w:right w:val="single" w:sz="8" w:space="0" w:color="auto"/>
            </w:tcBorders>
            <w:shd w:val="clear" w:color="000000" w:fill="FFFFFF"/>
            <w:vAlign w:val="center"/>
            <w:hideMark/>
          </w:tcPr>
          <w:p w14:paraId="5A92707D" w14:textId="77777777" w:rsidR="00C256DB" w:rsidRPr="006339E0" w:rsidRDefault="00C256DB" w:rsidP="00C256DB">
            <w:pPr>
              <w:jc w:val="both"/>
            </w:pPr>
            <w:r w:rsidRPr="006339E0">
              <w:t xml:space="preserve">Gūžas locītavas </w:t>
            </w:r>
            <w:proofErr w:type="spellStart"/>
            <w:r w:rsidRPr="006339E0">
              <w:t>endoprotezēšana</w:t>
            </w:r>
            <w:proofErr w:type="spellEnd"/>
            <w:r w:rsidRPr="006339E0">
              <w:t xml:space="preserve"> </w:t>
            </w:r>
            <w:proofErr w:type="spellStart"/>
            <w:r w:rsidRPr="006339E0">
              <w:t>bezcementa</w:t>
            </w:r>
            <w:proofErr w:type="spellEnd"/>
            <w:r w:rsidRPr="006339E0">
              <w:t xml:space="preserve"> vai hibrīda EP</w:t>
            </w:r>
          </w:p>
        </w:tc>
        <w:tc>
          <w:tcPr>
            <w:tcW w:w="1003" w:type="dxa"/>
            <w:tcBorders>
              <w:top w:val="nil"/>
              <w:left w:val="nil"/>
              <w:bottom w:val="single" w:sz="8" w:space="0" w:color="auto"/>
              <w:right w:val="single" w:sz="8" w:space="0" w:color="auto"/>
            </w:tcBorders>
            <w:shd w:val="clear" w:color="000000" w:fill="FFFFFF"/>
            <w:noWrap/>
            <w:vAlign w:val="center"/>
          </w:tcPr>
          <w:p w14:paraId="3EF251EA" w14:textId="77777777" w:rsidR="00C256DB" w:rsidRPr="006339E0" w:rsidRDefault="00C256DB" w:rsidP="00C256DB">
            <w:pPr>
              <w:jc w:val="center"/>
            </w:pPr>
            <w:r w:rsidRPr="006339E0">
              <w:t>80</w:t>
            </w:r>
          </w:p>
        </w:tc>
        <w:tc>
          <w:tcPr>
            <w:tcW w:w="1701" w:type="dxa"/>
            <w:tcBorders>
              <w:top w:val="nil"/>
              <w:left w:val="nil"/>
              <w:bottom w:val="single" w:sz="8" w:space="0" w:color="auto"/>
              <w:right w:val="single" w:sz="8" w:space="0" w:color="auto"/>
            </w:tcBorders>
            <w:shd w:val="clear" w:color="000000" w:fill="FFFFFF"/>
            <w:noWrap/>
            <w:vAlign w:val="center"/>
          </w:tcPr>
          <w:p w14:paraId="713D4410" w14:textId="4EF07B04" w:rsidR="00C256DB" w:rsidRPr="006339E0" w:rsidRDefault="00C256DB" w:rsidP="00C256DB">
            <w:pPr>
              <w:jc w:val="center"/>
            </w:pPr>
            <w:r w:rsidRPr="006339E0">
              <w:t>227 186</w:t>
            </w:r>
          </w:p>
        </w:tc>
      </w:tr>
      <w:tr w:rsidR="00C256DB" w:rsidRPr="006339E0" w14:paraId="6B4B4601" w14:textId="77777777" w:rsidTr="00C256DB">
        <w:trPr>
          <w:trHeight w:val="295"/>
        </w:trPr>
        <w:tc>
          <w:tcPr>
            <w:tcW w:w="5801" w:type="dxa"/>
            <w:tcBorders>
              <w:top w:val="nil"/>
              <w:left w:val="single" w:sz="8" w:space="0" w:color="auto"/>
              <w:bottom w:val="single" w:sz="8" w:space="0" w:color="auto"/>
              <w:right w:val="single" w:sz="8" w:space="0" w:color="auto"/>
            </w:tcBorders>
            <w:shd w:val="clear" w:color="000000" w:fill="FFFFFF"/>
            <w:vAlign w:val="center"/>
            <w:hideMark/>
          </w:tcPr>
          <w:p w14:paraId="18238845" w14:textId="77777777" w:rsidR="00C256DB" w:rsidRPr="006339E0" w:rsidRDefault="00C256DB" w:rsidP="00C256DB">
            <w:pPr>
              <w:jc w:val="both"/>
            </w:pPr>
            <w:r w:rsidRPr="006339E0">
              <w:t xml:space="preserve">Plecu locītavas </w:t>
            </w:r>
            <w:proofErr w:type="spellStart"/>
            <w:r w:rsidRPr="006339E0">
              <w:t>endoprotezēšana</w:t>
            </w:r>
            <w:proofErr w:type="spellEnd"/>
          </w:p>
        </w:tc>
        <w:tc>
          <w:tcPr>
            <w:tcW w:w="1003" w:type="dxa"/>
            <w:tcBorders>
              <w:top w:val="nil"/>
              <w:left w:val="nil"/>
              <w:bottom w:val="single" w:sz="8" w:space="0" w:color="auto"/>
              <w:right w:val="single" w:sz="8" w:space="0" w:color="auto"/>
            </w:tcBorders>
            <w:shd w:val="clear" w:color="000000" w:fill="FFFFFF"/>
            <w:noWrap/>
            <w:vAlign w:val="center"/>
          </w:tcPr>
          <w:p w14:paraId="262F850D" w14:textId="77777777" w:rsidR="00C256DB" w:rsidRPr="006339E0" w:rsidRDefault="00C256DB" w:rsidP="00C256DB">
            <w:pPr>
              <w:jc w:val="center"/>
            </w:pPr>
            <w:r w:rsidRPr="006339E0">
              <w:t>59</w:t>
            </w:r>
          </w:p>
        </w:tc>
        <w:tc>
          <w:tcPr>
            <w:tcW w:w="1701" w:type="dxa"/>
            <w:tcBorders>
              <w:top w:val="nil"/>
              <w:left w:val="nil"/>
              <w:bottom w:val="single" w:sz="8" w:space="0" w:color="auto"/>
              <w:right w:val="single" w:sz="8" w:space="0" w:color="auto"/>
            </w:tcBorders>
            <w:shd w:val="clear" w:color="000000" w:fill="FFFFFF"/>
            <w:noWrap/>
            <w:vAlign w:val="center"/>
          </w:tcPr>
          <w:p w14:paraId="0810103A" w14:textId="7AAC1BEC" w:rsidR="00C256DB" w:rsidRPr="006339E0" w:rsidRDefault="00C256DB" w:rsidP="00C256DB">
            <w:pPr>
              <w:jc w:val="center"/>
            </w:pPr>
            <w:r w:rsidRPr="006339E0">
              <w:t>233 614</w:t>
            </w:r>
          </w:p>
        </w:tc>
      </w:tr>
      <w:tr w:rsidR="00C256DB" w:rsidRPr="006339E0" w14:paraId="6908F7DC" w14:textId="77777777" w:rsidTr="00C256DB">
        <w:trPr>
          <w:trHeight w:val="491"/>
        </w:trPr>
        <w:tc>
          <w:tcPr>
            <w:tcW w:w="5801" w:type="dxa"/>
            <w:tcBorders>
              <w:top w:val="nil"/>
              <w:left w:val="single" w:sz="8" w:space="0" w:color="auto"/>
              <w:bottom w:val="single" w:sz="8" w:space="0" w:color="auto"/>
              <w:right w:val="single" w:sz="8" w:space="0" w:color="auto"/>
            </w:tcBorders>
            <w:shd w:val="clear" w:color="000000" w:fill="FFFFFF"/>
            <w:vAlign w:val="center"/>
            <w:hideMark/>
          </w:tcPr>
          <w:p w14:paraId="41C97266" w14:textId="77777777" w:rsidR="00C256DB" w:rsidRPr="006339E0" w:rsidRDefault="00C256DB" w:rsidP="00C256DB">
            <w:pPr>
              <w:jc w:val="both"/>
            </w:pPr>
            <w:r w:rsidRPr="006339E0">
              <w:t xml:space="preserve">Revīzijas </w:t>
            </w:r>
            <w:proofErr w:type="spellStart"/>
            <w:r w:rsidRPr="006339E0">
              <w:t>endoprotezēšana</w:t>
            </w:r>
            <w:proofErr w:type="spellEnd"/>
            <w:r w:rsidRPr="006339E0">
              <w:t xml:space="preserve"> un </w:t>
            </w:r>
            <w:proofErr w:type="spellStart"/>
            <w:r w:rsidRPr="006339E0">
              <w:t>endoprotezēšana</w:t>
            </w:r>
            <w:proofErr w:type="spellEnd"/>
            <w:r w:rsidRPr="006339E0">
              <w:t xml:space="preserve"> </w:t>
            </w:r>
            <w:proofErr w:type="spellStart"/>
            <w:r w:rsidRPr="006339E0">
              <w:t>osteomielīta</w:t>
            </w:r>
            <w:proofErr w:type="spellEnd"/>
            <w:r w:rsidRPr="006339E0">
              <w:t xml:space="preserve"> un onkoloģijas pacientiem( bez implanta vērtības)</w:t>
            </w:r>
          </w:p>
        </w:tc>
        <w:tc>
          <w:tcPr>
            <w:tcW w:w="1003" w:type="dxa"/>
            <w:tcBorders>
              <w:top w:val="nil"/>
              <w:left w:val="nil"/>
              <w:bottom w:val="single" w:sz="8" w:space="0" w:color="auto"/>
              <w:right w:val="single" w:sz="8" w:space="0" w:color="auto"/>
            </w:tcBorders>
            <w:shd w:val="clear" w:color="000000" w:fill="FFFFFF"/>
            <w:noWrap/>
            <w:vAlign w:val="center"/>
          </w:tcPr>
          <w:p w14:paraId="68368B65" w14:textId="77777777" w:rsidR="00C256DB" w:rsidRPr="006339E0" w:rsidRDefault="00C256DB" w:rsidP="00C256DB">
            <w:pPr>
              <w:jc w:val="center"/>
            </w:pPr>
            <w:r w:rsidRPr="006339E0">
              <w:t>702</w:t>
            </w:r>
          </w:p>
        </w:tc>
        <w:tc>
          <w:tcPr>
            <w:tcW w:w="1701" w:type="dxa"/>
            <w:tcBorders>
              <w:top w:val="nil"/>
              <w:left w:val="nil"/>
              <w:bottom w:val="single" w:sz="8" w:space="0" w:color="auto"/>
              <w:right w:val="single" w:sz="8" w:space="0" w:color="auto"/>
            </w:tcBorders>
            <w:shd w:val="clear" w:color="000000" w:fill="FFFFFF"/>
            <w:noWrap/>
            <w:vAlign w:val="center"/>
          </w:tcPr>
          <w:p w14:paraId="0F8E8174" w14:textId="2BE0B021" w:rsidR="00C256DB" w:rsidRPr="006339E0" w:rsidRDefault="00C256DB" w:rsidP="00C256DB">
            <w:pPr>
              <w:jc w:val="center"/>
            </w:pPr>
            <w:r w:rsidRPr="006339E0">
              <w:t>2 064 175</w:t>
            </w:r>
          </w:p>
        </w:tc>
      </w:tr>
      <w:tr w:rsidR="00C256DB" w:rsidRPr="006339E0" w14:paraId="3CFAD785" w14:textId="77777777" w:rsidTr="00C256DB">
        <w:trPr>
          <w:trHeight w:val="281"/>
        </w:trPr>
        <w:tc>
          <w:tcPr>
            <w:tcW w:w="5801" w:type="dxa"/>
            <w:vMerge w:val="restart"/>
            <w:tcBorders>
              <w:top w:val="nil"/>
              <w:left w:val="single" w:sz="8" w:space="0" w:color="auto"/>
              <w:bottom w:val="single" w:sz="8" w:space="0" w:color="000000"/>
              <w:right w:val="single" w:sz="8" w:space="0" w:color="auto"/>
            </w:tcBorders>
            <w:shd w:val="clear" w:color="auto" w:fill="D9D9D9" w:themeFill="background1" w:themeFillShade="D9"/>
            <w:vAlign w:val="center"/>
            <w:hideMark/>
          </w:tcPr>
          <w:p w14:paraId="1819A005" w14:textId="77777777" w:rsidR="00C256DB" w:rsidRPr="006339E0" w:rsidRDefault="00C256DB" w:rsidP="00C256DB">
            <w:pPr>
              <w:rPr>
                <w:b/>
              </w:rPr>
            </w:pPr>
            <w:proofErr w:type="spellStart"/>
            <w:r w:rsidRPr="006339E0">
              <w:rPr>
                <w:b/>
              </w:rPr>
              <w:t>Endoprotezēšana</w:t>
            </w:r>
            <w:proofErr w:type="spellEnd"/>
            <w:r w:rsidRPr="006339E0">
              <w:rPr>
                <w:b/>
              </w:rPr>
              <w:t xml:space="preserve"> kopā</w:t>
            </w:r>
          </w:p>
        </w:tc>
        <w:tc>
          <w:tcPr>
            <w:tcW w:w="1003" w:type="dxa"/>
            <w:vMerge w:val="restart"/>
            <w:tcBorders>
              <w:top w:val="nil"/>
              <w:left w:val="single" w:sz="8" w:space="0" w:color="auto"/>
              <w:bottom w:val="single" w:sz="8" w:space="0" w:color="000000"/>
              <w:right w:val="single" w:sz="8" w:space="0" w:color="auto"/>
            </w:tcBorders>
            <w:shd w:val="clear" w:color="auto" w:fill="D9D9D9" w:themeFill="background1" w:themeFillShade="D9"/>
            <w:noWrap/>
            <w:vAlign w:val="center"/>
          </w:tcPr>
          <w:p w14:paraId="2A1CA547" w14:textId="2B38E198" w:rsidR="00C256DB" w:rsidRPr="006339E0" w:rsidRDefault="00C256DB" w:rsidP="00C256DB">
            <w:pPr>
              <w:jc w:val="center"/>
              <w:rPr>
                <w:b/>
              </w:rPr>
            </w:pPr>
            <w:r w:rsidRPr="006339E0">
              <w:rPr>
                <w:b/>
              </w:rPr>
              <w:t>1 739</w:t>
            </w:r>
          </w:p>
        </w:tc>
        <w:tc>
          <w:tcPr>
            <w:tcW w:w="1701" w:type="dxa"/>
            <w:vMerge w:val="restart"/>
            <w:tcBorders>
              <w:top w:val="nil"/>
              <w:left w:val="single" w:sz="8" w:space="0" w:color="auto"/>
              <w:bottom w:val="single" w:sz="8" w:space="0" w:color="000000"/>
              <w:right w:val="single" w:sz="8" w:space="0" w:color="auto"/>
            </w:tcBorders>
            <w:shd w:val="clear" w:color="auto" w:fill="D9D9D9" w:themeFill="background1" w:themeFillShade="D9"/>
            <w:noWrap/>
            <w:vAlign w:val="center"/>
          </w:tcPr>
          <w:p w14:paraId="27FD56E2" w14:textId="3A676274" w:rsidR="00C256DB" w:rsidRPr="006339E0" w:rsidRDefault="00C256DB" w:rsidP="00C256DB">
            <w:pPr>
              <w:jc w:val="center"/>
              <w:rPr>
                <w:b/>
              </w:rPr>
            </w:pPr>
            <w:r w:rsidRPr="006339E0">
              <w:rPr>
                <w:b/>
              </w:rPr>
              <w:t>5 374 970</w:t>
            </w:r>
          </w:p>
        </w:tc>
      </w:tr>
      <w:tr w:rsidR="00C256DB" w:rsidRPr="006339E0" w14:paraId="2DB85F83" w14:textId="77777777" w:rsidTr="00C256DB">
        <w:trPr>
          <w:trHeight w:val="230"/>
        </w:trPr>
        <w:tc>
          <w:tcPr>
            <w:tcW w:w="5801" w:type="dxa"/>
            <w:vMerge/>
            <w:tcBorders>
              <w:top w:val="nil"/>
              <w:left w:val="single" w:sz="8" w:space="0" w:color="auto"/>
              <w:bottom w:val="single" w:sz="8" w:space="0" w:color="000000"/>
              <w:right w:val="single" w:sz="8" w:space="0" w:color="auto"/>
            </w:tcBorders>
            <w:shd w:val="clear" w:color="auto" w:fill="D9D9D9" w:themeFill="background1" w:themeFillShade="D9"/>
            <w:vAlign w:val="center"/>
            <w:hideMark/>
          </w:tcPr>
          <w:p w14:paraId="7E2AE4BA" w14:textId="77777777" w:rsidR="00C256DB" w:rsidRPr="006339E0" w:rsidRDefault="00C256DB" w:rsidP="00C256DB">
            <w:pPr>
              <w:rPr>
                <w:b/>
                <w:bCs/>
              </w:rPr>
            </w:pPr>
          </w:p>
        </w:tc>
        <w:tc>
          <w:tcPr>
            <w:tcW w:w="1003" w:type="dxa"/>
            <w:vMerge/>
            <w:tcBorders>
              <w:top w:val="nil"/>
              <w:left w:val="single" w:sz="8" w:space="0" w:color="auto"/>
              <w:bottom w:val="single" w:sz="8" w:space="0" w:color="000000"/>
              <w:right w:val="single" w:sz="8" w:space="0" w:color="auto"/>
            </w:tcBorders>
            <w:shd w:val="clear" w:color="auto" w:fill="D9D9D9" w:themeFill="background1" w:themeFillShade="D9"/>
            <w:vAlign w:val="center"/>
          </w:tcPr>
          <w:p w14:paraId="4E95A47D" w14:textId="77777777" w:rsidR="00C256DB" w:rsidRPr="006339E0" w:rsidRDefault="00C256DB" w:rsidP="00C256DB">
            <w:pPr>
              <w:jc w:val="center"/>
            </w:pPr>
          </w:p>
        </w:tc>
        <w:tc>
          <w:tcPr>
            <w:tcW w:w="1701" w:type="dxa"/>
            <w:vMerge/>
            <w:tcBorders>
              <w:top w:val="nil"/>
              <w:left w:val="single" w:sz="8" w:space="0" w:color="auto"/>
              <w:bottom w:val="single" w:sz="8" w:space="0" w:color="000000"/>
              <w:right w:val="single" w:sz="8" w:space="0" w:color="auto"/>
            </w:tcBorders>
            <w:shd w:val="clear" w:color="auto" w:fill="D9D9D9" w:themeFill="background1" w:themeFillShade="D9"/>
            <w:vAlign w:val="center"/>
          </w:tcPr>
          <w:p w14:paraId="5DD41F0F" w14:textId="77777777" w:rsidR="00C256DB" w:rsidRPr="006339E0" w:rsidRDefault="00C256DB" w:rsidP="00C256DB">
            <w:pPr>
              <w:jc w:val="center"/>
            </w:pPr>
          </w:p>
        </w:tc>
      </w:tr>
      <w:tr w:rsidR="00C256DB" w:rsidRPr="006339E0" w14:paraId="5C3D99FA" w14:textId="77777777" w:rsidTr="00C256DB">
        <w:trPr>
          <w:cantSplit/>
          <w:trHeight w:val="274"/>
        </w:trPr>
        <w:tc>
          <w:tcPr>
            <w:tcW w:w="5801" w:type="dxa"/>
            <w:tcBorders>
              <w:top w:val="nil"/>
              <w:left w:val="single" w:sz="8" w:space="0" w:color="auto"/>
              <w:bottom w:val="single" w:sz="8" w:space="0" w:color="000000"/>
              <w:right w:val="single" w:sz="8" w:space="0" w:color="auto"/>
            </w:tcBorders>
            <w:shd w:val="clear" w:color="000000" w:fill="FFFFFF"/>
            <w:vAlign w:val="center"/>
          </w:tcPr>
          <w:p w14:paraId="1534EEFF" w14:textId="77777777" w:rsidR="00C256DB" w:rsidRPr="006339E0" w:rsidRDefault="00C256DB" w:rsidP="00C256DB">
            <w:r w:rsidRPr="006339E0">
              <w:t>Mugurkaulāja saslimšanu un traumu ķirurģiska ārstēšana DRG</w:t>
            </w:r>
          </w:p>
        </w:tc>
        <w:tc>
          <w:tcPr>
            <w:tcW w:w="1003" w:type="dxa"/>
            <w:tcBorders>
              <w:top w:val="nil"/>
              <w:left w:val="single" w:sz="8" w:space="0" w:color="auto"/>
              <w:bottom w:val="single" w:sz="8" w:space="0" w:color="000000"/>
              <w:right w:val="single" w:sz="8" w:space="0" w:color="auto"/>
            </w:tcBorders>
            <w:shd w:val="clear" w:color="000000" w:fill="FFFFFF"/>
            <w:noWrap/>
            <w:vAlign w:val="center"/>
          </w:tcPr>
          <w:p w14:paraId="2AC16E47" w14:textId="77777777" w:rsidR="00C256DB" w:rsidRPr="006339E0" w:rsidRDefault="00C256DB" w:rsidP="00C256DB">
            <w:pPr>
              <w:jc w:val="center"/>
            </w:pPr>
            <w:r w:rsidRPr="006339E0">
              <w:t>82</w:t>
            </w:r>
          </w:p>
        </w:tc>
        <w:tc>
          <w:tcPr>
            <w:tcW w:w="1701" w:type="dxa"/>
            <w:tcBorders>
              <w:top w:val="nil"/>
              <w:left w:val="single" w:sz="8" w:space="0" w:color="auto"/>
              <w:bottom w:val="single" w:sz="8" w:space="0" w:color="000000"/>
              <w:right w:val="single" w:sz="8" w:space="0" w:color="auto"/>
            </w:tcBorders>
            <w:shd w:val="clear" w:color="000000" w:fill="FFFFFF"/>
            <w:noWrap/>
            <w:vAlign w:val="center"/>
          </w:tcPr>
          <w:p w14:paraId="59B051C3" w14:textId="40335BCF" w:rsidR="00C256DB" w:rsidRPr="006339E0" w:rsidRDefault="00C256DB" w:rsidP="00C256DB">
            <w:pPr>
              <w:jc w:val="center"/>
            </w:pPr>
            <w:r w:rsidRPr="006339E0">
              <w:t>270 711</w:t>
            </w:r>
          </w:p>
        </w:tc>
      </w:tr>
      <w:tr w:rsidR="00C256DB" w:rsidRPr="006339E0" w14:paraId="602FD845" w14:textId="77777777" w:rsidTr="00C256DB">
        <w:trPr>
          <w:cantSplit/>
          <w:trHeight w:val="274"/>
        </w:trPr>
        <w:tc>
          <w:tcPr>
            <w:tcW w:w="5801" w:type="dxa"/>
            <w:tcBorders>
              <w:top w:val="nil"/>
              <w:left w:val="single" w:sz="8" w:space="0" w:color="auto"/>
              <w:bottom w:val="single" w:sz="8" w:space="0" w:color="000000"/>
              <w:right w:val="single" w:sz="8" w:space="0" w:color="auto"/>
            </w:tcBorders>
            <w:shd w:val="clear" w:color="000000" w:fill="FFFFFF"/>
            <w:vAlign w:val="center"/>
          </w:tcPr>
          <w:p w14:paraId="4248FA7D" w14:textId="77777777" w:rsidR="00C256DB" w:rsidRPr="006339E0" w:rsidRDefault="00C256DB" w:rsidP="00C256DB">
            <w:r w:rsidRPr="006339E0">
              <w:t>Onkoloģijas programma DRG</w:t>
            </w:r>
          </w:p>
        </w:tc>
        <w:tc>
          <w:tcPr>
            <w:tcW w:w="1003" w:type="dxa"/>
            <w:tcBorders>
              <w:top w:val="nil"/>
              <w:left w:val="single" w:sz="8" w:space="0" w:color="auto"/>
              <w:bottom w:val="single" w:sz="8" w:space="0" w:color="000000"/>
              <w:right w:val="single" w:sz="8" w:space="0" w:color="auto"/>
            </w:tcBorders>
            <w:shd w:val="clear" w:color="000000" w:fill="FFFFFF"/>
            <w:noWrap/>
            <w:vAlign w:val="center"/>
          </w:tcPr>
          <w:p w14:paraId="04BE721E" w14:textId="77777777" w:rsidR="00C256DB" w:rsidRPr="006339E0" w:rsidRDefault="00C256DB" w:rsidP="00C256DB">
            <w:pPr>
              <w:jc w:val="center"/>
            </w:pPr>
            <w:r w:rsidRPr="006339E0">
              <w:t>30</w:t>
            </w:r>
          </w:p>
        </w:tc>
        <w:tc>
          <w:tcPr>
            <w:tcW w:w="1701" w:type="dxa"/>
            <w:tcBorders>
              <w:top w:val="nil"/>
              <w:left w:val="single" w:sz="8" w:space="0" w:color="auto"/>
              <w:bottom w:val="single" w:sz="8" w:space="0" w:color="000000"/>
              <w:right w:val="single" w:sz="8" w:space="0" w:color="auto"/>
            </w:tcBorders>
            <w:shd w:val="clear" w:color="000000" w:fill="FFFFFF"/>
            <w:noWrap/>
            <w:vAlign w:val="center"/>
          </w:tcPr>
          <w:p w14:paraId="192CA12C" w14:textId="0D55FB01" w:rsidR="00C256DB" w:rsidRPr="006339E0" w:rsidRDefault="00C256DB" w:rsidP="00C256DB">
            <w:pPr>
              <w:jc w:val="center"/>
            </w:pPr>
            <w:r w:rsidRPr="006339E0">
              <w:t>30 632</w:t>
            </w:r>
          </w:p>
        </w:tc>
      </w:tr>
      <w:tr w:rsidR="00C256DB" w:rsidRPr="006339E0" w14:paraId="314FF3E5" w14:textId="77777777" w:rsidTr="00C256DB">
        <w:trPr>
          <w:cantSplit/>
          <w:trHeight w:val="274"/>
        </w:trPr>
        <w:tc>
          <w:tcPr>
            <w:tcW w:w="5801" w:type="dxa"/>
            <w:tcBorders>
              <w:top w:val="nil"/>
              <w:left w:val="single" w:sz="8" w:space="0" w:color="auto"/>
              <w:bottom w:val="single" w:sz="8" w:space="0" w:color="000000"/>
              <w:right w:val="single" w:sz="8" w:space="0" w:color="auto"/>
            </w:tcBorders>
            <w:shd w:val="clear" w:color="000000" w:fill="FFFFFF"/>
            <w:vAlign w:val="center"/>
          </w:tcPr>
          <w:p w14:paraId="2688AD41" w14:textId="77777777" w:rsidR="00C256DB" w:rsidRPr="006339E0" w:rsidRDefault="00C256DB" w:rsidP="00C256DB">
            <w:proofErr w:type="spellStart"/>
            <w:r w:rsidRPr="006339E0">
              <w:t>Osteomielīts</w:t>
            </w:r>
            <w:proofErr w:type="spellEnd"/>
            <w:r w:rsidRPr="006339E0">
              <w:t xml:space="preserve"> DRG</w:t>
            </w:r>
          </w:p>
        </w:tc>
        <w:tc>
          <w:tcPr>
            <w:tcW w:w="1003" w:type="dxa"/>
            <w:tcBorders>
              <w:top w:val="nil"/>
              <w:left w:val="single" w:sz="8" w:space="0" w:color="auto"/>
              <w:bottom w:val="single" w:sz="8" w:space="0" w:color="000000"/>
              <w:right w:val="single" w:sz="8" w:space="0" w:color="auto"/>
            </w:tcBorders>
            <w:shd w:val="clear" w:color="000000" w:fill="FFFFFF"/>
            <w:noWrap/>
            <w:vAlign w:val="center"/>
          </w:tcPr>
          <w:p w14:paraId="646B5673" w14:textId="77777777" w:rsidR="00C256DB" w:rsidRPr="006339E0" w:rsidRDefault="00C256DB" w:rsidP="00C256DB">
            <w:pPr>
              <w:jc w:val="center"/>
            </w:pPr>
            <w:r w:rsidRPr="006339E0">
              <w:t>43</w:t>
            </w:r>
          </w:p>
        </w:tc>
        <w:tc>
          <w:tcPr>
            <w:tcW w:w="1701" w:type="dxa"/>
            <w:tcBorders>
              <w:top w:val="nil"/>
              <w:left w:val="single" w:sz="8" w:space="0" w:color="auto"/>
              <w:bottom w:val="single" w:sz="8" w:space="0" w:color="000000"/>
              <w:right w:val="single" w:sz="8" w:space="0" w:color="auto"/>
            </w:tcBorders>
            <w:shd w:val="clear" w:color="000000" w:fill="FFFFFF"/>
            <w:noWrap/>
            <w:vAlign w:val="center"/>
          </w:tcPr>
          <w:p w14:paraId="04E070B1" w14:textId="368B10EF" w:rsidR="00C256DB" w:rsidRPr="006339E0" w:rsidRDefault="00C256DB" w:rsidP="00C256DB">
            <w:pPr>
              <w:jc w:val="center"/>
            </w:pPr>
            <w:r w:rsidRPr="006339E0">
              <w:t>59 001</w:t>
            </w:r>
          </w:p>
        </w:tc>
      </w:tr>
      <w:tr w:rsidR="00C256DB" w:rsidRPr="006339E0" w14:paraId="4CD2CDFB" w14:textId="77777777" w:rsidTr="00C256DB">
        <w:trPr>
          <w:cantSplit/>
          <w:trHeight w:val="274"/>
        </w:trPr>
        <w:tc>
          <w:tcPr>
            <w:tcW w:w="5801" w:type="dxa"/>
            <w:tcBorders>
              <w:top w:val="nil"/>
              <w:left w:val="single" w:sz="8" w:space="0" w:color="auto"/>
              <w:bottom w:val="single" w:sz="8" w:space="0" w:color="000000"/>
              <w:right w:val="single" w:sz="8" w:space="0" w:color="auto"/>
            </w:tcBorders>
            <w:shd w:val="clear" w:color="000000" w:fill="FFFFFF"/>
            <w:vAlign w:val="center"/>
          </w:tcPr>
          <w:p w14:paraId="634C5781" w14:textId="77777777" w:rsidR="00C256DB" w:rsidRPr="006339E0" w:rsidRDefault="00C256DB" w:rsidP="00C256DB">
            <w:r w:rsidRPr="006339E0">
              <w:t>Pārējie pakalpojumi DRG</w:t>
            </w:r>
          </w:p>
        </w:tc>
        <w:tc>
          <w:tcPr>
            <w:tcW w:w="1003" w:type="dxa"/>
            <w:tcBorders>
              <w:top w:val="nil"/>
              <w:left w:val="single" w:sz="8" w:space="0" w:color="auto"/>
              <w:bottom w:val="single" w:sz="8" w:space="0" w:color="000000"/>
              <w:right w:val="single" w:sz="8" w:space="0" w:color="auto"/>
            </w:tcBorders>
            <w:shd w:val="clear" w:color="000000" w:fill="FFFFFF"/>
            <w:noWrap/>
            <w:vAlign w:val="center"/>
          </w:tcPr>
          <w:p w14:paraId="02C5DC5D" w14:textId="77777777" w:rsidR="00C256DB" w:rsidRPr="006339E0" w:rsidRDefault="00C256DB" w:rsidP="00C256DB">
            <w:pPr>
              <w:jc w:val="center"/>
            </w:pPr>
            <w:r w:rsidRPr="006339E0">
              <w:t>481</w:t>
            </w:r>
          </w:p>
        </w:tc>
        <w:tc>
          <w:tcPr>
            <w:tcW w:w="1701" w:type="dxa"/>
            <w:tcBorders>
              <w:top w:val="nil"/>
              <w:left w:val="single" w:sz="8" w:space="0" w:color="auto"/>
              <w:bottom w:val="single" w:sz="8" w:space="0" w:color="000000"/>
              <w:right w:val="single" w:sz="8" w:space="0" w:color="auto"/>
            </w:tcBorders>
            <w:shd w:val="clear" w:color="000000" w:fill="FFFFFF"/>
            <w:noWrap/>
            <w:vAlign w:val="center"/>
          </w:tcPr>
          <w:p w14:paraId="7BA38FDB" w14:textId="101563D0" w:rsidR="00C256DB" w:rsidRPr="006339E0" w:rsidRDefault="00C256DB" w:rsidP="00C256DB">
            <w:pPr>
              <w:jc w:val="center"/>
            </w:pPr>
            <w:r w:rsidRPr="006339E0">
              <w:t>345 328</w:t>
            </w:r>
          </w:p>
        </w:tc>
      </w:tr>
      <w:tr w:rsidR="00C256DB" w:rsidRPr="006339E0" w14:paraId="0E895FBD" w14:textId="77777777" w:rsidTr="00C256DB">
        <w:trPr>
          <w:cantSplit/>
          <w:trHeight w:val="274"/>
        </w:trPr>
        <w:tc>
          <w:tcPr>
            <w:tcW w:w="5801" w:type="dxa"/>
            <w:tcBorders>
              <w:top w:val="nil"/>
              <w:left w:val="single" w:sz="8" w:space="0" w:color="auto"/>
              <w:bottom w:val="single" w:sz="8" w:space="0" w:color="000000"/>
              <w:right w:val="single" w:sz="8" w:space="0" w:color="auto"/>
            </w:tcBorders>
            <w:shd w:val="clear" w:color="000000" w:fill="FFFFFF"/>
            <w:vAlign w:val="center"/>
          </w:tcPr>
          <w:p w14:paraId="4E34E5AF" w14:textId="77777777" w:rsidR="00C256DB" w:rsidRPr="006339E0" w:rsidRDefault="00C256DB" w:rsidP="00C256DB">
            <w:r w:rsidRPr="006339E0">
              <w:t>Mugurkaulāja saslimšanu un traumu ķirurģiska ārstēšana  DRG(AK)</w:t>
            </w:r>
          </w:p>
        </w:tc>
        <w:tc>
          <w:tcPr>
            <w:tcW w:w="1003" w:type="dxa"/>
            <w:tcBorders>
              <w:top w:val="nil"/>
              <w:left w:val="single" w:sz="8" w:space="0" w:color="auto"/>
              <w:bottom w:val="single" w:sz="8" w:space="0" w:color="000000"/>
              <w:right w:val="single" w:sz="8" w:space="0" w:color="auto"/>
            </w:tcBorders>
            <w:shd w:val="clear" w:color="000000" w:fill="FFFFFF"/>
            <w:noWrap/>
            <w:vAlign w:val="center"/>
          </w:tcPr>
          <w:p w14:paraId="5E5C39B2" w14:textId="77777777" w:rsidR="00C256DB" w:rsidRPr="006339E0" w:rsidRDefault="00C256DB" w:rsidP="00C256DB">
            <w:pPr>
              <w:jc w:val="center"/>
            </w:pPr>
            <w:r w:rsidRPr="006339E0">
              <w:t>99</w:t>
            </w:r>
          </w:p>
        </w:tc>
        <w:tc>
          <w:tcPr>
            <w:tcW w:w="1701" w:type="dxa"/>
            <w:tcBorders>
              <w:top w:val="nil"/>
              <w:left w:val="single" w:sz="8" w:space="0" w:color="auto"/>
              <w:bottom w:val="single" w:sz="8" w:space="0" w:color="000000"/>
              <w:right w:val="single" w:sz="8" w:space="0" w:color="auto"/>
            </w:tcBorders>
            <w:shd w:val="clear" w:color="000000" w:fill="FFFFFF"/>
            <w:noWrap/>
            <w:vAlign w:val="center"/>
          </w:tcPr>
          <w:p w14:paraId="131E5AAD" w14:textId="1FA2E4E0" w:rsidR="00C256DB" w:rsidRPr="006339E0" w:rsidRDefault="00C256DB" w:rsidP="00C256DB">
            <w:pPr>
              <w:jc w:val="center"/>
            </w:pPr>
            <w:r w:rsidRPr="006339E0">
              <w:t>301 828</w:t>
            </w:r>
          </w:p>
        </w:tc>
      </w:tr>
      <w:tr w:rsidR="00C256DB" w:rsidRPr="006339E0" w14:paraId="1CE68083" w14:textId="77777777" w:rsidTr="00C256DB">
        <w:trPr>
          <w:cantSplit/>
          <w:trHeight w:val="274"/>
        </w:trPr>
        <w:tc>
          <w:tcPr>
            <w:tcW w:w="5801" w:type="dxa"/>
            <w:tcBorders>
              <w:top w:val="nil"/>
              <w:left w:val="single" w:sz="8" w:space="0" w:color="auto"/>
              <w:bottom w:val="single" w:sz="8" w:space="0" w:color="000000"/>
              <w:right w:val="single" w:sz="8" w:space="0" w:color="auto"/>
            </w:tcBorders>
            <w:shd w:val="clear" w:color="000000" w:fill="FFFFFF"/>
            <w:vAlign w:val="center"/>
          </w:tcPr>
          <w:p w14:paraId="472A94AD" w14:textId="77777777" w:rsidR="00C256DB" w:rsidRPr="006339E0" w:rsidRDefault="00C256DB" w:rsidP="00C256DB">
            <w:r w:rsidRPr="006339E0">
              <w:t>Onkoloģijas programma DRG (AK)</w:t>
            </w:r>
          </w:p>
        </w:tc>
        <w:tc>
          <w:tcPr>
            <w:tcW w:w="1003" w:type="dxa"/>
            <w:tcBorders>
              <w:top w:val="nil"/>
              <w:left w:val="single" w:sz="8" w:space="0" w:color="auto"/>
              <w:bottom w:val="single" w:sz="8" w:space="0" w:color="000000"/>
              <w:right w:val="single" w:sz="8" w:space="0" w:color="auto"/>
            </w:tcBorders>
            <w:shd w:val="clear" w:color="000000" w:fill="FFFFFF"/>
            <w:noWrap/>
            <w:vAlign w:val="center"/>
          </w:tcPr>
          <w:p w14:paraId="47968178" w14:textId="77777777" w:rsidR="00C256DB" w:rsidRPr="006339E0" w:rsidRDefault="00C256DB" w:rsidP="00C256DB">
            <w:pPr>
              <w:jc w:val="center"/>
            </w:pPr>
            <w:r w:rsidRPr="006339E0">
              <w:t>24</w:t>
            </w:r>
          </w:p>
        </w:tc>
        <w:tc>
          <w:tcPr>
            <w:tcW w:w="1701" w:type="dxa"/>
            <w:tcBorders>
              <w:top w:val="nil"/>
              <w:left w:val="single" w:sz="8" w:space="0" w:color="auto"/>
              <w:bottom w:val="single" w:sz="8" w:space="0" w:color="000000"/>
              <w:right w:val="single" w:sz="8" w:space="0" w:color="auto"/>
            </w:tcBorders>
            <w:shd w:val="clear" w:color="000000" w:fill="FFFFFF"/>
            <w:noWrap/>
            <w:vAlign w:val="center"/>
          </w:tcPr>
          <w:p w14:paraId="73F1C383" w14:textId="473335B3" w:rsidR="00C256DB" w:rsidRPr="006339E0" w:rsidRDefault="00C256DB" w:rsidP="00C256DB">
            <w:pPr>
              <w:jc w:val="center"/>
            </w:pPr>
            <w:r w:rsidRPr="006339E0">
              <w:t>41 607</w:t>
            </w:r>
          </w:p>
        </w:tc>
      </w:tr>
      <w:tr w:rsidR="00C256DB" w:rsidRPr="006339E0" w14:paraId="2B45E0D8" w14:textId="77777777" w:rsidTr="00C256DB">
        <w:trPr>
          <w:cantSplit/>
          <w:trHeight w:val="274"/>
        </w:trPr>
        <w:tc>
          <w:tcPr>
            <w:tcW w:w="5801" w:type="dxa"/>
            <w:tcBorders>
              <w:top w:val="nil"/>
              <w:left w:val="single" w:sz="8" w:space="0" w:color="auto"/>
              <w:bottom w:val="single" w:sz="8" w:space="0" w:color="000000"/>
              <w:right w:val="single" w:sz="8" w:space="0" w:color="auto"/>
            </w:tcBorders>
            <w:shd w:val="clear" w:color="000000" w:fill="FFFFFF"/>
            <w:vAlign w:val="center"/>
          </w:tcPr>
          <w:p w14:paraId="51DCE83F" w14:textId="77777777" w:rsidR="00C256DB" w:rsidRPr="006339E0" w:rsidRDefault="00C256DB" w:rsidP="00C256DB">
            <w:proofErr w:type="spellStart"/>
            <w:r w:rsidRPr="006339E0">
              <w:t>Osteomielīts</w:t>
            </w:r>
            <w:proofErr w:type="spellEnd"/>
            <w:r w:rsidRPr="006339E0">
              <w:t xml:space="preserve"> DRG (AK)</w:t>
            </w:r>
          </w:p>
        </w:tc>
        <w:tc>
          <w:tcPr>
            <w:tcW w:w="1003" w:type="dxa"/>
            <w:tcBorders>
              <w:top w:val="nil"/>
              <w:left w:val="single" w:sz="8" w:space="0" w:color="auto"/>
              <w:bottom w:val="single" w:sz="8" w:space="0" w:color="000000"/>
              <w:right w:val="single" w:sz="8" w:space="0" w:color="auto"/>
            </w:tcBorders>
            <w:shd w:val="clear" w:color="000000" w:fill="FFFFFF"/>
            <w:noWrap/>
            <w:vAlign w:val="center"/>
          </w:tcPr>
          <w:p w14:paraId="22C69DBE" w14:textId="77777777" w:rsidR="00C256DB" w:rsidRPr="006339E0" w:rsidRDefault="00C256DB" w:rsidP="00C256DB">
            <w:pPr>
              <w:jc w:val="center"/>
            </w:pPr>
            <w:r w:rsidRPr="006339E0">
              <w:t>87</w:t>
            </w:r>
          </w:p>
        </w:tc>
        <w:tc>
          <w:tcPr>
            <w:tcW w:w="1701" w:type="dxa"/>
            <w:tcBorders>
              <w:top w:val="nil"/>
              <w:left w:val="single" w:sz="8" w:space="0" w:color="auto"/>
              <w:bottom w:val="single" w:sz="8" w:space="0" w:color="000000"/>
              <w:right w:val="single" w:sz="8" w:space="0" w:color="auto"/>
            </w:tcBorders>
            <w:shd w:val="clear" w:color="000000" w:fill="FFFFFF"/>
            <w:noWrap/>
            <w:vAlign w:val="center"/>
          </w:tcPr>
          <w:p w14:paraId="389E483B" w14:textId="129FE314" w:rsidR="00C256DB" w:rsidRPr="006339E0" w:rsidRDefault="00C256DB" w:rsidP="00C256DB">
            <w:pPr>
              <w:jc w:val="center"/>
            </w:pPr>
            <w:r w:rsidRPr="006339E0">
              <w:t>193 809</w:t>
            </w:r>
          </w:p>
        </w:tc>
      </w:tr>
      <w:tr w:rsidR="00C256DB" w:rsidRPr="006339E0" w14:paraId="07FAD31E" w14:textId="77777777" w:rsidTr="00C256DB">
        <w:trPr>
          <w:cantSplit/>
          <w:trHeight w:val="274"/>
        </w:trPr>
        <w:tc>
          <w:tcPr>
            <w:tcW w:w="5801" w:type="dxa"/>
            <w:tcBorders>
              <w:top w:val="nil"/>
              <w:left w:val="single" w:sz="8" w:space="0" w:color="auto"/>
              <w:bottom w:val="single" w:sz="8" w:space="0" w:color="000000"/>
              <w:right w:val="single" w:sz="8" w:space="0" w:color="auto"/>
            </w:tcBorders>
            <w:shd w:val="clear" w:color="000000" w:fill="FFFFFF"/>
            <w:vAlign w:val="center"/>
          </w:tcPr>
          <w:p w14:paraId="32CF770A" w14:textId="77777777" w:rsidR="00C256DB" w:rsidRPr="006339E0" w:rsidRDefault="00C256DB" w:rsidP="00C256DB">
            <w:r w:rsidRPr="006339E0">
              <w:t>Pārējie pakalpojumi DRG(AK)</w:t>
            </w:r>
          </w:p>
        </w:tc>
        <w:tc>
          <w:tcPr>
            <w:tcW w:w="1003" w:type="dxa"/>
            <w:tcBorders>
              <w:top w:val="nil"/>
              <w:left w:val="single" w:sz="8" w:space="0" w:color="auto"/>
              <w:bottom w:val="single" w:sz="8" w:space="0" w:color="000000"/>
              <w:right w:val="single" w:sz="8" w:space="0" w:color="auto"/>
            </w:tcBorders>
            <w:shd w:val="clear" w:color="000000" w:fill="FFFFFF"/>
            <w:noWrap/>
            <w:vAlign w:val="center"/>
          </w:tcPr>
          <w:p w14:paraId="5C1699CA" w14:textId="402F33BD" w:rsidR="00C256DB" w:rsidRPr="006339E0" w:rsidRDefault="00C256DB" w:rsidP="00C256DB">
            <w:pPr>
              <w:jc w:val="center"/>
            </w:pPr>
            <w:r w:rsidRPr="006339E0">
              <w:t>2 534</w:t>
            </w:r>
          </w:p>
        </w:tc>
        <w:tc>
          <w:tcPr>
            <w:tcW w:w="1701" w:type="dxa"/>
            <w:tcBorders>
              <w:top w:val="nil"/>
              <w:left w:val="single" w:sz="8" w:space="0" w:color="auto"/>
              <w:bottom w:val="single" w:sz="8" w:space="0" w:color="000000"/>
              <w:right w:val="single" w:sz="8" w:space="0" w:color="auto"/>
            </w:tcBorders>
            <w:shd w:val="clear" w:color="000000" w:fill="FFFFFF"/>
            <w:noWrap/>
            <w:vAlign w:val="center"/>
          </w:tcPr>
          <w:p w14:paraId="6A16CE72" w14:textId="4F09A5EC" w:rsidR="00C256DB" w:rsidRPr="006339E0" w:rsidRDefault="00C256DB" w:rsidP="00C256DB">
            <w:pPr>
              <w:jc w:val="center"/>
            </w:pPr>
            <w:r w:rsidRPr="006339E0">
              <w:t>2 390 826</w:t>
            </w:r>
          </w:p>
        </w:tc>
      </w:tr>
      <w:tr w:rsidR="00C256DB" w:rsidRPr="006339E0" w14:paraId="34482308" w14:textId="77777777" w:rsidTr="00C256DB">
        <w:trPr>
          <w:cantSplit/>
          <w:trHeight w:val="274"/>
        </w:trPr>
        <w:tc>
          <w:tcPr>
            <w:tcW w:w="5801" w:type="dxa"/>
            <w:tcBorders>
              <w:top w:val="nil"/>
              <w:left w:val="single" w:sz="8" w:space="0" w:color="auto"/>
              <w:bottom w:val="single" w:sz="8" w:space="0" w:color="000000"/>
              <w:right w:val="single" w:sz="8" w:space="0" w:color="auto"/>
            </w:tcBorders>
            <w:shd w:val="clear" w:color="000000" w:fill="FFFFFF"/>
            <w:vAlign w:val="center"/>
          </w:tcPr>
          <w:p w14:paraId="3C81E85C" w14:textId="77777777" w:rsidR="00C256DB" w:rsidRPr="006339E0" w:rsidRDefault="00C256DB" w:rsidP="00C256DB">
            <w:r w:rsidRPr="006339E0">
              <w:t>Mikroķirurģija</w:t>
            </w:r>
          </w:p>
        </w:tc>
        <w:tc>
          <w:tcPr>
            <w:tcW w:w="1003" w:type="dxa"/>
            <w:tcBorders>
              <w:top w:val="nil"/>
              <w:left w:val="single" w:sz="8" w:space="0" w:color="auto"/>
              <w:bottom w:val="single" w:sz="8" w:space="0" w:color="000000"/>
              <w:right w:val="single" w:sz="8" w:space="0" w:color="auto"/>
            </w:tcBorders>
            <w:shd w:val="clear" w:color="000000" w:fill="FFFFFF"/>
            <w:noWrap/>
            <w:vAlign w:val="center"/>
          </w:tcPr>
          <w:p w14:paraId="5EBBEFAE" w14:textId="77777777" w:rsidR="00C256DB" w:rsidRPr="006339E0" w:rsidRDefault="00C256DB" w:rsidP="00C256DB">
            <w:pPr>
              <w:jc w:val="center"/>
            </w:pPr>
            <w:r w:rsidRPr="006339E0">
              <w:t>135</w:t>
            </w:r>
          </w:p>
        </w:tc>
        <w:tc>
          <w:tcPr>
            <w:tcW w:w="1701" w:type="dxa"/>
            <w:tcBorders>
              <w:top w:val="nil"/>
              <w:left w:val="single" w:sz="8" w:space="0" w:color="auto"/>
              <w:bottom w:val="single" w:sz="8" w:space="0" w:color="000000"/>
              <w:right w:val="single" w:sz="8" w:space="0" w:color="auto"/>
            </w:tcBorders>
            <w:shd w:val="clear" w:color="000000" w:fill="FFFFFF"/>
            <w:noWrap/>
            <w:vAlign w:val="center"/>
          </w:tcPr>
          <w:p w14:paraId="6AE6D361" w14:textId="6DE0ADCD" w:rsidR="00C256DB" w:rsidRPr="006339E0" w:rsidRDefault="00C256DB" w:rsidP="00C256DB">
            <w:pPr>
              <w:jc w:val="center"/>
            </w:pPr>
            <w:r w:rsidRPr="006339E0">
              <w:t>270 778</w:t>
            </w:r>
          </w:p>
        </w:tc>
      </w:tr>
      <w:tr w:rsidR="00C256DB" w:rsidRPr="006339E0" w14:paraId="16EABAFB" w14:textId="77777777" w:rsidTr="00C256DB">
        <w:trPr>
          <w:cantSplit/>
          <w:trHeight w:val="274"/>
        </w:trPr>
        <w:tc>
          <w:tcPr>
            <w:tcW w:w="5801" w:type="dxa"/>
            <w:tcBorders>
              <w:top w:val="nil"/>
              <w:left w:val="single" w:sz="8" w:space="0" w:color="auto"/>
              <w:bottom w:val="single" w:sz="8" w:space="0" w:color="000000"/>
              <w:right w:val="single" w:sz="8" w:space="0" w:color="auto"/>
            </w:tcBorders>
            <w:shd w:val="clear" w:color="000000" w:fill="FFFFFF"/>
            <w:vAlign w:val="center"/>
          </w:tcPr>
          <w:p w14:paraId="4E74A7DF" w14:textId="77777777" w:rsidR="00C256DB" w:rsidRPr="006339E0" w:rsidRDefault="00C256DB" w:rsidP="00C256DB">
            <w:r w:rsidRPr="006339E0">
              <w:t>98.pacientu grupa</w:t>
            </w:r>
          </w:p>
        </w:tc>
        <w:tc>
          <w:tcPr>
            <w:tcW w:w="1003" w:type="dxa"/>
            <w:tcBorders>
              <w:top w:val="nil"/>
              <w:left w:val="single" w:sz="8" w:space="0" w:color="auto"/>
              <w:bottom w:val="single" w:sz="8" w:space="0" w:color="000000"/>
              <w:right w:val="single" w:sz="8" w:space="0" w:color="auto"/>
            </w:tcBorders>
            <w:shd w:val="clear" w:color="000000" w:fill="FFFFFF"/>
            <w:noWrap/>
            <w:vAlign w:val="center"/>
          </w:tcPr>
          <w:p w14:paraId="6C58F82A" w14:textId="77777777" w:rsidR="00C256DB" w:rsidRPr="006339E0" w:rsidRDefault="00C256DB" w:rsidP="00C256DB">
            <w:pPr>
              <w:jc w:val="center"/>
            </w:pPr>
            <w:r w:rsidRPr="006339E0">
              <w:t>554</w:t>
            </w:r>
          </w:p>
        </w:tc>
        <w:tc>
          <w:tcPr>
            <w:tcW w:w="1701" w:type="dxa"/>
            <w:tcBorders>
              <w:top w:val="nil"/>
              <w:left w:val="single" w:sz="8" w:space="0" w:color="auto"/>
              <w:bottom w:val="single" w:sz="8" w:space="0" w:color="000000"/>
              <w:right w:val="single" w:sz="8" w:space="0" w:color="auto"/>
            </w:tcBorders>
            <w:shd w:val="clear" w:color="000000" w:fill="FFFFFF"/>
            <w:noWrap/>
            <w:vAlign w:val="center"/>
          </w:tcPr>
          <w:p w14:paraId="2C356183" w14:textId="5F789100" w:rsidR="00C256DB" w:rsidRPr="006339E0" w:rsidRDefault="00C256DB" w:rsidP="00C256DB">
            <w:pPr>
              <w:jc w:val="center"/>
            </w:pPr>
            <w:r w:rsidRPr="006339E0">
              <w:t>676 412</w:t>
            </w:r>
          </w:p>
        </w:tc>
      </w:tr>
      <w:tr w:rsidR="00C256DB" w:rsidRPr="006339E0" w14:paraId="3C45BD0D" w14:textId="77777777" w:rsidTr="00C256DB">
        <w:trPr>
          <w:cantSplit/>
          <w:trHeight w:val="274"/>
        </w:trPr>
        <w:tc>
          <w:tcPr>
            <w:tcW w:w="5801" w:type="dxa"/>
            <w:tcBorders>
              <w:top w:val="nil"/>
              <w:left w:val="single" w:sz="8" w:space="0" w:color="auto"/>
              <w:bottom w:val="single" w:sz="8" w:space="0" w:color="000000"/>
              <w:right w:val="single" w:sz="8" w:space="0" w:color="auto"/>
            </w:tcBorders>
            <w:shd w:val="clear" w:color="000000" w:fill="FFFFFF"/>
            <w:vAlign w:val="center"/>
          </w:tcPr>
          <w:p w14:paraId="4613E13C" w14:textId="77777777" w:rsidR="00C256DB" w:rsidRPr="006339E0" w:rsidRDefault="00C256DB" w:rsidP="00C256DB">
            <w:proofErr w:type="spellStart"/>
            <w:r w:rsidRPr="006339E0">
              <w:t>Mikrodiskektomija</w:t>
            </w:r>
            <w:proofErr w:type="spellEnd"/>
            <w:r w:rsidRPr="006339E0">
              <w:t xml:space="preserve">, </w:t>
            </w:r>
            <w:proofErr w:type="spellStart"/>
            <w:r w:rsidRPr="006339E0">
              <w:t>mikrofenestrācija</w:t>
            </w:r>
            <w:proofErr w:type="spellEnd"/>
          </w:p>
        </w:tc>
        <w:tc>
          <w:tcPr>
            <w:tcW w:w="1003" w:type="dxa"/>
            <w:tcBorders>
              <w:top w:val="nil"/>
              <w:left w:val="single" w:sz="8" w:space="0" w:color="auto"/>
              <w:bottom w:val="single" w:sz="8" w:space="0" w:color="000000"/>
              <w:right w:val="single" w:sz="8" w:space="0" w:color="auto"/>
            </w:tcBorders>
            <w:shd w:val="clear" w:color="000000" w:fill="FFFFFF"/>
            <w:noWrap/>
            <w:vAlign w:val="center"/>
          </w:tcPr>
          <w:p w14:paraId="03B4A187" w14:textId="77777777" w:rsidR="00C256DB" w:rsidRPr="006339E0" w:rsidRDefault="00C256DB" w:rsidP="00C256DB">
            <w:pPr>
              <w:jc w:val="center"/>
            </w:pPr>
            <w:r w:rsidRPr="006339E0">
              <w:t>46</w:t>
            </w:r>
          </w:p>
        </w:tc>
        <w:tc>
          <w:tcPr>
            <w:tcW w:w="1701" w:type="dxa"/>
            <w:tcBorders>
              <w:top w:val="nil"/>
              <w:left w:val="single" w:sz="8" w:space="0" w:color="auto"/>
              <w:bottom w:val="single" w:sz="8" w:space="0" w:color="000000"/>
              <w:right w:val="single" w:sz="8" w:space="0" w:color="auto"/>
            </w:tcBorders>
            <w:shd w:val="clear" w:color="000000" w:fill="FFFFFF"/>
            <w:noWrap/>
            <w:vAlign w:val="center"/>
          </w:tcPr>
          <w:p w14:paraId="43A56CA5" w14:textId="2F5F8CD6" w:rsidR="00C256DB" w:rsidRPr="006339E0" w:rsidRDefault="00C256DB" w:rsidP="00C256DB">
            <w:pPr>
              <w:jc w:val="center"/>
            </w:pPr>
            <w:r w:rsidRPr="006339E0">
              <w:t>47 258</w:t>
            </w:r>
          </w:p>
        </w:tc>
      </w:tr>
      <w:tr w:rsidR="00C256DB" w:rsidRPr="006339E0" w14:paraId="0FDA16E2" w14:textId="77777777" w:rsidTr="00C256DB">
        <w:trPr>
          <w:cantSplit/>
          <w:trHeight w:val="274"/>
        </w:trPr>
        <w:tc>
          <w:tcPr>
            <w:tcW w:w="5801" w:type="dxa"/>
            <w:tcBorders>
              <w:top w:val="nil"/>
              <w:left w:val="single" w:sz="8" w:space="0" w:color="auto"/>
              <w:bottom w:val="single" w:sz="8" w:space="0" w:color="000000"/>
              <w:right w:val="single" w:sz="8" w:space="0" w:color="auto"/>
            </w:tcBorders>
            <w:shd w:val="clear" w:color="000000" w:fill="FFFFFF"/>
            <w:vAlign w:val="center"/>
          </w:tcPr>
          <w:p w14:paraId="5A725DA9" w14:textId="77777777" w:rsidR="00C256DB" w:rsidRPr="006339E0" w:rsidRDefault="00C256DB" w:rsidP="00C256DB">
            <w:r w:rsidRPr="006339E0">
              <w:t>Plānveida īslaicīgā ķirurģija.</w:t>
            </w:r>
          </w:p>
        </w:tc>
        <w:tc>
          <w:tcPr>
            <w:tcW w:w="1003" w:type="dxa"/>
            <w:tcBorders>
              <w:top w:val="nil"/>
              <w:left w:val="single" w:sz="8" w:space="0" w:color="auto"/>
              <w:bottom w:val="single" w:sz="8" w:space="0" w:color="000000"/>
              <w:right w:val="single" w:sz="8" w:space="0" w:color="auto"/>
            </w:tcBorders>
            <w:shd w:val="clear" w:color="000000" w:fill="FFFFFF"/>
            <w:noWrap/>
            <w:vAlign w:val="center"/>
          </w:tcPr>
          <w:p w14:paraId="707FF03D" w14:textId="77777777" w:rsidR="00C256DB" w:rsidRPr="006339E0" w:rsidRDefault="00C256DB" w:rsidP="00C256DB">
            <w:pPr>
              <w:jc w:val="center"/>
            </w:pPr>
            <w:r w:rsidRPr="006339E0">
              <w:t>34</w:t>
            </w:r>
          </w:p>
        </w:tc>
        <w:tc>
          <w:tcPr>
            <w:tcW w:w="1701" w:type="dxa"/>
            <w:tcBorders>
              <w:top w:val="nil"/>
              <w:left w:val="single" w:sz="8" w:space="0" w:color="auto"/>
              <w:bottom w:val="single" w:sz="8" w:space="0" w:color="000000"/>
              <w:right w:val="single" w:sz="8" w:space="0" w:color="auto"/>
            </w:tcBorders>
            <w:shd w:val="clear" w:color="000000" w:fill="FFFFFF"/>
            <w:noWrap/>
            <w:vAlign w:val="center"/>
          </w:tcPr>
          <w:p w14:paraId="773037D0" w14:textId="7FAAAD6D" w:rsidR="00C256DB" w:rsidRPr="006339E0" w:rsidRDefault="00C256DB" w:rsidP="00C256DB">
            <w:pPr>
              <w:jc w:val="center"/>
            </w:pPr>
            <w:r w:rsidRPr="006339E0">
              <w:t>23 171</w:t>
            </w:r>
          </w:p>
        </w:tc>
      </w:tr>
      <w:tr w:rsidR="00C256DB" w:rsidRPr="006339E0" w14:paraId="77A0C6B0" w14:textId="77777777" w:rsidTr="00C256DB">
        <w:trPr>
          <w:cantSplit/>
          <w:trHeight w:val="274"/>
        </w:trPr>
        <w:tc>
          <w:tcPr>
            <w:tcW w:w="5801" w:type="dxa"/>
            <w:tcBorders>
              <w:top w:val="nil"/>
              <w:left w:val="single" w:sz="8" w:space="0" w:color="auto"/>
              <w:bottom w:val="single" w:sz="8" w:space="0" w:color="000000"/>
              <w:right w:val="single" w:sz="8" w:space="0" w:color="auto"/>
            </w:tcBorders>
            <w:shd w:val="clear" w:color="000000" w:fill="FFFFFF"/>
            <w:vAlign w:val="center"/>
          </w:tcPr>
          <w:p w14:paraId="3CAC9A5E" w14:textId="77777777" w:rsidR="00C256DB" w:rsidRPr="006339E0" w:rsidRDefault="00C256DB" w:rsidP="00C256DB">
            <w:r w:rsidRPr="006339E0">
              <w:t xml:space="preserve">Izgulējumu, tai skaitā </w:t>
            </w:r>
            <w:proofErr w:type="spellStart"/>
            <w:r w:rsidRPr="006339E0">
              <w:t>problēmbrūču</w:t>
            </w:r>
            <w:proofErr w:type="spellEnd"/>
            <w:r w:rsidRPr="006339E0">
              <w:t xml:space="preserve">, </w:t>
            </w:r>
            <w:proofErr w:type="spellStart"/>
            <w:r w:rsidRPr="006339E0">
              <w:t>mikroķirurģiska</w:t>
            </w:r>
            <w:proofErr w:type="spellEnd"/>
            <w:r w:rsidRPr="006339E0">
              <w:t xml:space="preserve"> ārstēšana</w:t>
            </w:r>
          </w:p>
        </w:tc>
        <w:tc>
          <w:tcPr>
            <w:tcW w:w="1003" w:type="dxa"/>
            <w:tcBorders>
              <w:top w:val="nil"/>
              <w:left w:val="single" w:sz="8" w:space="0" w:color="auto"/>
              <w:bottom w:val="single" w:sz="8" w:space="0" w:color="000000"/>
              <w:right w:val="single" w:sz="8" w:space="0" w:color="auto"/>
            </w:tcBorders>
            <w:shd w:val="clear" w:color="000000" w:fill="FFFFFF"/>
            <w:noWrap/>
            <w:vAlign w:val="center"/>
          </w:tcPr>
          <w:p w14:paraId="44AADFD1" w14:textId="77777777" w:rsidR="00C256DB" w:rsidRPr="006339E0" w:rsidRDefault="00C256DB" w:rsidP="00C256DB">
            <w:pPr>
              <w:jc w:val="center"/>
            </w:pPr>
            <w:r w:rsidRPr="006339E0">
              <w:t>19</w:t>
            </w:r>
          </w:p>
        </w:tc>
        <w:tc>
          <w:tcPr>
            <w:tcW w:w="1701" w:type="dxa"/>
            <w:tcBorders>
              <w:top w:val="nil"/>
              <w:left w:val="single" w:sz="8" w:space="0" w:color="auto"/>
              <w:bottom w:val="single" w:sz="8" w:space="0" w:color="000000"/>
              <w:right w:val="single" w:sz="8" w:space="0" w:color="auto"/>
            </w:tcBorders>
            <w:shd w:val="clear" w:color="000000" w:fill="FFFFFF"/>
            <w:noWrap/>
            <w:vAlign w:val="center"/>
          </w:tcPr>
          <w:p w14:paraId="6A591C55" w14:textId="51CC3DEF" w:rsidR="00C256DB" w:rsidRPr="006339E0" w:rsidRDefault="00C256DB" w:rsidP="00C256DB">
            <w:pPr>
              <w:jc w:val="center"/>
            </w:pPr>
            <w:r w:rsidRPr="006339E0">
              <w:t>346 718</w:t>
            </w:r>
          </w:p>
        </w:tc>
      </w:tr>
      <w:tr w:rsidR="00C256DB" w:rsidRPr="006339E0" w14:paraId="39812F3C" w14:textId="77777777" w:rsidTr="00C256DB">
        <w:trPr>
          <w:cantSplit/>
          <w:trHeight w:val="274"/>
        </w:trPr>
        <w:tc>
          <w:tcPr>
            <w:tcW w:w="5801" w:type="dxa"/>
            <w:tcBorders>
              <w:top w:val="nil"/>
              <w:left w:val="single" w:sz="8" w:space="0" w:color="auto"/>
              <w:bottom w:val="single" w:sz="8" w:space="0" w:color="000000"/>
              <w:right w:val="single" w:sz="8" w:space="0" w:color="auto"/>
            </w:tcBorders>
            <w:vAlign w:val="center"/>
          </w:tcPr>
          <w:p w14:paraId="6DF337A9" w14:textId="77777777" w:rsidR="00C256DB" w:rsidRPr="006339E0" w:rsidRDefault="00C256DB" w:rsidP="00C256DB">
            <w:r w:rsidRPr="006339E0">
              <w:t>ES un Ukrainas pilsoņi</w:t>
            </w:r>
          </w:p>
        </w:tc>
        <w:tc>
          <w:tcPr>
            <w:tcW w:w="1003" w:type="dxa"/>
            <w:tcBorders>
              <w:top w:val="nil"/>
              <w:left w:val="single" w:sz="8" w:space="0" w:color="auto"/>
              <w:bottom w:val="single" w:sz="8" w:space="0" w:color="000000"/>
              <w:right w:val="single" w:sz="8" w:space="0" w:color="auto"/>
            </w:tcBorders>
            <w:vAlign w:val="center"/>
          </w:tcPr>
          <w:p w14:paraId="26AB33A0" w14:textId="77777777" w:rsidR="00C256DB" w:rsidRPr="006339E0" w:rsidRDefault="00C256DB" w:rsidP="00C256DB">
            <w:pPr>
              <w:jc w:val="center"/>
            </w:pPr>
            <w:r w:rsidRPr="006339E0">
              <w:t>10</w:t>
            </w:r>
          </w:p>
        </w:tc>
        <w:tc>
          <w:tcPr>
            <w:tcW w:w="1701" w:type="dxa"/>
            <w:tcBorders>
              <w:top w:val="nil"/>
              <w:left w:val="single" w:sz="8" w:space="0" w:color="auto"/>
              <w:bottom w:val="single" w:sz="8" w:space="0" w:color="000000"/>
              <w:right w:val="single" w:sz="8" w:space="0" w:color="auto"/>
            </w:tcBorders>
            <w:vAlign w:val="center"/>
          </w:tcPr>
          <w:p w14:paraId="10E843E4" w14:textId="2370E619" w:rsidR="00C256DB" w:rsidRPr="006339E0" w:rsidRDefault="00C256DB" w:rsidP="00C256DB">
            <w:pPr>
              <w:jc w:val="center"/>
            </w:pPr>
            <w:r w:rsidRPr="006339E0">
              <w:t>12 979</w:t>
            </w:r>
          </w:p>
        </w:tc>
      </w:tr>
      <w:tr w:rsidR="00C256DB" w:rsidRPr="006339E0" w14:paraId="171F107E" w14:textId="77777777" w:rsidTr="00C256DB">
        <w:trPr>
          <w:cantSplit/>
          <w:trHeight w:val="274"/>
        </w:trPr>
        <w:tc>
          <w:tcPr>
            <w:tcW w:w="5801" w:type="dxa"/>
            <w:tcBorders>
              <w:top w:val="nil"/>
              <w:left w:val="single" w:sz="8" w:space="0" w:color="auto"/>
              <w:bottom w:val="single" w:sz="8" w:space="0" w:color="000000"/>
              <w:right w:val="single" w:sz="8" w:space="0" w:color="auto"/>
            </w:tcBorders>
          </w:tcPr>
          <w:p w14:paraId="2BFDED7C" w14:textId="77777777" w:rsidR="00C256DB" w:rsidRPr="006339E0" w:rsidRDefault="00C256DB" w:rsidP="00C256DB">
            <w:proofErr w:type="spellStart"/>
            <w:r w:rsidRPr="006339E0">
              <w:t>Subakūtā</w:t>
            </w:r>
            <w:proofErr w:type="spellEnd"/>
            <w:r w:rsidRPr="006339E0">
              <w:t xml:space="preserve"> rehabilitācija pieaugušajiem (zemas aprūpes intensitāte)</w:t>
            </w:r>
          </w:p>
        </w:tc>
        <w:tc>
          <w:tcPr>
            <w:tcW w:w="1003" w:type="dxa"/>
            <w:tcBorders>
              <w:top w:val="nil"/>
              <w:left w:val="single" w:sz="8" w:space="0" w:color="auto"/>
              <w:bottom w:val="single" w:sz="8" w:space="0" w:color="000000"/>
              <w:right w:val="single" w:sz="8" w:space="0" w:color="auto"/>
            </w:tcBorders>
            <w:vAlign w:val="center"/>
          </w:tcPr>
          <w:p w14:paraId="478C7BF9" w14:textId="77777777" w:rsidR="00C256DB" w:rsidRPr="006339E0" w:rsidRDefault="00C256DB" w:rsidP="00C256DB">
            <w:pPr>
              <w:jc w:val="center"/>
            </w:pPr>
            <w:r w:rsidRPr="006339E0">
              <w:t>43</w:t>
            </w:r>
          </w:p>
        </w:tc>
        <w:tc>
          <w:tcPr>
            <w:tcW w:w="1701" w:type="dxa"/>
            <w:tcBorders>
              <w:top w:val="nil"/>
              <w:left w:val="single" w:sz="8" w:space="0" w:color="auto"/>
              <w:bottom w:val="single" w:sz="8" w:space="0" w:color="000000"/>
              <w:right w:val="single" w:sz="8" w:space="0" w:color="auto"/>
            </w:tcBorders>
            <w:vAlign w:val="center"/>
          </w:tcPr>
          <w:p w14:paraId="737CD5B2" w14:textId="3D38129E" w:rsidR="00C256DB" w:rsidRPr="006339E0" w:rsidRDefault="00C256DB" w:rsidP="00C256DB">
            <w:pPr>
              <w:jc w:val="center"/>
            </w:pPr>
            <w:r w:rsidRPr="006339E0">
              <w:t>30 387</w:t>
            </w:r>
          </w:p>
        </w:tc>
      </w:tr>
      <w:tr w:rsidR="00C256DB" w:rsidRPr="006339E0" w14:paraId="68990542" w14:textId="77777777" w:rsidTr="00C256DB">
        <w:trPr>
          <w:cantSplit/>
          <w:trHeight w:val="274"/>
        </w:trPr>
        <w:tc>
          <w:tcPr>
            <w:tcW w:w="5801" w:type="dxa"/>
            <w:tcBorders>
              <w:top w:val="nil"/>
              <w:left w:val="single" w:sz="8" w:space="0" w:color="auto"/>
              <w:bottom w:val="single" w:sz="8" w:space="0" w:color="000000"/>
              <w:right w:val="single" w:sz="8" w:space="0" w:color="auto"/>
            </w:tcBorders>
            <w:vAlign w:val="center"/>
          </w:tcPr>
          <w:p w14:paraId="1DC86AF2" w14:textId="77777777" w:rsidR="00C256DB" w:rsidRPr="006339E0" w:rsidRDefault="00C256DB" w:rsidP="00C256DB">
            <w:pPr>
              <w:rPr>
                <w:bCs/>
              </w:rPr>
            </w:pPr>
            <w:r w:rsidRPr="006339E0">
              <w:rPr>
                <w:bCs/>
              </w:rPr>
              <w:t>Akūta rehabilitācija jaukta profila gultās</w:t>
            </w:r>
          </w:p>
        </w:tc>
        <w:tc>
          <w:tcPr>
            <w:tcW w:w="1003" w:type="dxa"/>
            <w:tcBorders>
              <w:top w:val="nil"/>
              <w:left w:val="single" w:sz="8" w:space="0" w:color="auto"/>
              <w:bottom w:val="single" w:sz="8" w:space="0" w:color="000000"/>
              <w:right w:val="single" w:sz="8" w:space="0" w:color="auto"/>
            </w:tcBorders>
            <w:vAlign w:val="center"/>
          </w:tcPr>
          <w:p w14:paraId="2CBB9018" w14:textId="77777777" w:rsidR="00C256DB" w:rsidRPr="006339E0" w:rsidRDefault="00C256DB" w:rsidP="00C256DB">
            <w:pPr>
              <w:jc w:val="center"/>
            </w:pPr>
            <w:r w:rsidRPr="006339E0">
              <w:t>x</w:t>
            </w:r>
          </w:p>
        </w:tc>
        <w:tc>
          <w:tcPr>
            <w:tcW w:w="1701" w:type="dxa"/>
            <w:tcBorders>
              <w:top w:val="nil"/>
              <w:left w:val="single" w:sz="8" w:space="0" w:color="auto"/>
              <w:bottom w:val="single" w:sz="8" w:space="0" w:color="000000"/>
              <w:right w:val="single" w:sz="8" w:space="0" w:color="auto"/>
            </w:tcBorders>
            <w:vAlign w:val="center"/>
          </w:tcPr>
          <w:p w14:paraId="3293BBD1" w14:textId="2B2F0075" w:rsidR="00C256DB" w:rsidRPr="006339E0" w:rsidRDefault="00C256DB" w:rsidP="00C256DB">
            <w:pPr>
              <w:jc w:val="center"/>
            </w:pPr>
            <w:r w:rsidRPr="006339E0">
              <w:t>74 597</w:t>
            </w:r>
          </w:p>
        </w:tc>
      </w:tr>
      <w:tr w:rsidR="00C256DB" w:rsidRPr="006339E0" w14:paraId="4B4691D0" w14:textId="77777777" w:rsidTr="00C256DB">
        <w:trPr>
          <w:trHeight w:val="379"/>
        </w:trPr>
        <w:tc>
          <w:tcPr>
            <w:tcW w:w="580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16BA7FE" w14:textId="77777777" w:rsidR="00C256DB" w:rsidRPr="006339E0" w:rsidRDefault="00C256DB" w:rsidP="00C256DB">
            <w:pPr>
              <w:rPr>
                <w:b/>
              </w:rPr>
            </w:pPr>
            <w:r w:rsidRPr="006339E0">
              <w:rPr>
                <w:b/>
              </w:rPr>
              <w:t>Kopā</w:t>
            </w:r>
          </w:p>
        </w:tc>
        <w:tc>
          <w:tcPr>
            <w:tcW w:w="100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2A188E25" w14:textId="45313FCD" w:rsidR="00C256DB" w:rsidRPr="006339E0" w:rsidRDefault="00C256DB" w:rsidP="00C256DB">
            <w:pPr>
              <w:jc w:val="center"/>
              <w:rPr>
                <w:b/>
              </w:rPr>
            </w:pPr>
            <w:r w:rsidRPr="006339E0">
              <w:rPr>
                <w:b/>
              </w:rPr>
              <w:t>5 960</w:t>
            </w: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0B11F73D" w14:textId="22110C60" w:rsidR="00C256DB" w:rsidRPr="006339E0" w:rsidRDefault="00C256DB" w:rsidP="00C256DB">
            <w:pPr>
              <w:jc w:val="center"/>
              <w:rPr>
                <w:b/>
              </w:rPr>
            </w:pPr>
            <w:r w:rsidRPr="006339E0">
              <w:rPr>
                <w:b/>
              </w:rPr>
              <w:t>10 491 012</w:t>
            </w:r>
          </w:p>
        </w:tc>
      </w:tr>
    </w:tbl>
    <w:p w14:paraId="07880BCA" w14:textId="77777777" w:rsidR="00BA59CC" w:rsidRPr="006339E0" w:rsidRDefault="00BA59CC" w:rsidP="00BA59CC">
      <w:pPr>
        <w:tabs>
          <w:tab w:val="num" w:pos="142"/>
        </w:tabs>
        <w:jc w:val="both"/>
        <w:rPr>
          <w:b/>
        </w:rPr>
      </w:pPr>
    </w:p>
    <w:p w14:paraId="4963BA77" w14:textId="77777777" w:rsidR="00EB0964" w:rsidRPr="006339E0" w:rsidRDefault="00EB0964" w:rsidP="00EB0964">
      <w:pPr>
        <w:jc w:val="center"/>
        <w:rPr>
          <w:b/>
        </w:rPr>
      </w:pPr>
    </w:p>
    <w:p w14:paraId="11F53B27" w14:textId="77777777" w:rsidR="00222063" w:rsidRPr="006339E0" w:rsidRDefault="00222063" w:rsidP="00AA6B42">
      <w:pPr>
        <w:rPr>
          <w:b/>
          <w:bCs/>
          <w:u w:val="single"/>
        </w:rPr>
      </w:pPr>
    </w:p>
    <w:p w14:paraId="2D3A0051" w14:textId="63ED48F3" w:rsidR="00710715" w:rsidRPr="006339E0" w:rsidRDefault="00710715" w:rsidP="00710715">
      <w:pPr>
        <w:rPr>
          <w:b/>
          <w:bCs/>
          <w:u w:val="single"/>
        </w:rPr>
      </w:pPr>
      <w:r w:rsidRPr="006339E0">
        <w:rPr>
          <w:b/>
          <w:bCs/>
          <w:u w:val="single"/>
        </w:rPr>
        <w:t xml:space="preserve">Valsts piešķirtā finansējuma ietvaros faktiski veiktās </w:t>
      </w:r>
      <w:proofErr w:type="spellStart"/>
      <w:r w:rsidRPr="006339E0">
        <w:rPr>
          <w:b/>
          <w:bCs/>
          <w:u w:val="single"/>
        </w:rPr>
        <w:t>endoprotezēšanas</w:t>
      </w:r>
      <w:proofErr w:type="spellEnd"/>
      <w:r w:rsidRPr="006339E0">
        <w:rPr>
          <w:b/>
          <w:bCs/>
          <w:u w:val="single"/>
        </w:rPr>
        <w:t xml:space="preserve"> operācijas 2020. gada janvārī – </w:t>
      </w:r>
      <w:r w:rsidR="00C256DB" w:rsidRPr="006339E0">
        <w:rPr>
          <w:b/>
          <w:bCs/>
          <w:u w:val="single"/>
        </w:rPr>
        <w:t>decembrī</w:t>
      </w:r>
    </w:p>
    <w:p w14:paraId="252ADDB9" w14:textId="77777777" w:rsidR="00710715" w:rsidRPr="006339E0" w:rsidRDefault="00710715" w:rsidP="00710715">
      <w:pPr>
        <w:tabs>
          <w:tab w:val="num" w:pos="142"/>
        </w:tabs>
        <w:rPr>
          <w:b/>
          <w:u w:val="single"/>
        </w:rPr>
      </w:pPr>
    </w:p>
    <w:tbl>
      <w:tblPr>
        <w:tblStyle w:val="Reatabula1"/>
        <w:tblW w:w="712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1985"/>
        <w:gridCol w:w="3495"/>
        <w:gridCol w:w="1642"/>
      </w:tblGrid>
      <w:tr w:rsidR="00C256DB" w:rsidRPr="006339E0" w14:paraId="2CFC5341" w14:textId="77777777" w:rsidTr="00C256DB">
        <w:trPr>
          <w:trHeight w:val="745"/>
        </w:trPr>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359EBD" w14:textId="77777777" w:rsidR="00C256DB" w:rsidRPr="006339E0" w:rsidRDefault="00C256DB" w:rsidP="00C256DB">
            <w:pPr>
              <w:jc w:val="center"/>
            </w:pPr>
            <w:r w:rsidRPr="006339E0">
              <w:t>Rinda</w:t>
            </w:r>
          </w:p>
        </w:tc>
        <w:tc>
          <w:tcPr>
            <w:tcW w:w="349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4B17969F" w14:textId="77777777" w:rsidR="00C256DB" w:rsidRPr="006339E0" w:rsidRDefault="00C256DB" w:rsidP="00C256DB">
            <w:pPr>
              <w:jc w:val="center"/>
            </w:pPr>
            <w:proofErr w:type="spellStart"/>
            <w:r w:rsidRPr="006339E0">
              <w:t>Endoprotezēšanas</w:t>
            </w:r>
            <w:proofErr w:type="spellEnd"/>
            <w:r w:rsidRPr="006339E0">
              <w:t xml:space="preserve"> veids</w:t>
            </w:r>
          </w:p>
        </w:tc>
        <w:tc>
          <w:tcPr>
            <w:tcW w:w="164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62FA230F" w14:textId="77777777" w:rsidR="00C256DB" w:rsidRPr="006339E0" w:rsidRDefault="00C256DB" w:rsidP="00C256DB">
            <w:pPr>
              <w:jc w:val="center"/>
            </w:pPr>
            <w:r w:rsidRPr="006339E0">
              <w:t>2020. gada janvārī -decembrī</w:t>
            </w:r>
          </w:p>
          <w:p w14:paraId="311FD35D" w14:textId="77777777" w:rsidR="00C256DB" w:rsidRPr="006339E0" w:rsidRDefault="00C256DB" w:rsidP="00C256DB">
            <w:pPr>
              <w:jc w:val="center"/>
            </w:pPr>
          </w:p>
        </w:tc>
      </w:tr>
      <w:tr w:rsidR="00C256DB" w:rsidRPr="006339E0" w14:paraId="2972D8AE" w14:textId="77777777" w:rsidTr="00C256DB">
        <w:trPr>
          <w:trHeight w:val="371"/>
        </w:trPr>
        <w:tc>
          <w:tcPr>
            <w:tcW w:w="1985" w:type="dxa"/>
            <w:vMerge w:val="restart"/>
            <w:tcBorders>
              <w:top w:val="single" w:sz="4" w:space="0" w:color="auto"/>
              <w:left w:val="single" w:sz="4" w:space="0" w:color="auto"/>
              <w:bottom w:val="single" w:sz="4" w:space="0" w:color="auto"/>
              <w:right w:val="single" w:sz="4" w:space="0" w:color="auto"/>
            </w:tcBorders>
          </w:tcPr>
          <w:p w14:paraId="6712AE7E" w14:textId="77777777" w:rsidR="00C256DB" w:rsidRPr="006339E0" w:rsidRDefault="00C256DB" w:rsidP="00C256DB">
            <w:pPr>
              <w:jc w:val="center"/>
            </w:pPr>
            <w:r w:rsidRPr="006339E0">
              <w:t>Plānveida rindas pacienti</w:t>
            </w:r>
          </w:p>
        </w:tc>
        <w:tc>
          <w:tcPr>
            <w:tcW w:w="3495" w:type="dxa"/>
            <w:tcBorders>
              <w:top w:val="single" w:sz="4" w:space="0" w:color="auto"/>
              <w:left w:val="single" w:sz="4" w:space="0" w:color="auto"/>
              <w:bottom w:val="single" w:sz="4" w:space="0" w:color="auto"/>
              <w:right w:val="single" w:sz="4" w:space="0" w:color="auto"/>
            </w:tcBorders>
            <w:noWrap/>
          </w:tcPr>
          <w:p w14:paraId="52BCF55C" w14:textId="77777777" w:rsidR="00C256DB" w:rsidRPr="006339E0" w:rsidRDefault="00C256DB" w:rsidP="00C256DB">
            <w:r w:rsidRPr="006339E0">
              <w:t xml:space="preserve">gūžas cementējamā </w:t>
            </w:r>
            <w:proofErr w:type="spellStart"/>
            <w:r w:rsidRPr="006339E0">
              <w:t>endoprotezēšana</w:t>
            </w:r>
            <w:proofErr w:type="spellEnd"/>
          </w:p>
        </w:tc>
        <w:tc>
          <w:tcPr>
            <w:tcW w:w="1642" w:type="dxa"/>
            <w:tcBorders>
              <w:top w:val="single" w:sz="4" w:space="0" w:color="auto"/>
              <w:left w:val="single" w:sz="4" w:space="0" w:color="auto"/>
              <w:bottom w:val="single" w:sz="4" w:space="0" w:color="auto"/>
              <w:right w:val="single" w:sz="4" w:space="0" w:color="auto"/>
            </w:tcBorders>
            <w:noWrap/>
            <w:vAlign w:val="center"/>
          </w:tcPr>
          <w:p w14:paraId="361D9F3E" w14:textId="77777777" w:rsidR="00C256DB" w:rsidRPr="006339E0" w:rsidRDefault="00C256DB" w:rsidP="00C256DB">
            <w:pPr>
              <w:jc w:val="center"/>
            </w:pPr>
            <w:r w:rsidRPr="006339E0">
              <w:t>88</w:t>
            </w:r>
          </w:p>
        </w:tc>
      </w:tr>
      <w:tr w:rsidR="00C256DB" w:rsidRPr="006339E0" w14:paraId="7134B84C" w14:textId="77777777" w:rsidTr="00C256DB">
        <w:trPr>
          <w:trHeight w:val="300"/>
        </w:trPr>
        <w:tc>
          <w:tcPr>
            <w:tcW w:w="1985" w:type="dxa"/>
            <w:vMerge/>
            <w:tcBorders>
              <w:top w:val="single" w:sz="4" w:space="0" w:color="auto"/>
              <w:left w:val="single" w:sz="4" w:space="0" w:color="auto"/>
              <w:bottom w:val="single" w:sz="4" w:space="0" w:color="auto"/>
              <w:right w:val="single" w:sz="4" w:space="0" w:color="auto"/>
            </w:tcBorders>
          </w:tcPr>
          <w:p w14:paraId="35EF45CE" w14:textId="77777777" w:rsidR="00C256DB" w:rsidRPr="006339E0" w:rsidRDefault="00C256DB" w:rsidP="00C256DB"/>
        </w:tc>
        <w:tc>
          <w:tcPr>
            <w:tcW w:w="3495" w:type="dxa"/>
            <w:tcBorders>
              <w:top w:val="single" w:sz="4" w:space="0" w:color="auto"/>
              <w:left w:val="single" w:sz="4" w:space="0" w:color="auto"/>
              <w:bottom w:val="single" w:sz="4" w:space="0" w:color="auto"/>
              <w:right w:val="single" w:sz="4" w:space="0" w:color="auto"/>
            </w:tcBorders>
            <w:noWrap/>
          </w:tcPr>
          <w:p w14:paraId="3755CB53" w14:textId="77777777" w:rsidR="00C256DB" w:rsidRPr="006339E0" w:rsidRDefault="00C256DB" w:rsidP="00C256DB">
            <w:r w:rsidRPr="006339E0">
              <w:t xml:space="preserve">gūžas </w:t>
            </w:r>
            <w:proofErr w:type="spellStart"/>
            <w:r w:rsidRPr="006339E0">
              <w:t>hibrīdtipa</w:t>
            </w:r>
            <w:proofErr w:type="spellEnd"/>
            <w:r w:rsidRPr="006339E0">
              <w:t xml:space="preserve"> </w:t>
            </w:r>
            <w:proofErr w:type="spellStart"/>
            <w:r w:rsidRPr="006339E0">
              <w:t>endoprotezēšana</w:t>
            </w:r>
            <w:proofErr w:type="spellEnd"/>
          </w:p>
        </w:tc>
        <w:tc>
          <w:tcPr>
            <w:tcW w:w="1642" w:type="dxa"/>
            <w:tcBorders>
              <w:top w:val="single" w:sz="4" w:space="0" w:color="auto"/>
              <w:left w:val="single" w:sz="4" w:space="0" w:color="auto"/>
              <w:bottom w:val="single" w:sz="4" w:space="0" w:color="auto"/>
              <w:right w:val="single" w:sz="4" w:space="0" w:color="auto"/>
            </w:tcBorders>
            <w:noWrap/>
            <w:vAlign w:val="center"/>
          </w:tcPr>
          <w:p w14:paraId="716600AC" w14:textId="77777777" w:rsidR="00C256DB" w:rsidRPr="006339E0" w:rsidRDefault="00C256DB" w:rsidP="00C256DB">
            <w:pPr>
              <w:jc w:val="center"/>
              <w:rPr>
                <w:bCs/>
              </w:rPr>
            </w:pPr>
            <w:r w:rsidRPr="006339E0">
              <w:rPr>
                <w:bCs/>
              </w:rPr>
              <w:t>80</w:t>
            </w:r>
          </w:p>
        </w:tc>
      </w:tr>
      <w:tr w:rsidR="00C256DB" w:rsidRPr="006339E0" w14:paraId="6F4C87A1" w14:textId="77777777" w:rsidTr="00C256DB">
        <w:trPr>
          <w:trHeight w:val="300"/>
        </w:trPr>
        <w:tc>
          <w:tcPr>
            <w:tcW w:w="1985" w:type="dxa"/>
            <w:vMerge/>
            <w:tcBorders>
              <w:top w:val="single" w:sz="4" w:space="0" w:color="auto"/>
              <w:left w:val="single" w:sz="4" w:space="0" w:color="auto"/>
              <w:bottom w:val="single" w:sz="4" w:space="0" w:color="auto"/>
              <w:right w:val="single" w:sz="4" w:space="0" w:color="auto"/>
            </w:tcBorders>
          </w:tcPr>
          <w:p w14:paraId="0E8F3885" w14:textId="77777777" w:rsidR="00C256DB" w:rsidRPr="006339E0" w:rsidRDefault="00C256DB" w:rsidP="00C256DB"/>
        </w:tc>
        <w:tc>
          <w:tcPr>
            <w:tcW w:w="3495" w:type="dxa"/>
            <w:tcBorders>
              <w:top w:val="single" w:sz="4" w:space="0" w:color="auto"/>
              <w:left w:val="single" w:sz="4" w:space="0" w:color="auto"/>
              <w:bottom w:val="single" w:sz="4" w:space="0" w:color="auto"/>
              <w:right w:val="single" w:sz="4" w:space="0" w:color="auto"/>
            </w:tcBorders>
            <w:noWrap/>
          </w:tcPr>
          <w:p w14:paraId="2777F200" w14:textId="77777777" w:rsidR="00C256DB" w:rsidRPr="006339E0" w:rsidRDefault="00C256DB" w:rsidP="00C256DB">
            <w:r w:rsidRPr="006339E0">
              <w:t xml:space="preserve">gūžas </w:t>
            </w:r>
            <w:proofErr w:type="spellStart"/>
            <w:r w:rsidRPr="006339E0">
              <w:t>bezcementa</w:t>
            </w:r>
            <w:proofErr w:type="spellEnd"/>
            <w:r w:rsidRPr="006339E0">
              <w:t xml:space="preserve"> </w:t>
            </w:r>
            <w:proofErr w:type="spellStart"/>
            <w:r w:rsidRPr="006339E0">
              <w:t>endoprotezēšana</w:t>
            </w:r>
            <w:proofErr w:type="spellEnd"/>
          </w:p>
        </w:tc>
        <w:tc>
          <w:tcPr>
            <w:tcW w:w="1642" w:type="dxa"/>
            <w:tcBorders>
              <w:top w:val="single" w:sz="4" w:space="0" w:color="auto"/>
              <w:left w:val="single" w:sz="4" w:space="0" w:color="auto"/>
              <w:bottom w:val="single" w:sz="4" w:space="0" w:color="auto"/>
              <w:right w:val="single" w:sz="4" w:space="0" w:color="auto"/>
            </w:tcBorders>
            <w:noWrap/>
            <w:vAlign w:val="center"/>
          </w:tcPr>
          <w:p w14:paraId="3F8BBFDE" w14:textId="77777777" w:rsidR="00C256DB" w:rsidRPr="006339E0" w:rsidRDefault="00C256DB" w:rsidP="00C256DB">
            <w:pPr>
              <w:jc w:val="center"/>
            </w:pPr>
            <w:r w:rsidRPr="006339E0">
              <w:t>33</w:t>
            </w:r>
          </w:p>
        </w:tc>
      </w:tr>
      <w:tr w:rsidR="00C256DB" w:rsidRPr="006339E0" w14:paraId="0B884D03" w14:textId="77777777" w:rsidTr="00C256DB">
        <w:trPr>
          <w:trHeight w:val="231"/>
        </w:trPr>
        <w:tc>
          <w:tcPr>
            <w:tcW w:w="1985" w:type="dxa"/>
            <w:vMerge/>
            <w:tcBorders>
              <w:top w:val="single" w:sz="4" w:space="0" w:color="auto"/>
              <w:left w:val="single" w:sz="4" w:space="0" w:color="auto"/>
              <w:bottom w:val="single" w:sz="4" w:space="0" w:color="auto"/>
              <w:right w:val="single" w:sz="4" w:space="0" w:color="auto"/>
            </w:tcBorders>
          </w:tcPr>
          <w:p w14:paraId="65FC1F7A" w14:textId="77777777" w:rsidR="00C256DB" w:rsidRPr="006339E0" w:rsidRDefault="00C256DB" w:rsidP="00C256DB"/>
        </w:tc>
        <w:tc>
          <w:tcPr>
            <w:tcW w:w="3495" w:type="dxa"/>
            <w:tcBorders>
              <w:top w:val="single" w:sz="4" w:space="0" w:color="auto"/>
              <w:left w:val="single" w:sz="4" w:space="0" w:color="auto"/>
              <w:bottom w:val="single" w:sz="4" w:space="0" w:color="auto"/>
              <w:right w:val="single" w:sz="4" w:space="0" w:color="auto"/>
            </w:tcBorders>
            <w:noWrap/>
          </w:tcPr>
          <w:p w14:paraId="14506C0E" w14:textId="77777777" w:rsidR="00C256DB" w:rsidRPr="006339E0" w:rsidRDefault="00C256DB" w:rsidP="00C256DB">
            <w:r w:rsidRPr="006339E0">
              <w:t xml:space="preserve">ceļa </w:t>
            </w:r>
            <w:proofErr w:type="spellStart"/>
            <w:r w:rsidRPr="006339E0">
              <w:t>endoprotezēšana</w:t>
            </w:r>
            <w:proofErr w:type="spellEnd"/>
          </w:p>
        </w:tc>
        <w:tc>
          <w:tcPr>
            <w:tcW w:w="1642" w:type="dxa"/>
            <w:tcBorders>
              <w:top w:val="single" w:sz="4" w:space="0" w:color="auto"/>
              <w:left w:val="single" w:sz="4" w:space="0" w:color="auto"/>
              <w:bottom w:val="single" w:sz="4" w:space="0" w:color="auto"/>
              <w:right w:val="single" w:sz="4" w:space="0" w:color="auto"/>
            </w:tcBorders>
            <w:noWrap/>
            <w:vAlign w:val="center"/>
          </w:tcPr>
          <w:p w14:paraId="6C4E1BAA" w14:textId="77777777" w:rsidR="00C256DB" w:rsidRPr="006339E0" w:rsidRDefault="00C256DB" w:rsidP="00C256DB">
            <w:pPr>
              <w:jc w:val="center"/>
            </w:pPr>
            <w:r w:rsidRPr="006339E0">
              <w:t>333</w:t>
            </w:r>
          </w:p>
        </w:tc>
      </w:tr>
      <w:tr w:rsidR="00C256DB" w:rsidRPr="006339E0" w14:paraId="72EC97A9" w14:textId="77777777" w:rsidTr="00C256DB">
        <w:trPr>
          <w:trHeight w:val="230"/>
        </w:trPr>
        <w:tc>
          <w:tcPr>
            <w:tcW w:w="1985" w:type="dxa"/>
            <w:vMerge/>
            <w:tcBorders>
              <w:top w:val="single" w:sz="4" w:space="0" w:color="auto"/>
              <w:left w:val="single" w:sz="4" w:space="0" w:color="auto"/>
              <w:bottom w:val="single" w:sz="4" w:space="0" w:color="auto"/>
              <w:right w:val="single" w:sz="4" w:space="0" w:color="auto"/>
            </w:tcBorders>
          </w:tcPr>
          <w:p w14:paraId="06FF1022" w14:textId="77777777" w:rsidR="00C256DB" w:rsidRPr="006339E0" w:rsidRDefault="00C256DB" w:rsidP="00C256DB"/>
        </w:tc>
        <w:tc>
          <w:tcPr>
            <w:tcW w:w="3495" w:type="dxa"/>
            <w:tcBorders>
              <w:top w:val="single" w:sz="4" w:space="0" w:color="auto"/>
              <w:left w:val="single" w:sz="4" w:space="0" w:color="auto"/>
              <w:bottom w:val="single" w:sz="4" w:space="0" w:color="auto"/>
              <w:right w:val="single" w:sz="4" w:space="0" w:color="auto"/>
            </w:tcBorders>
            <w:noWrap/>
          </w:tcPr>
          <w:p w14:paraId="021AA9FE" w14:textId="77777777" w:rsidR="00C256DB" w:rsidRPr="006339E0" w:rsidRDefault="00C256DB" w:rsidP="00C256DB">
            <w:r w:rsidRPr="006339E0">
              <w:t xml:space="preserve">pleca locītavas </w:t>
            </w:r>
            <w:proofErr w:type="spellStart"/>
            <w:r w:rsidRPr="006339E0">
              <w:t>endoprotezēšana</w:t>
            </w:r>
            <w:proofErr w:type="spellEnd"/>
          </w:p>
        </w:tc>
        <w:tc>
          <w:tcPr>
            <w:tcW w:w="1642" w:type="dxa"/>
            <w:tcBorders>
              <w:top w:val="single" w:sz="4" w:space="0" w:color="auto"/>
              <w:left w:val="single" w:sz="4" w:space="0" w:color="auto"/>
              <w:bottom w:val="single" w:sz="4" w:space="0" w:color="auto"/>
              <w:right w:val="single" w:sz="4" w:space="0" w:color="auto"/>
            </w:tcBorders>
            <w:noWrap/>
            <w:vAlign w:val="center"/>
          </w:tcPr>
          <w:p w14:paraId="53F82D3E" w14:textId="77777777" w:rsidR="00C256DB" w:rsidRPr="006339E0" w:rsidRDefault="00C256DB" w:rsidP="00C256DB">
            <w:pPr>
              <w:jc w:val="center"/>
            </w:pPr>
            <w:r w:rsidRPr="006339E0">
              <w:t>34</w:t>
            </w:r>
          </w:p>
        </w:tc>
      </w:tr>
      <w:tr w:rsidR="00C256DB" w:rsidRPr="006339E0" w14:paraId="4A764A19" w14:textId="77777777" w:rsidTr="00C256DB">
        <w:trPr>
          <w:trHeight w:val="300"/>
        </w:trPr>
        <w:tc>
          <w:tcPr>
            <w:tcW w:w="5480"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noWrap/>
          </w:tcPr>
          <w:p w14:paraId="79833410" w14:textId="77777777" w:rsidR="00C256DB" w:rsidRPr="006339E0" w:rsidRDefault="00C256DB" w:rsidP="00C256DB">
            <w:pPr>
              <w:jc w:val="right"/>
              <w:rPr>
                <w:i/>
                <w:iCs/>
              </w:rPr>
            </w:pPr>
            <w:r w:rsidRPr="006339E0">
              <w:rPr>
                <w:i/>
                <w:iCs/>
              </w:rPr>
              <w:t xml:space="preserve">kopā </w:t>
            </w:r>
          </w:p>
        </w:tc>
        <w:tc>
          <w:tcPr>
            <w:tcW w:w="1642"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39714BD0" w14:textId="77777777" w:rsidR="00C256DB" w:rsidRPr="006339E0" w:rsidRDefault="00C256DB" w:rsidP="00C256DB">
            <w:pPr>
              <w:jc w:val="center"/>
              <w:rPr>
                <w:b/>
                <w:i/>
              </w:rPr>
            </w:pPr>
            <w:r w:rsidRPr="006339E0">
              <w:rPr>
                <w:b/>
                <w:i/>
              </w:rPr>
              <w:t>568</w:t>
            </w:r>
          </w:p>
        </w:tc>
      </w:tr>
      <w:tr w:rsidR="00C256DB" w:rsidRPr="006339E0" w14:paraId="608787D4" w14:textId="77777777" w:rsidTr="00C256DB">
        <w:trPr>
          <w:trHeight w:val="300"/>
        </w:trPr>
        <w:tc>
          <w:tcPr>
            <w:tcW w:w="1985" w:type="dxa"/>
            <w:vMerge w:val="restart"/>
            <w:tcBorders>
              <w:top w:val="single" w:sz="4" w:space="0" w:color="auto"/>
              <w:left w:val="single" w:sz="4" w:space="0" w:color="auto"/>
              <w:bottom w:val="single" w:sz="4" w:space="0" w:color="auto"/>
              <w:right w:val="single" w:sz="4" w:space="0" w:color="auto"/>
            </w:tcBorders>
          </w:tcPr>
          <w:p w14:paraId="37056B43" w14:textId="77777777" w:rsidR="00C256DB" w:rsidRPr="006339E0" w:rsidRDefault="00C256DB" w:rsidP="00C256DB">
            <w:pPr>
              <w:jc w:val="center"/>
            </w:pPr>
            <w:r w:rsidRPr="006339E0">
              <w:t>Paātrinātās rindas pacienti</w:t>
            </w:r>
          </w:p>
        </w:tc>
        <w:tc>
          <w:tcPr>
            <w:tcW w:w="3495" w:type="dxa"/>
            <w:tcBorders>
              <w:top w:val="single" w:sz="4" w:space="0" w:color="auto"/>
              <w:left w:val="single" w:sz="4" w:space="0" w:color="auto"/>
              <w:bottom w:val="single" w:sz="4" w:space="0" w:color="auto"/>
              <w:right w:val="single" w:sz="4" w:space="0" w:color="auto"/>
            </w:tcBorders>
            <w:noWrap/>
          </w:tcPr>
          <w:p w14:paraId="65F0BC6F" w14:textId="77777777" w:rsidR="00C256DB" w:rsidRPr="006339E0" w:rsidRDefault="00C256DB" w:rsidP="00C256DB">
            <w:r w:rsidRPr="006339E0">
              <w:t xml:space="preserve">gūžas cementējamā </w:t>
            </w:r>
            <w:proofErr w:type="spellStart"/>
            <w:r w:rsidRPr="006339E0">
              <w:t>endoprotezēšana</w:t>
            </w:r>
            <w:proofErr w:type="spellEnd"/>
          </w:p>
        </w:tc>
        <w:tc>
          <w:tcPr>
            <w:tcW w:w="1642" w:type="dxa"/>
            <w:tcBorders>
              <w:top w:val="single" w:sz="4" w:space="0" w:color="auto"/>
              <w:left w:val="single" w:sz="4" w:space="0" w:color="auto"/>
              <w:bottom w:val="single" w:sz="4" w:space="0" w:color="auto"/>
              <w:right w:val="single" w:sz="4" w:space="0" w:color="auto"/>
            </w:tcBorders>
            <w:noWrap/>
            <w:vAlign w:val="center"/>
          </w:tcPr>
          <w:p w14:paraId="5F79D905" w14:textId="77777777" w:rsidR="00C256DB" w:rsidRPr="006339E0" w:rsidRDefault="00C256DB" w:rsidP="00C256DB">
            <w:pPr>
              <w:jc w:val="center"/>
            </w:pPr>
            <w:r w:rsidRPr="006339E0">
              <w:t>43</w:t>
            </w:r>
          </w:p>
        </w:tc>
      </w:tr>
      <w:tr w:rsidR="00C256DB" w:rsidRPr="006339E0" w14:paraId="0885E9D7" w14:textId="77777777" w:rsidTr="00C256DB">
        <w:trPr>
          <w:trHeight w:val="300"/>
        </w:trPr>
        <w:tc>
          <w:tcPr>
            <w:tcW w:w="1985" w:type="dxa"/>
            <w:vMerge/>
            <w:tcBorders>
              <w:top w:val="single" w:sz="4" w:space="0" w:color="auto"/>
              <w:left w:val="single" w:sz="4" w:space="0" w:color="auto"/>
              <w:bottom w:val="single" w:sz="4" w:space="0" w:color="auto"/>
              <w:right w:val="single" w:sz="4" w:space="0" w:color="auto"/>
            </w:tcBorders>
          </w:tcPr>
          <w:p w14:paraId="4A72C940" w14:textId="77777777" w:rsidR="00C256DB" w:rsidRPr="006339E0" w:rsidRDefault="00C256DB" w:rsidP="00C256DB"/>
        </w:tc>
        <w:tc>
          <w:tcPr>
            <w:tcW w:w="3495" w:type="dxa"/>
            <w:tcBorders>
              <w:top w:val="single" w:sz="4" w:space="0" w:color="auto"/>
              <w:left w:val="single" w:sz="4" w:space="0" w:color="auto"/>
              <w:bottom w:val="single" w:sz="4" w:space="0" w:color="auto"/>
              <w:right w:val="single" w:sz="4" w:space="0" w:color="auto"/>
            </w:tcBorders>
            <w:noWrap/>
          </w:tcPr>
          <w:p w14:paraId="309F720B" w14:textId="77777777" w:rsidR="00C256DB" w:rsidRPr="006339E0" w:rsidRDefault="00C256DB" w:rsidP="00C256DB">
            <w:r w:rsidRPr="006339E0">
              <w:t xml:space="preserve">gūžas </w:t>
            </w:r>
            <w:proofErr w:type="spellStart"/>
            <w:r w:rsidRPr="006339E0">
              <w:t>hibrīdtipa</w:t>
            </w:r>
            <w:proofErr w:type="spellEnd"/>
            <w:r w:rsidRPr="006339E0">
              <w:t xml:space="preserve"> </w:t>
            </w:r>
            <w:proofErr w:type="spellStart"/>
            <w:r w:rsidRPr="006339E0">
              <w:t>endoprotezēšana</w:t>
            </w:r>
            <w:proofErr w:type="spellEnd"/>
          </w:p>
        </w:tc>
        <w:tc>
          <w:tcPr>
            <w:tcW w:w="16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E6E902" w14:textId="77777777" w:rsidR="00C256DB" w:rsidRPr="006339E0" w:rsidRDefault="00C256DB" w:rsidP="00C256DB">
            <w:pPr>
              <w:jc w:val="center"/>
            </w:pPr>
            <w:r w:rsidRPr="006339E0">
              <w:t>71</w:t>
            </w:r>
          </w:p>
        </w:tc>
      </w:tr>
      <w:tr w:rsidR="00C256DB" w:rsidRPr="006339E0" w14:paraId="3637085B" w14:textId="77777777" w:rsidTr="00C256DB">
        <w:trPr>
          <w:trHeight w:val="300"/>
        </w:trPr>
        <w:tc>
          <w:tcPr>
            <w:tcW w:w="1985" w:type="dxa"/>
            <w:vMerge/>
            <w:tcBorders>
              <w:top w:val="single" w:sz="4" w:space="0" w:color="auto"/>
              <w:left w:val="single" w:sz="4" w:space="0" w:color="auto"/>
              <w:bottom w:val="single" w:sz="4" w:space="0" w:color="auto"/>
              <w:right w:val="single" w:sz="4" w:space="0" w:color="auto"/>
            </w:tcBorders>
          </w:tcPr>
          <w:p w14:paraId="1468972E" w14:textId="77777777" w:rsidR="00C256DB" w:rsidRPr="006339E0" w:rsidRDefault="00C256DB" w:rsidP="00C256DB"/>
        </w:tc>
        <w:tc>
          <w:tcPr>
            <w:tcW w:w="3495" w:type="dxa"/>
            <w:tcBorders>
              <w:top w:val="single" w:sz="4" w:space="0" w:color="auto"/>
              <w:left w:val="single" w:sz="4" w:space="0" w:color="auto"/>
              <w:bottom w:val="single" w:sz="4" w:space="0" w:color="auto"/>
              <w:right w:val="single" w:sz="4" w:space="0" w:color="auto"/>
            </w:tcBorders>
            <w:noWrap/>
          </w:tcPr>
          <w:p w14:paraId="0B7C6A6C" w14:textId="77777777" w:rsidR="00C256DB" w:rsidRPr="006339E0" w:rsidRDefault="00C256DB" w:rsidP="00C256DB">
            <w:r w:rsidRPr="006339E0">
              <w:t xml:space="preserve">gūžas </w:t>
            </w:r>
            <w:proofErr w:type="spellStart"/>
            <w:r w:rsidRPr="006339E0">
              <w:t>bezcementa</w:t>
            </w:r>
            <w:proofErr w:type="spellEnd"/>
            <w:r w:rsidRPr="006339E0">
              <w:t xml:space="preserve"> </w:t>
            </w:r>
            <w:proofErr w:type="spellStart"/>
            <w:r w:rsidRPr="006339E0">
              <w:t>endoprotezēšana</w:t>
            </w:r>
            <w:proofErr w:type="spellEnd"/>
          </w:p>
        </w:tc>
        <w:tc>
          <w:tcPr>
            <w:tcW w:w="1642" w:type="dxa"/>
            <w:tcBorders>
              <w:top w:val="single" w:sz="4" w:space="0" w:color="auto"/>
              <w:left w:val="single" w:sz="4" w:space="0" w:color="auto"/>
              <w:bottom w:val="single" w:sz="4" w:space="0" w:color="auto"/>
              <w:right w:val="single" w:sz="4" w:space="0" w:color="auto"/>
            </w:tcBorders>
            <w:noWrap/>
            <w:vAlign w:val="center"/>
          </w:tcPr>
          <w:p w14:paraId="3F0B793E" w14:textId="77777777" w:rsidR="00C256DB" w:rsidRPr="006339E0" w:rsidRDefault="00C256DB" w:rsidP="00C256DB">
            <w:pPr>
              <w:jc w:val="center"/>
            </w:pPr>
            <w:r w:rsidRPr="006339E0">
              <w:t>46</w:t>
            </w:r>
          </w:p>
        </w:tc>
      </w:tr>
      <w:tr w:rsidR="00C256DB" w:rsidRPr="006339E0" w14:paraId="400B359A" w14:textId="77777777" w:rsidTr="00C256DB">
        <w:trPr>
          <w:trHeight w:val="278"/>
        </w:trPr>
        <w:tc>
          <w:tcPr>
            <w:tcW w:w="1985" w:type="dxa"/>
            <w:vMerge/>
            <w:tcBorders>
              <w:top w:val="single" w:sz="4" w:space="0" w:color="auto"/>
              <w:left w:val="single" w:sz="4" w:space="0" w:color="auto"/>
              <w:bottom w:val="single" w:sz="4" w:space="0" w:color="auto"/>
              <w:right w:val="single" w:sz="4" w:space="0" w:color="auto"/>
            </w:tcBorders>
          </w:tcPr>
          <w:p w14:paraId="784853D0" w14:textId="77777777" w:rsidR="00C256DB" w:rsidRPr="006339E0" w:rsidRDefault="00C256DB" w:rsidP="00C256DB"/>
        </w:tc>
        <w:tc>
          <w:tcPr>
            <w:tcW w:w="3495" w:type="dxa"/>
            <w:tcBorders>
              <w:top w:val="single" w:sz="4" w:space="0" w:color="auto"/>
              <w:left w:val="single" w:sz="4" w:space="0" w:color="auto"/>
              <w:bottom w:val="single" w:sz="4" w:space="0" w:color="auto"/>
              <w:right w:val="single" w:sz="4" w:space="0" w:color="auto"/>
            </w:tcBorders>
            <w:noWrap/>
          </w:tcPr>
          <w:p w14:paraId="09C43AB7" w14:textId="77777777" w:rsidR="00C256DB" w:rsidRPr="006339E0" w:rsidRDefault="00C256DB" w:rsidP="00C256DB">
            <w:r w:rsidRPr="006339E0">
              <w:t xml:space="preserve">ceļa </w:t>
            </w:r>
            <w:proofErr w:type="spellStart"/>
            <w:r w:rsidRPr="006339E0">
              <w:t>endoprotezēšana</w:t>
            </w:r>
            <w:proofErr w:type="spellEnd"/>
          </w:p>
        </w:tc>
        <w:tc>
          <w:tcPr>
            <w:tcW w:w="1642" w:type="dxa"/>
            <w:tcBorders>
              <w:top w:val="single" w:sz="4" w:space="0" w:color="auto"/>
              <w:left w:val="single" w:sz="4" w:space="0" w:color="auto"/>
              <w:bottom w:val="single" w:sz="4" w:space="0" w:color="auto"/>
              <w:right w:val="single" w:sz="4" w:space="0" w:color="auto"/>
            </w:tcBorders>
            <w:noWrap/>
            <w:vAlign w:val="center"/>
          </w:tcPr>
          <w:p w14:paraId="480D448A" w14:textId="77777777" w:rsidR="00C256DB" w:rsidRPr="006339E0" w:rsidRDefault="00C256DB" w:rsidP="00C256DB">
            <w:pPr>
              <w:jc w:val="center"/>
            </w:pPr>
            <w:r w:rsidRPr="006339E0">
              <w:t>178</w:t>
            </w:r>
          </w:p>
        </w:tc>
      </w:tr>
      <w:tr w:rsidR="00C256DB" w:rsidRPr="006339E0" w14:paraId="5F244E3A" w14:textId="77777777" w:rsidTr="00C256DB">
        <w:trPr>
          <w:trHeight w:val="300"/>
        </w:trPr>
        <w:tc>
          <w:tcPr>
            <w:tcW w:w="5480"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noWrap/>
          </w:tcPr>
          <w:p w14:paraId="09143C20" w14:textId="77777777" w:rsidR="00C256DB" w:rsidRPr="006339E0" w:rsidRDefault="00C256DB" w:rsidP="00C256DB">
            <w:pPr>
              <w:jc w:val="right"/>
              <w:rPr>
                <w:i/>
                <w:iCs/>
              </w:rPr>
            </w:pPr>
            <w:r w:rsidRPr="006339E0">
              <w:rPr>
                <w:i/>
                <w:iCs/>
              </w:rPr>
              <w:t xml:space="preserve">kopā </w:t>
            </w:r>
          </w:p>
        </w:tc>
        <w:tc>
          <w:tcPr>
            <w:tcW w:w="1642"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68534FAB" w14:textId="77777777" w:rsidR="00C256DB" w:rsidRPr="006339E0" w:rsidRDefault="00C256DB" w:rsidP="00C256DB">
            <w:pPr>
              <w:jc w:val="center"/>
              <w:rPr>
                <w:b/>
                <w:i/>
                <w:iCs/>
              </w:rPr>
            </w:pPr>
            <w:r w:rsidRPr="006339E0">
              <w:rPr>
                <w:b/>
                <w:i/>
                <w:iCs/>
              </w:rPr>
              <w:t>338</w:t>
            </w:r>
          </w:p>
        </w:tc>
      </w:tr>
      <w:tr w:rsidR="00C256DB" w:rsidRPr="006339E0" w14:paraId="03A9855F" w14:textId="77777777" w:rsidTr="00C256DB">
        <w:trPr>
          <w:trHeight w:val="300"/>
        </w:trPr>
        <w:tc>
          <w:tcPr>
            <w:tcW w:w="1985" w:type="dxa"/>
            <w:vMerge w:val="restart"/>
            <w:tcBorders>
              <w:top w:val="single" w:sz="4" w:space="0" w:color="auto"/>
              <w:left w:val="single" w:sz="4" w:space="0" w:color="auto"/>
              <w:bottom w:val="single" w:sz="4" w:space="0" w:color="auto"/>
              <w:right w:val="single" w:sz="4" w:space="0" w:color="auto"/>
            </w:tcBorders>
          </w:tcPr>
          <w:p w14:paraId="0ED9F19F" w14:textId="77777777" w:rsidR="00C256DB" w:rsidRPr="006339E0" w:rsidRDefault="00C256DB" w:rsidP="00C256DB">
            <w:pPr>
              <w:jc w:val="center"/>
            </w:pPr>
            <w:r w:rsidRPr="006339E0">
              <w:t>Pacientiem ar traumu sekām</w:t>
            </w:r>
          </w:p>
        </w:tc>
        <w:tc>
          <w:tcPr>
            <w:tcW w:w="3495" w:type="dxa"/>
            <w:tcBorders>
              <w:top w:val="single" w:sz="4" w:space="0" w:color="auto"/>
              <w:left w:val="single" w:sz="4" w:space="0" w:color="auto"/>
              <w:bottom w:val="single" w:sz="4" w:space="0" w:color="auto"/>
              <w:right w:val="single" w:sz="4" w:space="0" w:color="auto"/>
            </w:tcBorders>
            <w:noWrap/>
          </w:tcPr>
          <w:p w14:paraId="5A171F7A" w14:textId="77777777" w:rsidR="00C256DB" w:rsidRPr="006339E0" w:rsidRDefault="00C256DB" w:rsidP="00C256DB">
            <w:r w:rsidRPr="006339E0">
              <w:t xml:space="preserve">gūžas cementējamā </w:t>
            </w:r>
            <w:proofErr w:type="spellStart"/>
            <w:r w:rsidRPr="006339E0">
              <w:t>endoprotezēšana</w:t>
            </w:r>
            <w:proofErr w:type="spellEnd"/>
          </w:p>
        </w:tc>
        <w:tc>
          <w:tcPr>
            <w:tcW w:w="1642" w:type="dxa"/>
            <w:tcBorders>
              <w:top w:val="single" w:sz="4" w:space="0" w:color="auto"/>
              <w:left w:val="single" w:sz="4" w:space="0" w:color="auto"/>
              <w:bottom w:val="single" w:sz="4" w:space="0" w:color="auto"/>
              <w:right w:val="single" w:sz="4" w:space="0" w:color="auto"/>
            </w:tcBorders>
            <w:noWrap/>
            <w:vAlign w:val="center"/>
          </w:tcPr>
          <w:p w14:paraId="441F666F" w14:textId="77777777" w:rsidR="00C256DB" w:rsidRPr="006339E0" w:rsidRDefault="00C256DB" w:rsidP="00C256DB">
            <w:pPr>
              <w:jc w:val="center"/>
            </w:pPr>
            <w:r w:rsidRPr="006339E0">
              <w:t>101</w:t>
            </w:r>
          </w:p>
        </w:tc>
      </w:tr>
      <w:tr w:rsidR="00C256DB" w:rsidRPr="006339E0" w14:paraId="765F295E" w14:textId="77777777" w:rsidTr="00C256DB">
        <w:trPr>
          <w:trHeight w:val="300"/>
        </w:trPr>
        <w:tc>
          <w:tcPr>
            <w:tcW w:w="1985" w:type="dxa"/>
            <w:vMerge/>
            <w:tcBorders>
              <w:top w:val="single" w:sz="4" w:space="0" w:color="auto"/>
              <w:left w:val="single" w:sz="4" w:space="0" w:color="auto"/>
              <w:bottom w:val="single" w:sz="4" w:space="0" w:color="auto"/>
              <w:right w:val="single" w:sz="4" w:space="0" w:color="auto"/>
            </w:tcBorders>
          </w:tcPr>
          <w:p w14:paraId="196E4736" w14:textId="77777777" w:rsidR="00C256DB" w:rsidRPr="006339E0" w:rsidRDefault="00C256DB" w:rsidP="00C256DB"/>
        </w:tc>
        <w:tc>
          <w:tcPr>
            <w:tcW w:w="3495" w:type="dxa"/>
            <w:tcBorders>
              <w:top w:val="single" w:sz="4" w:space="0" w:color="auto"/>
              <w:left w:val="single" w:sz="4" w:space="0" w:color="auto"/>
              <w:bottom w:val="single" w:sz="4" w:space="0" w:color="auto"/>
              <w:right w:val="single" w:sz="4" w:space="0" w:color="auto"/>
            </w:tcBorders>
            <w:noWrap/>
          </w:tcPr>
          <w:p w14:paraId="36AE90D9" w14:textId="77777777" w:rsidR="00C256DB" w:rsidRPr="006339E0" w:rsidRDefault="00C256DB" w:rsidP="00C256DB">
            <w:r w:rsidRPr="006339E0">
              <w:t xml:space="preserve">gūžas </w:t>
            </w:r>
            <w:proofErr w:type="spellStart"/>
            <w:r w:rsidRPr="006339E0">
              <w:t>hibrīdtipa</w:t>
            </w:r>
            <w:proofErr w:type="spellEnd"/>
            <w:r w:rsidRPr="006339E0">
              <w:t xml:space="preserve"> </w:t>
            </w:r>
            <w:proofErr w:type="spellStart"/>
            <w:r w:rsidRPr="006339E0">
              <w:t>endoprotezēšana</w:t>
            </w:r>
            <w:proofErr w:type="spellEnd"/>
          </w:p>
        </w:tc>
        <w:tc>
          <w:tcPr>
            <w:tcW w:w="1642" w:type="dxa"/>
            <w:tcBorders>
              <w:top w:val="single" w:sz="4" w:space="0" w:color="auto"/>
              <w:left w:val="single" w:sz="4" w:space="0" w:color="auto"/>
              <w:bottom w:val="single" w:sz="4" w:space="0" w:color="auto"/>
              <w:right w:val="single" w:sz="4" w:space="0" w:color="auto"/>
            </w:tcBorders>
            <w:noWrap/>
            <w:vAlign w:val="center"/>
          </w:tcPr>
          <w:p w14:paraId="61F7B171" w14:textId="77777777" w:rsidR="00C256DB" w:rsidRPr="006339E0" w:rsidRDefault="00C256DB" w:rsidP="00C256DB">
            <w:pPr>
              <w:jc w:val="center"/>
            </w:pPr>
            <w:r w:rsidRPr="006339E0">
              <w:t>4</w:t>
            </w:r>
          </w:p>
        </w:tc>
      </w:tr>
      <w:tr w:rsidR="00C256DB" w:rsidRPr="006339E0" w14:paraId="2C2B798F" w14:textId="77777777" w:rsidTr="00C256DB">
        <w:trPr>
          <w:trHeight w:val="300"/>
        </w:trPr>
        <w:tc>
          <w:tcPr>
            <w:tcW w:w="1985" w:type="dxa"/>
            <w:vMerge/>
            <w:tcBorders>
              <w:top w:val="single" w:sz="4" w:space="0" w:color="auto"/>
              <w:left w:val="single" w:sz="4" w:space="0" w:color="auto"/>
              <w:bottom w:val="single" w:sz="4" w:space="0" w:color="auto"/>
              <w:right w:val="single" w:sz="4" w:space="0" w:color="auto"/>
            </w:tcBorders>
          </w:tcPr>
          <w:p w14:paraId="3BC2FBE0" w14:textId="77777777" w:rsidR="00C256DB" w:rsidRPr="006339E0" w:rsidRDefault="00C256DB" w:rsidP="00C256DB"/>
        </w:tc>
        <w:tc>
          <w:tcPr>
            <w:tcW w:w="3495" w:type="dxa"/>
            <w:tcBorders>
              <w:top w:val="single" w:sz="4" w:space="0" w:color="auto"/>
              <w:left w:val="single" w:sz="4" w:space="0" w:color="auto"/>
              <w:bottom w:val="single" w:sz="4" w:space="0" w:color="auto"/>
              <w:right w:val="single" w:sz="4" w:space="0" w:color="auto"/>
            </w:tcBorders>
            <w:noWrap/>
          </w:tcPr>
          <w:p w14:paraId="42459C9D" w14:textId="77777777" w:rsidR="00C256DB" w:rsidRPr="006339E0" w:rsidRDefault="00C256DB" w:rsidP="00C256DB">
            <w:r w:rsidRPr="006339E0">
              <w:t xml:space="preserve">gūžas </w:t>
            </w:r>
            <w:proofErr w:type="spellStart"/>
            <w:r w:rsidRPr="006339E0">
              <w:t>bezcementa</w:t>
            </w:r>
            <w:proofErr w:type="spellEnd"/>
            <w:r w:rsidRPr="006339E0">
              <w:t xml:space="preserve"> </w:t>
            </w:r>
            <w:proofErr w:type="spellStart"/>
            <w:r w:rsidRPr="006339E0">
              <w:t>endoprotezēšana</w:t>
            </w:r>
            <w:proofErr w:type="spellEnd"/>
          </w:p>
        </w:tc>
        <w:tc>
          <w:tcPr>
            <w:tcW w:w="1642" w:type="dxa"/>
            <w:tcBorders>
              <w:top w:val="single" w:sz="4" w:space="0" w:color="auto"/>
              <w:left w:val="single" w:sz="4" w:space="0" w:color="auto"/>
              <w:bottom w:val="single" w:sz="4" w:space="0" w:color="auto"/>
              <w:right w:val="single" w:sz="4" w:space="0" w:color="auto"/>
            </w:tcBorders>
            <w:noWrap/>
            <w:vAlign w:val="center"/>
          </w:tcPr>
          <w:p w14:paraId="0395FD85" w14:textId="77777777" w:rsidR="00C256DB" w:rsidRPr="006339E0" w:rsidRDefault="00C256DB" w:rsidP="00C256DB">
            <w:pPr>
              <w:jc w:val="center"/>
            </w:pPr>
            <w:r w:rsidRPr="006339E0">
              <w:t>1</w:t>
            </w:r>
          </w:p>
        </w:tc>
      </w:tr>
      <w:tr w:rsidR="00C256DB" w:rsidRPr="006339E0" w14:paraId="0716CC90" w14:textId="77777777" w:rsidTr="00C256DB">
        <w:trPr>
          <w:trHeight w:val="274"/>
        </w:trPr>
        <w:tc>
          <w:tcPr>
            <w:tcW w:w="1985" w:type="dxa"/>
            <w:vMerge/>
            <w:tcBorders>
              <w:top w:val="single" w:sz="4" w:space="0" w:color="auto"/>
              <w:left w:val="single" w:sz="4" w:space="0" w:color="auto"/>
              <w:bottom w:val="single" w:sz="4" w:space="0" w:color="auto"/>
              <w:right w:val="single" w:sz="4" w:space="0" w:color="auto"/>
            </w:tcBorders>
          </w:tcPr>
          <w:p w14:paraId="1AE33D2A" w14:textId="77777777" w:rsidR="00C256DB" w:rsidRPr="006339E0" w:rsidRDefault="00C256DB" w:rsidP="00C256DB"/>
        </w:tc>
        <w:tc>
          <w:tcPr>
            <w:tcW w:w="3495" w:type="dxa"/>
            <w:tcBorders>
              <w:top w:val="single" w:sz="4" w:space="0" w:color="auto"/>
              <w:left w:val="single" w:sz="4" w:space="0" w:color="auto"/>
              <w:bottom w:val="single" w:sz="4" w:space="0" w:color="auto"/>
              <w:right w:val="single" w:sz="4" w:space="0" w:color="auto"/>
            </w:tcBorders>
            <w:noWrap/>
          </w:tcPr>
          <w:p w14:paraId="1AAE4269" w14:textId="77777777" w:rsidR="00C256DB" w:rsidRPr="006339E0" w:rsidRDefault="00C256DB" w:rsidP="00C256DB">
            <w:r w:rsidRPr="006339E0">
              <w:t xml:space="preserve">elkoņa locītavas </w:t>
            </w:r>
            <w:proofErr w:type="spellStart"/>
            <w:r w:rsidRPr="006339E0">
              <w:t>endoprotezēšana</w:t>
            </w:r>
            <w:proofErr w:type="spellEnd"/>
          </w:p>
        </w:tc>
        <w:tc>
          <w:tcPr>
            <w:tcW w:w="1642" w:type="dxa"/>
            <w:tcBorders>
              <w:top w:val="single" w:sz="4" w:space="0" w:color="auto"/>
              <w:left w:val="single" w:sz="4" w:space="0" w:color="auto"/>
              <w:bottom w:val="single" w:sz="4" w:space="0" w:color="auto"/>
              <w:right w:val="single" w:sz="4" w:space="0" w:color="auto"/>
            </w:tcBorders>
            <w:noWrap/>
            <w:vAlign w:val="center"/>
          </w:tcPr>
          <w:p w14:paraId="2A367AEE" w14:textId="77777777" w:rsidR="00C256DB" w:rsidRPr="006339E0" w:rsidRDefault="00C256DB" w:rsidP="00C256DB">
            <w:pPr>
              <w:jc w:val="center"/>
            </w:pPr>
            <w:r w:rsidRPr="006339E0">
              <w:t>2</w:t>
            </w:r>
          </w:p>
        </w:tc>
      </w:tr>
      <w:tr w:rsidR="00C256DB" w:rsidRPr="006339E0" w14:paraId="64A4E097" w14:textId="77777777" w:rsidTr="00C256DB">
        <w:trPr>
          <w:trHeight w:val="275"/>
        </w:trPr>
        <w:tc>
          <w:tcPr>
            <w:tcW w:w="1985" w:type="dxa"/>
            <w:vMerge/>
            <w:tcBorders>
              <w:top w:val="single" w:sz="4" w:space="0" w:color="auto"/>
              <w:left w:val="single" w:sz="4" w:space="0" w:color="auto"/>
              <w:bottom w:val="single" w:sz="4" w:space="0" w:color="auto"/>
              <w:right w:val="single" w:sz="4" w:space="0" w:color="auto"/>
            </w:tcBorders>
          </w:tcPr>
          <w:p w14:paraId="10B26A76" w14:textId="77777777" w:rsidR="00C256DB" w:rsidRPr="006339E0" w:rsidRDefault="00C256DB" w:rsidP="00C256DB"/>
        </w:tc>
        <w:tc>
          <w:tcPr>
            <w:tcW w:w="3495" w:type="dxa"/>
            <w:tcBorders>
              <w:top w:val="single" w:sz="4" w:space="0" w:color="auto"/>
              <w:left w:val="single" w:sz="4" w:space="0" w:color="auto"/>
              <w:bottom w:val="single" w:sz="4" w:space="0" w:color="auto"/>
              <w:right w:val="single" w:sz="4" w:space="0" w:color="auto"/>
            </w:tcBorders>
            <w:noWrap/>
          </w:tcPr>
          <w:p w14:paraId="27AAE28C" w14:textId="77777777" w:rsidR="00C256DB" w:rsidRPr="006339E0" w:rsidRDefault="00C256DB" w:rsidP="00C256DB">
            <w:r w:rsidRPr="006339E0">
              <w:t xml:space="preserve">elkoņa loc. daļēja </w:t>
            </w:r>
            <w:proofErr w:type="spellStart"/>
            <w:r w:rsidRPr="006339E0">
              <w:t>endoprotezēšana</w:t>
            </w:r>
            <w:proofErr w:type="spellEnd"/>
          </w:p>
        </w:tc>
        <w:tc>
          <w:tcPr>
            <w:tcW w:w="1642" w:type="dxa"/>
            <w:tcBorders>
              <w:top w:val="single" w:sz="4" w:space="0" w:color="auto"/>
              <w:left w:val="single" w:sz="4" w:space="0" w:color="auto"/>
              <w:bottom w:val="single" w:sz="4" w:space="0" w:color="auto"/>
              <w:right w:val="single" w:sz="4" w:space="0" w:color="auto"/>
            </w:tcBorders>
            <w:noWrap/>
            <w:vAlign w:val="center"/>
          </w:tcPr>
          <w:p w14:paraId="61C1D8BE" w14:textId="77777777" w:rsidR="00C256DB" w:rsidRPr="006339E0" w:rsidRDefault="00C256DB" w:rsidP="00C256DB">
            <w:pPr>
              <w:jc w:val="center"/>
            </w:pPr>
            <w:r w:rsidRPr="006339E0">
              <w:t>4</w:t>
            </w:r>
          </w:p>
        </w:tc>
      </w:tr>
      <w:tr w:rsidR="00C256DB" w:rsidRPr="006339E0" w14:paraId="1CD0D123" w14:textId="77777777" w:rsidTr="00C256DB">
        <w:trPr>
          <w:trHeight w:val="275"/>
        </w:trPr>
        <w:tc>
          <w:tcPr>
            <w:tcW w:w="1985" w:type="dxa"/>
            <w:vMerge/>
            <w:tcBorders>
              <w:top w:val="single" w:sz="4" w:space="0" w:color="auto"/>
              <w:left w:val="single" w:sz="4" w:space="0" w:color="auto"/>
              <w:bottom w:val="single" w:sz="4" w:space="0" w:color="auto"/>
              <w:right w:val="single" w:sz="4" w:space="0" w:color="auto"/>
            </w:tcBorders>
          </w:tcPr>
          <w:p w14:paraId="2448EC74" w14:textId="77777777" w:rsidR="00C256DB" w:rsidRPr="006339E0" w:rsidRDefault="00C256DB" w:rsidP="00C256DB"/>
        </w:tc>
        <w:tc>
          <w:tcPr>
            <w:tcW w:w="3495" w:type="dxa"/>
            <w:tcBorders>
              <w:top w:val="single" w:sz="4" w:space="0" w:color="auto"/>
              <w:left w:val="single" w:sz="4" w:space="0" w:color="auto"/>
              <w:bottom w:val="single" w:sz="4" w:space="0" w:color="auto"/>
              <w:right w:val="single" w:sz="4" w:space="0" w:color="auto"/>
            </w:tcBorders>
            <w:noWrap/>
          </w:tcPr>
          <w:p w14:paraId="1CA3F1B0" w14:textId="77777777" w:rsidR="00C256DB" w:rsidRPr="006339E0" w:rsidRDefault="00C256DB" w:rsidP="00C256DB">
            <w:r w:rsidRPr="006339E0">
              <w:t xml:space="preserve">pleca locītavas </w:t>
            </w:r>
            <w:proofErr w:type="spellStart"/>
            <w:r w:rsidRPr="006339E0">
              <w:t>endoprotezēšana</w:t>
            </w:r>
            <w:proofErr w:type="spellEnd"/>
          </w:p>
        </w:tc>
        <w:tc>
          <w:tcPr>
            <w:tcW w:w="1642" w:type="dxa"/>
            <w:tcBorders>
              <w:top w:val="single" w:sz="4" w:space="0" w:color="auto"/>
              <w:left w:val="single" w:sz="4" w:space="0" w:color="auto"/>
              <w:bottom w:val="single" w:sz="4" w:space="0" w:color="auto"/>
              <w:right w:val="single" w:sz="4" w:space="0" w:color="auto"/>
            </w:tcBorders>
            <w:noWrap/>
            <w:vAlign w:val="center"/>
          </w:tcPr>
          <w:p w14:paraId="587BB4B8" w14:textId="77777777" w:rsidR="00C256DB" w:rsidRPr="006339E0" w:rsidRDefault="00C256DB" w:rsidP="00C256DB">
            <w:pPr>
              <w:jc w:val="center"/>
            </w:pPr>
            <w:r w:rsidRPr="006339E0">
              <w:t>27</w:t>
            </w:r>
          </w:p>
        </w:tc>
      </w:tr>
      <w:tr w:rsidR="00C256DB" w:rsidRPr="006339E0" w14:paraId="5150E83C" w14:textId="77777777" w:rsidTr="00C256DB">
        <w:trPr>
          <w:trHeight w:val="300"/>
        </w:trPr>
        <w:tc>
          <w:tcPr>
            <w:tcW w:w="5480"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noWrap/>
          </w:tcPr>
          <w:p w14:paraId="11F3DA79" w14:textId="77777777" w:rsidR="00C256DB" w:rsidRPr="006339E0" w:rsidRDefault="00C256DB" w:rsidP="00C256DB">
            <w:pPr>
              <w:jc w:val="right"/>
              <w:rPr>
                <w:i/>
                <w:iCs/>
              </w:rPr>
            </w:pPr>
            <w:r w:rsidRPr="006339E0">
              <w:rPr>
                <w:i/>
                <w:iCs/>
              </w:rPr>
              <w:t xml:space="preserve">kopā </w:t>
            </w:r>
          </w:p>
        </w:tc>
        <w:tc>
          <w:tcPr>
            <w:tcW w:w="1642"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5311149F" w14:textId="77777777" w:rsidR="00C256DB" w:rsidRPr="006339E0" w:rsidRDefault="00C256DB" w:rsidP="00C256DB">
            <w:pPr>
              <w:jc w:val="center"/>
              <w:rPr>
                <w:b/>
                <w:i/>
                <w:iCs/>
              </w:rPr>
            </w:pPr>
            <w:r w:rsidRPr="006339E0">
              <w:rPr>
                <w:b/>
                <w:i/>
                <w:iCs/>
              </w:rPr>
              <w:t>139</w:t>
            </w:r>
          </w:p>
        </w:tc>
      </w:tr>
      <w:tr w:rsidR="00C256DB" w:rsidRPr="006339E0" w14:paraId="672D1A43" w14:textId="77777777" w:rsidTr="00C256DB">
        <w:trPr>
          <w:trHeight w:val="285"/>
        </w:trPr>
        <w:tc>
          <w:tcPr>
            <w:tcW w:w="548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27EA22C9" w14:textId="77777777" w:rsidR="00C256DB" w:rsidRPr="006339E0" w:rsidRDefault="00C256DB" w:rsidP="00C256DB">
            <w:pPr>
              <w:rPr>
                <w:b/>
                <w:bCs/>
              </w:rPr>
            </w:pPr>
            <w:r w:rsidRPr="006339E0">
              <w:rPr>
                <w:b/>
                <w:bCs/>
              </w:rPr>
              <w:t xml:space="preserve">Pavisam kopā primārās </w:t>
            </w:r>
            <w:proofErr w:type="spellStart"/>
            <w:r w:rsidRPr="006339E0">
              <w:rPr>
                <w:b/>
                <w:bCs/>
              </w:rPr>
              <w:t>endoprotezēšanas</w:t>
            </w:r>
            <w:proofErr w:type="spellEnd"/>
            <w:r w:rsidRPr="006339E0">
              <w:rPr>
                <w:b/>
                <w:bCs/>
              </w:rPr>
              <w:t xml:space="preserve"> operācijas</w:t>
            </w:r>
          </w:p>
        </w:tc>
        <w:tc>
          <w:tcPr>
            <w:tcW w:w="164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5C453C74" w14:textId="1349655E" w:rsidR="00C256DB" w:rsidRPr="006339E0" w:rsidRDefault="00C256DB" w:rsidP="00C256DB">
            <w:pPr>
              <w:jc w:val="center"/>
              <w:rPr>
                <w:b/>
                <w:bCs/>
                <w:i/>
              </w:rPr>
            </w:pPr>
            <w:r w:rsidRPr="006339E0">
              <w:rPr>
                <w:b/>
                <w:bCs/>
                <w:i/>
              </w:rPr>
              <w:t>1 045</w:t>
            </w:r>
          </w:p>
        </w:tc>
      </w:tr>
      <w:tr w:rsidR="00C256DB" w:rsidRPr="006339E0" w14:paraId="507B15A6" w14:textId="77777777" w:rsidTr="00C256DB">
        <w:trPr>
          <w:trHeight w:val="300"/>
        </w:trPr>
        <w:tc>
          <w:tcPr>
            <w:tcW w:w="1985" w:type="dxa"/>
            <w:vMerge w:val="restart"/>
            <w:tcBorders>
              <w:top w:val="single" w:sz="4" w:space="0" w:color="auto"/>
              <w:left w:val="single" w:sz="4" w:space="0" w:color="auto"/>
              <w:bottom w:val="single" w:sz="4" w:space="0" w:color="auto"/>
              <w:right w:val="single" w:sz="4" w:space="0" w:color="auto"/>
            </w:tcBorders>
          </w:tcPr>
          <w:p w14:paraId="48555A4D" w14:textId="77777777" w:rsidR="00C256DB" w:rsidRPr="006339E0" w:rsidRDefault="00C256DB" w:rsidP="00C256DB">
            <w:pPr>
              <w:jc w:val="center"/>
            </w:pPr>
            <w:r w:rsidRPr="006339E0">
              <w:t>Revīzijas operācijas</w:t>
            </w:r>
          </w:p>
        </w:tc>
        <w:tc>
          <w:tcPr>
            <w:tcW w:w="3495" w:type="dxa"/>
            <w:tcBorders>
              <w:top w:val="single" w:sz="4" w:space="0" w:color="auto"/>
              <w:left w:val="single" w:sz="4" w:space="0" w:color="auto"/>
              <w:bottom w:val="single" w:sz="4" w:space="0" w:color="auto"/>
              <w:right w:val="single" w:sz="4" w:space="0" w:color="auto"/>
            </w:tcBorders>
            <w:noWrap/>
          </w:tcPr>
          <w:p w14:paraId="0D760D46" w14:textId="77777777" w:rsidR="00C256DB" w:rsidRPr="006339E0" w:rsidRDefault="00C256DB" w:rsidP="00C256DB">
            <w:r w:rsidRPr="006339E0">
              <w:t>gūžas locītavas revīzijas operācijas</w:t>
            </w:r>
          </w:p>
        </w:tc>
        <w:tc>
          <w:tcPr>
            <w:tcW w:w="1642" w:type="dxa"/>
            <w:tcBorders>
              <w:top w:val="single" w:sz="4" w:space="0" w:color="auto"/>
              <w:left w:val="single" w:sz="4" w:space="0" w:color="auto"/>
              <w:bottom w:val="single" w:sz="4" w:space="0" w:color="auto"/>
              <w:right w:val="single" w:sz="4" w:space="0" w:color="auto"/>
            </w:tcBorders>
            <w:noWrap/>
            <w:vAlign w:val="center"/>
          </w:tcPr>
          <w:p w14:paraId="04E7ECFB" w14:textId="77777777" w:rsidR="00C256DB" w:rsidRPr="006339E0" w:rsidRDefault="00C256DB" w:rsidP="00C256DB">
            <w:pPr>
              <w:jc w:val="center"/>
            </w:pPr>
            <w:r w:rsidRPr="006339E0">
              <w:t>590</w:t>
            </w:r>
          </w:p>
        </w:tc>
      </w:tr>
      <w:tr w:rsidR="00C256DB" w:rsidRPr="006339E0" w14:paraId="33E697F3" w14:textId="77777777" w:rsidTr="00C256DB">
        <w:trPr>
          <w:trHeight w:val="300"/>
        </w:trPr>
        <w:tc>
          <w:tcPr>
            <w:tcW w:w="1985" w:type="dxa"/>
            <w:vMerge/>
            <w:tcBorders>
              <w:top w:val="single" w:sz="4" w:space="0" w:color="auto"/>
              <w:left w:val="single" w:sz="4" w:space="0" w:color="auto"/>
              <w:bottom w:val="single" w:sz="4" w:space="0" w:color="auto"/>
              <w:right w:val="single" w:sz="4" w:space="0" w:color="auto"/>
            </w:tcBorders>
          </w:tcPr>
          <w:p w14:paraId="1CFA718D" w14:textId="77777777" w:rsidR="00C256DB" w:rsidRPr="006339E0" w:rsidRDefault="00C256DB" w:rsidP="00C256DB">
            <w:pPr>
              <w:jc w:val="center"/>
            </w:pPr>
          </w:p>
        </w:tc>
        <w:tc>
          <w:tcPr>
            <w:tcW w:w="3495" w:type="dxa"/>
            <w:tcBorders>
              <w:top w:val="single" w:sz="4" w:space="0" w:color="auto"/>
              <w:left w:val="single" w:sz="4" w:space="0" w:color="auto"/>
              <w:bottom w:val="single" w:sz="4" w:space="0" w:color="auto"/>
              <w:right w:val="single" w:sz="4" w:space="0" w:color="auto"/>
            </w:tcBorders>
            <w:noWrap/>
          </w:tcPr>
          <w:p w14:paraId="4EE2E572" w14:textId="77777777" w:rsidR="00C256DB" w:rsidRPr="006339E0" w:rsidRDefault="00C256DB" w:rsidP="00C256DB">
            <w:r w:rsidRPr="006339E0">
              <w:t>ceļa locītavas revīzijas operācijas</w:t>
            </w:r>
          </w:p>
        </w:tc>
        <w:tc>
          <w:tcPr>
            <w:tcW w:w="1642" w:type="dxa"/>
            <w:tcBorders>
              <w:top w:val="single" w:sz="4" w:space="0" w:color="auto"/>
              <w:left w:val="single" w:sz="4" w:space="0" w:color="auto"/>
              <w:bottom w:val="single" w:sz="4" w:space="0" w:color="auto"/>
              <w:right w:val="single" w:sz="4" w:space="0" w:color="auto"/>
            </w:tcBorders>
            <w:noWrap/>
            <w:vAlign w:val="center"/>
          </w:tcPr>
          <w:p w14:paraId="71891B3B" w14:textId="77777777" w:rsidR="00C256DB" w:rsidRPr="006339E0" w:rsidRDefault="00C256DB" w:rsidP="00C256DB">
            <w:pPr>
              <w:jc w:val="center"/>
            </w:pPr>
            <w:r w:rsidRPr="006339E0">
              <w:t>116</w:t>
            </w:r>
          </w:p>
        </w:tc>
      </w:tr>
      <w:tr w:rsidR="00C256DB" w:rsidRPr="006339E0" w14:paraId="2AB55ABA" w14:textId="77777777" w:rsidTr="00C256DB">
        <w:trPr>
          <w:trHeight w:val="300"/>
        </w:trPr>
        <w:tc>
          <w:tcPr>
            <w:tcW w:w="1985" w:type="dxa"/>
            <w:vMerge/>
            <w:tcBorders>
              <w:top w:val="single" w:sz="4" w:space="0" w:color="auto"/>
              <w:left w:val="single" w:sz="4" w:space="0" w:color="auto"/>
              <w:bottom w:val="single" w:sz="4" w:space="0" w:color="auto"/>
              <w:right w:val="single" w:sz="4" w:space="0" w:color="auto"/>
            </w:tcBorders>
          </w:tcPr>
          <w:p w14:paraId="30602650" w14:textId="77777777" w:rsidR="00C256DB" w:rsidRPr="006339E0" w:rsidRDefault="00C256DB" w:rsidP="00C256DB">
            <w:pPr>
              <w:jc w:val="center"/>
            </w:pPr>
          </w:p>
        </w:tc>
        <w:tc>
          <w:tcPr>
            <w:tcW w:w="3495" w:type="dxa"/>
            <w:tcBorders>
              <w:top w:val="single" w:sz="4" w:space="0" w:color="auto"/>
              <w:left w:val="single" w:sz="4" w:space="0" w:color="auto"/>
              <w:bottom w:val="single" w:sz="4" w:space="0" w:color="auto"/>
              <w:right w:val="single" w:sz="4" w:space="0" w:color="auto"/>
            </w:tcBorders>
            <w:noWrap/>
          </w:tcPr>
          <w:p w14:paraId="73AA8727" w14:textId="77777777" w:rsidR="00C256DB" w:rsidRPr="006339E0" w:rsidRDefault="00C256DB" w:rsidP="00C256DB">
            <w:r w:rsidRPr="006339E0">
              <w:t>pleca locītavas revīzijas operācijas</w:t>
            </w:r>
          </w:p>
        </w:tc>
        <w:tc>
          <w:tcPr>
            <w:tcW w:w="1642" w:type="dxa"/>
            <w:tcBorders>
              <w:top w:val="single" w:sz="4" w:space="0" w:color="auto"/>
              <w:left w:val="single" w:sz="4" w:space="0" w:color="auto"/>
              <w:bottom w:val="single" w:sz="4" w:space="0" w:color="auto"/>
              <w:right w:val="single" w:sz="4" w:space="0" w:color="auto"/>
            </w:tcBorders>
            <w:noWrap/>
            <w:vAlign w:val="center"/>
          </w:tcPr>
          <w:p w14:paraId="700FD6EE" w14:textId="77777777" w:rsidR="00C256DB" w:rsidRPr="006339E0" w:rsidRDefault="00C256DB" w:rsidP="00C256DB">
            <w:pPr>
              <w:jc w:val="center"/>
            </w:pPr>
            <w:r w:rsidRPr="006339E0">
              <w:t>8</w:t>
            </w:r>
          </w:p>
        </w:tc>
      </w:tr>
      <w:tr w:rsidR="00C256DB" w:rsidRPr="006339E0" w14:paraId="083AFD0F" w14:textId="77777777" w:rsidTr="00C256DB">
        <w:trPr>
          <w:trHeight w:val="300"/>
        </w:trPr>
        <w:tc>
          <w:tcPr>
            <w:tcW w:w="1985" w:type="dxa"/>
            <w:vMerge/>
            <w:tcBorders>
              <w:top w:val="single" w:sz="4" w:space="0" w:color="auto"/>
              <w:left w:val="single" w:sz="4" w:space="0" w:color="auto"/>
              <w:bottom w:val="single" w:sz="4" w:space="0" w:color="auto"/>
              <w:right w:val="single" w:sz="4" w:space="0" w:color="auto"/>
            </w:tcBorders>
          </w:tcPr>
          <w:p w14:paraId="0A666B90" w14:textId="77777777" w:rsidR="00C256DB" w:rsidRPr="006339E0" w:rsidRDefault="00C256DB" w:rsidP="00C256DB">
            <w:pPr>
              <w:jc w:val="center"/>
            </w:pPr>
          </w:p>
        </w:tc>
        <w:tc>
          <w:tcPr>
            <w:tcW w:w="3495" w:type="dxa"/>
            <w:tcBorders>
              <w:top w:val="single" w:sz="4" w:space="0" w:color="auto"/>
              <w:left w:val="single" w:sz="4" w:space="0" w:color="auto"/>
              <w:bottom w:val="single" w:sz="4" w:space="0" w:color="auto"/>
              <w:right w:val="single" w:sz="4" w:space="0" w:color="auto"/>
            </w:tcBorders>
            <w:noWrap/>
          </w:tcPr>
          <w:p w14:paraId="16392C90" w14:textId="77777777" w:rsidR="00C256DB" w:rsidRPr="006339E0" w:rsidRDefault="00C256DB" w:rsidP="00C256DB">
            <w:r w:rsidRPr="006339E0">
              <w:t>elkoņa locītavas revīzijas operācijas</w:t>
            </w:r>
          </w:p>
        </w:tc>
        <w:tc>
          <w:tcPr>
            <w:tcW w:w="1642" w:type="dxa"/>
            <w:tcBorders>
              <w:top w:val="single" w:sz="4" w:space="0" w:color="auto"/>
              <w:left w:val="single" w:sz="4" w:space="0" w:color="auto"/>
              <w:bottom w:val="single" w:sz="4" w:space="0" w:color="auto"/>
              <w:right w:val="single" w:sz="4" w:space="0" w:color="auto"/>
            </w:tcBorders>
            <w:noWrap/>
            <w:vAlign w:val="center"/>
          </w:tcPr>
          <w:p w14:paraId="2A6F3B19" w14:textId="77777777" w:rsidR="00C256DB" w:rsidRPr="006339E0" w:rsidRDefault="00C256DB" w:rsidP="00C256DB">
            <w:pPr>
              <w:jc w:val="center"/>
            </w:pPr>
            <w:r w:rsidRPr="006339E0">
              <w:t>1</w:t>
            </w:r>
          </w:p>
        </w:tc>
      </w:tr>
      <w:tr w:rsidR="00C256DB" w:rsidRPr="006339E0" w14:paraId="56CF55CF" w14:textId="77777777" w:rsidTr="00C256DB">
        <w:trPr>
          <w:trHeight w:val="300"/>
        </w:trPr>
        <w:tc>
          <w:tcPr>
            <w:tcW w:w="5480"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A0AED28" w14:textId="77777777" w:rsidR="00C256DB" w:rsidRPr="006339E0" w:rsidRDefault="00C256DB" w:rsidP="00C256DB">
            <w:pPr>
              <w:jc w:val="right"/>
              <w:rPr>
                <w:i/>
                <w:iCs/>
              </w:rPr>
            </w:pPr>
            <w:r w:rsidRPr="006339E0">
              <w:rPr>
                <w:i/>
                <w:iCs/>
              </w:rPr>
              <w:t xml:space="preserve">kopā </w:t>
            </w:r>
          </w:p>
        </w:tc>
        <w:tc>
          <w:tcPr>
            <w:tcW w:w="1642"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70390706" w14:textId="77777777" w:rsidR="00C256DB" w:rsidRPr="006339E0" w:rsidRDefault="00C256DB" w:rsidP="00C256DB">
            <w:pPr>
              <w:jc w:val="center"/>
              <w:rPr>
                <w:b/>
                <w:i/>
                <w:iCs/>
              </w:rPr>
            </w:pPr>
            <w:r w:rsidRPr="006339E0">
              <w:rPr>
                <w:b/>
                <w:i/>
                <w:iCs/>
              </w:rPr>
              <w:t>715</w:t>
            </w:r>
          </w:p>
        </w:tc>
      </w:tr>
      <w:tr w:rsidR="00C256DB" w:rsidRPr="006339E0" w14:paraId="552821F0" w14:textId="77777777" w:rsidTr="00C256DB">
        <w:trPr>
          <w:trHeight w:val="311"/>
        </w:trPr>
        <w:tc>
          <w:tcPr>
            <w:tcW w:w="548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1BBDF0" w14:textId="77777777" w:rsidR="00C256DB" w:rsidRPr="006339E0" w:rsidRDefault="00C256DB" w:rsidP="00C256DB">
            <w:pPr>
              <w:rPr>
                <w:b/>
                <w:bCs/>
              </w:rPr>
            </w:pPr>
            <w:r w:rsidRPr="006339E0">
              <w:rPr>
                <w:b/>
                <w:bCs/>
              </w:rPr>
              <w:t xml:space="preserve">Kopā  </w:t>
            </w:r>
            <w:proofErr w:type="spellStart"/>
            <w:r w:rsidRPr="006339E0">
              <w:rPr>
                <w:b/>
                <w:bCs/>
              </w:rPr>
              <w:t>endoprotezēšanas</w:t>
            </w:r>
            <w:proofErr w:type="spellEnd"/>
            <w:r w:rsidRPr="006339E0">
              <w:rPr>
                <w:b/>
                <w:bCs/>
              </w:rPr>
              <w:t xml:space="preserve"> operācijas</w:t>
            </w:r>
          </w:p>
        </w:tc>
        <w:tc>
          <w:tcPr>
            <w:tcW w:w="164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25294EE" w14:textId="01C27383" w:rsidR="00C256DB" w:rsidRPr="006339E0" w:rsidRDefault="00C256DB" w:rsidP="00C256DB">
            <w:pPr>
              <w:jc w:val="center"/>
              <w:rPr>
                <w:b/>
                <w:bCs/>
              </w:rPr>
            </w:pPr>
            <w:r w:rsidRPr="006339E0">
              <w:rPr>
                <w:b/>
                <w:bCs/>
              </w:rPr>
              <w:t>1 760</w:t>
            </w:r>
          </w:p>
        </w:tc>
      </w:tr>
    </w:tbl>
    <w:p w14:paraId="45A71ED6" w14:textId="77777777" w:rsidR="00710715" w:rsidRPr="006339E0" w:rsidRDefault="00710715" w:rsidP="00710715">
      <w:pPr>
        <w:tabs>
          <w:tab w:val="num" w:pos="142"/>
        </w:tabs>
        <w:rPr>
          <w:b/>
          <w:u w:val="single"/>
        </w:rPr>
      </w:pPr>
    </w:p>
    <w:p w14:paraId="3756C346" w14:textId="77777777" w:rsidR="00710715" w:rsidRPr="006339E0" w:rsidRDefault="00710715" w:rsidP="00710715">
      <w:pPr>
        <w:rPr>
          <w:b/>
          <w:bCs/>
          <w:u w:val="single"/>
        </w:rPr>
      </w:pPr>
    </w:p>
    <w:p w14:paraId="168E16F8" w14:textId="7E30B396" w:rsidR="00710715" w:rsidRPr="006339E0" w:rsidRDefault="00710715" w:rsidP="00710715">
      <w:pPr>
        <w:jc w:val="both"/>
        <w:rPr>
          <w:b/>
          <w:u w:val="single"/>
        </w:rPr>
      </w:pPr>
      <w:r w:rsidRPr="006339E0">
        <w:rPr>
          <w:b/>
          <w:bCs/>
          <w:u w:val="single"/>
        </w:rPr>
        <w:t xml:space="preserve">Statistika par ārstēto un operēto  pacientu sastāvu  pēc gultu profiliem </w:t>
      </w:r>
      <w:r w:rsidRPr="006339E0">
        <w:rPr>
          <w:b/>
          <w:u w:val="single"/>
        </w:rPr>
        <w:t>2020. gada janvārī -</w:t>
      </w:r>
      <w:r w:rsidR="00C256DB" w:rsidRPr="006339E0">
        <w:rPr>
          <w:b/>
          <w:u w:val="single"/>
        </w:rPr>
        <w:t>decembrī</w:t>
      </w:r>
    </w:p>
    <w:p w14:paraId="6413E6F5" w14:textId="77777777" w:rsidR="00710715" w:rsidRPr="006339E0" w:rsidRDefault="00710715" w:rsidP="00710715">
      <w:pPr>
        <w:jc w:val="both"/>
      </w:pPr>
    </w:p>
    <w:tbl>
      <w:tblPr>
        <w:tblStyle w:val="Reatabula"/>
        <w:tblW w:w="7845" w:type="dxa"/>
        <w:tblLook w:val="00A0" w:firstRow="1" w:lastRow="0" w:firstColumn="1" w:lastColumn="0" w:noHBand="0" w:noVBand="0"/>
      </w:tblPr>
      <w:tblGrid>
        <w:gridCol w:w="1328"/>
        <w:gridCol w:w="761"/>
        <w:gridCol w:w="1027"/>
        <w:gridCol w:w="807"/>
        <w:gridCol w:w="972"/>
        <w:gridCol w:w="911"/>
        <w:gridCol w:w="910"/>
        <w:gridCol w:w="1129"/>
      </w:tblGrid>
      <w:tr w:rsidR="00C256DB" w:rsidRPr="006339E0" w14:paraId="5D05D8B2" w14:textId="77777777" w:rsidTr="00C256DB">
        <w:trPr>
          <w:trHeight w:val="720"/>
        </w:trPr>
        <w:tc>
          <w:tcPr>
            <w:tcW w:w="1328" w:type="dxa"/>
            <w:shd w:val="clear" w:color="auto" w:fill="D9D9D9" w:themeFill="background1" w:themeFillShade="D9"/>
            <w:vAlign w:val="center"/>
            <w:hideMark/>
          </w:tcPr>
          <w:p w14:paraId="07CB4836" w14:textId="77777777" w:rsidR="00C256DB" w:rsidRPr="006339E0" w:rsidRDefault="00C256DB" w:rsidP="00C256DB">
            <w:pPr>
              <w:jc w:val="center"/>
              <w:rPr>
                <w:bCs/>
              </w:rPr>
            </w:pPr>
            <w:r w:rsidRPr="006339E0">
              <w:rPr>
                <w:bCs/>
              </w:rPr>
              <w:t>Ārstēto pacientu sastāvs</w:t>
            </w:r>
          </w:p>
        </w:tc>
        <w:tc>
          <w:tcPr>
            <w:tcW w:w="761" w:type="dxa"/>
            <w:shd w:val="clear" w:color="auto" w:fill="D9D9D9" w:themeFill="background1" w:themeFillShade="D9"/>
            <w:vAlign w:val="center"/>
            <w:hideMark/>
          </w:tcPr>
          <w:p w14:paraId="1C9E0394" w14:textId="77777777" w:rsidR="00C256DB" w:rsidRPr="006339E0" w:rsidRDefault="00C256DB" w:rsidP="00C256DB">
            <w:pPr>
              <w:jc w:val="center"/>
              <w:rPr>
                <w:bCs/>
              </w:rPr>
            </w:pPr>
            <w:r w:rsidRPr="006339E0">
              <w:rPr>
                <w:bCs/>
              </w:rPr>
              <w:t>KOPĀ</w:t>
            </w:r>
          </w:p>
        </w:tc>
        <w:tc>
          <w:tcPr>
            <w:tcW w:w="1027" w:type="dxa"/>
            <w:shd w:val="clear" w:color="auto" w:fill="D9D9D9" w:themeFill="background1" w:themeFillShade="D9"/>
            <w:vAlign w:val="center"/>
            <w:hideMark/>
          </w:tcPr>
          <w:p w14:paraId="74FC14F0" w14:textId="77777777" w:rsidR="00C256DB" w:rsidRPr="006339E0" w:rsidRDefault="00C256DB" w:rsidP="00C256DB">
            <w:pPr>
              <w:jc w:val="center"/>
              <w:rPr>
                <w:bCs/>
              </w:rPr>
            </w:pPr>
            <w:r w:rsidRPr="006339E0">
              <w:rPr>
                <w:bCs/>
              </w:rPr>
              <w:t>Vidējais ārstēšanas ilgums</w:t>
            </w:r>
          </w:p>
        </w:tc>
        <w:tc>
          <w:tcPr>
            <w:tcW w:w="807" w:type="dxa"/>
            <w:shd w:val="clear" w:color="auto" w:fill="D9D9D9" w:themeFill="background1" w:themeFillShade="D9"/>
            <w:vAlign w:val="center"/>
            <w:hideMark/>
          </w:tcPr>
          <w:p w14:paraId="05BC22AB" w14:textId="77777777" w:rsidR="00C256DB" w:rsidRPr="006339E0" w:rsidRDefault="00C256DB" w:rsidP="00C256DB">
            <w:pPr>
              <w:jc w:val="center"/>
              <w:rPr>
                <w:bCs/>
              </w:rPr>
            </w:pPr>
            <w:r w:rsidRPr="006339E0">
              <w:rPr>
                <w:bCs/>
              </w:rPr>
              <w:t>Miruši</w:t>
            </w:r>
          </w:p>
        </w:tc>
        <w:tc>
          <w:tcPr>
            <w:tcW w:w="972" w:type="dxa"/>
            <w:shd w:val="clear" w:color="auto" w:fill="D9D9D9" w:themeFill="background1" w:themeFillShade="D9"/>
            <w:vAlign w:val="center"/>
            <w:hideMark/>
          </w:tcPr>
          <w:p w14:paraId="1D8AA7C1" w14:textId="77777777" w:rsidR="00C256DB" w:rsidRPr="006339E0" w:rsidRDefault="00C256DB" w:rsidP="00C256DB">
            <w:pPr>
              <w:jc w:val="center"/>
              <w:rPr>
                <w:bCs/>
              </w:rPr>
            </w:pPr>
            <w:proofErr w:type="spellStart"/>
            <w:r w:rsidRPr="006339E0">
              <w:rPr>
                <w:bCs/>
              </w:rPr>
              <w:t>Letalitāte</w:t>
            </w:r>
            <w:proofErr w:type="spellEnd"/>
            <w:r w:rsidRPr="006339E0">
              <w:rPr>
                <w:bCs/>
              </w:rPr>
              <w:t xml:space="preserve"> %</w:t>
            </w:r>
          </w:p>
        </w:tc>
        <w:tc>
          <w:tcPr>
            <w:tcW w:w="911" w:type="dxa"/>
            <w:shd w:val="clear" w:color="auto" w:fill="D9D9D9" w:themeFill="background1" w:themeFillShade="D9"/>
            <w:vAlign w:val="center"/>
            <w:hideMark/>
          </w:tcPr>
          <w:p w14:paraId="6B526257" w14:textId="77777777" w:rsidR="00C256DB" w:rsidRPr="006339E0" w:rsidRDefault="00C256DB" w:rsidP="00C256DB">
            <w:pPr>
              <w:jc w:val="center"/>
              <w:rPr>
                <w:bCs/>
              </w:rPr>
            </w:pPr>
            <w:r w:rsidRPr="006339E0">
              <w:rPr>
                <w:bCs/>
              </w:rPr>
              <w:t>Operēto pacientu skaits</w:t>
            </w:r>
          </w:p>
        </w:tc>
        <w:tc>
          <w:tcPr>
            <w:tcW w:w="910" w:type="dxa"/>
            <w:shd w:val="clear" w:color="auto" w:fill="D9D9D9" w:themeFill="background1" w:themeFillShade="D9"/>
            <w:vAlign w:val="center"/>
            <w:hideMark/>
          </w:tcPr>
          <w:p w14:paraId="52938B88" w14:textId="77777777" w:rsidR="00C256DB" w:rsidRPr="006339E0" w:rsidRDefault="00C256DB" w:rsidP="00C256DB">
            <w:pPr>
              <w:jc w:val="center"/>
              <w:rPr>
                <w:bCs/>
              </w:rPr>
            </w:pPr>
            <w:r w:rsidRPr="006339E0">
              <w:rPr>
                <w:bCs/>
              </w:rPr>
              <w:t>Operēto pacientu skaits     %</w:t>
            </w:r>
          </w:p>
        </w:tc>
        <w:tc>
          <w:tcPr>
            <w:tcW w:w="1129" w:type="dxa"/>
            <w:shd w:val="clear" w:color="auto" w:fill="D9D9D9" w:themeFill="background1" w:themeFillShade="D9"/>
            <w:vAlign w:val="center"/>
            <w:hideMark/>
          </w:tcPr>
          <w:p w14:paraId="015CB7DA" w14:textId="77777777" w:rsidR="00C256DB" w:rsidRPr="006339E0" w:rsidRDefault="00C256DB" w:rsidP="00C256DB">
            <w:pPr>
              <w:jc w:val="center"/>
              <w:rPr>
                <w:bCs/>
              </w:rPr>
            </w:pPr>
            <w:r w:rsidRPr="006339E0">
              <w:rPr>
                <w:bCs/>
              </w:rPr>
              <w:t>Operāciju skaits</w:t>
            </w:r>
          </w:p>
        </w:tc>
      </w:tr>
      <w:tr w:rsidR="00C256DB" w:rsidRPr="006339E0" w14:paraId="04D0B4B8" w14:textId="77777777" w:rsidTr="00C256DB">
        <w:trPr>
          <w:trHeight w:val="509"/>
        </w:trPr>
        <w:tc>
          <w:tcPr>
            <w:tcW w:w="1328" w:type="dxa"/>
            <w:hideMark/>
          </w:tcPr>
          <w:p w14:paraId="44570ED7" w14:textId="77777777" w:rsidR="00C256DB" w:rsidRPr="006339E0" w:rsidRDefault="00C256DB" w:rsidP="00C256DB">
            <w:pPr>
              <w:rPr>
                <w:bCs/>
              </w:rPr>
            </w:pPr>
            <w:r w:rsidRPr="006339E0">
              <w:rPr>
                <w:bCs/>
              </w:rPr>
              <w:t>Ārstētie pacienti</w:t>
            </w:r>
          </w:p>
        </w:tc>
        <w:tc>
          <w:tcPr>
            <w:tcW w:w="761" w:type="dxa"/>
            <w:vAlign w:val="center"/>
          </w:tcPr>
          <w:p w14:paraId="5AE11BCE" w14:textId="63CDEDD5" w:rsidR="00C256DB" w:rsidRPr="006339E0" w:rsidRDefault="00C256DB" w:rsidP="00C256DB">
            <w:pPr>
              <w:jc w:val="center"/>
            </w:pPr>
            <w:r w:rsidRPr="006339E0">
              <w:t>6 239</w:t>
            </w:r>
          </w:p>
        </w:tc>
        <w:tc>
          <w:tcPr>
            <w:tcW w:w="1027" w:type="dxa"/>
            <w:vAlign w:val="center"/>
          </w:tcPr>
          <w:p w14:paraId="08F4958A" w14:textId="77777777" w:rsidR="00C256DB" w:rsidRPr="006339E0" w:rsidRDefault="00C256DB" w:rsidP="00C256DB">
            <w:pPr>
              <w:jc w:val="center"/>
            </w:pPr>
            <w:r w:rsidRPr="006339E0">
              <w:t>6.10</w:t>
            </w:r>
          </w:p>
        </w:tc>
        <w:tc>
          <w:tcPr>
            <w:tcW w:w="807" w:type="dxa"/>
            <w:vAlign w:val="center"/>
          </w:tcPr>
          <w:p w14:paraId="2A199199" w14:textId="77777777" w:rsidR="00C256DB" w:rsidRPr="006339E0" w:rsidRDefault="00C256DB" w:rsidP="00C256DB">
            <w:pPr>
              <w:jc w:val="center"/>
            </w:pPr>
            <w:r w:rsidRPr="006339E0">
              <w:t>16</w:t>
            </w:r>
          </w:p>
        </w:tc>
        <w:tc>
          <w:tcPr>
            <w:tcW w:w="972" w:type="dxa"/>
            <w:vAlign w:val="center"/>
          </w:tcPr>
          <w:p w14:paraId="31F3527B" w14:textId="77777777" w:rsidR="00C256DB" w:rsidRPr="006339E0" w:rsidRDefault="00C256DB" w:rsidP="00C256DB">
            <w:pPr>
              <w:jc w:val="center"/>
            </w:pPr>
            <w:r w:rsidRPr="006339E0">
              <w:t>0.26</w:t>
            </w:r>
          </w:p>
        </w:tc>
        <w:tc>
          <w:tcPr>
            <w:tcW w:w="911" w:type="dxa"/>
            <w:vAlign w:val="center"/>
          </w:tcPr>
          <w:p w14:paraId="5EAFFF7D" w14:textId="090594AC" w:rsidR="00C256DB" w:rsidRPr="006339E0" w:rsidRDefault="00C256DB" w:rsidP="00C256DB">
            <w:pPr>
              <w:jc w:val="center"/>
            </w:pPr>
            <w:r w:rsidRPr="006339E0">
              <w:t>5 652</w:t>
            </w:r>
          </w:p>
        </w:tc>
        <w:tc>
          <w:tcPr>
            <w:tcW w:w="910" w:type="dxa"/>
            <w:vAlign w:val="center"/>
          </w:tcPr>
          <w:p w14:paraId="20E95134" w14:textId="77777777" w:rsidR="00C256DB" w:rsidRPr="006339E0" w:rsidRDefault="00C256DB" w:rsidP="00C256DB">
            <w:pPr>
              <w:jc w:val="center"/>
            </w:pPr>
            <w:r w:rsidRPr="006339E0">
              <w:t>90.59</w:t>
            </w:r>
          </w:p>
        </w:tc>
        <w:tc>
          <w:tcPr>
            <w:tcW w:w="1129" w:type="dxa"/>
            <w:vAlign w:val="center"/>
          </w:tcPr>
          <w:p w14:paraId="31DCF5DC" w14:textId="6E29E123" w:rsidR="00C256DB" w:rsidRPr="006339E0" w:rsidRDefault="00C256DB" w:rsidP="00C256DB">
            <w:pPr>
              <w:jc w:val="center"/>
            </w:pPr>
            <w:r w:rsidRPr="006339E0">
              <w:t>11 425</w:t>
            </w:r>
          </w:p>
        </w:tc>
      </w:tr>
      <w:tr w:rsidR="00C256DB" w:rsidRPr="006339E0" w14:paraId="658EBB40" w14:textId="77777777" w:rsidTr="00C256DB">
        <w:trPr>
          <w:trHeight w:val="525"/>
        </w:trPr>
        <w:tc>
          <w:tcPr>
            <w:tcW w:w="1328" w:type="dxa"/>
            <w:hideMark/>
          </w:tcPr>
          <w:p w14:paraId="55B1A85F" w14:textId="77777777" w:rsidR="00C256DB" w:rsidRPr="006339E0" w:rsidRDefault="00C256DB" w:rsidP="00C256DB">
            <w:r w:rsidRPr="006339E0">
              <w:t>Traumu profils</w:t>
            </w:r>
          </w:p>
        </w:tc>
        <w:tc>
          <w:tcPr>
            <w:tcW w:w="761" w:type="dxa"/>
            <w:vAlign w:val="center"/>
          </w:tcPr>
          <w:p w14:paraId="1B9520D3" w14:textId="57AEF6F9" w:rsidR="00C256DB" w:rsidRPr="006339E0" w:rsidRDefault="00C256DB" w:rsidP="00C256DB">
            <w:pPr>
              <w:jc w:val="center"/>
            </w:pPr>
            <w:r w:rsidRPr="006339E0">
              <w:t>2 623</w:t>
            </w:r>
          </w:p>
        </w:tc>
        <w:tc>
          <w:tcPr>
            <w:tcW w:w="1027" w:type="dxa"/>
            <w:vAlign w:val="center"/>
          </w:tcPr>
          <w:p w14:paraId="43191019" w14:textId="77777777" w:rsidR="00C256DB" w:rsidRPr="006339E0" w:rsidRDefault="00C256DB" w:rsidP="00C256DB">
            <w:pPr>
              <w:jc w:val="center"/>
            </w:pPr>
            <w:r w:rsidRPr="006339E0">
              <w:t>5.11</w:t>
            </w:r>
          </w:p>
        </w:tc>
        <w:tc>
          <w:tcPr>
            <w:tcW w:w="807" w:type="dxa"/>
            <w:vAlign w:val="center"/>
          </w:tcPr>
          <w:p w14:paraId="338B79EE" w14:textId="77777777" w:rsidR="00C256DB" w:rsidRPr="006339E0" w:rsidRDefault="00C256DB" w:rsidP="00C256DB">
            <w:pPr>
              <w:jc w:val="center"/>
            </w:pPr>
            <w:r w:rsidRPr="006339E0">
              <w:t>3</w:t>
            </w:r>
          </w:p>
        </w:tc>
        <w:tc>
          <w:tcPr>
            <w:tcW w:w="972" w:type="dxa"/>
            <w:vAlign w:val="center"/>
          </w:tcPr>
          <w:p w14:paraId="08D17A0E" w14:textId="77777777" w:rsidR="00C256DB" w:rsidRPr="006339E0" w:rsidRDefault="00C256DB" w:rsidP="00C256DB">
            <w:pPr>
              <w:jc w:val="center"/>
            </w:pPr>
            <w:r w:rsidRPr="006339E0">
              <w:t>0.11</w:t>
            </w:r>
          </w:p>
        </w:tc>
        <w:tc>
          <w:tcPr>
            <w:tcW w:w="911" w:type="dxa"/>
            <w:vAlign w:val="center"/>
          </w:tcPr>
          <w:p w14:paraId="67440F59" w14:textId="4C5C390D" w:rsidR="00C256DB" w:rsidRPr="006339E0" w:rsidRDefault="00C256DB" w:rsidP="00C256DB">
            <w:pPr>
              <w:jc w:val="center"/>
            </w:pPr>
            <w:r w:rsidRPr="006339E0">
              <w:t>2 315</w:t>
            </w:r>
          </w:p>
        </w:tc>
        <w:tc>
          <w:tcPr>
            <w:tcW w:w="910" w:type="dxa"/>
            <w:vAlign w:val="center"/>
          </w:tcPr>
          <w:p w14:paraId="390DC63D" w14:textId="77777777" w:rsidR="00C256DB" w:rsidRPr="006339E0" w:rsidRDefault="00C256DB" w:rsidP="00C256DB">
            <w:pPr>
              <w:jc w:val="center"/>
            </w:pPr>
            <w:r w:rsidRPr="006339E0">
              <w:t>88.26</w:t>
            </w:r>
          </w:p>
        </w:tc>
        <w:tc>
          <w:tcPr>
            <w:tcW w:w="1129" w:type="dxa"/>
            <w:vAlign w:val="center"/>
          </w:tcPr>
          <w:p w14:paraId="607AE421" w14:textId="6E4580A7" w:rsidR="00C256DB" w:rsidRPr="006339E0" w:rsidRDefault="00C256DB" w:rsidP="00C256DB">
            <w:pPr>
              <w:jc w:val="center"/>
            </w:pPr>
            <w:r w:rsidRPr="006339E0">
              <w:t>4 092</w:t>
            </w:r>
          </w:p>
        </w:tc>
      </w:tr>
      <w:tr w:rsidR="00C256DB" w:rsidRPr="006339E0" w14:paraId="29029532" w14:textId="77777777" w:rsidTr="00C256DB">
        <w:trPr>
          <w:trHeight w:val="525"/>
        </w:trPr>
        <w:tc>
          <w:tcPr>
            <w:tcW w:w="1328" w:type="dxa"/>
            <w:hideMark/>
          </w:tcPr>
          <w:p w14:paraId="2FB26A5B" w14:textId="77777777" w:rsidR="00C256DB" w:rsidRPr="006339E0" w:rsidRDefault="00C256DB" w:rsidP="00C256DB">
            <w:r w:rsidRPr="006339E0">
              <w:t>Ortopēdijas profils</w:t>
            </w:r>
          </w:p>
        </w:tc>
        <w:tc>
          <w:tcPr>
            <w:tcW w:w="761" w:type="dxa"/>
            <w:vAlign w:val="center"/>
          </w:tcPr>
          <w:p w14:paraId="6AA6F24F" w14:textId="7CB27BB2" w:rsidR="00C256DB" w:rsidRPr="006339E0" w:rsidRDefault="00C256DB" w:rsidP="00C256DB">
            <w:pPr>
              <w:jc w:val="center"/>
            </w:pPr>
            <w:r w:rsidRPr="006339E0">
              <w:t>2 974</w:t>
            </w:r>
          </w:p>
        </w:tc>
        <w:tc>
          <w:tcPr>
            <w:tcW w:w="1027" w:type="dxa"/>
            <w:vAlign w:val="center"/>
          </w:tcPr>
          <w:p w14:paraId="21AAA4F5" w14:textId="77777777" w:rsidR="00C256DB" w:rsidRPr="006339E0" w:rsidRDefault="00C256DB" w:rsidP="00C256DB">
            <w:pPr>
              <w:jc w:val="center"/>
            </w:pPr>
            <w:r w:rsidRPr="006339E0">
              <w:t>5.03</w:t>
            </w:r>
          </w:p>
        </w:tc>
        <w:tc>
          <w:tcPr>
            <w:tcW w:w="807" w:type="dxa"/>
            <w:vAlign w:val="center"/>
          </w:tcPr>
          <w:p w14:paraId="2A86FFD4" w14:textId="77777777" w:rsidR="00C256DB" w:rsidRPr="006339E0" w:rsidRDefault="00C256DB" w:rsidP="00C256DB">
            <w:pPr>
              <w:jc w:val="center"/>
            </w:pPr>
            <w:r w:rsidRPr="006339E0">
              <w:t>2</w:t>
            </w:r>
          </w:p>
        </w:tc>
        <w:tc>
          <w:tcPr>
            <w:tcW w:w="972" w:type="dxa"/>
            <w:vAlign w:val="center"/>
          </w:tcPr>
          <w:p w14:paraId="18114408" w14:textId="77777777" w:rsidR="00C256DB" w:rsidRPr="006339E0" w:rsidRDefault="00C256DB" w:rsidP="00C256DB">
            <w:pPr>
              <w:jc w:val="center"/>
            </w:pPr>
            <w:r w:rsidRPr="006339E0">
              <w:t>0.07</w:t>
            </w:r>
          </w:p>
        </w:tc>
        <w:tc>
          <w:tcPr>
            <w:tcW w:w="911" w:type="dxa"/>
            <w:vAlign w:val="center"/>
          </w:tcPr>
          <w:p w14:paraId="696B9C7A" w14:textId="6640507A" w:rsidR="00C256DB" w:rsidRPr="006339E0" w:rsidRDefault="00C256DB" w:rsidP="00C256DB">
            <w:pPr>
              <w:jc w:val="center"/>
            </w:pPr>
            <w:r w:rsidRPr="006339E0">
              <w:t>2 786</w:t>
            </w:r>
          </w:p>
        </w:tc>
        <w:tc>
          <w:tcPr>
            <w:tcW w:w="910" w:type="dxa"/>
            <w:vAlign w:val="center"/>
          </w:tcPr>
          <w:p w14:paraId="605EEFA7" w14:textId="77777777" w:rsidR="00C256DB" w:rsidRPr="006339E0" w:rsidRDefault="00C256DB" w:rsidP="00C256DB">
            <w:pPr>
              <w:jc w:val="center"/>
            </w:pPr>
            <w:r w:rsidRPr="006339E0">
              <w:t>93.68</w:t>
            </w:r>
          </w:p>
        </w:tc>
        <w:tc>
          <w:tcPr>
            <w:tcW w:w="1129" w:type="dxa"/>
            <w:vAlign w:val="center"/>
          </w:tcPr>
          <w:p w14:paraId="351CB2C2" w14:textId="7B656A78" w:rsidR="00C256DB" w:rsidRPr="006339E0" w:rsidRDefault="00C256DB" w:rsidP="00C256DB">
            <w:pPr>
              <w:jc w:val="center"/>
            </w:pPr>
            <w:r w:rsidRPr="006339E0">
              <w:t>5 498</w:t>
            </w:r>
          </w:p>
        </w:tc>
      </w:tr>
      <w:tr w:rsidR="00C256DB" w:rsidRPr="006339E0" w14:paraId="5EFBD718" w14:textId="77777777" w:rsidTr="00C256DB">
        <w:trPr>
          <w:trHeight w:val="459"/>
        </w:trPr>
        <w:tc>
          <w:tcPr>
            <w:tcW w:w="1328" w:type="dxa"/>
            <w:hideMark/>
          </w:tcPr>
          <w:p w14:paraId="63225509" w14:textId="77777777" w:rsidR="00C256DB" w:rsidRPr="006339E0" w:rsidRDefault="00C256DB" w:rsidP="00C256DB">
            <w:r w:rsidRPr="006339E0">
              <w:t>Strutainā ķirurģija</w:t>
            </w:r>
          </w:p>
        </w:tc>
        <w:tc>
          <w:tcPr>
            <w:tcW w:w="761" w:type="dxa"/>
            <w:noWrap/>
            <w:vAlign w:val="center"/>
          </w:tcPr>
          <w:p w14:paraId="37252B1D" w14:textId="77777777" w:rsidR="00C256DB" w:rsidRPr="006339E0" w:rsidRDefault="00C256DB" w:rsidP="00C256DB">
            <w:pPr>
              <w:jc w:val="center"/>
            </w:pPr>
            <w:r w:rsidRPr="006339E0">
              <w:t>578</w:t>
            </w:r>
          </w:p>
        </w:tc>
        <w:tc>
          <w:tcPr>
            <w:tcW w:w="1027" w:type="dxa"/>
            <w:vAlign w:val="center"/>
          </w:tcPr>
          <w:p w14:paraId="27F3C024" w14:textId="77777777" w:rsidR="00C256DB" w:rsidRPr="006339E0" w:rsidRDefault="00C256DB" w:rsidP="00C256DB">
            <w:pPr>
              <w:jc w:val="center"/>
            </w:pPr>
            <w:r w:rsidRPr="006339E0">
              <w:t>10.58</w:t>
            </w:r>
          </w:p>
        </w:tc>
        <w:tc>
          <w:tcPr>
            <w:tcW w:w="807" w:type="dxa"/>
            <w:vAlign w:val="center"/>
          </w:tcPr>
          <w:p w14:paraId="4D1EFF4B" w14:textId="77777777" w:rsidR="00C256DB" w:rsidRPr="006339E0" w:rsidRDefault="00C256DB" w:rsidP="00C256DB">
            <w:pPr>
              <w:jc w:val="center"/>
            </w:pPr>
            <w:r w:rsidRPr="006339E0">
              <w:t>0</w:t>
            </w:r>
          </w:p>
        </w:tc>
        <w:tc>
          <w:tcPr>
            <w:tcW w:w="972" w:type="dxa"/>
            <w:vAlign w:val="center"/>
          </w:tcPr>
          <w:p w14:paraId="3934AE66" w14:textId="77777777" w:rsidR="00C256DB" w:rsidRPr="006339E0" w:rsidRDefault="00C256DB" w:rsidP="00C256DB">
            <w:pPr>
              <w:jc w:val="center"/>
            </w:pPr>
            <w:r w:rsidRPr="006339E0">
              <w:t>0</w:t>
            </w:r>
          </w:p>
        </w:tc>
        <w:tc>
          <w:tcPr>
            <w:tcW w:w="911" w:type="dxa"/>
            <w:vAlign w:val="center"/>
          </w:tcPr>
          <w:p w14:paraId="351343D7" w14:textId="77777777" w:rsidR="00C256DB" w:rsidRPr="006339E0" w:rsidRDefault="00C256DB" w:rsidP="00C256DB">
            <w:pPr>
              <w:jc w:val="center"/>
            </w:pPr>
            <w:r w:rsidRPr="006339E0">
              <w:t>535</w:t>
            </w:r>
          </w:p>
        </w:tc>
        <w:tc>
          <w:tcPr>
            <w:tcW w:w="910" w:type="dxa"/>
            <w:vAlign w:val="center"/>
          </w:tcPr>
          <w:p w14:paraId="3F1E5F34" w14:textId="77777777" w:rsidR="00C256DB" w:rsidRPr="006339E0" w:rsidRDefault="00C256DB" w:rsidP="00C256DB">
            <w:pPr>
              <w:jc w:val="center"/>
            </w:pPr>
            <w:r w:rsidRPr="006339E0">
              <w:t>92.56</w:t>
            </w:r>
          </w:p>
        </w:tc>
        <w:tc>
          <w:tcPr>
            <w:tcW w:w="1129" w:type="dxa"/>
            <w:vAlign w:val="center"/>
          </w:tcPr>
          <w:p w14:paraId="0B372E67" w14:textId="36254202" w:rsidR="00C256DB" w:rsidRPr="006339E0" w:rsidRDefault="00C256DB" w:rsidP="00C256DB">
            <w:pPr>
              <w:jc w:val="center"/>
            </w:pPr>
            <w:r w:rsidRPr="006339E0">
              <w:t>1 808</w:t>
            </w:r>
          </w:p>
        </w:tc>
      </w:tr>
      <w:tr w:rsidR="00C256DB" w:rsidRPr="006339E0" w14:paraId="0D7C9D2C" w14:textId="77777777" w:rsidTr="00C256DB">
        <w:trPr>
          <w:trHeight w:val="459"/>
        </w:trPr>
        <w:tc>
          <w:tcPr>
            <w:tcW w:w="1328" w:type="dxa"/>
          </w:tcPr>
          <w:p w14:paraId="7E779DF7" w14:textId="77777777" w:rsidR="00C256DB" w:rsidRPr="006339E0" w:rsidRDefault="00C256DB" w:rsidP="00C256DB">
            <w:r w:rsidRPr="006339E0">
              <w:t>Reanimācija</w:t>
            </w:r>
          </w:p>
        </w:tc>
        <w:tc>
          <w:tcPr>
            <w:tcW w:w="761" w:type="dxa"/>
            <w:noWrap/>
            <w:vAlign w:val="center"/>
          </w:tcPr>
          <w:p w14:paraId="4DF3FC4C" w14:textId="77777777" w:rsidR="00C256DB" w:rsidRPr="006339E0" w:rsidRDefault="00C256DB" w:rsidP="00C256DB">
            <w:pPr>
              <w:jc w:val="center"/>
            </w:pPr>
            <w:r w:rsidRPr="006339E0">
              <w:t>21</w:t>
            </w:r>
          </w:p>
        </w:tc>
        <w:tc>
          <w:tcPr>
            <w:tcW w:w="1027" w:type="dxa"/>
            <w:vAlign w:val="center"/>
          </w:tcPr>
          <w:p w14:paraId="2422DB49" w14:textId="77777777" w:rsidR="00C256DB" w:rsidRPr="006339E0" w:rsidRDefault="00C256DB" w:rsidP="00C256DB">
            <w:pPr>
              <w:jc w:val="center"/>
            </w:pPr>
            <w:r w:rsidRPr="006339E0">
              <w:t>1.20</w:t>
            </w:r>
          </w:p>
        </w:tc>
        <w:tc>
          <w:tcPr>
            <w:tcW w:w="807" w:type="dxa"/>
            <w:vAlign w:val="center"/>
          </w:tcPr>
          <w:p w14:paraId="684333AB" w14:textId="77777777" w:rsidR="00C256DB" w:rsidRPr="006339E0" w:rsidRDefault="00C256DB" w:rsidP="00C256DB">
            <w:pPr>
              <w:jc w:val="center"/>
            </w:pPr>
            <w:r w:rsidRPr="006339E0">
              <w:t>11</w:t>
            </w:r>
          </w:p>
        </w:tc>
        <w:tc>
          <w:tcPr>
            <w:tcW w:w="972" w:type="dxa"/>
            <w:vAlign w:val="center"/>
          </w:tcPr>
          <w:p w14:paraId="75221124" w14:textId="77777777" w:rsidR="00C256DB" w:rsidRPr="006339E0" w:rsidRDefault="00C256DB" w:rsidP="00C256DB">
            <w:pPr>
              <w:jc w:val="center"/>
            </w:pPr>
            <w:r w:rsidRPr="006339E0">
              <w:t>0.42</w:t>
            </w:r>
          </w:p>
        </w:tc>
        <w:tc>
          <w:tcPr>
            <w:tcW w:w="911" w:type="dxa"/>
            <w:vAlign w:val="center"/>
          </w:tcPr>
          <w:p w14:paraId="36F8931B" w14:textId="77777777" w:rsidR="00C256DB" w:rsidRPr="006339E0" w:rsidRDefault="00C256DB" w:rsidP="00C256DB">
            <w:pPr>
              <w:jc w:val="center"/>
            </w:pPr>
            <w:r w:rsidRPr="006339E0">
              <w:t>16</w:t>
            </w:r>
          </w:p>
        </w:tc>
        <w:tc>
          <w:tcPr>
            <w:tcW w:w="910" w:type="dxa"/>
            <w:vAlign w:val="center"/>
          </w:tcPr>
          <w:p w14:paraId="7930448D" w14:textId="77777777" w:rsidR="00C256DB" w:rsidRPr="006339E0" w:rsidRDefault="00C256DB" w:rsidP="00C256DB">
            <w:pPr>
              <w:jc w:val="center"/>
            </w:pPr>
            <w:r w:rsidRPr="006339E0">
              <w:t>76.19</w:t>
            </w:r>
          </w:p>
        </w:tc>
        <w:tc>
          <w:tcPr>
            <w:tcW w:w="1129" w:type="dxa"/>
            <w:vAlign w:val="center"/>
          </w:tcPr>
          <w:p w14:paraId="4BC2DBF1" w14:textId="77777777" w:rsidR="00C256DB" w:rsidRPr="006339E0" w:rsidRDefault="00C256DB" w:rsidP="00C256DB">
            <w:pPr>
              <w:jc w:val="center"/>
            </w:pPr>
            <w:r w:rsidRPr="006339E0">
              <w:t>27</w:t>
            </w:r>
          </w:p>
        </w:tc>
      </w:tr>
      <w:tr w:rsidR="00C256DB" w:rsidRPr="006339E0" w14:paraId="11460E00" w14:textId="77777777" w:rsidTr="00C256DB">
        <w:trPr>
          <w:trHeight w:val="505"/>
        </w:trPr>
        <w:tc>
          <w:tcPr>
            <w:tcW w:w="1328" w:type="dxa"/>
          </w:tcPr>
          <w:p w14:paraId="00A654B0" w14:textId="77777777" w:rsidR="00C256DB" w:rsidRPr="006339E0" w:rsidRDefault="00C256DB" w:rsidP="00C256DB">
            <w:pPr>
              <w:jc w:val="center"/>
              <w:rPr>
                <w:bCs/>
              </w:rPr>
            </w:pPr>
            <w:r w:rsidRPr="006339E0">
              <w:rPr>
                <w:bCs/>
              </w:rPr>
              <w:t>Rehabilitācija - pieaugušo</w:t>
            </w:r>
          </w:p>
        </w:tc>
        <w:tc>
          <w:tcPr>
            <w:tcW w:w="761" w:type="dxa"/>
            <w:noWrap/>
            <w:vAlign w:val="center"/>
          </w:tcPr>
          <w:p w14:paraId="080BA428" w14:textId="77777777" w:rsidR="00C256DB" w:rsidRPr="006339E0" w:rsidRDefault="00C256DB" w:rsidP="00C256DB">
            <w:pPr>
              <w:jc w:val="center"/>
            </w:pPr>
            <w:r w:rsidRPr="006339E0">
              <w:t>43</w:t>
            </w:r>
          </w:p>
        </w:tc>
        <w:tc>
          <w:tcPr>
            <w:tcW w:w="1027" w:type="dxa"/>
            <w:vAlign w:val="center"/>
          </w:tcPr>
          <w:p w14:paraId="41A53932" w14:textId="77777777" w:rsidR="00C256DB" w:rsidRPr="006339E0" w:rsidRDefault="00C256DB" w:rsidP="00C256DB">
            <w:pPr>
              <w:jc w:val="center"/>
            </w:pPr>
            <w:r w:rsidRPr="006339E0">
              <w:t>9.19</w:t>
            </w:r>
          </w:p>
        </w:tc>
        <w:tc>
          <w:tcPr>
            <w:tcW w:w="807" w:type="dxa"/>
            <w:vAlign w:val="center"/>
          </w:tcPr>
          <w:p w14:paraId="7A900E03" w14:textId="77777777" w:rsidR="00C256DB" w:rsidRPr="006339E0" w:rsidRDefault="00C256DB" w:rsidP="00C256DB">
            <w:pPr>
              <w:jc w:val="center"/>
            </w:pPr>
            <w:r w:rsidRPr="006339E0">
              <w:t>0</w:t>
            </w:r>
          </w:p>
        </w:tc>
        <w:tc>
          <w:tcPr>
            <w:tcW w:w="972" w:type="dxa"/>
            <w:vAlign w:val="center"/>
          </w:tcPr>
          <w:p w14:paraId="03767F55" w14:textId="77777777" w:rsidR="00C256DB" w:rsidRPr="006339E0" w:rsidRDefault="00C256DB" w:rsidP="00C256DB">
            <w:pPr>
              <w:jc w:val="center"/>
            </w:pPr>
            <w:r w:rsidRPr="006339E0">
              <w:t>0</w:t>
            </w:r>
          </w:p>
        </w:tc>
        <w:tc>
          <w:tcPr>
            <w:tcW w:w="911" w:type="dxa"/>
            <w:vAlign w:val="center"/>
          </w:tcPr>
          <w:p w14:paraId="73FF8544" w14:textId="77777777" w:rsidR="00C256DB" w:rsidRPr="006339E0" w:rsidRDefault="00C256DB" w:rsidP="00C256DB">
            <w:pPr>
              <w:jc w:val="center"/>
            </w:pPr>
            <w:r w:rsidRPr="006339E0">
              <w:t>0</w:t>
            </w:r>
          </w:p>
        </w:tc>
        <w:tc>
          <w:tcPr>
            <w:tcW w:w="910" w:type="dxa"/>
            <w:vAlign w:val="center"/>
          </w:tcPr>
          <w:p w14:paraId="2CA8740C" w14:textId="77777777" w:rsidR="00C256DB" w:rsidRPr="006339E0" w:rsidRDefault="00C256DB" w:rsidP="00C256DB">
            <w:pPr>
              <w:jc w:val="center"/>
            </w:pPr>
            <w:r w:rsidRPr="006339E0">
              <w:t>0</w:t>
            </w:r>
          </w:p>
        </w:tc>
        <w:tc>
          <w:tcPr>
            <w:tcW w:w="1129" w:type="dxa"/>
            <w:vAlign w:val="center"/>
          </w:tcPr>
          <w:p w14:paraId="5578AB07" w14:textId="77777777" w:rsidR="00C256DB" w:rsidRPr="006339E0" w:rsidRDefault="00C256DB" w:rsidP="00C256DB">
            <w:pPr>
              <w:jc w:val="center"/>
            </w:pPr>
            <w:r w:rsidRPr="006339E0">
              <w:t>0</w:t>
            </w:r>
          </w:p>
        </w:tc>
      </w:tr>
    </w:tbl>
    <w:p w14:paraId="70F35FC8" w14:textId="77777777" w:rsidR="00710715" w:rsidRPr="006339E0" w:rsidRDefault="00710715" w:rsidP="00710715">
      <w:pPr>
        <w:tabs>
          <w:tab w:val="num" w:pos="142"/>
        </w:tabs>
        <w:rPr>
          <w:b/>
          <w:u w:val="single"/>
        </w:rPr>
      </w:pPr>
    </w:p>
    <w:p w14:paraId="1225D36A" w14:textId="77777777" w:rsidR="00AA6B42" w:rsidRPr="006339E0" w:rsidRDefault="00AA6B42" w:rsidP="00AA6B42">
      <w:pPr>
        <w:tabs>
          <w:tab w:val="num" w:pos="142"/>
        </w:tabs>
        <w:rPr>
          <w:b/>
          <w:u w:val="single"/>
        </w:rPr>
      </w:pPr>
    </w:p>
    <w:p w14:paraId="59737209" w14:textId="77777777" w:rsidR="00987D91" w:rsidRPr="006339E0" w:rsidRDefault="00987D91" w:rsidP="009678D5">
      <w:pPr>
        <w:tabs>
          <w:tab w:val="num" w:pos="142"/>
        </w:tabs>
        <w:rPr>
          <w:b/>
          <w:u w:val="single"/>
        </w:rPr>
      </w:pPr>
    </w:p>
    <w:p w14:paraId="3CEAB024" w14:textId="77777777" w:rsidR="00B02F65" w:rsidRPr="006339E0" w:rsidRDefault="00B02F65" w:rsidP="00B02F65">
      <w:pPr>
        <w:sectPr w:rsidR="00B02F65" w:rsidRPr="006339E0">
          <w:footerReference w:type="default" r:id="rId11"/>
          <w:footerReference w:type="first" r:id="rId12"/>
          <w:pgSz w:w="11906" w:h="16838"/>
          <w:pgMar w:top="426" w:right="1418" w:bottom="284" w:left="1797" w:header="624" w:footer="600" w:gutter="0"/>
          <w:cols w:space="720"/>
        </w:sectPr>
      </w:pPr>
    </w:p>
    <w:tbl>
      <w:tblPr>
        <w:tblW w:w="13940" w:type="dxa"/>
        <w:tblInd w:w="93" w:type="dxa"/>
        <w:tblLayout w:type="fixed"/>
        <w:tblLook w:val="00A0" w:firstRow="1" w:lastRow="0" w:firstColumn="1" w:lastColumn="0" w:noHBand="0" w:noVBand="0"/>
      </w:tblPr>
      <w:tblGrid>
        <w:gridCol w:w="1400"/>
        <w:gridCol w:w="1280"/>
        <w:gridCol w:w="35"/>
        <w:gridCol w:w="986"/>
        <w:gridCol w:w="1354"/>
        <w:gridCol w:w="65"/>
        <w:gridCol w:w="849"/>
        <w:gridCol w:w="1551"/>
        <w:gridCol w:w="1100"/>
        <w:gridCol w:w="1300"/>
        <w:gridCol w:w="1300"/>
        <w:gridCol w:w="1300"/>
        <w:gridCol w:w="1420"/>
      </w:tblGrid>
      <w:tr w:rsidR="00C256DB" w:rsidRPr="006339E0" w14:paraId="486E5A2A" w14:textId="77777777" w:rsidTr="00E41F0E">
        <w:trPr>
          <w:trHeight w:val="315"/>
        </w:trPr>
        <w:tc>
          <w:tcPr>
            <w:tcW w:w="9920" w:type="dxa"/>
            <w:gridSpan w:val="10"/>
            <w:noWrap/>
            <w:vAlign w:val="bottom"/>
          </w:tcPr>
          <w:p w14:paraId="12742C00" w14:textId="7E78EAC8" w:rsidR="00AA6B42" w:rsidRPr="006339E0" w:rsidRDefault="00AA6B42" w:rsidP="00AA6B42">
            <w:pPr>
              <w:rPr>
                <w:b/>
                <w:bCs/>
                <w:u w:val="single"/>
              </w:rPr>
            </w:pPr>
            <w:r w:rsidRPr="006339E0">
              <w:rPr>
                <w:b/>
                <w:bCs/>
                <w:u w:val="single"/>
              </w:rPr>
              <w:lastRenderedPageBreak/>
              <w:t xml:space="preserve">Sniegto valsts apmaksāto stacionāro pakalpojumu apjoms 2020. gada janvārī – </w:t>
            </w:r>
            <w:r w:rsidR="00C256DB" w:rsidRPr="006339E0">
              <w:rPr>
                <w:b/>
                <w:bCs/>
                <w:u w:val="single"/>
              </w:rPr>
              <w:t>decembrī</w:t>
            </w:r>
            <w:r w:rsidRPr="006339E0">
              <w:rPr>
                <w:b/>
                <w:bCs/>
                <w:u w:val="single"/>
              </w:rPr>
              <w:t xml:space="preserve">  sadalījumā: plānveida un neatliekamā palīdzība</w:t>
            </w:r>
          </w:p>
        </w:tc>
        <w:tc>
          <w:tcPr>
            <w:tcW w:w="1300" w:type="dxa"/>
            <w:noWrap/>
            <w:vAlign w:val="bottom"/>
          </w:tcPr>
          <w:p w14:paraId="0DC8A417" w14:textId="77777777" w:rsidR="00AA6B42" w:rsidRPr="006339E0" w:rsidRDefault="00AA6B42" w:rsidP="00AA6B42">
            <w:pPr>
              <w:rPr>
                <w:b/>
                <w:bCs/>
                <w:u w:val="single"/>
              </w:rPr>
            </w:pPr>
          </w:p>
        </w:tc>
        <w:tc>
          <w:tcPr>
            <w:tcW w:w="1300" w:type="dxa"/>
            <w:noWrap/>
            <w:vAlign w:val="bottom"/>
          </w:tcPr>
          <w:p w14:paraId="654BC0A6" w14:textId="77777777" w:rsidR="00AA6B42" w:rsidRPr="006339E0" w:rsidRDefault="00AA6B42" w:rsidP="00AA6B42">
            <w:pPr>
              <w:rPr>
                <w:b/>
                <w:bCs/>
                <w:u w:val="single"/>
              </w:rPr>
            </w:pPr>
          </w:p>
        </w:tc>
        <w:tc>
          <w:tcPr>
            <w:tcW w:w="1420" w:type="dxa"/>
            <w:noWrap/>
            <w:vAlign w:val="bottom"/>
          </w:tcPr>
          <w:p w14:paraId="262A8649" w14:textId="77777777" w:rsidR="00AA6B42" w:rsidRPr="006339E0" w:rsidRDefault="00AA6B42" w:rsidP="00AA6B42">
            <w:pPr>
              <w:rPr>
                <w:b/>
                <w:bCs/>
                <w:u w:val="single"/>
              </w:rPr>
            </w:pPr>
          </w:p>
        </w:tc>
      </w:tr>
      <w:tr w:rsidR="00C256DB" w:rsidRPr="006339E0" w14:paraId="3E3DDDC7" w14:textId="77777777" w:rsidTr="00685FEC">
        <w:trPr>
          <w:trHeight w:val="300"/>
        </w:trPr>
        <w:tc>
          <w:tcPr>
            <w:tcW w:w="1400" w:type="dxa"/>
            <w:noWrap/>
            <w:vAlign w:val="bottom"/>
          </w:tcPr>
          <w:p w14:paraId="4C85C736" w14:textId="77777777" w:rsidR="00AA6B42" w:rsidRPr="006339E0" w:rsidRDefault="00AA6B42" w:rsidP="00AA6B42"/>
        </w:tc>
        <w:tc>
          <w:tcPr>
            <w:tcW w:w="1280" w:type="dxa"/>
            <w:noWrap/>
            <w:vAlign w:val="bottom"/>
          </w:tcPr>
          <w:p w14:paraId="4338472C" w14:textId="77777777" w:rsidR="00AA6B42" w:rsidRPr="006339E0" w:rsidRDefault="00AA6B42" w:rsidP="00AA6B42"/>
        </w:tc>
        <w:tc>
          <w:tcPr>
            <w:tcW w:w="1021" w:type="dxa"/>
            <w:gridSpan w:val="2"/>
            <w:noWrap/>
            <w:vAlign w:val="bottom"/>
          </w:tcPr>
          <w:p w14:paraId="610F33AE" w14:textId="77777777" w:rsidR="00AA6B42" w:rsidRPr="006339E0" w:rsidRDefault="00AA6B42" w:rsidP="00AA6B42"/>
        </w:tc>
        <w:tc>
          <w:tcPr>
            <w:tcW w:w="1419" w:type="dxa"/>
            <w:gridSpan w:val="2"/>
            <w:noWrap/>
            <w:vAlign w:val="bottom"/>
          </w:tcPr>
          <w:p w14:paraId="1F3E8C1B" w14:textId="77777777" w:rsidR="00AA6B42" w:rsidRPr="006339E0" w:rsidRDefault="00AA6B42" w:rsidP="00AA6B42"/>
        </w:tc>
        <w:tc>
          <w:tcPr>
            <w:tcW w:w="849" w:type="dxa"/>
            <w:noWrap/>
            <w:vAlign w:val="bottom"/>
          </w:tcPr>
          <w:p w14:paraId="3D919EE2" w14:textId="77777777" w:rsidR="00AA6B42" w:rsidRPr="006339E0" w:rsidRDefault="00AA6B42" w:rsidP="00AA6B42"/>
        </w:tc>
        <w:tc>
          <w:tcPr>
            <w:tcW w:w="1551" w:type="dxa"/>
            <w:noWrap/>
            <w:vAlign w:val="bottom"/>
          </w:tcPr>
          <w:p w14:paraId="16890AFD" w14:textId="77777777" w:rsidR="00AA6B42" w:rsidRPr="006339E0" w:rsidRDefault="00AA6B42" w:rsidP="00AA6B42"/>
        </w:tc>
        <w:tc>
          <w:tcPr>
            <w:tcW w:w="1100" w:type="dxa"/>
            <w:noWrap/>
            <w:vAlign w:val="bottom"/>
          </w:tcPr>
          <w:p w14:paraId="227738F2" w14:textId="77777777" w:rsidR="00AA6B42" w:rsidRPr="006339E0" w:rsidRDefault="00AA6B42" w:rsidP="00AA6B42"/>
        </w:tc>
        <w:tc>
          <w:tcPr>
            <w:tcW w:w="1300" w:type="dxa"/>
            <w:noWrap/>
            <w:vAlign w:val="bottom"/>
          </w:tcPr>
          <w:p w14:paraId="52D055C2" w14:textId="77777777" w:rsidR="00AA6B42" w:rsidRPr="006339E0" w:rsidRDefault="00AA6B42" w:rsidP="00AA6B42"/>
        </w:tc>
        <w:tc>
          <w:tcPr>
            <w:tcW w:w="1300" w:type="dxa"/>
            <w:noWrap/>
            <w:vAlign w:val="bottom"/>
          </w:tcPr>
          <w:p w14:paraId="1D76D602" w14:textId="77777777" w:rsidR="00AA6B42" w:rsidRPr="006339E0" w:rsidRDefault="00AA6B42" w:rsidP="00AA6B42"/>
        </w:tc>
        <w:tc>
          <w:tcPr>
            <w:tcW w:w="1300" w:type="dxa"/>
            <w:noWrap/>
            <w:vAlign w:val="bottom"/>
          </w:tcPr>
          <w:p w14:paraId="72FCDF18" w14:textId="77777777" w:rsidR="00AA6B42" w:rsidRPr="006339E0" w:rsidRDefault="00AA6B42" w:rsidP="00AA6B42"/>
        </w:tc>
        <w:tc>
          <w:tcPr>
            <w:tcW w:w="1420" w:type="dxa"/>
            <w:noWrap/>
            <w:vAlign w:val="bottom"/>
          </w:tcPr>
          <w:p w14:paraId="6A0789C9" w14:textId="77777777" w:rsidR="00AA6B42" w:rsidRPr="006339E0" w:rsidRDefault="00AA6B42" w:rsidP="00AA6B42"/>
        </w:tc>
      </w:tr>
      <w:tr w:rsidR="00C256DB" w:rsidRPr="006339E0" w14:paraId="14AD65B3" w14:textId="77777777" w:rsidTr="00685FEC">
        <w:trPr>
          <w:trHeight w:val="900"/>
        </w:trPr>
        <w:tc>
          <w:tcPr>
            <w:tcW w:w="1400"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6671FB80" w14:textId="77777777" w:rsidR="00AA6B42" w:rsidRPr="006339E0" w:rsidRDefault="00AA6B42" w:rsidP="00AA6B42">
            <w:pPr>
              <w:jc w:val="center"/>
            </w:pPr>
            <w:r w:rsidRPr="006339E0">
              <w:t>Periods</w:t>
            </w:r>
          </w:p>
        </w:tc>
        <w:tc>
          <w:tcPr>
            <w:tcW w:w="2301" w:type="dxa"/>
            <w:gridSpan w:val="3"/>
            <w:tcBorders>
              <w:top w:val="single" w:sz="4" w:space="0" w:color="auto"/>
              <w:left w:val="nil"/>
              <w:bottom w:val="single" w:sz="4" w:space="0" w:color="auto"/>
              <w:right w:val="single" w:sz="4" w:space="0" w:color="auto"/>
            </w:tcBorders>
            <w:shd w:val="clear" w:color="auto" w:fill="D9D9D9"/>
            <w:vAlign w:val="center"/>
            <w:hideMark/>
          </w:tcPr>
          <w:p w14:paraId="3DCA4008" w14:textId="77777777" w:rsidR="00AA6B42" w:rsidRPr="006339E0" w:rsidRDefault="00AA6B42" w:rsidP="00AA6B42">
            <w:pPr>
              <w:jc w:val="center"/>
            </w:pPr>
            <w:r w:rsidRPr="006339E0">
              <w:t xml:space="preserve">Faktiski sniegti pakalpojumi plānveida palīdzībā </w:t>
            </w:r>
          </w:p>
        </w:tc>
        <w:tc>
          <w:tcPr>
            <w:tcW w:w="2268" w:type="dxa"/>
            <w:gridSpan w:val="3"/>
            <w:tcBorders>
              <w:top w:val="single" w:sz="4" w:space="0" w:color="auto"/>
              <w:left w:val="nil"/>
              <w:bottom w:val="single" w:sz="4" w:space="0" w:color="auto"/>
              <w:right w:val="single" w:sz="4" w:space="0" w:color="auto"/>
            </w:tcBorders>
            <w:shd w:val="clear" w:color="auto" w:fill="D9D9D9"/>
            <w:vAlign w:val="center"/>
            <w:hideMark/>
          </w:tcPr>
          <w:p w14:paraId="13074747" w14:textId="77777777" w:rsidR="00AA6B42" w:rsidRPr="006339E0" w:rsidRDefault="00AA6B42" w:rsidP="00AA6B42">
            <w:pPr>
              <w:jc w:val="center"/>
            </w:pPr>
            <w:r w:rsidRPr="006339E0">
              <w:t>Faktiski sniegti pakalpojumi neatliekamajā palīdzībā</w:t>
            </w:r>
          </w:p>
        </w:tc>
        <w:tc>
          <w:tcPr>
            <w:tcW w:w="2651" w:type="dxa"/>
            <w:gridSpan w:val="2"/>
            <w:tcBorders>
              <w:top w:val="single" w:sz="4" w:space="0" w:color="auto"/>
              <w:left w:val="nil"/>
              <w:bottom w:val="single" w:sz="4" w:space="0" w:color="auto"/>
              <w:right w:val="single" w:sz="4" w:space="0" w:color="auto"/>
            </w:tcBorders>
            <w:shd w:val="clear" w:color="auto" w:fill="D9D9D9"/>
            <w:vAlign w:val="center"/>
            <w:hideMark/>
          </w:tcPr>
          <w:p w14:paraId="19463681" w14:textId="77777777" w:rsidR="00AA6B42" w:rsidRPr="006339E0" w:rsidRDefault="00AA6B42" w:rsidP="00AA6B42">
            <w:pPr>
              <w:jc w:val="center"/>
            </w:pPr>
            <w:r w:rsidRPr="006339E0">
              <w:t>Faktiski sniegtie pakalpojumi kopā</w:t>
            </w:r>
          </w:p>
        </w:tc>
        <w:tc>
          <w:tcPr>
            <w:tcW w:w="2600" w:type="dxa"/>
            <w:gridSpan w:val="2"/>
            <w:tcBorders>
              <w:top w:val="single" w:sz="4" w:space="0" w:color="auto"/>
              <w:left w:val="nil"/>
              <w:bottom w:val="single" w:sz="4" w:space="0" w:color="auto"/>
              <w:right w:val="single" w:sz="4" w:space="0" w:color="auto"/>
            </w:tcBorders>
            <w:shd w:val="clear" w:color="auto" w:fill="D9D9D9"/>
            <w:vAlign w:val="center"/>
            <w:hideMark/>
          </w:tcPr>
          <w:p w14:paraId="35A59FD2" w14:textId="77777777" w:rsidR="00AA6B42" w:rsidRPr="006339E0" w:rsidRDefault="00AA6B42" w:rsidP="00AA6B42">
            <w:pPr>
              <w:jc w:val="center"/>
            </w:pPr>
            <w:r w:rsidRPr="006339E0">
              <w:t>Sniegto pakalpojumu īpatsvars plānveida palīdzībai no kopā sniegtajiem pakalpojumiem %</w:t>
            </w:r>
          </w:p>
        </w:tc>
        <w:tc>
          <w:tcPr>
            <w:tcW w:w="2720" w:type="dxa"/>
            <w:gridSpan w:val="2"/>
            <w:tcBorders>
              <w:top w:val="single" w:sz="4" w:space="0" w:color="auto"/>
              <w:left w:val="nil"/>
              <w:bottom w:val="single" w:sz="4" w:space="0" w:color="auto"/>
              <w:right w:val="single" w:sz="4" w:space="0" w:color="auto"/>
            </w:tcBorders>
            <w:shd w:val="clear" w:color="auto" w:fill="D9D9D9"/>
            <w:vAlign w:val="center"/>
            <w:hideMark/>
          </w:tcPr>
          <w:p w14:paraId="2DF11488" w14:textId="77777777" w:rsidR="00AA6B42" w:rsidRPr="006339E0" w:rsidRDefault="00AA6B42" w:rsidP="00AA6B42">
            <w:pPr>
              <w:jc w:val="center"/>
            </w:pPr>
            <w:r w:rsidRPr="006339E0">
              <w:t>Sniegto pakalpojumu īpatsvars neatliekamajai palīdzībai no kopā sniegtajiem pakalpojumiem %</w:t>
            </w:r>
          </w:p>
        </w:tc>
      </w:tr>
      <w:tr w:rsidR="00C256DB" w:rsidRPr="006339E0" w14:paraId="24F595A2" w14:textId="77777777" w:rsidTr="009C7215">
        <w:trPr>
          <w:trHeight w:val="750"/>
        </w:trPr>
        <w:tc>
          <w:tcPr>
            <w:tcW w:w="1400" w:type="dxa"/>
            <w:vMerge/>
            <w:tcBorders>
              <w:top w:val="single" w:sz="4" w:space="0" w:color="auto"/>
              <w:left w:val="single" w:sz="4" w:space="0" w:color="auto"/>
              <w:bottom w:val="single" w:sz="4" w:space="0" w:color="auto"/>
              <w:right w:val="single" w:sz="4" w:space="0" w:color="auto"/>
            </w:tcBorders>
            <w:vAlign w:val="center"/>
            <w:hideMark/>
          </w:tcPr>
          <w:p w14:paraId="5B2331A8" w14:textId="77777777" w:rsidR="00AA6B42" w:rsidRPr="006339E0" w:rsidRDefault="00AA6B42" w:rsidP="00AA6B42"/>
        </w:tc>
        <w:tc>
          <w:tcPr>
            <w:tcW w:w="1315" w:type="dxa"/>
            <w:gridSpan w:val="2"/>
            <w:tcBorders>
              <w:top w:val="nil"/>
              <w:left w:val="nil"/>
              <w:bottom w:val="single" w:sz="4" w:space="0" w:color="auto"/>
              <w:right w:val="single" w:sz="4" w:space="0" w:color="auto"/>
            </w:tcBorders>
            <w:shd w:val="clear" w:color="auto" w:fill="D9D9D9"/>
            <w:vAlign w:val="center"/>
            <w:hideMark/>
          </w:tcPr>
          <w:p w14:paraId="7034EB9F" w14:textId="77777777" w:rsidR="00AA6B42" w:rsidRPr="006339E0" w:rsidRDefault="00AA6B42" w:rsidP="00AA6B42">
            <w:pPr>
              <w:jc w:val="center"/>
            </w:pPr>
            <w:r w:rsidRPr="006339E0">
              <w:t xml:space="preserve">Nauda </w:t>
            </w:r>
          </w:p>
        </w:tc>
        <w:tc>
          <w:tcPr>
            <w:tcW w:w="986" w:type="dxa"/>
            <w:tcBorders>
              <w:top w:val="nil"/>
              <w:left w:val="nil"/>
              <w:bottom w:val="single" w:sz="4" w:space="0" w:color="auto"/>
              <w:right w:val="single" w:sz="4" w:space="0" w:color="auto"/>
            </w:tcBorders>
            <w:shd w:val="clear" w:color="auto" w:fill="D9D9D9"/>
            <w:vAlign w:val="center"/>
            <w:hideMark/>
          </w:tcPr>
          <w:p w14:paraId="39401AB0" w14:textId="77777777" w:rsidR="00AA6B42" w:rsidRPr="006339E0" w:rsidRDefault="00AA6B42" w:rsidP="00AA6B42">
            <w:pPr>
              <w:jc w:val="center"/>
            </w:pPr>
            <w:r w:rsidRPr="006339E0">
              <w:t>Pacientu skaits</w:t>
            </w:r>
          </w:p>
        </w:tc>
        <w:tc>
          <w:tcPr>
            <w:tcW w:w="1354" w:type="dxa"/>
            <w:tcBorders>
              <w:top w:val="nil"/>
              <w:left w:val="nil"/>
              <w:bottom w:val="single" w:sz="4" w:space="0" w:color="auto"/>
              <w:right w:val="single" w:sz="4" w:space="0" w:color="auto"/>
            </w:tcBorders>
            <w:shd w:val="clear" w:color="auto" w:fill="D9D9D9"/>
            <w:vAlign w:val="center"/>
            <w:hideMark/>
          </w:tcPr>
          <w:p w14:paraId="6B4CA960" w14:textId="77777777" w:rsidR="00AA6B42" w:rsidRPr="006339E0" w:rsidRDefault="00AA6B42" w:rsidP="00AA6B42">
            <w:pPr>
              <w:jc w:val="center"/>
            </w:pPr>
            <w:r w:rsidRPr="006339E0">
              <w:t xml:space="preserve">Nauda </w:t>
            </w:r>
          </w:p>
        </w:tc>
        <w:tc>
          <w:tcPr>
            <w:tcW w:w="914" w:type="dxa"/>
            <w:gridSpan w:val="2"/>
            <w:tcBorders>
              <w:top w:val="nil"/>
              <w:left w:val="nil"/>
              <w:bottom w:val="single" w:sz="4" w:space="0" w:color="auto"/>
              <w:right w:val="single" w:sz="4" w:space="0" w:color="auto"/>
            </w:tcBorders>
            <w:shd w:val="clear" w:color="auto" w:fill="D9D9D9"/>
            <w:vAlign w:val="center"/>
            <w:hideMark/>
          </w:tcPr>
          <w:p w14:paraId="770AC71A" w14:textId="77777777" w:rsidR="00AA6B42" w:rsidRPr="006339E0" w:rsidRDefault="00AA6B42" w:rsidP="00AA6B42">
            <w:pPr>
              <w:jc w:val="center"/>
            </w:pPr>
            <w:r w:rsidRPr="006339E0">
              <w:t>Pacientu skaits</w:t>
            </w:r>
          </w:p>
        </w:tc>
        <w:tc>
          <w:tcPr>
            <w:tcW w:w="1551" w:type="dxa"/>
            <w:tcBorders>
              <w:top w:val="nil"/>
              <w:left w:val="nil"/>
              <w:bottom w:val="single" w:sz="4" w:space="0" w:color="auto"/>
              <w:right w:val="single" w:sz="4" w:space="0" w:color="auto"/>
            </w:tcBorders>
            <w:shd w:val="clear" w:color="auto" w:fill="D9D9D9"/>
            <w:vAlign w:val="center"/>
            <w:hideMark/>
          </w:tcPr>
          <w:p w14:paraId="73851AC4" w14:textId="77777777" w:rsidR="00AA6B42" w:rsidRPr="006339E0" w:rsidRDefault="00AA6B42" w:rsidP="00AA6B42">
            <w:pPr>
              <w:jc w:val="center"/>
            </w:pPr>
            <w:r w:rsidRPr="006339E0">
              <w:t xml:space="preserve">Nauda </w:t>
            </w:r>
          </w:p>
        </w:tc>
        <w:tc>
          <w:tcPr>
            <w:tcW w:w="1100" w:type="dxa"/>
            <w:tcBorders>
              <w:top w:val="nil"/>
              <w:left w:val="nil"/>
              <w:bottom w:val="single" w:sz="4" w:space="0" w:color="auto"/>
              <w:right w:val="single" w:sz="4" w:space="0" w:color="auto"/>
            </w:tcBorders>
            <w:shd w:val="clear" w:color="auto" w:fill="D9D9D9"/>
            <w:vAlign w:val="center"/>
            <w:hideMark/>
          </w:tcPr>
          <w:p w14:paraId="5460C7D0" w14:textId="77777777" w:rsidR="00AA6B42" w:rsidRPr="006339E0" w:rsidRDefault="00AA6B42" w:rsidP="00AA6B42">
            <w:pPr>
              <w:jc w:val="center"/>
            </w:pPr>
            <w:r w:rsidRPr="006339E0">
              <w:t>Pacientu skaits</w:t>
            </w:r>
          </w:p>
        </w:tc>
        <w:tc>
          <w:tcPr>
            <w:tcW w:w="1300" w:type="dxa"/>
            <w:tcBorders>
              <w:top w:val="nil"/>
              <w:left w:val="nil"/>
              <w:bottom w:val="single" w:sz="4" w:space="0" w:color="auto"/>
              <w:right w:val="single" w:sz="4" w:space="0" w:color="auto"/>
            </w:tcBorders>
            <w:shd w:val="clear" w:color="auto" w:fill="D9D9D9"/>
            <w:vAlign w:val="center"/>
            <w:hideMark/>
          </w:tcPr>
          <w:p w14:paraId="1FDE6516" w14:textId="77777777" w:rsidR="00AA6B42" w:rsidRPr="006339E0" w:rsidRDefault="00AA6B42" w:rsidP="00AA6B42">
            <w:pPr>
              <w:jc w:val="center"/>
            </w:pPr>
            <w:r w:rsidRPr="006339E0">
              <w:t>Nauda</w:t>
            </w:r>
          </w:p>
        </w:tc>
        <w:tc>
          <w:tcPr>
            <w:tcW w:w="1300" w:type="dxa"/>
            <w:tcBorders>
              <w:top w:val="nil"/>
              <w:left w:val="nil"/>
              <w:bottom w:val="single" w:sz="4" w:space="0" w:color="auto"/>
              <w:right w:val="single" w:sz="4" w:space="0" w:color="auto"/>
            </w:tcBorders>
            <w:shd w:val="clear" w:color="auto" w:fill="D9D9D9"/>
            <w:vAlign w:val="center"/>
            <w:hideMark/>
          </w:tcPr>
          <w:p w14:paraId="31D8AD66" w14:textId="77777777" w:rsidR="00AA6B42" w:rsidRPr="006339E0" w:rsidRDefault="00AA6B42" w:rsidP="00AA6B42">
            <w:pPr>
              <w:jc w:val="center"/>
            </w:pPr>
            <w:r w:rsidRPr="006339E0">
              <w:t>Pacientu skaits</w:t>
            </w:r>
          </w:p>
        </w:tc>
        <w:tc>
          <w:tcPr>
            <w:tcW w:w="1300" w:type="dxa"/>
            <w:tcBorders>
              <w:top w:val="nil"/>
              <w:left w:val="nil"/>
              <w:bottom w:val="single" w:sz="4" w:space="0" w:color="auto"/>
              <w:right w:val="single" w:sz="4" w:space="0" w:color="auto"/>
            </w:tcBorders>
            <w:shd w:val="clear" w:color="auto" w:fill="D9D9D9"/>
            <w:vAlign w:val="center"/>
            <w:hideMark/>
          </w:tcPr>
          <w:p w14:paraId="6080E291" w14:textId="77777777" w:rsidR="00AA6B42" w:rsidRPr="006339E0" w:rsidRDefault="00AA6B42" w:rsidP="00AA6B42">
            <w:pPr>
              <w:jc w:val="center"/>
            </w:pPr>
            <w:r w:rsidRPr="006339E0">
              <w:t>Nauda</w:t>
            </w:r>
          </w:p>
        </w:tc>
        <w:tc>
          <w:tcPr>
            <w:tcW w:w="1420" w:type="dxa"/>
            <w:tcBorders>
              <w:top w:val="nil"/>
              <w:left w:val="nil"/>
              <w:bottom w:val="single" w:sz="4" w:space="0" w:color="auto"/>
              <w:right w:val="single" w:sz="4" w:space="0" w:color="auto"/>
            </w:tcBorders>
            <w:shd w:val="clear" w:color="auto" w:fill="D9D9D9"/>
            <w:vAlign w:val="center"/>
            <w:hideMark/>
          </w:tcPr>
          <w:p w14:paraId="4B80BD93" w14:textId="77777777" w:rsidR="00AA6B42" w:rsidRPr="006339E0" w:rsidRDefault="00AA6B42" w:rsidP="00AA6B42">
            <w:pPr>
              <w:jc w:val="center"/>
            </w:pPr>
            <w:r w:rsidRPr="006339E0">
              <w:t>Pacientu skaits</w:t>
            </w:r>
          </w:p>
        </w:tc>
      </w:tr>
      <w:tr w:rsidR="00C256DB" w:rsidRPr="006339E0" w14:paraId="43C8900A" w14:textId="77777777" w:rsidTr="009C7215">
        <w:trPr>
          <w:trHeight w:val="606"/>
        </w:trPr>
        <w:tc>
          <w:tcPr>
            <w:tcW w:w="1400" w:type="dxa"/>
            <w:tcBorders>
              <w:top w:val="nil"/>
              <w:left w:val="single" w:sz="4" w:space="0" w:color="auto"/>
              <w:bottom w:val="single" w:sz="4" w:space="0" w:color="auto"/>
              <w:right w:val="single" w:sz="4" w:space="0" w:color="auto"/>
            </w:tcBorders>
            <w:noWrap/>
            <w:vAlign w:val="center"/>
            <w:hideMark/>
          </w:tcPr>
          <w:p w14:paraId="7C7A2A89" w14:textId="767A3386" w:rsidR="00C256DB" w:rsidRPr="006339E0" w:rsidRDefault="00C256DB" w:rsidP="00C256DB">
            <w:pPr>
              <w:jc w:val="center"/>
            </w:pPr>
            <w:r w:rsidRPr="006339E0">
              <w:t>2020. gada janvārī - decembrī</w:t>
            </w:r>
          </w:p>
        </w:tc>
        <w:tc>
          <w:tcPr>
            <w:tcW w:w="1315" w:type="dxa"/>
            <w:gridSpan w:val="2"/>
            <w:tcBorders>
              <w:top w:val="nil"/>
              <w:left w:val="nil"/>
              <w:bottom w:val="single" w:sz="4" w:space="0" w:color="auto"/>
              <w:right w:val="single" w:sz="4" w:space="0" w:color="auto"/>
            </w:tcBorders>
            <w:noWrap/>
            <w:vAlign w:val="center"/>
          </w:tcPr>
          <w:p w14:paraId="75BEBCEE" w14:textId="314D473D" w:rsidR="00C256DB" w:rsidRPr="006339E0" w:rsidRDefault="00C256DB" w:rsidP="00C256DB">
            <w:pPr>
              <w:jc w:val="center"/>
            </w:pPr>
            <w:r w:rsidRPr="006339E0">
              <w:t>6 465 672</w:t>
            </w:r>
          </w:p>
        </w:tc>
        <w:tc>
          <w:tcPr>
            <w:tcW w:w="986" w:type="dxa"/>
            <w:tcBorders>
              <w:top w:val="nil"/>
              <w:left w:val="nil"/>
              <w:bottom w:val="single" w:sz="4" w:space="0" w:color="auto"/>
              <w:right w:val="single" w:sz="4" w:space="0" w:color="auto"/>
            </w:tcBorders>
            <w:noWrap/>
            <w:vAlign w:val="center"/>
          </w:tcPr>
          <w:p w14:paraId="3162FDB5" w14:textId="7CB2B06B" w:rsidR="00C256DB" w:rsidRPr="006339E0" w:rsidRDefault="00C256DB" w:rsidP="00C256DB">
            <w:pPr>
              <w:jc w:val="center"/>
            </w:pPr>
            <w:r w:rsidRPr="006339E0">
              <w:t>2 864</w:t>
            </w:r>
          </w:p>
        </w:tc>
        <w:tc>
          <w:tcPr>
            <w:tcW w:w="1354" w:type="dxa"/>
            <w:tcBorders>
              <w:top w:val="nil"/>
              <w:left w:val="nil"/>
              <w:bottom w:val="single" w:sz="4" w:space="0" w:color="auto"/>
              <w:right w:val="single" w:sz="4" w:space="0" w:color="auto"/>
            </w:tcBorders>
            <w:noWrap/>
            <w:vAlign w:val="center"/>
          </w:tcPr>
          <w:p w14:paraId="3DABDD59" w14:textId="6961B1E2" w:rsidR="00C256DB" w:rsidRPr="006339E0" w:rsidRDefault="00C256DB" w:rsidP="00C256DB">
            <w:pPr>
              <w:jc w:val="center"/>
            </w:pPr>
            <w:r w:rsidRPr="006339E0">
              <w:t>4 025 340</w:t>
            </w:r>
          </w:p>
        </w:tc>
        <w:tc>
          <w:tcPr>
            <w:tcW w:w="914" w:type="dxa"/>
            <w:gridSpan w:val="2"/>
            <w:tcBorders>
              <w:top w:val="nil"/>
              <w:left w:val="nil"/>
              <w:bottom w:val="single" w:sz="4" w:space="0" w:color="auto"/>
              <w:right w:val="single" w:sz="4" w:space="0" w:color="auto"/>
            </w:tcBorders>
            <w:noWrap/>
            <w:vAlign w:val="center"/>
          </w:tcPr>
          <w:p w14:paraId="05577BF3" w14:textId="63F225E8" w:rsidR="00C256DB" w:rsidRPr="006339E0" w:rsidRDefault="00C256DB" w:rsidP="00C256DB">
            <w:pPr>
              <w:jc w:val="center"/>
            </w:pPr>
            <w:r w:rsidRPr="006339E0">
              <w:t>3 096</w:t>
            </w:r>
          </w:p>
        </w:tc>
        <w:tc>
          <w:tcPr>
            <w:tcW w:w="1551" w:type="dxa"/>
            <w:tcBorders>
              <w:top w:val="nil"/>
              <w:left w:val="nil"/>
              <w:bottom w:val="single" w:sz="4" w:space="0" w:color="auto"/>
              <w:right w:val="single" w:sz="4" w:space="0" w:color="auto"/>
            </w:tcBorders>
            <w:noWrap/>
            <w:vAlign w:val="center"/>
          </w:tcPr>
          <w:p w14:paraId="083AB9E0" w14:textId="6A555AFC" w:rsidR="00C256DB" w:rsidRPr="006339E0" w:rsidRDefault="00C256DB" w:rsidP="00C256DB">
            <w:pPr>
              <w:jc w:val="center"/>
            </w:pPr>
            <w:r w:rsidRPr="006339E0">
              <w:t>10 491 012</w:t>
            </w:r>
          </w:p>
        </w:tc>
        <w:tc>
          <w:tcPr>
            <w:tcW w:w="1100" w:type="dxa"/>
            <w:tcBorders>
              <w:top w:val="nil"/>
              <w:left w:val="nil"/>
              <w:bottom w:val="single" w:sz="4" w:space="0" w:color="auto"/>
              <w:right w:val="single" w:sz="4" w:space="0" w:color="auto"/>
            </w:tcBorders>
            <w:noWrap/>
            <w:vAlign w:val="center"/>
          </w:tcPr>
          <w:p w14:paraId="4FF97A60" w14:textId="67907586" w:rsidR="00C256DB" w:rsidRPr="006339E0" w:rsidRDefault="00C256DB" w:rsidP="00C256DB">
            <w:pPr>
              <w:jc w:val="center"/>
            </w:pPr>
            <w:r w:rsidRPr="006339E0">
              <w:t>5 960</w:t>
            </w:r>
          </w:p>
        </w:tc>
        <w:tc>
          <w:tcPr>
            <w:tcW w:w="1300" w:type="dxa"/>
            <w:tcBorders>
              <w:top w:val="nil"/>
              <w:left w:val="nil"/>
              <w:bottom w:val="single" w:sz="4" w:space="0" w:color="auto"/>
              <w:right w:val="single" w:sz="4" w:space="0" w:color="auto"/>
            </w:tcBorders>
            <w:noWrap/>
            <w:vAlign w:val="center"/>
          </w:tcPr>
          <w:p w14:paraId="30D890F7" w14:textId="778CD6B7" w:rsidR="00C256DB" w:rsidRPr="006339E0" w:rsidRDefault="00C256DB" w:rsidP="00C256DB">
            <w:pPr>
              <w:jc w:val="center"/>
            </w:pPr>
            <w:r w:rsidRPr="006339E0">
              <w:t>61.63</w:t>
            </w:r>
          </w:p>
        </w:tc>
        <w:tc>
          <w:tcPr>
            <w:tcW w:w="1300" w:type="dxa"/>
            <w:tcBorders>
              <w:top w:val="nil"/>
              <w:left w:val="nil"/>
              <w:bottom w:val="single" w:sz="4" w:space="0" w:color="auto"/>
              <w:right w:val="single" w:sz="4" w:space="0" w:color="auto"/>
            </w:tcBorders>
            <w:noWrap/>
            <w:vAlign w:val="center"/>
          </w:tcPr>
          <w:p w14:paraId="7F3E1045" w14:textId="773A324E" w:rsidR="00C256DB" w:rsidRPr="006339E0" w:rsidRDefault="00C256DB" w:rsidP="00C256DB">
            <w:pPr>
              <w:jc w:val="center"/>
            </w:pPr>
            <w:r w:rsidRPr="006339E0">
              <w:t>48.05</w:t>
            </w:r>
          </w:p>
        </w:tc>
        <w:tc>
          <w:tcPr>
            <w:tcW w:w="1300" w:type="dxa"/>
            <w:tcBorders>
              <w:top w:val="nil"/>
              <w:left w:val="nil"/>
              <w:bottom w:val="single" w:sz="4" w:space="0" w:color="auto"/>
              <w:right w:val="single" w:sz="4" w:space="0" w:color="auto"/>
            </w:tcBorders>
            <w:noWrap/>
            <w:vAlign w:val="center"/>
          </w:tcPr>
          <w:p w14:paraId="0B031E48" w14:textId="7E3978DC" w:rsidR="00C256DB" w:rsidRPr="006339E0" w:rsidRDefault="00C256DB" w:rsidP="00C256DB">
            <w:pPr>
              <w:jc w:val="center"/>
            </w:pPr>
            <w:r w:rsidRPr="006339E0">
              <w:t>38.37</w:t>
            </w:r>
          </w:p>
        </w:tc>
        <w:tc>
          <w:tcPr>
            <w:tcW w:w="1420" w:type="dxa"/>
            <w:tcBorders>
              <w:top w:val="nil"/>
              <w:left w:val="nil"/>
              <w:bottom w:val="single" w:sz="4" w:space="0" w:color="auto"/>
              <w:right w:val="single" w:sz="4" w:space="0" w:color="auto"/>
            </w:tcBorders>
            <w:noWrap/>
            <w:vAlign w:val="center"/>
          </w:tcPr>
          <w:p w14:paraId="11AD6356" w14:textId="5E20CF3C" w:rsidR="00C256DB" w:rsidRPr="006339E0" w:rsidRDefault="00C256DB" w:rsidP="00C256DB">
            <w:pPr>
              <w:jc w:val="center"/>
            </w:pPr>
            <w:r w:rsidRPr="006339E0">
              <w:t>51.95</w:t>
            </w:r>
          </w:p>
        </w:tc>
      </w:tr>
    </w:tbl>
    <w:p w14:paraId="004AB983" w14:textId="77777777" w:rsidR="00B02F65" w:rsidRPr="006339E0" w:rsidRDefault="00B02F65" w:rsidP="00B02F65">
      <w:pPr>
        <w:jc w:val="right"/>
        <w:rPr>
          <w:u w:val="single"/>
        </w:rPr>
      </w:pPr>
    </w:p>
    <w:p w14:paraId="4DBB7CF4" w14:textId="77777777" w:rsidR="00B02F65" w:rsidRPr="006339E0" w:rsidRDefault="00B02F65" w:rsidP="00B02F65">
      <w:pPr>
        <w:rPr>
          <w:u w:val="single"/>
        </w:rPr>
      </w:pPr>
    </w:p>
    <w:p w14:paraId="2CB5767C" w14:textId="393E6E00" w:rsidR="00896281" w:rsidRPr="006339E0" w:rsidRDefault="00896281" w:rsidP="00896281">
      <w:pPr>
        <w:rPr>
          <w:b/>
          <w:bCs/>
          <w:u w:val="single"/>
        </w:rPr>
      </w:pPr>
      <w:r w:rsidRPr="006339E0">
        <w:rPr>
          <w:b/>
          <w:bCs/>
          <w:u w:val="single"/>
        </w:rPr>
        <w:t xml:space="preserve">Statistikas rādītāji par gultu fonda izmantošanas vidējiem rādītājiem </w:t>
      </w:r>
      <w:r w:rsidRPr="006339E0">
        <w:rPr>
          <w:b/>
          <w:u w:val="single"/>
        </w:rPr>
        <w:t xml:space="preserve">2020. gada janvārī – </w:t>
      </w:r>
      <w:r w:rsidR="00C256DB" w:rsidRPr="006339E0">
        <w:rPr>
          <w:b/>
          <w:u w:val="single"/>
        </w:rPr>
        <w:t>decembrī</w:t>
      </w:r>
    </w:p>
    <w:p w14:paraId="488F2CBE" w14:textId="77777777" w:rsidR="00896281" w:rsidRPr="006339E0" w:rsidRDefault="00896281" w:rsidP="00896281">
      <w:pPr>
        <w:rPr>
          <w:b/>
          <w:bCs/>
          <w:u w:val="single"/>
        </w:rPr>
      </w:pPr>
    </w:p>
    <w:p w14:paraId="37B4499E" w14:textId="77777777" w:rsidR="00896281" w:rsidRPr="006339E0" w:rsidRDefault="00896281" w:rsidP="00896281">
      <w:pPr>
        <w:rPr>
          <w:b/>
          <w:bCs/>
          <w:u w:val="single"/>
        </w:rPr>
      </w:pPr>
    </w:p>
    <w:tbl>
      <w:tblPr>
        <w:tblW w:w="14081" w:type="dxa"/>
        <w:tblInd w:w="93" w:type="dxa"/>
        <w:tblLook w:val="00A0" w:firstRow="1" w:lastRow="0" w:firstColumn="1" w:lastColumn="0" w:noHBand="0" w:noVBand="0"/>
      </w:tblPr>
      <w:tblGrid>
        <w:gridCol w:w="1226"/>
        <w:gridCol w:w="914"/>
        <w:gridCol w:w="999"/>
        <w:gridCol w:w="998"/>
        <w:gridCol w:w="998"/>
        <w:gridCol w:w="1143"/>
        <w:gridCol w:w="998"/>
        <w:gridCol w:w="959"/>
        <w:gridCol w:w="959"/>
        <w:gridCol w:w="1005"/>
        <w:gridCol w:w="959"/>
        <w:gridCol w:w="959"/>
        <w:gridCol w:w="959"/>
        <w:gridCol w:w="1005"/>
      </w:tblGrid>
      <w:tr w:rsidR="00C256DB" w:rsidRPr="006339E0" w14:paraId="7A8E500D" w14:textId="77777777" w:rsidTr="00440355">
        <w:trPr>
          <w:trHeight w:val="540"/>
        </w:trPr>
        <w:tc>
          <w:tcPr>
            <w:tcW w:w="122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790F03" w14:textId="05C67F60" w:rsidR="00B33105" w:rsidRPr="006339E0" w:rsidRDefault="00B33105" w:rsidP="00440355">
            <w:pPr>
              <w:jc w:val="center"/>
            </w:pPr>
            <w:r w:rsidRPr="006339E0">
              <w:t xml:space="preserve">2020. gada janvārī - </w:t>
            </w:r>
            <w:r w:rsidR="00C256DB" w:rsidRPr="006339E0">
              <w:t>dece</w:t>
            </w:r>
            <w:r w:rsidR="00DE5A8D" w:rsidRPr="006339E0">
              <w:t>mbrī</w:t>
            </w:r>
          </w:p>
        </w:tc>
        <w:tc>
          <w:tcPr>
            <w:tcW w:w="91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41AD0C" w14:textId="77777777" w:rsidR="00B33105" w:rsidRPr="006339E0" w:rsidRDefault="00B33105" w:rsidP="00440355">
            <w:pPr>
              <w:jc w:val="center"/>
            </w:pPr>
            <w:r w:rsidRPr="006339E0">
              <w:t>Vidējais gultu skaits</w:t>
            </w:r>
          </w:p>
        </w:tc>
        <w:tc>
          <w:tcPr>
            <w:tcW w:w="99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F987FB9" w14:textId="77777777" w:rsidR="00B33105" w:rsidRPr="006339E0" w:rsidRDefault="00B33105" w:rsidP="00440355">
            <w:pPr>
              <w:jc w:val="center"/>
            </w:pPr>
            <w:r w:rsidRPr="006339E0">
              <w:t>Ārstēti pacienti</w:t>
            </w:r>
          </w:p>
        </w:tc>
        <w:tc>
          <w:tcPr>
            <w:tcW w:w="1996"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868B84B" w14:textId="77777777" w:rsidR="00B33105" w:rsidRPr="006339E0" w:rsidRDefault="00B33105" w:rsidP="00440355">
            <w:pPr>
              <w:jc w:val="center"/>
            </w:pPr>
            <w:r w:rsidRPr="006339E0">
              <w:t>Gultas noslodze</w:t>
            </w:r>
          </w:p>
        </w:tc>
        <w:tc>
          <w:tcPr>
            <w:tcW w:w="114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472F827" w14:textId="77777777" w:rsidR="00B33105" w:rsidRPr="006339E0" w:rsidRDefault="00B33105" w:rsidP="00440355">
            <w:pPr>
              <w:jc w:val="center"/>
            </w:pPr>
            <w:r w:rsidRPr="006339E0">
              <w:t>Vidējais ārstēšanas ilgums</w:t>
            </w:r>
          </w:p>
        </w:tc>
        <w:tc>
          <w:tcPr>
            <w:tcW w:w="99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9A6C105" w14:textId="77777777" w:rsidR="00B33105" w:rsidRPr="006339E0" w:rsidRDefault="00B33105" w:rsidP="00440355">
            <w:pPr>
              <w:jc w:val="center"/>
            </w:pPr>
            <w:proofErr w:type="spellStart"/>
            <w:r w:rsidRPr="006339E0">
              <w:t>Letalitāte</w:t>
            </w:r>
            <w:proofErr w:type="spellEnd"/>
            <w:r w:rsidRPr="006339E0">
              <w:t xml:space="preserve"> %</w:t>
            </w:r>
          </w:p>
        </w:tc>
        <w:tc>
          <w:tcPr>
            <w:tcW w:w="95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478FEB" w14:textId="77777777" w:rsidR="00B33105" w:rsidRPr="006339E0" w:rsidRDefault="00B33105" w:rsidP="00440355">
            <w:pPr>
              <w:jc w:val="center"/>
            </w:pPr>
            <w:r w:rsidRPr="006339E0">
              <w:t>Gultas aprite</w:t>
            </w:r>
          </w:p>
        </w:tc>
        <w:tc>
          <w:tcPr>
            <w:tcW w:w="95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D68FF91" w14:textId="77777777" w:rsidR="00B33105" w:rsidRPr="006339E0" w:rsidRDefault="00B33105" w:rsidP="00440355">
            <w:pPr>
              <w:jc w:val="center"/>
            </w:pPr>
            <w:r w:rsidRPr="006339E0">
              <w:t>Gultas dīkstāve</w:t>
            </w:r>
          </w:p>
        </w:tc>
        <w:tc>
          <w:tcPr>
            <w:tcW w:w="100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021254E" w14:textId="77777777" w:rsidR="00B33105" w:rsidRPr="006339E0" w:rsidRDefault="00B33105" w:rsidP="00440355">
            <w:pPr>
              <w:jc w:val="center"/>
            </w:pPr>
            <w:r w:rsidRPr="006339E0">
              <w:t>Operāciju skaits</w:t>
            </w:r>
          </w:p>
        </w:tc>
        <w:tc>
          <w:tcPr>
            <w:tcW w:w="1918"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2A1140C" w14:textId="77777777" w:rsidR="00B33105" w:rsidRPr="006339E0" w:rsidRDefault="00B33105" w:rsidP="00440355">
            <w:pPr>
              <w:jc w:val="center"/>
            </w:pPr>
            <w:r w:rsidRPr="006339E0">
              <w:t>Operēti slimnieki</w:t>
            </w:r>
          </w:p>
        </w:tc>
        <w:tc>
          <w:tcPr>
            <w:tcW w:w="1964"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88B1416" w14:textId="77777777" w:rsidR="00B33105" w:rsidRPr="006339E0" w:rsidRDefault="00B33105" w:rsidP="00440355">
            <w:pPr>
              <w:jc w:val="center"/>
            </w:pPr>
            <w:r w:rsidRPr="006339E0">
              <w:t>Vidējais ārstēšanas ilgums operētajiem</w:t>
            </w:r>
          </w:p>
        </w:tc>
      </w:tr>
      <w:tr w:rsidR="00C256DB" w:rsidRPr="006339E0" w14:paraId="7A8DF4F1" w14:textId="77777777" w:rsidTr="00440355">
        <w:trPr>
          <w:trHeight w:val="510"/>
        </w:trPr>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0A20E8A" w14:textId="77777777" w:rsidR="00B33105" w:rsidRPr="006339E0" w:rsidRDefault="00B33105" w:rsidP="00440355"/>
        </w:tc>
        <w:tc>
          <w:tcPr>
            <w:tcW w:w="91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4149BE0" w14:textId="77777777" w:rsidR="00B33105" w:rsidRPr="006339E0" w:rsidRDefault="00B33105" w:rsidP="00440355"/>
        </w:tc>
        <w:tc>
          <w:tcPr>
            <w:tcW w:w="99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5ACAEC0" w14:textId="77777777" w:rsidR="00B33105" w:rsidRPr="006339E0" w:rsidRDefault="00B33105" w:rsidP="00440355"/>
        </w:tc>
        <w:tc>
          <w:tcPr>
            <w:tcW w:w="998" w:type="dxa"/>
            <w:tcBorders>
              <w:top w:val="nil"/>
              <w:left w:val="nil"/>
              <w:bottom w:val="single" w:sz="4" w:space="0" w:color="auto"/>
              <w:right w:val="single" w:sz="4" w:space="0" w:color="auto"/>
            </w:tcBorders>
            <w:shd w:val="clear" w:color="auto" w:fill="D9D9D9" w:themeFill="background1" w:themeFillShade="D9"/>
            <w:vAlign w:val="center"/>
            <w:hideMark/>
          </w:tcPr>
          <w:p w14:paraId="0CB8D571" w14:textId="77777777" w:rsidR="00B33105" w:rsidRPr="006339E0" w:rsidRDefault="00B33105" w:rsidP="00440355">
            <w:pPr>
              <w:jc w:val="center"/>
            </w:pPr>
            <w:r w:rsidRPr="006339E0">
              <w:t xml:space="preserve">dienās </w:t>
            </w:r>
          </w:p>
        </w:tc>
        <w:tc>
          <w:tcPr>
            <w:tcW w:w="998" w:type="dxa"/>
            <w:tcBorders>
              <w:top w:val="nil"/>
              <w:left w:val="nil"/>
              <w:bottom w:val="single" w:sz="4" w:space="0" w:color="auto"/>
              <w:right w:val="single" w:sz="4" w:space="0" w:color="auto"/>
            </w:tcBorders>
            <w:shd w:val="clear" w:color="auto" w:fill="D9D9D9" w:themeFill="background1" w:themeFillShade="D9"/>
            <w:vAlign w:val="center"/>
            <w:hideMark/>
          </w:tcPr>
          <w:p w14:paraId="29E113CA" w14:textId="77777777" w:rsidR="00B33105" w:rsidRPr="006339E0" w:rsidRDefault="00B33105" w:rsidP="00440355">
            <w:pPr>
              <w:jc w:val="center"/>
            </w:pPr>
            <w:r w:rsidRPr="006339E0">
              <w:t>%</w:t>
            </w:r>
          </w:p>
        </w:tc>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C0E7A7" w14:textId="77777777" w:rsidR="00B33105" w:rsidRPr="006339E0" w:rsidRDefault="00B33105" w:rsidP="00440355"/>
        </w:tc>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583BF26" w14:textId="77777777" w:rsidR="00B33105" w:rsidRPr="006339E0" w:rsidRDefault="00B33105" w:rsidP="00440355"/>
        </w:tc>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A48C13C" w14:textId="77777777" w:rsidR="00B33105" w:rsidRPr="006339E0" w:rsidRDefault="00B33105" w:rsidP="00440355"/>
        </w:tc>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42A0FFC" w14:textId="77777777" w:rsidR="00B33105" w:rsidRPr="006339E0" w:rsidRDefault="00B33105" w:rsidP="00440355"/>
        </w:tc>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CB413AE" w14:textId="77777777" w:rsidR="00B33105" w:rsidRPr="006339E0" w:rsidRDefault="00B33105" w:rsidP="00440355"/>
        </w:tc>
        <w:tc>
          <w:tcPr>
            <w:tcW w:w="959" w:type="dxa"/>
            <w:tcBorders>
              <w:top w:val="nil"/>
              <w:left w:val="nil"/>
              <w:bottom w:val="single" w:sz="4" w:space="0" w:color="auto"/>
              <w:right w:val="single" w:sz="4" w:space="0" w:color="auto"/>
            </w:tcBorders>
            <w:shd w:val="clear" w:color="auto" w:fill="D9D9D9" w:themeFill="background1" w:themeFillShade="D9"/>
            <w:vAlign w:val="center"/>
            <w:hideMark/>
          </w:tcPr>
          <w:p w14:paraId="5363F1F2" w14:textId="77777777" w:rsidR="00B33105" w:rsidRPr="006339E0" w:rsidRDefault="00B33105" w:rsidP="00440355">
            <w:pPr>
              <w:jc w:val="center"/>
            </w:pPr>
            <w:r w:rsidRPr="006339E0">
              <w:t>skaits</w:t>
            </w:r>
          </w:p>
        </w:tc>
        <w:tc>
          <w:tcPr>
            <w:tcW w:w="959" w:type="dxa"/>
            <w:tcBorders>
              <w:top w:val="nil"/>
              <w:left w:val="nil"/>
              <w:bottom w:val="single" w:sz="4" w:space="0" w:color="auto"/>
              <w:right w:val="single" w:sz="4" w:space="0" w:color="auto"/>
            </w:tcBorders>
            <w:shd w:val="clear" w:color="auto" w:fill="D9D9D9" w:themeFill="background1" w:themeFillShade="D9"/>
            <w:vAlign w:val="center"/>
            <w:hideMark/>
          </w:tcPr>
          <w:p w14:paraId="3C45B4F2" w14:textId="77777777" w:rsidR="00B33105" w:rsidRPr="006339E0" w:rsidRDefault="00B33105" w:rsidP="00440355">
            <w:pPr>
              <w:jc w:val="center"/>
            </w:pPr>
            <w:r w:rsidRPr="006339E0">
              <w:t>%</w:t>
            </w:r>
          </w:p>
        </w:tc>
        <w:tc>
          <w:tcPr>
            <w:tcW w:w="959" w:type="dxa"/>
            <w:tcBorders>
              <w:top w:val="nil"/>
              <w:left w:val="nil"/>
              <w:bottom w:val="single" w:sz="4" w:space="0" w:color="auto"/>
              <w:right w:val="single" w:sz="4" w:space="0" w:color="auto"/>
            </w:tcBorders>
            <w:shd w:val="clear" w:color="auto" w:fill="D9D9D9" w:themeFill="background1" w:themeFillShade="D9"/>
            <w:vAlign w:val="center"/>
            <w:hideMark/>
          </w:tcPr>
          <w:p w14:paraId="593B6E32" w14:textId="77777777" w:rsidR="00B33105" w:rsidRPr="006339E0" w:rsidRDefault="00B33105" w:rsidP="00440355">
            <w:pPr>
              <w:jc w:val="center"/>
            </w:pPr>
            <w:r w:rsidRPr="006339E0">
              <w:t>Kopā</w:t>
            </w:r>
          </w:p>
        </w:tc>
        <w:tc>
          <w:tcPr>
            <w:tcW w:w="1005" w:type="dxa"/>
            <w:tcBorders>
              <w:top w:val="nil"/>
              <w:left w:val="nil"/>
              <w:bottom w:val="single" w:sz="4" w:space="0" w:color="auto"/>
              <w:right w:val="single" w:sz="4" w:space="0" w:color="auto"/>
            </w:tcBorders>
            <w:shd w:val="clear" w:color="auto" w:fill="D9D9D9" w:themeFill="background1" w:themeFillShade="D9"/>
            <w:vAlign w:val="center"/>
            <w:hideMark/>
          </w:tcPr>
          <w:p w14:paraId="57FF5C8A" w14:textId="77777777" w:rsidR="00B33105" w:rsidRPr="006339E0" w:rsidRDefault="00B33105" w:rsidP="00440355">
            <w:pPr>
              <w:jc w:val="center"/>
            </w:pPr>
            <w:r w:rsidRPr="006339E0">
              <w:t>Līdz operācijai</w:t>
            </w:r>
          </w:p>
        </w:tc>
      </w:tr>
      <w:tr w:rsidR="00C256DB" w:rsidRPr="006339E0" w14:paraId="5A3FFA7D" w14:textId="77777777" w:rsidTr="00440355">
        <w:trPr>
          <w:trHeight w:val="630"/>
        </w:trPr>
        <w:tc>
          <w:tcPr>
            <w:tcW w:w="1226" w:type="dxa"/>
            <w:tcBorders>
              <w:top w:val="nil"/>
              <w:left w:val="single" w:sz="4" w:space="0" w:color="auto"/>
              <w:bottom w:val="single" w:sz="4" w:space="0" w:color="auto"/>
              <w:right w:val="single" w:sz="4" w:space="0" w:color="auto"/>
            </w:tcBorders>
            <w:shd w:val="clear" w:color="auto" w:fill="auto"/>
            <w:vAlign w:val="center"/>
            <w:hideMark/>
          </w:tcPr>
          <w:p w14:paraId="32FAC773" w14:textId="75DF7249" w:rsidR="00C256DB" w:rsidRPr="006339E0" w:rsidRDefault="00C256DB" w:rsidP="00C256DB">
            <w:pPr>
              <w:jc w:val="center"/>
            </w:pPr>
            <w:r w:rsidRPr="006339E0">
              <w:t>Stacionārā KOPĀ</w:t>
            </w:r>
          </w:p>
        </w:tc>
        <w:tc>
          <w:tcPr>
            <w:tcW w:w="914" w:type="dxa"/>
            <w:tcBorders>
              <w:top w:val="nil"/>
              <w:left w:val="nil"/>
              <w:bottom w:val="single" w:sz="4" w:space="0" w:color="auto"/>
              <w:right w:val="single" w:sz="4" w:space="0" w:color="auto"/>
            </w:tcBorders>
            <w:shd w:val="clear" w:color="auto" w:fill="auto"/>
            <w:noWrap/>
            <w:vAlign w:val="center"/>
          </w:tcPr>
          <w:p w14:paraId="59C25108" w14:textId="0E386972" w:rsidR="00C256DB" w:rsidRPr="006339E0" w:rsidRDefault="00C256DB" w:rsidP="00C256DB">
            <w:pPr>
              <w:jc w:val="center"/>
            </w:pPr>
            <w:r w:rsidRPr="006339E0">
              <w:t>199</w:t>
            </w:r>
          </w:p>
        </w:tc>
        <w:tc>
          <w:tcPr>
            <w:tcW w:w="999" w:type="dxa"/>
            <w:tcBorders>
              <w:top w:val="nil"/>
              <w:left w:val="nil"/>
              <w:bottom w:val="single" w:sz="4" w:space="0" w:color="auto"/>
              <w:right w:val="single" w:sz="4" w:space="0" w:color="auto"/>
            </w:tcBorders>
            <w:shd w:val="clear" w:color="auto" w:fill="auto"/>
            <w:noWrap/>
            <w:vAlign w:val="center"/>
          </w:tcPr>
          <w:p w14:paraId="0EAB79F9" w14:textId="2B114963" w:rsidR="00C256DB" w:rsidRPr="006339E0" w:rsidRDefault="00C256DB" w:rsidP="00C256DB">
            <w:pPr>
              <w:jc w:val="center"/>
            </w:pPr>
            <w:r w:rsidRPr="006339E0">
              <w:t>6 239</w:t>
            </w:r>
          </w:p>
        </w:tc>
        <w:tc>
          <w:tcPr>
            <w:tcW w:w="998" w:type="dxa"/>
            <w:tcBorders>
              <w:top w:val="nil"/>
              <w:left w:val="nil"/>
              <w:bottom w:val="single" w:sz="4" w:space="0" w:color="auto"/>
              <w:right w:val="single" w:sz="4" w:space="0" w:color="auto"/>
            </w:tcBorders>
            <w:shd w:val="clear" w:color="auto" w:fill="auto"/>
            <w:noWrap/>
            <w:vAlign w:val="center"/>
          </w:tcPr>
          <w:p w14:paraId="637305AB" w14:textId="24B4BDD4" w:rsidR="00C256DB" w:rsidRPr="006339E0" w:rsidRDefault="00C256DB" w:rsidP="00C256DB">
            <w:pPr>
              <w:jc w:val="center"/>
            </w:pPr>
            <w:r w:rsidRPr="006339E0">
              <w:t>191.17</w:t>
            </w:r>
          </w:p>
        </w:tc>
        <w:tc>
          <w:tcPr>
            <w:tcW w:w="998" w:type="dxa"/>
            <w:tcBorders>
              <w:top w:val="nil"/>
              <w:left w:val="nil"/>
              <w:bottom w:val="single" w:sz="4" w:space="0" w:color="auto"/>
              <w:right w:val="single" w:sz="4" w:space="0" w:color="auto"/>
            </w:tcBorders>
            <w:shd w:val="clear" w:color="auto" w:fill="auto"/>
            <w:noWrap/>
            <w:vAlign w:val="center"/>
          </w:tcPr>
          <w:p w14:paraId="4EAD6483" w14:textId="5D6DF80F" w:rsidR="00C256DB" w:rsidRPr="006339E0" w:rsidRDefault="00C256DB" w:rsidP="00C256DB">
            <w:pPr>
              <w:jc w:val="center"/>
            </w:pPr>
            <w:r w:rsidRPr="006339E0">
              <w:t>52.23</w:t>
            </w:r>
          </w:p>
        </w:tc>
        <w:tc>
          <w:tcPr>
            <w:tcW w:w="1143" w:type="dxa"/>
            <w:tcBorders>
              <w:top w:val="nil"/>
              <w:left w:val="nil"/>
              <w:bottom w:val="single" w:sz="4" w:space="0" w:color="auto"/>
              <w:right w:val="single" w:sz="4" w:space="0" w:color="auto"/>
            </w:tcBorders>
            <w:shd w:val="clear" w:color="auto" w:fill="auto"/>
            <w:noWrap/>
            <w:vAlign w:val="center"/>
          </w:tcPr>
          <w:p w14:paraId="6CF5C4F0" w14:textId="4199EB78" w:rsidR="00C256DB" w:rsidRPr="006339E0" w:rsidRDefault="00C256DB" w:rsidP="00C256DB">
            <w:pPr>
              <w:jc w:val="center"/>
            </w:pPr>
            <w:r w:rsidRPr="006339E0">
              <w:t>6.10</w:t>
            </w:r>
          </w:p>
        </w:tc>
        <w:tc>
          <w:tcPr>
            <w:tcW w:w="998" w:type="dxa"/>
            <w:tcBorders>
              <w:top w:val="nil"/>
              <w:left w:val="nil"/>
              <w:bottom w:val="single" w:sz="4" w:space="0" w:color="auto"/>
              <w:right w:val="single" w:sz="4" w:space="0" w:color="auto"/>
            </w:tcBorders>
            <w:shd w:val="clear" w:color="auto" w:fill="auto"/>
            <w:noWrap/>
            <w:vAlign w:val="center"/>
          </w:tcPr>
          <w:p w14:paraId="2B9112BD" w14:textId="000871DE" w:rsidR="00C256DB" w:rsidRPr="006339E0" w:rsidRDefault="00C256DB" w:rsidP="00C256DB">
            <w:pPr>
              <w:jc w:val="center"/>
            </w:pPr>
            <w:r w:rsidRPr="006339E0">
              <w:t>0.26</w:t>
            </w:r>
          </w:p>
        </w:tc>
        <w:tc>
          <w:tcPr>
            <w:tcW w:w="959" w:type="dxa"/>
            <w:tcBorders>
              <w:top w:val="nil"/>
              <w:left w:val="nil"/>
              <w:bottom w:val="single" w:sz="4" w:space="0" w:color="auto"/>
              <w:right w:val="single" w:sz="4" w:space="0" w:color="auto"/>
            </w:tcBorders>
            <w:shd w:val="clear" w:color="auto" w:fill="auto"/>
            <w:noWrap/>
            <w:vAlign w:val="center"/>
          </w:tcPr>
          <w:p w14:paraId="7788B7B2" w14:textId="5B9A5137" w:rsidR="00C256DB" w:rsidRPr="006339E0" w:rsidRDefault="00C256DB" w:rsidP="00C256DB">
            <w:pPr>
              <w:jc w:val="center"/>
            </w:pPr>
            <w:r w:rsidRPr="006339E0">
              <w:t>31.35</w:t>
            </w:r>
          </w:p>
        </w:tc>
        <w:tc>
          <w:tcPr>
            <w:tcW w:w="959" w:type="dxa"/>
            <w:tcBorders>
              <w:top w:val="nil"/>
              <w:left w:val="nil"/>
              <w:bottom w:val="single" w:sz="4" w:space="0" w:color="auto"/>
              <w:right w:val="single" w:sz="4" w:space="0" w:color="auto"/>
            </w:tcBorders>
            <w:shd w:val="clear" w:color="auto" w:fill="auto"/>
            <w:noWrap/>
            <w:vAlign w:val="center"/>
          </w:tcPr>
          <w:p w14:paraId="52FC1C1A" w14:textId="5E35E6F0" w:rsidR="00C256DB" w:rsidRPr="006339E0" w:rsidRDefault="00C256DB" w:rsidP="00C256DB">
            <w:pPr>
              <w:jc w:val="center"/>
            </w:pPr>
            <w:r w:rsidRPr="006339E0">
              <w:t>5.57</w:t>
            </w:r>
          </w:p>
        </w:tc>
        <w:tc>
          <w:tcPr>
            <w:tcW w:w="1005" w:type="dxa"/>
            <w:tcBorders>
              <w:top w:val="nil"/>
              <w:left w:val="nil"/>
              <w:bottom w:val="single" w:sz="4" w:space="0" w:color="auto"/>
              <w:right w:val="single" w:sz="4" w:space="0" w:color="auto"/>
            </w:tcBorders>
            <w:shd w:val="clear" w:color="auto" w:fill="auto"/>
            <w:noWrap/>
            <w:vAlign w:val="center"/>
          </w:tcPr>
          <w:p w14:paraId="2CCEF5C7" w14:textId="513927B1" w:rsidR="00C256DB" w:rsidRPr="006339E0" w:rsidRDefault="00C256DB" w:rsidP="00C256DB">
            <w:pPr>
              <w:jc w:val="center"/>
            </w:pPr>
            <w:r w:rsidRPr="006339E0">
              <w:t>11 425</w:t>
            </w:r>
          </w:p>
        </w:tc>
        <w:tc>
          <w:tcPr>
            <w:tcW w:w="959" w:type="dxa"/>
            <w:tcBorders>
              <w:top w:val="nil"/>
              <w:left w:val="nil"/>
              <w:bottom w:val="single" w:sz="4" w:space="0" w:color="auto"/>
              <w:right w:val="single" w:sz="4" w:space="0" w:color="auto"/>
            </w:tcBorders>
            <w:shd w:val="clear" w:color="auto" w:fill="auto"/>
            <w:noWrap/>
            <w:vAlign w:val="center"/>
          </w:tcPr>
          <w:p w14:paraId="1AB78F17" w14:textId="18B48B24" w:rsidR="00C256DB" w:rsidRPr="006339E0" w:rsidRDefault="00C256DB" w:rsidP="00C256DB">
            <w:pPr>
              <w:jc w:val="center"/>
            </w:pPr>
            <w:r w:rsidRPr="006339E0">
              <w:t>5 652</w:t>
            </w:r>
          </w:p>
        </w:tc>
        <w:tc>
          <w:tcPr>
            <w:tcW w:w="959" w:type="dxa"/>
            <w:tcBorders>
              <w:top w:val="nil"/>
              <w:left w:val="nil"/>
              <w:bottom w:val="single" w:sz="4" w:space="0" w:color="auto"/>
              <w:right w:val="single" w:sz="4" w:space="0" w:color="auto"/>
            </w:tcBorders>
            <w:shd w:val="clear" w:color="auto" w:fill="auto"/>
            <w:noWrap/>
            <w:vAlign w:val="center"/>
          </w:tcPr>
          <w:p w14:paraId="0EF916E3" w14:textId="4A501CF2" w:rsidR="00C256DB" w:rsidRPr="006339E0" w:rsidRDefault="00C256DB" w:rsidP="00C256DB">
            <w:pPr>
              <w:jc w:val="center"/>
            </w:pPr>
            <w:r w:rsidRPr="006339E0">
              <w:t>90.59</w:t>
            </w:r>
          </w:p>
        </w:tc>
        <w:tc>
          <w:tcPr>
            <w:tcW w:w="959" w:type="dxa"/>
            <w:tcBorders>
              <w:top w:val="nil"/>
              <w:left w:val="nil"/>
              <w:bottom w:val="single" w:sz="4" w:space="0" w:color="auto"/>
              <w:right w:val="single" w:sz="4" w:space="0" w:color="auto"/>
            </w:tcBorders>
            <w:shd w:val="clear" w:color="auto" w:fill="auto"/>
            <w:noWrap/>
            <w:vAlign w:val="center"/>
          </w:tcPr>
          <w:p w14:paraId="04EFB86B" w14:textId="27180BD7" w:rsidR="00C256DB" w:rsidRPr="006339E0" w:rsidRDefault="00C256DB" w:rsidP="00C256DB">
            <w:pPr>
              <w:jc w:val="center"/>
            </w:pPr>
            <w:r w:rsidRPr="006339E0">
              <w:t>6.38</w:t>
            </w:r>
          </w:p>
        </w:tc>
        <w:tc>
          <w:tcPr>
            <w:tcW w:w="1005" w:type="dxa"/>
            <w:tcBorders>
              <w:top w:val="nil"/>
              <w:left w:val="nil"/>
              <w:bottom w:val="single" w:sz="4" w:space="0" w:color="auto"/>
              <w:right w:val="single" w:sz="4" w:space="0" w:color="auto"/>
            </w:tcBorders>
            <w:shd w:val="clear" w:color="auto" w:fill="auto"/>
            <w:noWrap/>
            <w:vAlign w:val="center"/>
          </w:tcPr>
          <w:p w14:paraId="7B828BF4" w14:textId="4F41862D" w:rsidR="00C256DB" w:rsidRPr="006339E0" w:rsidRDefault="00C256DB" w:rsidP="00C256DB">
            <w:pPr>
              <w:jc w:val="center"/>
            </w:pPr>
            <w:r w:rsidRPr="006339E0">
              <w:t>1.56</w:t>
            </w:r>
          </w:p>
        </w:tc>
      </w:tr>
    </w:tbl>
    <w:p w14:paraId="63796825" w14:textId="77777777" w:rsidR="00164426" w:rsidRPr="006339E0" w:rsidRDefault="00164426" w:rsidP="00B02F65">
      <w:pPr>
        <w:rPr>
          <w:rFonts w:asciiTheme="majorBidi" w:hAnsiTheme="majorBidi" w:cstheme="majorBidi"/>
          <w:lang w:val="ru-RU"/>
        </w:rPr>
        <w:sectPr w:rsidR="00164426" w:rsidRPr="006339E0">
          <w:pgSz w:w="16838" w:h="11906" w:orient="landscape"/>
          <w:pgMar w:top="1418" w:right="748" w:bottom="1797" w:left="1440" w:header="624" w:footer="601" w:gutter="0"/>
          <w:cols w:space="720"/>
        </w:sectPr>
      </w:pPr>
    </w:p>
    <w:p w14:paraId="439D525F" w14:textId="09AF8531" w:rsidR="001823E2" w:rsidRPr="006339E0" w:rsidRDefault="007A19C5" w:rsidP="001823E2">
      <w:pPr>
        <w:widowControl w:val="0"/>
        <w:shd w:val="clear" w:color="auto" w:fill="FFFFFF"/>
        <w:tabs>
          <w:tab w:val="num" w:pos="142"/>
        </w:tabs>
        <w:autoSpaceDE w:val="0"/>
        <w:autoSpaceDN w:val="0"/>
        <w:adjustRightInd w:val="0"/>
        <w:spacing w:before="120" w:after="120"/>
        <w:jc w:val="both"/>
        <w:rPr>
          <w:b/>
          <w:sz w:val="22"/>
          <w:szCs w:val="22"/>
          <w:u w:val="single"/>
        </w:rPr>
      </w:pPr>
      <w:r w:rsidRPr="006339E0">
        <w:rPr>
          <w:b/>
          <w:sz w:val="22"/>
          <w:szCs w:val="22"/>
          <w:u w:val="single"/>
        </w:rPr>
        <w:lastRenderedPageBreak/>
        <w:t>20</w:t>
      </w:r>
      <w:r w:rsidR="00B37156" w:rsidRPr="006339E0">
        <w:rPr>
          <w:b/>
          <w:sz w:val="22"/>
          <w:szCs w:val="22"/>
          <w:u w:val="single"/>
        </w:rPr>
        <w:t>20</w:t>
      </w:r>
      <w:r w:rsidRPr="006339E0">
        <w:rPr>
          <w:b/>
          <w:sz w:val="22"/>
          <w:szCs w:val="22"/>
          <w:u w:val="single"/>
        </w:rPr>
        <w:t>.</w:t>
      </w:r>
      <w:r w:rsidR="00B37156" w:rsidRPr="006339E0">
        <w:rPr>
          <w:b/>
          <w:sz w:val="22"/>
          <w:szCs w:val="22"/>
          <w:u w:val="single"/>
        </w:rPr>
        <w:t xml:space="preserve"> </w:t>
      </w:r>
      <w:r w:rsidRPr="006339E0">
        <w:rPr>
          <w:b/>
          <w:sz w:val="22"/>
          <w:szCs w:val="22"/>
          <w:u w:val="single"/>
        </w:rPr>
        <w:t xml:space="preserve">gada janvārī - </w:t>
      </w:r>
      <w:r w:rsidR="004F4065" w:rsidRPr="006339E0">
        <w:rPr>
          <w:b/>
          <w:sz w:val="22"/>
          <w:szCs w:val="22"/>
          <w:u w:val="single"/>
        </w:rPr>
        <w:t>dece</w:t>
      </w:r>
      <w:r w:rsidR="00440355" w:rsidRPr="006339E0">
        <w:rPr>
          <w:b/>
          <w:sz w:val="22"/>
          <w:szCs w:val="22"/>
          <w:u w:val="single"/>
        </w:rPr>
        <w:t>mbrī</w:t>
      </w:r>
      <w:r w:rsidR="001823E2" w:rsidRPr="006339E0">
        <w:rPr>
          <w:b/>
          <w:sz w:val="22"/>
          <w:szCs w:val="22"/>
          <w:u w:val="single"/>
        </w:rPr>
        <w:t xml:space="preserve"> veiktie  pasākumi Slimnīcas attīstībai un saimnieciskās darbības nodrošināšanai:</w:t>
      </w:r>
    </w:p>
    <w:p w14:paraId="056DD4D1" w14:textId="77777777" w:rsidR="00B37156" w:rsidRPr="006339E0" w:rsidRDefault="00B37156" w:rsidP="00B37156">
      <w:pPr>
        <w:spacing w:after="200" w:line="360" w:lineRule="auto"/>
        <w:contextualSpacing/>
        <w:jc w:val="both"/>
        <w:rPr>
          <w:sz w:val="22"/>
          <w:szCs w:val="22"/>
          <w:lang w:eastAsia="en-US"/>
        </w:rPr>
      </w:pPr>
      <w:r w:rsidRPr="006339E0">
        <w:rPr>
          <w:sz w:val="22"/>
          <w:szCs w:val="22"/>
          <w:lang w:eastAsia="en-US"/>
        </w:rPr>
        <w:t xml:space="preserve">Lai nodrošinātu Asins kabineta darbību atbilstoši likumdošanā noteiktajām prasībām, valde nolēma iepirkt somas un elementus konstantas temperatūras nodrošināšanai asins komponentu transportēšanai par kopējo summu 1 100 EUR bez PVN un </w:t>
      </w:r>
      <w:proofErr w:type="spellStart"/>
      <w:r w:rsidRPr="006339E0">
        <w:rPr>
          <w:sz w:val="22"/>
          <w:szCs w:val="22"/>
          <w:lang w:eastAsia="en-US"/>
        </w:rPr>
        <w:t>logerus</w:t>
      </w:r>
      <w:proofErr w:type="spellEnd"/>
      <w:r w:rsidRPr="006339E0">
        <w:rPr>
          <w:sz w:val="22"/>
          <w:szCs w:val="22"/>
          <w:lang w:eastAsia="en-US"/>
        </w:rPr>
        <w:t xml:space="preserve"> par kopējo summu 600 EUR bez PVN.</w:t>
      </w:r>
    </w:p>
    <w:p w14:paraId="618A0248" w14:textId="77777777" w:rsidR="00B37156" w:rsidRPr="006339E0" w:rsidRDefault="00B37156" w:rsidP="00B37156">
      <w:pPr>
        <w:spacing w:after="200" w:line="360" w:lineRule="auto"/>
        <w:contextualSpacing/>
        <w:jc w:val="both"/>
        <w:rPr>
          <w:sz w:val="22"/>
          <w:szCs w:val="22"/>
          <w:lang w:eastAsia="en-US"/>
        </w:rPr>
      </w:pPr>
    </w:p>
    <w:p w14:paraId="06867261" w14:textId="77777777" w:rsidR="00B37156" w:rsidRPr="006339E0" w:rsidRDefault="00B37156" w:rsidP="00B37156">
      <w:pPr>
        <w:spacing w:after="200" w:line="360" w:lineRule="auto"/>
        <w:contextualSpacing/>
        <w:jc w:val="both"/>
        <w:rPr>
          <w:sz w:val="22"/>
          <w:szCs w:val="22"/>
          <w:lang w:eastAsia="en-US"/>
        </w:rPr>
      </w:pPr>
      <w:r w:rsidRPr="006339E0">
        <w:rPr>
          <w:sz w:val="22"/>
          <w:szCs w:val="22"/>
          <w:lang w:eastAsia="en-US"/>
        </w:rPr>
        <w:t>Lai nodrošinātu telekomunikāciju pakalpojumu sniegšanu Slimnīcai, valde nolēma pēc tirgus izpētes noslēgt līgumu ar SIA “Baltcom” par kopējo summu 9 905 EUR 24 mēnešiem.</w:t>
      </w:r>
    </w:p>
    <w:p w14:paraId="6EDEAE21" w14:textId="77777777" w:rsidR="00B37156" w:rsidRPr="006339E0" w:rsidRDefault="00B37156" w:rsidP="00B37156">
      <w:pPr>
        <w:spacing w:after="200" w:line="360" w:lineRule="auto"/>
        <w:contextualSpacing/>
        <w:jc w:val="both"/>
        <w:rPr>
          <w:sz w:val="22"/>
          <w:szCs w:val="22"/>
          <w:lang w:eastAsia="en-US"/>
        </w:rPr>
      </w:pPr>
    </w:p>
    <w:p w14:paraId="6FCB1F59" w14:textId="77777777" w:rsidR="00B37156" w:rsidRPr="006339E0" w:rsidRDefault="00B37156" w:rsidP="00B37156">
      <w:pPr>
        <w:spacing w:after="200" w:line="360" w:lineRule="auto"/>
        <w:contextualSpacing/>
        <w:jc w:val="both"/>
        <w:rPr>
          <w:sz w:val="22"/>
          <w:szCs w:val="22"/>
          <w:lang w:eastAsia="en-US"/>
        </w:rPr>
      </w:pPr>
      <w:r w:rsidRPr="006339E0">
        <w:rPr>
          <w:sz w:val="22"/>
          <w:szCs w:val="22"/>
          <w:lang w:eastAsia="en-US"/>
        </w:rPr>
        <w:t>Vadoties no nepieciešamības aktualizēt Darba kārtības noteikumus, 2020. gada 1. ceturksnī valde apstiprināja jaunos Darba kārtības noteikumus.</w:t>
      </w:r>
    </w:p>
    <w:p w14:paraId="5E7E80CE" w14:textId="77777777" w:rsidR="00B37156" w:rsidRPr="006339E0" w:rsidRDefault="00B37156" w:rsidP="00B37156">
      <w:pPr>
        <w:spacing w:after="200" w:line="360" w:lineRule="auto"/>
        <w:contextualSpacing/>
        <w:jc w:val="both"/>
        <w:rPr>
          <w:sz w:val="22"/>
          <w:szCs w:val="22"/>
          <w:lang w:eastAsia="en-US"/>
        </w:rPr>
      </w:pPr>
    </w:p>
    <w:p w14:paraId="36205932" w14:textId="77777777" w:rsidR="00B37156" w:rsidRPr="006339E0" w:rsidRDefault="00B37156" w:rsidP="00B37156">
      <w:pPr>
        <w:spacing w:after="200" w:line="360" w:lineRule="auto"/>
        <w:contextualSpacing/>
        <w:jc w:val="both"/>
        <w:rPr>
          <w:sz w:val="22"/>
          <w:szCs w:val="22"/>
          <w:lang w:eastAsia="en-US"/>
        </w:rPr>
      </w:pPr>
      <w:r w:rsidRPr="006339E0">
        <w:rPr>
          <w:sz w:val="22"/>
          <w:szCs w:val="22"/>
          <w:lang w:eastAsia="en-US"/>
        </w:rPr>
        <w:t xml:space="preserve">Lai nodrošinātu Anestezioloģijas un reanimācijas nodaļas darbu, valde nolēma iepirkt sensorus </w:t>
      </w:r>
      <w:proofErr w:type="spellStart"/>
      <w:r w:rsidRPr="006339E0">
        <w:rPr>
          <w:sz w:val="22"/>
          <w:szCs w:val="22"/>
          <w:lang w:eastAsia="en-US"/>
        </w:rPr>
        <w:t>Massimo</w:t>
      </w:r>
      <w:proofErr w:type="spellEnd"/>
      <w:r w:rsidRPr="006339E0">
        <w:rPr>
          <w:sz w:val="22"/>
          <w:szCs w:val="22"/>
          <w:lang w:eastAsia="en-US"/>
        </w:rPr>
        <w:t xml:space="preserve"> monitora vajadzībām par kopējo summu 3 350 EUR bez PVN.</w:t>
      </w:r>
    </w:p>
    <w:p w14:paraId="120A9E65" w14:textId="77777777" w:rsidR="00B37156" w:rsidRPr="006339E0" w:rsidRDefault="00B37156" w:rsidP="00B37156">
      <w:pPr>
        <w:spacing w:after="200" w:line="360" w:lineRule="auto"/>
        <w:contextualSpacing/>
        <w:jc w:val="both"/>
        <w:rPr>
          <w:sz w:val="22"/>
          <w:szCs w:val="22"/>
          <w:lang w:eastAsia="en-US"/>
        </w:rPr>
      </w:pPr>
    </w:p>
    <w:p w14:paraId="3C6B4A41" w14:textId="77777777" w:rsidR="00B37156" w:rsidRPr="006339E0" w:rsidRDefault="00B37156" w:rsidP="00B37156">
      <w:pPr>
        <w:spacing w:after="200" w:line="360" w:lineRule="auto"/>
        <w:contextualSpacing/>
        <w:jc w:val="both"/>
        <w:rPr>
          <w:sz w:val="22"/>
          <w:szCs w:val="22"/>
          <w:lang w:eastAsia="en-US"/>
        </w:rPr>
      </w:pPr>
      <w:r w:rsidRPr="006339E0">
        <w:rPr>
          <w:sz w:val="22"/>
          <w:szCs w:val="22"/>
          <w:lang w:eastAsia="en-US"/>
        </w:rPr>
        <w:t>2020. gada 1. ceturksnī valde apstiprināja iepirkumu plānu 2020.gadam.</w:t>
      </w:r>
    </w:p>
    <w:p w14:paraId="7B0C76FA" w14:textId="77777777" w:rsidR="00B37156" w:rsidRPr="006339E0" w:rsidRDefault="00B37156" w:rsidP="00B37156">
      <w:pPr>
        <w:spacing w:after="200" w:line="360" w:lineRule="auto"/>
        <w:contextualSpacing/>
        <w:jc w:val="both"/>
        <w:rPr>
          <w:sz w:val="22"/>
          <w:szCs w:val="22"/>
          <w:lang w:eastAsia="en-US"/>
        </w:rPr>
      </w:pPr>
    </w:p>
    <w:p w14:paraId="283D4D15" w14:textId="77777777" w:rsidR="00B37156" w:rsidRPr="006339E0" w:rsidRDefault="00B37156" w:rsidP="00B37156">
      <w:pPr>
        <w:spacing w:after="200" w:line="360" w:lineRule="auto"/>
        <w:contextualSpacing/>
        <w:jc w:val="both"/>
        <w:rPr>
          <w:sz w:val="22"/>
          <w:szCs w:val="22"/>
          <w:lang w:eastAsia="en-US"/>
        </w:rPr>
      </w:pPr>
      <w:r w:rsidRPr="006339E0">
        <w:rPr>
          <w:sz w:val="22"/>
          <w:szCs w:val="22"/>
          <w:lang w:eastAsia="en-US"/>
        </w:rPr>
        <w:t xml:space="preserve">Lai nodrošinātu drošu vidi Slimnīcas darbiniekiem un pacientiem, valde nolēma pēc tirgus izpētes veikt </w:t>
      </w:r>
      <w:proofErr w:type="spellStart"/>
      <w:r w:rsidRPr="006339E0">
        <w:rPr>
          <w:sz w:val="22"/>
          <w:szCs w:val="22"/>
          <w:lang w:eastAsia="en-US"/>
        </w:rPr>
        <w:t>pretslīdes</w:t>
      </w:r>
      <w:proofErr w:type="spellEnd"/>
      <w:r w:rsidRPr="006339E0">
        <w:rPr>
          <w:sz w:val="22"/>
          <w:szCs w:val="22"/>
          <w:lang w:eastAsia="en-US"/>
        </w:rPr>
        <w:t xml:space="preserve"> joslu krāsošanas darbus Slimnīcas ēku savienojošā tunelī par kopējo summu 3 135 EUR bez PVN.</w:t>
      </w:r>
    </w:p>
    <w:p w14:paraId="52C2E6A2" w14:textId="77777777" w:rsidR="00B37156" w:rsidRPr="006339E0" w:rsidRDefault="00B37156" w:rsidP="00B37156">
      <w:pPr>
        <w:spacing w:after="200" w:line="360" w:lineRule="auto"/>
        <w:contextualSpacing/>
        <w:jc w:val="both"/>
        <w:rPr>
          <w:sz w:val="22"/>
          <w:szCs w:val="22"/>
          <w:lang w:eastAsia="en-US"/>
        </w:rPr>
      </w:pPr>
    </w:p>
    <w:p w14:paraId="1A16C40C" w14:textId="77777777" w:rsidR="00B37156" w:rsidRPr="006339E0" w:rsidRDefault="00B37156" w:rsidP="00B37156">
      <w:pPr>
        <w:spacing w:after="200" w:line="360" w:lineRule="auto"/>
        <w:contextualSpacing/>
        <w:jc w:val="both"/>
        <w:rPr>
          <w:sz w:val="22"/>
          <w:szCs w:val="22"/>
          <w:lang w:eastAsia="en-US"/>
        </w:rPr>
      </w:pPr>
      <w:r w:rsidRPr="006339E0">
        <w:rPr>
          <w:sz w:val="22"/>
          <w:szCs w:val="22"/>
          <w:lang w:eastAsia="en-US"/>
        </w:rPr>
        <w:t xml:space="preserve">Lai nodrošinātu ārstēšanas procesu pacientiem, kuriem ir nepieciešama kaulaudu aizvietošana ar </w:t>
      </w:r>
      <w:proofErr w:type="spellStart"/>
      <w:r w:rsidRPr="006339E0">
        <w:rPr>
          <w:sz w:val="22"/>
          <w:szCs w:val="22"/>
          <w:lang w:eastAsia="en-US"/>
        </w:rPr>
        <w:t>autotransplantātu</w:t>
      </w:r>
      <w:proofErr w:type="spellEnd"/>
      <w:r w:rsidRPr="006339E0">
        <w:rPr>
          <w:sz w:val="22"/>
          <w:szCs w:val="22"/>
          <w:lang w:eastAsia="en-US"/>
        </w:rPr>
        <w:t xml:space="preserve"> pēc traumām, onkoloģiskām saslimšanām un kaulu strutainiem iekaisumiem, valde nolēma iegādāties irigācijas-aspirācijas sistēmu, kas paredzēta </w:t>
      </w:r>
      <w:proofErr w:type="spellStart"/>
      <w:r w:rsidRPr="006339E0">
        <w:rPr>
          <w:sz w:val="22"/>
          <w:szCs w:val="22"/>
          <w:lang w:eastAsia="en-US"/>
        </w:rPr>
        <w:t>autologo</w:t>
      </w:r>
      <w:proofErr w:type="spellEnd"/>
      <w:r w:rsidRPr="006339E0">
        <w:rPr>
          <w:sz w:val="22"/>
          <w:szCs w:val="22"/>
          <w:lang w:eastAsia="en-US"/>
        </w:rPr>
        <w:t xml:space="preserve"> kaulaudu un kaulu smadzeņu transplantātu iegūšanai ar lielo </w:t>
      </w:r>
      <w:proofErr w:type="spellStart"/>
      <w:r w:rsidRPr="006339E0">
        <w:rPr>
          <w:sz w:val="22"/>
          <w:szCs w:val="22"/>
          <w:lang w:eastAsia="en-US"/>
        </w:rPr>
        <w:t>stobrkaulu</w:t>
      </w:r>
      <w:proofErr w:type="spellEnd"/>
      <w:r w:rsidRPr="006339E0">
        <w:rPr>
          <w:sz w:val="22"/>
          <w:szCs w:val="22"/>
          <w:lang w:eastAsia="en-US"/>
        </w:rPr>
        <w:t xml:space="preserve"> kanāla rīmēšanas metodi, par kopējo summu 40 000 EUR bez PVN (36 mēnešiem).</w:t>
      </w:r>
    </w:p>
    <w:p w14:paraId="766BC91D" w14:textId="77777777" w:rsidR="00B37156" w:rsidRPr="006339E0" w:rsidRDefault="00B37156" w:rsidP="00B37156">
      <w:pPr>
        <w:spacing w:after="200" w:line="360" w:lineRule="auto"/>
        <w:contextualSpacing/>
        <w:jc w:val="both"/>
        <w:rPr>
          <w:sz w:val="22"/>
          <w:szCs w:val="22"/>
          <w:lang w:eastAsia="en-US"/>
        </w:rPr>
      </w:pPr>
    </w:p>
    <w:p w14:paraId="200F45B0" w14:textId="77777777" w:rsidR="00B37156" w:rsidRPr="006339E0" w:rsidRDefault="00B37156" w:rsidP="00B37156">
      <w:pPr>
        <w:spacing w:after="200" w:line="360" w:lineRule="auto"/>
        <w:contextualSpacing/>
        <w:jc w:val="both"/>
        <w:rPr>
          <w:sz w:val="22"/>
          <w:szCs w:val="22"/>
          <w:lang w:eastAsia="en-US"/>
        </w:rPr>
      </w:pPr>
      <w:r w:rsidRPr="006339E0">
        <w:rPr>
          <w:sz w:val="22"/>
          <w:szCs w:val="22"/>
          <w:lang w:eastAsia="en-US"/>
        </w:rPr>
        <w:t>Vadoties no pieejamiem finanšu resursiem 2020.gadā un lai motivētu personālu, valde nolēma akceptēt darba samaksas pieaugumu Slimnīcas darbiniekiem no 2020. gada 1. janvāra (vidējais pieaugums 8,3%).</w:t>
      </w:r>
    </w:p>
    <w:p w14:paraId="04F13700" w14:textId="77777777" w:rsidR="00B37156" w:rsidRPr="006339E0" w:rsidRDefault="00B37156" w:rsidP="00B37156">
      <w:pPr>
        <w:spacing w:after="200" w:line="360" w:lineRule="auto"/>
        <w:contextualSpacing/>
        <w:jc w:val="both"/>
        <w:rPr>
          <w:sz w:val="22"/>
          <w:szCs w:val="22"/>
          <w:lang w:eastAsia="en-US"/>
        </w:rPr>
      </w:pPr>
    </w:p>
    <w:p w14:paraId="34D7A81C" w14:textId="77777777" w:rsidR="00B37156" w:rsidRPr="006339E0" w:rsidRDefault="00B37156" w:rsidP="00B37156">
      <w:pPr>
        <w:spacing w:after="200" w:line="360" w:lineRule="auto"/>
        <w:contextualSpacing/>
        <w:jc w:val="both"/>
        <w:rPr>
          <w:sz w:val="22"/>
          <w:szCs w:val="22"/>
          <w:lang w:eastAsia="en-US"/>
        </w:rPr>
      </w:pPr>
      <w:r w:rsidRPr="006339E0">
        <w:rPr>
          <w:sz w:val="22"/>
          <w:szCs w:val="22"/>
          <w:lang w:eastAsia="en-US"/>
        </w:rPr>
        <w:t>2020. gada 1. ceturksnī valde apstiprināja budžetu 2020.gadam.</w:t>
      </w:r>
    </w:p>
    <w:p w14:paraId="5058FAFC" w14:textId="77777777" w:rsidR="00B37156" w:rsidRPr="006339E0" w:rsidRDefault="00B37156" w:rsidP="00B37156">
      <w:pPr>
        <w:spacing w:after="200" w:line="360" w:lineRule="auto"/>
        <w:contextualSpacing/>
        <w:jc w:val="both"/>
        <w:rPr>
          <w:sz w:val="22"/>
          <w:szCs w:val="22"/>
          <w:lang w:eastAsia="en-US"/>
        </w:rPr>
      </w:pPr>
    </w:p>
    <w:p w14:paraId="00A173F6" w14:textId="77777777" w:rsidR="00B37156" w:rsidRPr="006339E0" w:rsidRDefault="00B37156" w:rsidP="00B37156">
      <w:pPr>
        <w:spacing w:after="200" w:line="360" w:lineRule="auto"/>
        <w:contextualSpacing/>
        <w:jc w:val="both"/>
        <w:rPr>
          <w:sz w:val="22"/>
          <w:szCs w:val="22"/>
          <w:lang w:eastAsia="en-US"/>
        </w:rPr>
      </w:pPr>
      <w:r w:rsidRPr="006339E0">
        <w:rPr>
          <w:sz w:val="22"/>
          <w:szCs w:val="22"/>
          <w:lang w:eastAsia="en-US"/>
        </w:rPr>
        <w:t>Ņemot vērā sadārdzinājumu ERAF projekta Nr. 9.3.2.0/17/I/002 ietvaros, veicot 3. korpusa atjaunošanas un pārbūves darbus,  valde nolēma segt sadārdzinājumu projektā no Slimnīcas pašu līdzekļiem, kā arī pārcelt Mugurkaula un locītavu ķirurģijas centra (3. nodaļas) atjaunošanai paredzēto finansējumu uz  3. korpusa ēkas atjaunošanas un pārbūves darbiem.</w:t>
      </w:r>
    </w:p>
    <w:p w14:paraId="4CEA52BF" w14:textId="77777777" w:rsidR="00B37156" w:rsidRPr="006339E0" w:rsidRDefault="00B37156" w:rsidP="00B37156">
      <w:pPr>
        <w:spacing w:after="200" w:line="360" w:lineRule="auto"/>
        <w:contextualSpacing/>
        <w:jc w:val="both"/>
        <w:rPr>
          <w:sz w:val="22"/>
          <w:szCs w:val="22"/>
          <w:lang w:eastAsia="en-US"/>
        </w:rPr>
      </w:pPr>
    </w:p>
    <w:p w14:paraId="547553EF" w14:textId="77777777" w:rsidR="00B37156" w:rsidRPr="006339E0" w:rsidRDefault="00B37156" w:rsidP="00B37156">
      <w:pPr>
        <w:spacing w:after="200" w:line="360" w:lineRule="auto"/>
        <w:contextualSpacing/>
        <w:jc w:val="both"/>
        <w:rPr>
          <w:sz w:val="22"/>
          <w:szCs w:val="22"/>
          <w:lang w:eastAsia="en-US"/>
        </w:rPr>
      </w:pPr>
      <w:r w:rsidRPr="006339E0">
        <w:rPr>
          <w:sz w:val="22"/>
          <w:szCs w:val="22"/>
          <w:lang w:eastAsia="en-US"/>
        </w:rPr>
        <w:t>Lai nodrošinātu kvalitatīvu un nepārtrauktu Slimnīcas vides tīrību, valde nolēma pēc tirgus izpētes slēgt līgumu ar SIA “BG” par telpu uzkopšanas inventāra papildināšanu 2020.gadam par kopējo summu 3 627,92 EUR bez PVN.</w:t>
      </w:r>
    </w:p>
    <w:p w14:paraId="3421E85E" w14:textId="77777777" w:rsidR="00B37156" w:rsidRPr="006339E0" w:rsidRDefault="00B37156" w:rsidP="00B37156">
      <w:pPr>
        <w:spacing w:after="200" w:line="360" w:lineRule="auto"/>
        <w:contextualSpacing/>
        <w:jc w:val="both"/>
        <w:rPr>
          <w:sz w:val="22"/>
          <w:szCs w:val="22"/>
          <w:lang w:eastAsia="en-US"/>
        </w:rPr>
      </w:pPr>
    </w:p>
    <w:p w14:paraId="13DC313F" w14:textId="77777777" w:rsidR="00B37156" w:rsidRPr="006339E0" w:rsidRDefault="00B37156" w:rsidP="00B37156">
      <w:pPr>
        <w:spacing w:after="200" w:line="360" w:lineRule="auto"/>
        <w:contextualSpacing/>
        <w:jc w:val="both"/>
        <w:rPr>
          <w:sz w:val="22"/>
          <w:szCs w:val="22"/>
          <w:lang w:eastAsia="en-US"/>
        </w:rPr>
      </w:pPr>
      <w:r w:rsidRPr="006339E0">
        <w:rPr>
          <w:sz w:val="22"/>
          <w:szCs w:val="22"/>
          <w:lang w:eastAsia="en-US"/>
        </w:rPr>
        <w:t xml:space="preserve">Lai nodrošinātu laboratorijas vajadzībām iepirkto iekārtu izmantošanu un nepieciešamos dokumentus kaulaudu </w:t>
      </w:r>
      <w:proofErr w:type="spellStart"/>
      <w:r w:rsidRPr="006339E0">
        <w:rPr>
          <w:sz w:val="22"/>
          <w:szCs w:val="22"/>
          <w:lang w:eastAsia="en-US"/>
        </w:rPr>
        <w:t>allotransplantātu</w:t>
      </w:r>
      <w:proofErr w:type="spellEnd"/>
      <w:r w:rsidRPr="006339E0">
        <w:rPr>
          <w:sz w:val="22"/>
          <w:szCs w:val="22"/>
          <w:lang w:eastAsia="en-US"/>
        </w:rPr>
        <w:t xml:space="preserve">  sagatavošanas procesam, valde nolēma sagatavot tehnisko specifikāciju </w:t>
      </w:r>
      <w:proofErr w:type="spellStart"/>
      <w:r w:rsidRPr="006339E0">
        <w:rPr>
          <w:sz w:val="22"/>
          <w:szCs w:val="22"/>
          <w:lang w:eastAsia="en-US"/>
        </w:rPr>
        <w:t>Bonebank-System</w:t>
      </w:r>
      <w:proofErr w:type="spellEnd"/>
      <w:r w:rsidRPr="006339E0">
        <w:rPr>
          <w:sz w:val="22"/>
          <w:szCs w:val="22"/>
          <w:lang w:eastAsia="en-US"/>
        </w:rPr>
        <w:t xml:space="preserve"> termālās dezinfekcijas iekārtas iepirkumam, kas tiks izsludināts pēc Veselības ministrijas un Nacionālā veselības dienesta saskaņojuma, kā arī sazināties ar Zāļu valsts aģentūru, lai noskaidrotu, kādi dokumenti ir nepieciešami darbības atļaujas saņemšanai atbilstoši MK noteikumiem Nr.1176 “Cilvēka audu un šūnu izmantošanas kārtība”.</w:t>
      </w:r>
    </w:p>
    <w:p w14:paraId="015A023A" w14:textId="77777777" w:rsidR="00B37156" w:rsidRPr="006339E0" w:rsidRDefault="00B37156" w:rsidP="00B37156">
      <w:pPr>
        <w:spacing w:after="200" w:line="360" w:lineRule="auto"/>
        <w:contextualSpacing/>
        <w:jc w:val="both"/>
        <w:rPr>
          <w:sz w:val="22"/>
          <w:szCs w:val="22"/>
          <w:lang w:eastAsia="en-US"/>
        </w:rPr>
      </w:pPr>
    </w:p>
    <w:p w14:paraId="7514115B" w14:textId="77777777" w:rsidR="00B37156" w:rsidRPr="006339E0" w:rsidRDefault="00B37156" w:rsidP="00B37156">
      <w:pPr>
        <w:spacing w:after="200" w:line="360" w:lineRule="auto"/>
        <w:contextualSpacing/>
        <w:jc w:val="both"/>
        <w:rPr>
          <w:sz w:val="22"/>
          <w:szCs w:val="22"/>
          <w:lang w:eastAsia="en-US"/>
        </w:rPr>
      </w:pPr>
      <w:r w:rsidRPr="006339E0">
        <w:rPr>
          <w:sz w:val="22"/>
          <w:szCs w:val="22"/>
          <w:lang w:eastAsia="en-US"/>
        </w:rPr>
        <w:t>Lai ierobežotu COVID-19 izplatību, valde nolēma iegādāties aizsardzības līdzekļus un medicīnas preces par kopējo summu 9 075 EUR bez PVN.</w:t>
      </w:r>
    </w:p>
    <w:p w14:paraId="1DEAC94C" w14:textId="77777777" w:rsidR="00B37156" w:rsidRPr="006339E0" w:rsidRDefault="00B37156" w:rsidP="00B37156">
      <w:pPr>
        <w:spacing w:after="200" w:line="360" w:lineRule="auto"/>
        <w:contextualSpacing/>
        <w:jc w:val="both"/>
        <w:rPr>
          <w:sz w:val="22"/>
          <w:szCs w:val="22"/>
          <w:lang w:eastAsia="en-US"/>
        </w:rPr>
      </w:pPr>
    </w:p>
    <w:p w14:paraId="53392394" w14:textId="77777777" w:rsidR="00B37156" w:rsidRPr="006339E0" w:rsidRDefault="00B37156" w:rsidP="00B37156">
      <w:pPr>
        <w:spacing w:after="200" w:line="360" w:lineRule="auto"/>
        <w:contextualSpacing/>
        <w:jc w:val="both"/>
        <w:rPr>
          <w:sz w:val="22"/>
          <w:szCs w:val="22"/>
          <w:lang w:eastAsia="en-US"/>
        </w:rPr>
      </w:pPr>
      <w:r w:rsidRPr="006339E0">
        <w:rPr>
          <w:sz w:val="22"/>
          <w:szCs w:val="22"/>
          <w:lang w:eastAsia="en-US"/>
        </w:rPr>
        <w:t>Ņemot vērā, ka iepriekš noslēgtā līguma summa ir pilnībā iztērēta, valde nolēma iepirkt papildu sterilos ķirurģiskos cimdus Slimnīcas Ķirurģisko operācijas nodaļas vajadzībām.</w:t>
      </w:r>
    </w:p>
    <w:p w14:paraId="5216BCBB" w14:textId="77777777" w:rsidR="00B37156" w:rsidRPr="006339E0" w:rsidRDefault="00B37156" w:rsidP="00B37156">
      <w:pPr>
        <w:spacing w:after="200" w:line="360" w:lineRule="auto"/>
        <w:contextualSpacing/>
        <w:jc w:val="both"/>
        <w:rPr>
          <w:sz w:val="22"/>
          <w:szCs w:val="22"/>
          <w:lang w:eastAsia="en-US"/>
        </w:rPr>
      </w:pPr>
    </w:p>
    <w:p w14:paraId="4D533537" w14:textId="77777777" w:rsidR="00B37156" w:rsidRPr="006339E0" w:rsidRDefault="00B37156" w:rsidP="00B37156">
      <w:pPr>
        <w:spacing w:after="200" w:line="360" w:lineRule="auto"/>
        <w:contextualSpacing/>
        <w:jc w:val="both"/>
        <w:rPr>
          <w:sz w:val="22"/>
          <w:szCs w:val="22"/>
          <w:lang w:eastAsia="en-US"/>
        </w:rPr>
      </w:pPr>
      <w:r w:rsidRPr="006339E0">
        <w:rPr>
          <w:sz w:val="22"/>
          <w:szCs w:val="22"/>
          <w:lang w:eastAsia="en-US"/>
        </w:rPr>
        <w:t>Lai nodrošinātu aizsardzību pret jonizējošo starojumu Diagnostiskās radioloģijas nodaļas darbiniekiem, valde nolēma pēc tirgus izpētes iegādāties aizsardzības līdzekļus pret jonizējošo starojumu no SIA “</w:t>
      </w:r>
      <w:proofErr w:type="spellStart"/>
      <w:r w:rsidRPr="006339E0">
        <w:rPr>
          <w:sz w:val="22"/>
          <w:szCs w:val="22"/>
          <w:lang w:eastAsia="en-US"/>
        </w:rPr>
        <w:t>Scanmed</w:t>
      </w:r>
      <w:proofErr w:type="spellEnd"/>
      <w:r w:rsidRPr="006339E0">
        <w:rPr>
          <w:sz w:val="22"/>
          <w:szCs w:val="22"/>
          <w:lang w:eastAsia="en-US"/>
        </w:rPr>
        <w:t>” par kopējo summu 4 100 EUR bez PVN.</w:t>
      </w:r>
    </w:p>
    <w:p w14:paraId="0C2D4C4F" w14:textId="77777777" w:rsidR="00B37156" w:rsidRPr="006339E0" w:rsidRDefault="00B37156" w:rsidP="00B37156">
      <w:pPr>
        <w:spacing w:after="200" w:line="360" w:lineRule="auto"/>
        <w:contextualSpacing/>
        <w:jc w:val="both"/>
        <w:rPr>
          <w:sz w:val="22"/>
          <w:szCs w:val="22"/>
          <w:lang w:eastAsia="en-US"/>
        </w:rPr>
      </w:pPr>
    </w:p>
    <w:p w14:paraId="40D5378F" w14:textId="77777777" w:rsidR="00B37156" w:rsidRPr="006339E0" w:rsidRDefault="00B37156" w:rsidP="00B37156">
      <w:pPr>
        <w:spacing w:after="200" w:line="360" w:lineRule="auto"/>
        <w:contextualSpacing/>
        <w:jc w:val="both"/>
        <w:rPr>
          <w:sz w:val="22"/>
          <w:szCs w:val="22"/>
          <w:lang w:eastAsia="en-US"/>
        </w:rPr>
      </w:pPr>
      <w:r w:rsidRPr="006339E0">
        <w:rPr>
          <w:sz w:val="22"/>
          <w:szCs w:val="22"/>
          <w:lang w:eastAsia="en-US"/>
        </w:rPr>
        <w:t>2020. gada 1. ceturksnī valde apstiprināja VSIA “Traumatoloģijas un ortopēdijas slimnīca” precizēto vidēja termiņa darbības stratēģiju 2019.-2022. gadam.</w:t>
      </w:r>
    </w:p>
    <w:p w14:paraId="4EC14004" w14:textId="77777777" w:rsidR="00B37156" w:rsidRPr="006339E0" w:rsidRDefault="00B37156" w:rsidP="00B37156">
      <w:pPr>
        <w:spacing w:after="200" w:line="360" w:lineRule="auto"/>
        <w:contextualSpacing/>
        <w:jc w:val="both"/>
        <w:rPr>
          <w:sz w:val="22"/>
          <w:szCs w:val="22"/>
          <w:lang w:eastAsia="en-US"/>
        </w:rPr>
      </w:pPr>
    </w:p>
    <w:p w14:paraId="66C1B5D6" w14:textId="77777777" w:rsidR="00B37156" w:rsidRPr="006339E0" w:rsidRDefault="00B37156" w:rsidP="00B37156">
      <w:pPr>
        <w:spacing w:after="200" w:line="360" w:lineRule="auto"/>
        <w:contextualSpacing/>
        <w:jc w:val="both"/>
        <w:rPr>
          <w:sz w:val="22"/>
          <w:szCs w:val="22"/>
          <w:lang w:eastAsia="en-US"/>
        </w:rPr>
      </w:pPr>
      <w:r w:rsidRPr="006339E0">
        <w:rPr>
          <w:sz w:val="22"/>
          <w:szCs w:val="22"/>
          <w:lang w:eastAsia="en-US"/>
        </w:rPr>
        <w:t>2020. gada 1. ceturksnī tika veikta ceļu marķējuma atjaunošana auto stāvvietās un uzstādītas jaunas ceļa zīmes Slimnīcas teritorijā (darbus veica SIA “Gludi LM” par kopējo summu 1 818,30 EUR bez PVN pēc tirgus izpētes).</w:t>
      </w:r>
    </w:p>
    <w:p w14:paraId="3069D186" w14:textId="77777777" w:rsidR="00B37156" w:rsidRPr="006339E0" w:rsidRDefault="00B37156" w:rsidP="00B37156">
      <w:pPr>
        <w:spacing w:after="200" w:line="360" w:lineRule="auto"/>
        <w:contextualSpacing/>
        <w:jc w:val="both"/>
        <w:rPr>
          <w:sz w:val="22"/>
          <w:szCs w:val="22"/>
          <w:lang w:eastAsia="en-US"/>
        </w:rPr>
      </w:pPr>
    </w:p>
    <w:p w14:paraId="6697C20B" w14:textId="77777777" w:rsidR="00B37156" w:rsidRPr="006339E0" w:rsidRDefault="00B37156" w:rsidP="00B37156">
      <w:pPr>
        <w:spacing w:after="200" w:line="360" w:lineRule="auto"/>
        <w:contextualSpacing/>
        <w:jc w:val="both"/>
        <w:rPr>
          <w:sz w:val="22"/>
          <w:szCs w:val="22"/>
          <w:lang w:eastAsia="en-US"/>
        </w:rPr>
      </w:pPr>
      <w:r w:rsidRPr="006339E0">
        <w:rPr>
          <w:sz w:val="22"/>
          <w:szCs w:val="22"/>
          <w:lang w:eastAsia="en-US"/>
        </w:rPr>
        <w:t xml:space="preserve">Slimnīcas 2020. gada iepirkuma plānā maija mēnesī tika plānots atklāta konkursa ietvaros iepirkt pacientu ventilācijas iekārtas (2 gab.) Anestezioloģijas un reanimācijas nodaļas vajadzībām, jo Slimnīcas  rīcībā esošajām divām AVEA tipa ventilācijas mašīnām ir beidzies ekspluatācijas termiņš un viena no tām nedarbojas, līdz ar to ir nepieciešams iegādāties jaunas pacientu ventilācijas iekārtas ārstniecības procesa nodrošināšanai. Plānotā līguma summa par abām iekārtām 54 000,00  EUR (bez PVN) tika aprēķināta, pamatojoties uz tirgus izpētes rezultātiem, un paredzamais iekārtu piegādes termiņš tika noteikts četru mēnešu laikā no līguma noslēgšanas dienas. Ievērojot valstī esošo situāciju ar konstatētajiem Covid-19 saslimšanas gadījumiem un to palielināšanos, un lai nodrošinātu Slimnīcu ar iekārtām, kas nepieciešamas Covid-19 uzliesmojuma izplatības </w:t>
      </w:r>
      <w:r w:rsidRPr="006339E0">
        <w:rPr>
          <w:sz w:val="22"/>
          <w:szCs w:val="22"/>
          <w:lang w:eastAsia="en-US"/>
        </w:rPr>
        <w:lastRenderedPageBreak/>
        <w:t>ierobežošanai, ārstniecībai un attiecīgo pasākumu organizēšanai, valde nolēma nekavējoties veikt ārkārtas iepirkumu atbilstoši Publisko iepirkumu likuma 3.panta astotajā daļā noteiktajam, lai iegādātos vienu pacientu ventilācijas iekārtu atbilstoši Slimnīcas tehniskajām prasībām.</w:t>
      </w:r>
    </w:p>
    <w:p w14:paraId="66FBFAF5" w14:textId="77777777" w:rsidR="00B37156" w:rsidRPr="006339E0" w:rsidRDefault="00B37156" w:rsidP="00B37156">
      <w:pPr>
        <w:spacing w:after="200" w:line="360" w:lineRule="auto"/>
        <w:contextualSpacing/>
        <w:jc w:val="both"/>
        <w:rPr>
          <w:sz w:val="22"/>
          <w:szCs w:val="22"/>
          <w:lang w:eastAsia="en-US"/>
        </w:rPr>
      </w:pPr>
    </w:p>
    <w:p w14:paraId="6BD77679" w14:textId="77777777" w:rsidR="00B37156" w:rsidRPr="006339E0" w:rsidRDefault="00B37156" w:rsidP="00B37156">
      <w:pPr>
        <w:spacing w:after="200" w:line="360" w:lineRule="auto"/>
        <w:contextualSpacing/>
        <w:jc w:val="both"/>
        <w:rPr>
          <w:sz w:val="22"/>
          <w:szCs w:val="22"/>
          <w:lang w:eastAsia="en-US"/>
        </w:rPr>
      </w:pPr>
      <w:r w:rsidRPr="006339E0">
        <w:rPr>
          <w:sz w:val="22"/>
          <w:szCs w:val="22"/>
          <w:lang w:eastAsia="en-US"/>
        </w:rPr>
        <w:t xml:space="preserve">Ņemot vērā valstī esošo situāciju un Covid-19 saslimšanas izplatību, valde nolēma atļaut iegādāties  individuālos aizsardzības līdzekļus Slimnīcas personālam: ķirurģiskās sejas aizsardzības maskas, vienreizlietojamos kurpju pārvalkus, aizsargstiklus, respiratorus, hermētiskās aizsargbrilles un aizsargtērpus, kā arī </w:t>
      </w:r>
      <w:proofErr w:type="spellStart"/>
      <w:r w:rsidRPr="006339E0">
        <w:rPr>
          <w:sz w:val="22"/>
          <w:szCs w:val="22"/>
          <w:lang w:eastAsia="en-US"/>
        </w:rPr>
        <w:t>daudzreizlietojamās</w:t>
      </w:r>
      <w:proofErr w:type="spellEnd"/>
      <w:r w:rsidRPr="006339E0">
        <w:rPr>
          <w:sz w:val="22"/>
          <w:szCs w:val="22"/>
          <w:lang w:eastAsia="en-US"/>
        </w:rPr>
        <w:t xml:space="preserve"> sejas </w:t>
      </w:r>
      <w:proofErr w:type="spellStart"/>
      <w:r w:rsidRPr="006339E0">
        <w:rPr>
          <w:sz w:val="22"/>
          <w:szCs w:val="22"/>
          <w:lang w:eastAsia="en-US"/>
        </w:rPr>
        <w:t>aizsargmaskas</w:t>
      </w:r>
      <w:proofErr w:type="spellEnd"/>
      <w:r w:rsidRPr="006339E0">
        <w:rPr>
          <w:sz w:val="22"/>
          <w:szCs w:val="22"/>
          <w:lang w:eastAsia="en-US"/>
        </w:rPr>
        <w:t>, roku dezinfekcijas līdzekli, vienreizlietojamos kombinezonus.</w:t>
      </w:r>
    </w:p>
    <w:p w14:paraId="43E8E842" w14:textId="77777777" w:rsidR="00885CB7" w:rsidRPr="006339E0" w:rsidRDefault="00885CB7" w:rsidP="00B37156">
      <w:pPr>
        <w:spacing w:after="200" w:line="360" w:lineRule="auto"/>
        <w:contextualSpacing/>
        <w:jc w:val="both"/>
        <w:rPr>
          <w:sz w:val="22"/>
          <w:szCs w:val="22"/>
          <w:lang w:eastAsia="en-US"/>
        </w:rPr>
      </w:pPr>
    </w:p>
    <w:p w14:paraId="5922FFD2" w14:textId="77777777" w:rsidR="00885CB7" w:rsidRPr="006339E0" w:rsidRDefault="00885CB7" w:rsidP="00885CB7">
      <w:pPr>
        <w:spacing w:after="200" w:line="360" w:lineRule="auto"/>
        <w:contextualSpacing/>
        <w:jc w:val="both"/>
        <w:rPr>
          <w:sz w:val="22"/>
          <w:szCs w:val="22"/>
          <w:lang w:eastAsia="en-US"/>
        </w:rPr>
      </w:pPr>
      <w:r w:rsidRPr="006339E0">
        <w:rPr>
          <w:sz w:val="22"/>
          <w:szCs w:val="22"/>
          <w:lang w:eastAsia="en-US"/>
        </w:rPr>
        <w:t>2020. gada 2. ceturksnī tika veikta Slimnīcas nekustāmā īpašuma apdrošināšana AS “Baltijas apdrošināšanas nams” par kopējo summu 1 560,03  EUR.</w:t>
      </w:r>
    </w:p>
    <w:p w14:paraId="2EBCFEF2" w14:textId="77777777" w:rsidR="00885CB7" w:rsidRPr="006339E0" w:rsidRDefault="00885CB7" w:rsidP="00885CB7">
      <w:pPr>
        <w:spacing w:after="200" w:line="360" w:lineRule="auto"/>
        <w:contextualSpacing/>
        <w:jc w:val="both"/>
        <w:rPr>
          <w:sz w:val="22"/>
          <w:szCs w:val="22"/>
          <w:lang w:eastAsia="en-US"/>
        </w:rPr>
      </w:pPr>
    </w:p>
    <w:p w14:paraId="238D53B8" w14:textId="77777777" w:rsidR="00885CB7" w:rsidRPr="006339E0" w:rsidRDefault="00885CB7" w:rsidP="00885CB7">
      <w:pPr>
        <w:spacing w:after="200" w:line="360" w:lineRule="auto"/>
        <w:contextualSpacing/>
        <w:jc w:val="both"/>
        <w:rPr>
          <w:sz w:val="22"/>
          <w:szCs w:val="22"/>
          <w:lang w:eastAsia="en-US"/>
        </w:rPr>
      </w:pPr>
      <w:r w:rsidRPr="006339E0">
        <w:rPr>
          <w:sz w:val="22"/>
          <w:szCs w:val="22"/>
          <w:lang w:eastAsia="en-US"/>
        </w:rPr>
        <w:t xml:space="preserve">Lai nodrošinātu Anestezioloģijas un reanimācijas nodaļas darbu, valde nolēma iepirkt Karl </w:t>
      </w:r>
      <w:proofErr w:type="spellStart"/>
      <w:r w:rsidRPr="006339E0">
        <w:rPr>
          <w:sz w:val="22"/>
          <w:szCs w:val="22"/>
          <w:lang w:eastAsia="en-US"/>
        </w:rPr>
        <w:t>STorz</w:t>
      </w:r>
      <w:proofErr w:type="spellEnd"/>
      <w:r w:rsidRPr="006339E0">
        <w:rPr>
          <w:sz w:val="22"/>
          <w:szCs w:val="22"/>
          <w:lang w:eastAsia="en-US"/>
        </w:rPr>
        <w:t xml:space="preserve"> C-MAX </w:t>
      </w:r>
      <w:proofErr w:type="spellStart"/>
      <w:r w:rsidRPr="006339E0">
        <w:rPr>
          <w:sz w:val="22"/>
          <w:szCs w:val="22"/>
          <w:lang w:eastAsia="en-US"/>
        </w:rPr>
        <w:t>videolaringoskopu</w:t>
      </w:r>
      <w:proofErr w:type="spellEnd"/>
      <w:r w:rsidRPr="006339E0">
        <w:rPr>
          <w:sz w:val="22"/>
          <w:szCs w:val="22"/>
          <w:lang w:eastAsia="en-US"/>
        </w:rPr>
        <w:t xml:space="preserve"> ar vienu asmeni un statīvu no SIA “</w:t>
      </w:r>
      <w:proofErr w:type="spellStart"/>
      <w:r w:rsidRPr="006339E0">
        <w:rPr>
          <w:sz w:val="22"/>
          <w:szCs w:val="22"/>
          <w:lang w:eastAsia="en-US"/>
        </w:rPr>
        <w:t>Tradintek</w:t>
      </w:r>
      <w:proofErr w:type="spellEnd"/>
      <w:r w:rsidRPr="006339E0">
        <w:rPr>
          <w:sz w:val="22"/>
          <w:szCs w:val="22"/>
          <w:lang w:eastAsia="en-US"/>
        </w:rPr>
        <w:t>” par kopējo summu 8 600 EUR bez PVN.</w:t>
      </w:r>
    </w:p>
    <w:p w14:paraId="7FD19075" w14:textId="77777777" w:rsidR="00885CB7" w:rsidRPr="006339E0" w:rsidRDefault="00885CB7" w:rsidP="00885CB7">
      <w:pPr>
        <w:spacing w:after="200" w:line="360" w:lineRule="auto"/>
        <w:contextualSpacing/>
        <w:jc w:val="both"/>
        <w:rPr>
          <w:sz w:val="22"/>
          <w:szCs w:val="22"/>
          <w:lang w:eastAsia="en-US"/>
        </w:rPr>
      </w:pPr>
    </w:p>
    <w:p w14:paraId="259FD7CF" w14:textId="77777777" w:rsidR="00885CB7" w:rsidRPr="006339E0" w:rsidRDefault="00885CB7" w:rsidP="00885CB7">
      <w:pPr>
        <w:spacing w:after="200" w:line="360" w:lineRule="auto"/>
        <w:contextualSpacing/>
        <w:jc w:val="both"/>
        <w:rPr>
          <w:sz w:val="22"/>
          <w:szCs w:val="22"/>
          <w:lang w:eastAsia="en-US"/>
        </w:rPr>
      </w:pPr>
      <w:r w:rsidRPr="006339E0">
        <w:rPr>
          <w:sz w:val="22"/>
          <w:szCs w:val="22"/>
          <w:lang w:eastAsia="en-US"/>
        </w:rPr>
        <w:t xml:space="preserve">Lai uzlabotu darba vidi 4. nodaļas darbiniekiem un ievērotu </w:t>
      </w:r>
      <w:proofErr w:type="spellStart"/>
      <w:r w:rsidRPr="006339E0">
        <w:rPr>
          <w:sz w:val="22"/>
          <w:szCs w:val="22"/>
          <w:lang w:eastAsia="en-US"/>
        </w:rPr>
        <w:t>distancēšanās</w:t>
      </w:r>
      <w:proofErr w:type="spellEnd"/>
      <w:r w:rsidRPr="006339E0">
        <w:rPr>
          <w:sz w:val="22"/>
          <w:szCs w:val="22"/>
          <w:lang w:eastAsia="en-US"/>
        </w:rPr>
        <w:t xml:space="preserve"> prasības, valde nolēma veikt ārstu kabineta remontu par kopējo summu 2538,16 EUR bez PVN.</w:t>
      </w:r>
    </w:p>
    <w:p w14:paraId="0026EB0F" w14:textId="77777777" w:rsidR="001D67EB" w:rsidRPr="006339E0" w:rsidRDefault="001D67EB" w:rsidP="00885CB7">
      <w:pPr>
        <w:spacing w:after="200" w:line="360" w:lineRule="auto"/>
        <w:contextualSpacing/>
        <w:jc w:val="both"/>
        <w:rPr>
          <w:sz w:val="22"/>
          <w:szCs w:val="22"/>
          <w:lang w:eastAsia="en-US"/>
        </w:rPr>
      </w:pPr>
    </w:p>
    <w:p w14:paraId="70143D2B" w14:textId="77777777" w:rsidR="00885CB7" w:rsidRPr="006339E0" w:rsidRDefault="00885CB7" w:rsidP="00885CB7">
      <w:pPr>
        <w:spacing w:after="200" w:line="360" w:lineRule="auto"/>
        <w:contextualSpacing/>
        <w:jc w:val="both"/>
        <w:rPr>
          <w:sz w:val="22"/>
          <w:szCs w:val="22"/>
          <w:lang w:eastAsia="en-US"/>
        </w:rPr>
      </w:pPr>
      <w:r w:rsidRPr="006339E0">
        <w:rPr>
          <w:sz w:val="22"/>
          <w:szCs w:val="22"/>
          <w:lang w:eastAsia="en-US"/>
        </w:rPr>
        <w:t>2020. gada 2. ceturksnī tika apstiprināts Slimnīcas 2019. gada pārskats.</w:t>
      </w:r>
    </w:p>
    <w:p w14:paraId="537B8698" w14:textId="77777777" w:rsidR="00885CB7" w:rsidRPr="006339E0" w:rsidRDefault="00885CB7" w:rsidP="00885CB7">
      <w:pPr>
        <w:spacing w:after="200" w:line="360" w:lineRule="auto"/>
        <w:contextualSpacing/>
        <w:jc w:val="both"/>
        <w:rPr>
          <w:sz w:val="22"/>
          <w:szCs w:val="22"/>
          <w:lang w:eastAsia="en-US"/>
        </w:rPr>
      </w:pPr>
    </w:p>
    <w:p w14:paraId="44E753B4" w14:textId="77777777" w:rsidR="00885CB7" w:rsidRPr="006339E0" w:rsidRDefault="00885CB7" w:rsidP="00885CB7">
      <w:pPr>
        <w:spacing w:after="200" w:line="360" w:lineRule="auto"/>
        <w:contextualSpacing/>
        <w:jc w:val="both"/>
        <w:rPr>
          <w:sz w:val="22"/>
          <w:szCs w:val="22"/>
          <w:lang w:eastAsia="en-US"/>
        </w:rPr>
      </w:pPr>
      <w:r w:rsidRPr="006339E0">
        <w:rPr>
          <w:sz w:val="22"/>
          <w:szCs w:val="22"/>
          <w:lang w:eastAsia="en-US"/>
        </w:rPr>
        <w:t xml:space="preserve">Sakarā ar nepieciešamību iepirkt gēla </w:t>
      </w:r>
      <w:proofErr w:type="spellStart"/>
      <w:r w:rsidRPr="006339E0">
        <w:rPr>
          <w:sz w:val="22"/>
          <w:szCs w:val="22"/>
          <w:lang w:eastAsia="en-US"/>
        </w:rPr>
        <w:t>pretizgulējuma</w:t>
      </w:r>
      <w:proofErr w:type="spellEnd"/>
      <w:r w:rsidRPr="006339E0">
        <w:rPr>
          <w:sz w:val="22"/>
          <w:szCs w:val="22"/>
          <w:lang w:eastAsia="en-US"/>
        </w:rPr>
        <w:t xml:space="preserve"> spilventiņus un </w:t>
      </w:r>
      <w:proofErr w:type="spellStart"/>
      <w:r w:rsidRPr="006339E0">
        <w:rPr>
          <w:sz w:val="22"/>
          <w:szCs w:val="22"/>
          <w:lang w:eastAsia="en-US"/>
        </w:rPr>
        <w:t>palikņus</w:t>
      </w:r>
      <w:proofErr w:type="spellEnd"/>
      <w:r w:rsidRPr="006339E0">
        <w:rPr>
          <w:sz w:val="22"/>
          <w:szCs w:val="22"/>
          <w:lang w:eastAsia="en-US"/>
        </w:rPr>
        <w:t xml:space="preserve"> Ķirurģisko operāciju nodaļas vajadzībām, valde nolēma atļaut iegādāties </w:t>
      </w:r>
      <w:proofErr w:type="spellStart"/>
      <w:r w:rsidRPr="006339E0">
        <w:rPr>
          <w:sz w:val="22"/>
          <w:szCs w:val="22"/>
          <w:lang w:eastAsia="en-US"/>
        </w:rPr>
        <w:t>pretizgulējuma</w:t>
      </w:r>
      <w:proofErr w:type="spellEnd"/>
      <w:r w:rsidRPr="006339E0">
        <w:rPr>
          <w:sz w:val="22"/>
          <w:szCs w:val="22"/>
          <w:lang w:eastAsia="en-US"/>
        </w:rPr>
        <w:t xml:space="preserve"> izstrādājumus par kopējo summu 7773,00 EUR bez PVN.</w:t>
      </w:r>
    </w:p>
    <w:p w14:paraId="7982FC1A" w14:textId="77777777" w:rsidR="00885CB7" w:rsidRPr="006339E0" w:rsidRDefault="00885CB7" w:rsidP="00885CB7">
      <w:pPr>
        <w:spacing w:after="200" w:line="360" w:lineRule="auto"/>
        <w:contextualSpacing/>
        <w:jc w:val="both"/>
        <w:rPr>
          <w:sz w:val="22"/>
          <w:szCs w:val="22"/>
          <w:lang w:eastAsia="en-US"/>
        </w:rPr>
      </w:pPr>
    </w:p>
    <w:p w14:paraId="310E57E0" w14:textId="77777777" w:rsidR="00885CB7" w:rsidRPr="006339E0" w:rsidRDefault="00885CB7" w:rsidP="00885CB7">
      <w:pPr>
        <w:spacing w:after="200" w:line="360" w:lineRule="auto"/>
        <w:contextualSpacing/>
        <w:jc w:val="both"/>
        <w:rPr>
          <w:sz w:val="22"/>
          <w:szCs w:val="22"/>
          <w:lang w:eastAsia="en-US"/>
        </w:rPr>
      </w:pPr>
      <w:r w:rsidRPr="006339E0">
        <w:rPr>
          <w:sz w:val="22"/>
          <w:szCs w:val="22"/>
          <w:lang w:eastAsia="en-US"/>
        </w:rPr>
        <w:t xml:space="preserve">Sakarā ar automašīnas </w:t>
      </w:r>
      <w:proofErr w:type="spellStart"/>
      <w:r w:rsidRPr="006339E0">
        <w:rPr>
          <w:sz w:val="22"/>
          <w:szCs w:val="22"/>
          <w:lang w:eastAsia="en-US"/>
        </w:rPr>
        <w:t>Mercedes</w:t>
      </w:r>
      <w:proofErr w:type="spellEnd"/>
      <w:r w:rsidRPr="006339E0">
        <w:rPr>
          <w:sz w:val="22"/>
          <w:szCs w:val="22"/>
          <w:lang w:eastAsia="en-US"/>
        </w:rPr>
        <w:t xml:space="preserve"> Benz 510 ar valsts reģistrācijas Nr. FK5771 tehniskajā apskatē konstatētiem bojājumiem, minēt</w:t>
      </w:r>
      <w:r w:rsidR="001D67EB" w:rsidRPr="006339E0">
        <w:rPr>
          <w:sz w:val="22"/>
          <w:szCs w:val="22"/>
          <w:lang w:eastAsia="en-US"/>
        </w:rPr>
        <w:t>ā</w:t>
      </w:r>
      <w:r w:rsidRPr="006339E0">
        <w:rPr>
          <w:sz w:val="22"/>
          <w:szCs w:val="22"/>
          <w:lang w:eastAsia="en-US"/>
        </w:rPr>
        <w:t xml:space="preserve"> automašīn</w:t>
      </w:r>
      <w:r w:rsidR="001D67EB" w:rsidRPr="006339E0">
        <w:rPr>
          <w:sz w:val="22"/>
          <w:szCs w:val="22"/>
          <w:lang w:eastAsia="en-US"/>
        </w:rPr>
        <w:t>a tika noņemta</w:t>
      </w:r>
      <w:r w:rsidRPr="006339E0">
        <w:rPr>
          <w:sz w:val="22"/>
          <w:szCs w:val="22"/>
          <w:lang w:eastAsia="en-US"/>
        </w:rPr>
        <w:t xml:space="preserve"> no uzskaites Ceļu satiksmes drošības direkcijā un nodot</w:t>
      </w:r>
      <w:r w:rsidR="001D67EB" w:rsidRPr="006339E0">
        <w:rPr>
          <w:sz w:val="22"/>
          <w:szCs w:val="22"/>
          <w:lang w:eastAsia="en-US"/>
        </w:rPr>
        <w:t>a</w:t>
      </w:r>
      <w:r w:rsidRPr="006339E0">
        <w:rPr>
          <w:sz w:val="22"/>
          <w:szCs w:val="22"/>
          <w:lang w:eastAsia="en-US"/>
        </w:rPr>
        <w:t xml:space="preserve"> metāllūžņos.</w:t>
      </w:r>
    </w:p>
    <w:p w14:paraId="0E4DEB8B" w14:textId="77777777" w:rsidR="00885CB7" w:rsidRPr="006339E0" w:rsidRDefault="00885CB7" w:rsidP="00885CB7">
      <w:pPr>
        <w:spacing w:after="200" w:line="360" w:lineRule="auto"/>
        <w:contextualSpacing/>
        <w:jc w:val="both"/>
        <w:rPr>
          <w:sz w:val="22"/>
          <w:szCs w:val="22"/>
          <w:lang w:eastAsia="en-US"/>
        </w:rPr>
      </w:pPr>
    </w:p>
    <w:p w14:paraId="5E51EBB1" w14:textId="77777777" w:rsidR="00885CB7" w:rsidRPr="006339E0" w:rsidRDefault="00885CB7" w:rsidP="00885CB7">
      <w:pPr>
        <w:spacing w:after="200" w:line="360" w:lineRule="auto"/>
        <w:contextualSpacing/>
        <w:jc w:val="both"/>
        <w:rPr>
          <w:sz w:val="22"/>
          <w:szCs w:val="22"/>
          <w:lang w:eastAsia="en-US"/>
        </w:rPr>
      </w:pPr>
      <w:r w:rsidRPr="006339E0">
        <w:rPr>
          <w:sz w:val="22"/>
          <w:szCs w:val="22"/>
          <w:lang w:eastAsia="en-US"/>
        </w:rPr>
        <w:t xml:space="preserve">Ņemot vērā vecā intubācijas un terapeitiskā </w:t>
      </w:r>
      <w:proofErr w:type="spellStart"/>
      <w:r w:rsidRPr="006339E0">
        <w:rPr>
          <w:sz w:val="22"/>
          <w:szCs w:val="22"/>
          <w:lang w:eastAsia="en-US"/>
        </w:rPr>
        <w:t>bronhoskopa</w:t>
      </w:r>
      <w:proofErr w:type="spellEnd"/>
      <w:r w:rsidRPr="006339E0">
        <w:rPr>
          <w:sz w:val="22"/>
          <w:szCs w:val="22"/>
          <w:lang w:eastAsia="en-US"/>
        </w:rPr>
        <w:t xml:space="preserve"> bojājumus Anestezioloģijas un reanimācijas nodaļā, valde nolēma atļaut iegādāties portatīvo intubācijas </w:t>
      </w:r>
      <w:proofErr w:type="spellStart"/>
      <w:r w:rsidRPr="006339E0">
        <w:rPr>
          <w:sz w:val="22"/>
          <w:szCs w:val="22"/>
          <w:lang w:eastAsia="en-US"/>
        </w:rPr>
        <w:t>bronhoskopu</w:t>
      </w:r>
      <w:proofErr w:type="spellEnd"/>
      <w:r w:rsidRPr="006339E0">
        <w:rPr>
          <w:sz w:val="22"/>
          <w:szCs w:val="22"/>
          <w:lang w:eastAsia="en-US"/>
        </w:rPr>
        <w:t xml:space="preserve"> FI-16RBS par kopējo summu 5890,00 EUR bez PVN.</w:t>
      </w:r>
    </w:p>
    <w:p w14:paraId="07CBC7FC" w14:textId="77777777" w:rsidR="00885CB7" w:rsidRPr="006339E0" w:rsidRDefault="00885CB7" w:rsidP="00885CB7">
      <w:pPr>
        <w:spacing w:after="200" w:line="360" w:lineRule="auto"/>
        <w:contextualSpacing/>
        <w:jc w:val="both"/>
        <w:rPr>
          <w:sz w:val="22"/>
          <w:szCs w:val="22"/>
          <w:lang w:eastAsia="en-US"/>
        </w:rPr>
      </w:pPr>
    </w:p>
    <w:p w14:paraId="2FC3CA7E" w14:textId="77777777" w:rsidR="00885CB7" w:rsidRPr="006339E0" w:rsidRDefault="00885CB7" w:rsidP="00885CB7">
      <w:pPr>
        <w:spacing w:after="200" w:line="360" w:lineRule="auto"/>
        <w:contextualSpacing/>
        <w:jc w:val="both"/>
        <w:rPr>
          <w:sz w:val="22"/>
          <w:szCs w:val="22"/>
          <w:lang w:eastAsia="en-US"/>
        </w:rPr>
      </w:pPr>
      <w:r w:rsidRPr="006339E0">
        <w:rPr>
          <w:sz w:val="22"/>
          <w:szCs w:val="22"/>
          <w:lang w:eastAsia="en-US"/>
        </w:rPr>
        <w:t xml:space="preserve">Lai motivētu vidējo un jaunāko Slimnīcas  medicīnas personālu, </w:t>
      </w:r>
      <w:r w:rsidR="001D67EB" w:rsidRPr="006339E0">
        <w:rPr>
          <w:sz w:val="22"/>
          <w:szCs w:val="22"/>
          <w:lang w:eastAsia="en-US"/>
        </w:rPr>
        <w:t xml:space="preserve">tika </w:t>
      </w:r>
      <w:r w:rsidRPr="006339E0">
        <w:rPr>
          <w:sz w:val="22"/>
          <w:szCs w:val="22"/>
          <w:lang w:eastAsia="en-US"/>
        </w:rPr>
        <w:t xml:space="preserve"> izmaksāt</w:t>
      </w:r>
      <w:r w:rsidR="001D67EB" w:rsidRPr="006339E0">
        <w:rPr>
          <w:sz w:val="22"/>
          <w:szCs w:val="22"/>
          <w:lang w:eastAsia="en-US"/>
        </w:rPr>
        <w:t>as</w:t>
      </w:r>
      <w:r w:rsidRPr="006339E0">
        <w:rPr>
          <w:sz w:val="22"/>
          <w:szCs w:val="22"/>
          <w:lang w:eastAsia="en-US"/>
        </w:rPr>
        <w:t xml:space="preserve"> prēmijas Māsu dienā.</w:t>
      </w:r>
    </w:p>
    <w:p w14:paraId="053C033E" w14:textId="77777777" w:rsidR="00885CB7" w:rsidRPr="006339E0" w:rsidRDefault="00885CB7" w:rsidP="00885CB7">
      <w:pPr>
        <w:spacing w:after="200" w:line="360" w:lineRule="auto"/>
        <w:contextualSpacing/>
        <w:jc w:val="both"/>
        <w:rPr>
          <w:sz w:val="22"/>
          <w:szCs w:val="22"/>
          <w:lang w:eastAsia="en-US"/>
        </w:rPr>
      </w:pPr>
      <w:r w:rsidRPr="006339E0">
        <w:rPr>
          <w:sz w:val="22"/>
          <w:szCs w:val="22"/>
          <w:lang w:eastAsia="en-US"/>
        </w:rPr>
        <w:t xml:space="preserve"> </w:t>
      </w:r>
    </w:p>
    <w:p w14:paraId="6A550F3A" w14:textId="77777777" w:rsidR="00885CB7" w:rsidRPr="006339E0" w:rsidRDefault="00885CB7" w:rsidP="00885CB7">
      <w:pPr>
        <w:spacing w:after="200" w:line="360" w:lineRule="auto"/>
        <w:contextualSpacing/>
        <w:jc w:val="both"/>
        <w:rPr>
          <w:sz w:val="22"/>
          <w:szCs w:val="22"/>
          <w:lang w:eastAsia="en-US"/>
        </w:rPr>
      </w:pPr>
      <w:r w:rsidRPr="006339E0">
        <w:rPr>
          <w:sz w:val="22"/>
          <w:szCs w:val="22"/>
          <w:lang w:eastAsia="en-US"/>
        </w:rPr>
        <w:lastRenderedPageBreak/>
        <w:t>Lai veiktu iepirkumu par bojātās karstā un aukstā ūdens maģistrāles nomaiņu Duntes ielā 18, valde nolēma atļaut veikt projekta un specifikācijas izstrādi par kopējo summu 2260,00 EUR bez PVN.</w:t>
      </w:r>
    </w:p>
    <w:p w14:paraId="5C361CA1" w14:textId="77777777" w:rsidR="00885CB7" w:rsidRPr="006339E0" w:rsidRDefault="00885CB7" w:rsidP="00885CB7">
      <w:pPr>
        <w:spacing w:after="200" w:line="360" w:lineRule="auto"/>
        <w:contextualSpacing/>
        <w:jc w:val="both"/>
        <w:rPr>
          <w:sz w:val="22"/>
          <w:szCs w:val="22"/>
          <w:lang w:eastAsia="en-US"/>
        </w:rPr>
      </w:pPr>
    </w:p>
    <w:p w14:paraId="22F5304B" w14:textId="77777777" w:rsidR="00885CB7" w:rsidRPr="006339E0" w:rsidRDefault="00885CB7" w:rsidP="00885CB7">
      <w:pPr>
        <w:spacing w:after="200" w:line="360" w:lineRule="auto"/>
        <w:contextualSpacing/>
        <w:jc w:val="both"/>
        <w:rPr>
          <w:sz w:val="22"/>
          <w:szCs w:val="22"/>
          <w:lang w:eastAsia="en-US"/>
        </w:rPr>
      </w:pPr>
      <w:r w:rsidRPr="006339E0">
        <w:rPr>
          <w:sz w:val="22"/>
          <w:szCs w:val="22"/>
          <w:lang w:eastAsia="en-US"/>
        </w:rPr>
        <w:t>Lai nodrošinātu Ķirurģisko operāciju nodaļas darbu, valde nolēma pēc tirgus izpētes noslēgt līgumu par nerūsējošā metāla skalpeļu asmeņu piegādi par kopējo summu 5512,00 EUR uz 24 mēnešiem.</w:t>
      </w:r>
    </w:p>
    <w:p w14:paraId="334A84FD" w14:textId="77777777" w:rsidR="00885CB7" w:rsidRPr="006339E0" w:rsidRDefault="00885CB7" w:rsidP="00885CB7">
      <w:pPr>
        <w:spacing w:after="200" w:line="360" w:lineRule="auto"/>
        <w:contextualSpacing/>
        <w:jc w:val="both"/>
        <w:rPr>
          <w:sz w:val="22"/>
          <w:szCs w:val="22"/>
          <w:lang w:eastAsia="en-US"/>
        </w:rPr>
      </w:pPr>
    </w:p>
    <w:p w14:paraId="4CDCAC49" w14:textId="77777777" w:rsidR="00885CB7" w:rsidRPr="006339E0" w:rsidRDefault="00885CB7" w:rsidP="00885CB7">
      <w:pPr>
        <w:spacing w:after="200" w:line="360" w:lineRule="auto"/>
        <w:contextualSpacing/>
        <w:jc w:val="both"/>
        <w:rPr>
          <w:sz w:val="22"/>
          <w:szCs w:val="22"/>
          <w:lang w:eastAsia="en-US"/>
        </w:rPr>
      </w:pPr>
      <w:r w:rsidRPr="006339E0">
        <w:rPr>
          <w:sz w:val="22"/>
          <w:szCs w:val="22"/>
          <w:lang w:eastAsia="en-US"/>
        </w:rPr>
        <w:t xml:space="preserve">Ņemot vērā nepieciešamību veikt lietus ūdens </w:t>
      </w:r>
      <w:proofErr w:type="spellStart"/>
      <w:r w:rsidRPr="006339E0">
        <w:rPr>
          <w:sz w:val="22"/>
          <w:szCs w:val="22"/>
          <w:lang w:eastAsia="en-US"/>
        </w:rPr>
        <w:t>gūlijas</w:t>
      </w:r>
      <w:proofErr w:type="spellEnd"/>
      <w:r w:rsidRPr="006339E0">
        <w:rPr>
          <w:sz w:val="22"/>
          <w:szCs w:val="22"/>
          <w:lang w:eastAsia="en-US"/>
        </w:rPr>
        <w:t xml:space="preserve"> un ceļu seguma remontu Slimnīcas teritorijā, valde nolēma atļaut veikt minēto remontu par kopējo summu 9390,93 EUR bez PVN.</w:t>
      </w:r>
    </w:p>
    <w:p w14:paraId="48CA4635" w14:textId="77777777" w:rsidR="00885CB7" w:rsidRPr="006339E0" w:rsidRDefault="00885CB7" w:rsidP="00885CB7">
      <w:pPr>
        <w:spacing w:after="200" w:line="360" w:lineRule="auto"/>
        <w:contextualSpacing/>
        <w:jc w:val="both"/>
        <w:rPr>
          <w:sz w:val="22"/>
          <w:szCs w:val="22"/>
          <w:lang w:eastAsia="en-US"/>
        </w:rPr>
      </w:pPr>
    </w:p>
    <w:p w14:paraId="12F4495B" w14:textId="77777777" w:rsidR="00885CB7" w:rsidRPr="006339E0" w:rsidRDefault="00885CB7" w:rsidP="00885CB7">
      <w:pPr>
        <w:spacing w:after="200" w:line="360" w:lineRule="auto"/>
        <w:contextualSpacing/>
        <w:jc w:val="both"/>
        <w:rPr>
          <w:sz w:val="22"/>
          <w:szCs w:val="22"/>
          <w:lang w:eastAsia="en-US"/>
        </w:rPr>
      </w:pPr>
      <w:r w:rsidRPr="006339E0">
        <w:rPr>
          <w:sz w:val="22"/>
          <w:szCs w:val="22"/>
          <w:lang w:eastAsia="en-US"/>
        </w:rPr>
        <w:t xml:space="preserve">Sakarā ar to, ka 2020. gada maijā vairākām fizikālās medicīnas ierīcēm beidzās derīguma sertifikāts, valde nolēma noslēgt līgumu par </w:t>
      </w:r>
      <w:proofErr w:type="spellStart"/>
      <w:r w:rsidRPr="006339E0">
        <w:rPr>
          <w:sz w:val="22"/>
          <w:szCs w:val="22"/>
          <w:lang w:eastAsia="en-US"/>
        </w:rPr>
        <w:t>amplipulsa</w:t>
      </w:r>
      <w:proofErr w:type="spellEnd"/>
      <w:r w:rsidRPr="006339E0">
        <w:rPr>
          <w:sz w:val="22"/>
          <w:szCs w:val="22"/>
          <w:lang w:eastAsia="en-US"/>
        </w:rPr>
        <w:t xml:space="preserve"> un citu medicīnas iekārtu piegādi.</w:t>
      </w:r>
    </w:p>
    <w:p w14:paraId="40AEE354" w14:textId="77777777" w:rsidR="00885CB7" w:rsidRPr="006339E0" w:rsidRDefault="00885CB7" w:rsidP="00885CB7">
      <w:pPr>
        <w:spacing w:after="200" w:line="360" w:lineRule="auto"/>
        <w:contextualSpacing/>
        <w:jc w:val="both"/>
        <w:rPr>
          <w:sz w:val="22"/>
          <w:szCs w:val="22"/>
          <w:lang w:eastAsia="en-US"/>
        </w:rPr>
      </w:pPr>
    </w:p>
    <w:p w14:paraId="1053DAFF" w14:textId="77777777" w:rsidR="00885CB7" w:rsidRPr="006339E0" w:rsidRDefault="00885CB7" w:rsidP="00885CB7">
      <w:pPr>
        <w:spacing w:after="200" w:line="360" w:lineRule="auto"/>
        <w:contextualSpacing/>
        <w:jc w:val="both"/>
        <w:rPr>
          <w:sz w:val="22"/>
          <w:szCs w:val="22"/>
          <w:lang w:eastAsia="en-US"/>
        </w:rPr>
      </w:pPr>
      <w:r w:rsidRPr="006339E0">
        <w:rPr>
          <w:sz w:val="22"/>
          <w:szCs w:val="22"/>
          <w:lang w:eastAsia="en-US"/>
        </w:rPr>
        <w:t xml:space="preserve">Lai nodrošinātu Rehabilitācijas nodaļas darbu, valde nolēma iegādāties </w:t>
      </w:r>
      <w:proofErr w:type="spellStart"/>
      <w:r w:rsidRPr="006339E0">
        <w:rPr>
          <w:sz w:val="22"/>
          <w:szCs w:val="22"/>
          <w:lang w:eastAsia="en-US"/>
        </w:rPr>
        <w:t>multifunkcionālu</w:t>
      </w:r>
      <w:proofErr w:type="spellEnd"/>
      <w:r w:rsidRPr="006339E0">
        <w:rPr>
          <w:sz w:val="22"/>
          <w:szCs w:val="22"/>
          <w:lang w:eastAsia="en-US"/>
        </w:rPr>
        <w:t xml:space="preserve"> terapijas krēslu un vingrošanas paklāju.</w:t>
      </w:r>
    </w:p>
    <w:p w14:paraId="7C051511" w14:textId="77777777" w:rsidR="00885CB7" w:rsidRPr="006339E0" w:rsidRDefault="00885CB7" w:rsidP="00885CB7">
      <w:pPr>
        <w:spacing w:after="200" w:line="360" w:lineRule="auto"/>
        <w:contextualSpacing/>
        <w:jc w:val="both"/>
        <w:rPr>
          <w:sz w:val="22"/>
          <w:szCs w:val="22"/>
          <w:lang w:eastAsia="en-US"/>
        </w:rPr>
      </w:pPr>
    </w:p>
    <w:p w14:paraId="6A06225D" w14:textId="77777777" w:rsidR="00885CB7" w:rsidRPr="006339E0" w:rsidRDefault="00885CB7" w:rsidP="00885CB7">
      <w:pPr>
        <w:spacing w:after="200" w:line="360" w:lineRule="auto"/>
        <w:contextualSpacing/>
        <w:jc w:val="both"/>
        <w:rPr>
          <w:sz w:val="22"/>
          <w:szCs w:val="22"/>
          <w:lang w:eastAsia="en-US"/>
        </w:rPr>
      </w:pPr>
      <w:r w:rsidRPr="006339E0">
        <w:rPr>
          <w:sz w:val="22"/>
          <w:szCs w:val="22"/>
          <w:lang w:eastAsia="en-US"/>
        </w:rPr>
        <w:t>2020. gada 2. ceturksnī valde nolēma iegādāties rentgena starojuma aizsargbrilles, kas ir nepieciešamas Slimnīcas personāla darbam operāciju zālē par kopējo summu 2210,00 EUR bez PVN.</w:t>
      </w:r>
    </w:p>
    <w:p w14:paraId="086126ED" w14:textId="77777777" w:rsidR="00885CB7" w:rsidRPr="006339E0" w:rsidRDefault="00885CB7" w:rsidP="00885CB7">
      <w:pPr>
        <w:spacing w:after="200" w:line="360" w:lineRule="auto"/>
        <w:contextualSpacing/>
        <w:jc w:val="both"/>
        <w:rPr>
          <w:sz w:val="22"/>
          <w:szCs w:val="22"/>
          <w:lang w:eastAsia="en-US"/>
        </w:rPr>
      </w:pPr>
    </w:p>
    <w:p w14:paraId="121EFD1C" w14:textId="77777777" w:rsidR="00885CB7" w:rsidRPr="006339E0" w:rsidRDefault="00885CB7" w:rsidP="00885CB7">
      <w:pPr>
        <w:spacing w:after="200" w:line="360" w:lineRule="auto"/>
        <w:contextualSpacing/>
        <w:jc w:val="both"/>
        <w:rPr>
          <w:sz w:val="22"/>
          <w:szCs w:val="22"/>
          <w:lang w:eastAsia="en-US"/>
        </w:rPr>
      </w:pPr>
      <w:r w:rsidRPr="006339E0">
        <w:rPr>
          <w:sz w:val="22"/>
          <w:szCs w:val="22"/>
          <w:lang w:eastAsia="en-US"/>
        </w:rPr>
        <w:t xml:space="preserve">Sakarā ar to, ka ir pieaudzis Slimnīcā ārstēto pacientu skaits ar komplicētiem augšdelma </w:t>
      </w:r>
      <w:proofErr w:type="spellStart"/>
      <w:r w:rsidRPr="006339E0">
        <w:rPr>
          <w:sz w:val="22"/>
          <w:szCs w:val="22"/>
          <w:lang w:eastAsia="en-US"/>
        </w:rPr>
        <w:t>distālā</w:t>
      </w:r>
      <w:proofErr w:type="spellEnd"/>
      <w:r w:rsidRPr="006339E0">
        <w:rPr>
          <w:sz w:val="22"/>
          <w:szCs w:val="22"/>
          <w:lang w:eastAsia="en-US"/>
        </w:rPr>
        <w:t xml:space="preserve"> gala </w:t>
      </w:r>
      <w:proofErr w:type="spellStart"/>
      <w:r w:rsidRPr="006339E0">
        <w:rPr>
          <w:sz w:val="22"/>
          <w:szCs w:val="22"/>
          <w:lang w:eastAsia="en-US"/>
        </w:rPr>
        <w:t>suprakondilāriem</w:t>
      </w:r>
      <w:proofErr w:type="spellEnd"/>
      <w:r w:rsidRPr="006339E0">
        <w:rPr>
          <w:sz w:val="22"/>
          <w:szCs w:val="22"/>
          <w:lang w:eastAsia="en-US"/>
        </w:rPr>
        <w:t xml:space="preserve"> lūzumiem, valde nolēma atļaut iegādāties augšdelma lūzumu fiksācijas plāksnes par kopējo summu 3029,94 EUR.</w:t>
      </w:r>
    </w:p>
    <w:p w14:paraId="49E0D8B0" w14:textId="77777777" w:rsidR="00885CB7" w:rsidRPr="006339E0" w:rsidRDefault="00885CB7" w:rsidP="00885CB7">
      <w:pPr>
        <w:spacing w:after="200" w:line="360" w:lineRule="auto"/>
        <w:contextualSpacing/>
        <w:jc w:val="both"/>
        <w:rPr>
          <w:sz w:val="22"/>
          <w:szCs w:val="22"/>
          <w:lang w:eastAsia="en-US"/>
        </w:rPr>
      </w:pPr>
    </w:p>
    <w:p w14:paraId="51E5B6A5" w14:textId="77777777" w:rsidR="00885CB7" w:rsidRPr="006339E0" w:rsidRDefault="00885CB7" w:rsidP="00885CB7">
      <w:pPr>
        <w:spacing w:after="200" w:line="360" w:lineRule="auto"/>
        <w:contextualSpacing/>
        <w:jc w:val="both"/>
        <w:rPr>
          <w:sz w:val="22"/>
          <w:szCs w:val="22"/>
          <w:lang w:eastAsia="en-US"/>
        </w:rPr>
      </w:pPr>
      <w:r w:rsidRPr="006339E0">
        <w:rPr>
          <w:sz w:val="22"/>
          <w:szCs w:val="22"/>
          <w:lang w:eastAsia="en-US"/>
        </w:rPr>
        <w:t xml:space="preserve">Lai novērstu iekārtu darbības traucējumus karstā laikā mikrobioloģijas laboratorijā un serveru telpā, </w:t>
      </w:r>
      <w:r w:rsidR="001D67EB" w:rsidRPr="006339E0">
        <w:rPr>
          <w:sz w:val="22"/>
          <w:szCs w:val="22"/>
          <w:lang w:eastAsia="en-US"/>
        </w:rPr>
        <w:t>tika</w:t>
      </w:r>
      <w:r w:rsidRPr="006339E0">
        <w:rPr>
          <w:sz w:val="22"/>
          <w:szCs w:val="22"/>
          <w:lang w:eastAsia="en-US"/>
        </w:rPr>
        <w:t xml:space="preserve"> veikt</w:t>
      </w:r>
      <w:r w:rsidR="001D67EB" w:rsidRPr="006339E0">
        <w:rPr>
          <w:sz w:val="22"/>
          <w:szCs w:val="22"/>
          <w:lang w:eastAsia="en-US"/>
        </w:rPr>
        <w:t>a</w:t>
      </w:r>
      <w:r w:rsidRPr="006339E0">
        <w:rPr>
          <w:sz w:val="22"/>
          <w:szCs w:val="22"/>
          <w:lang w:eastAsia="en-US"/>
        </w:rPr>
        <w:t xml:space="preserve"> kondicionieru iegād</w:t>
      </w:r>
      <w:r w:rsidR="001D67EB" w:rsidRPr="006339E0">
        <w:rPr>
          <w:sz w:val="22"/>
          <w:szCs w:val="22"/>
          <w:lang w:eastAsia="en-US"/>
        </w:rPr>
        <w:t>e</w:t>
      </w:r>
      <w:r w:rsidRPr="006339E0">
        <w:rPr>
          <w:sz w:val="22"/>
          <w:szCs w:val="22"/>
          <w:lang w:eastAsia="en-US"/>
        </w:rPr>
        <w:t xml:space="preserve"> mikrobioloģijas laboratorijas un serveru telpas vajadzībām par kopējo summu 5277,03 EUR bez PVN.</w:t>
      </w:r>
    </w:p>
    <w:p w14:paraId="749CC88E" w14:textId="77777777" w:rsidR="00885CB7" w:rsidRPr="006339E0" w:rsidRDefault="00885CB7" w:rsidP="00885CB7">
      <w:pPr>
        <w:spacing w:after="200" w:line="360" w:lineRule="auto"/>
        <w:contextualSpacing/>
        <w:jc w:val="both"/>
        <w:rPr>
          <w:sz w:val="22"/>
          <w:szCs w:val="22"/>
          <w:lang w:eastAsia="en-US"/>
        </w:rPr>
      </w:pPr>
    </w:p>
    <w:p w14:paraId="3DC6F003" w14:textId="77777777" w:rsidR="00885CB7" w:rsidRPr="006339E0" w:rsidRDefault="00885CB7" w:rsidP="00885CB7">
      <w:pPr>
        <w:spacing w:after="200" w:line="360" w:lineRule="auto"/>
        <w:contextualSpacing/>
        <w:jc w:val="both"/>
        <w:rPr>
          <w:sz w:val="22"/>
          <w:szCs w:val="22"/>
          <w:lang w:eastAsia="en-US"/>
        </w:rPr>
      </w:pPr>
      <w:r w:rsidRPr="006339E0">
        <w:rPr>
          <w:sz w:val="22"/>
          <w:szCs w:val="22"/>
          <w:lang w:eastAsia="en-US"/>
        </w:rPr>
        <w:t>Lai nodrošinātu kvalitatīvu un nepārtrauktu Slimnīcas vides tīrību, atbilstoši sanitāri higiēniskajām normām, kā arī lai optimizētu telpu uzkopšanas darbus, valde nolēma atļaut iegādāties Telpu uzkopšanas nodaļas vajadzībām kombinēto grīdas uzkopšanas iekārtu no SIA “</w:t>
      </w:r>
      <w:proofErr w:type="spellStart"/>
      <w:r w:rsidRPr="006339E0">
        <w:rPr>
          <w:sz w:val="22"/>
          <w:szCs w:val="22"/>
          <w:lang w:eastAsia="en-US"/>
        </w:rPr>
        <w:t>Profiks</w:t>
      </w:r>
      <w:proofErr w:type="spellEnd"/>
      <w:r w:rsidRPr="006339E0">
        <w:rPr>
          <w:sz w:val="22"/>
          <w:szCs w:val="22"/>
          <w:lang w:eastAsia="en-US"/>
        </w:rPr>
        <w:t xml:space="preserve"> </w:t>
      </w:r>
      <w:proofErr w:type="spellStart"/>
      <w:r w:rsidRPr="006339E0">
        <w:rPr>
          <w:sz w:val="22"/>
          <w:szCs w:val="22"/>
          <w:lang w:eastAsia="en-US"/>
        </w:rPr>
        <w:t>Clean</w:t>
      </w:r>
      <w:proofErr w:type="spellEnd"/>
      <w:r w:rsidRPr="006339E0">
        <w:rPr>
          <w:sz w:val="22"/>
          <w:szCs w:val="22"/>
          <w:lang w:eastAsia="en-US"/>
        </w:rPr>
        <w:t>”  par kopējo summu 4950 EUR bez PVN.</w:t>
      </w:r>
    </w:p>
    <w:p w14:paraId="13F289D2" w14:textId="77777777" w:rsidR="00885CB7" w:rsidRPr="006339E0" w:rsidRDefault="00885CB7" w:rsidP="00885CB7">
      <w:pPr>
        <w:spacing w:after="200" w:line="360" w:lineRule="auto"/>
        <w:contextualSpacing/>
        <w:jc w:val="both"/>
        <w:rPr>
          <w:sz w:val="22"/>
          <w:szCs w:val="22"/>
          <w:lang w:eastAsia="en-US"/>
        </w:rPr>
      </w:pPr>
    </w:p>
    <w:p w14:paraId="5A9DF1E3" w14:textId="77777777" w:rsidR="00885CB7" w:rsidRPr="006339E0" w:rsidRDefault="00885CB7" w:rsidP="00885CB7">
      <w:pPr>
        <w:spacing w:after="200" w:line="360" w:lineRule="auto"/>
        <w:contextualSpacing/>
        <w:jc w:val="both"/>
        <w:rPr>
          <w:sz w:val="22"/>
          <w:szCs w:val="22"/>
          <w:lang w:eastAsia="en-US"/>
        </w:rPr>
      </w:pPr>
      <w:r w:rsidRPr="006339E0">
        <w:rPr>
          <w:sz w:val="22"/>
          <w:szCs w:val="22"/>
          <w:lang w:eastAsia="en-US"/>
        </w:rPr>
        <w:t xml:space="preserve">Pamatojoties uz 2020.gada 2. aprīļa MK noteikumiem Nr.180 “Noteikumi par publiskas personas un publiskas personas kontrolētas kapitālsabiedrības mantas nomas maksas atbrīvojuma vai samazinājuma piemērošanu sakarā ar Covid-19 izplatību”, </w:t>
      </w:r>
      <w:r w:rsidR="001D67EB" w:rsidRPr="006339E0">
        <w:rPr>
          <w:sz w:val="22"/>
          <w:szCs w:val="22"/>
          <w:lang w:eastAsia="en-US"/>
        </w:rPr>
        <w:t>tika</w:t>
      </w:r>
      <w:r w:rsidRPr="006339E0">
        <w:rPr>
          <w:sz w:val="22"/>
          <w:szCs w:val="22"/>
          <w:lang w:eastAsia="en-US"/>
        </w:rPr>
        <w:t xml:space="preserve"> piešķirt</w:t>
      </w:r>
      <w:r w:rsidR="001D67EB" w:rsidRPr="006339E0">
        <w:rPr>
          <w:sz w:val="22"/>
          <w:szCs w:val="22"/>
          <w:lang w:eastAsia="en-US"/>
        </w:rPr>
        <w:t>s</w:t>
      </w:r>
      <w:r w:rsidRPr="006339E0">
        <w:rPr>
          <w:sz w:val="22"/>
          <w:szCs w:val="22"/>
          <w:lang w:eastAsia="en-US"/>
        </w:rPr>
        <w:t xml:space="preserve"> atbalst</w:t>
      </w:r>
      <w:r w:rsidR="001D67EB" w:rsidRPr="006339E0">
        <w:rPr>
          <w:sz w:val="22"/>
          <w:szCs w:val="22"/>
          <w:lang w:eastAsia="en-US"/>
        </w:rPr>
        <w:t>s</w:t>
      </w:r>
      <w:r w:rsidRPr="006339E0">
        <w:rPr>
          <w:sz w:val="22"/>
          <w:szCs w:val="22"/>
          <w:lang w:eastAsia="en-US"/>
        </w:rPr>
        <w:t xml:space="preserve"> SIA “Tehniskā ortopēdija”, samazinot tai nomas maksu par 2020. gada aprīli 60% apmērā un SIA “</w:t>
      </w:r>
      <w:proofErr w:type="spellStart"/>
      <w:r w:rsidRPr="006339E0">
        <w:rPr>
          <w:sz w:val="22"/>
          <w:szCs w:val="22"/>
          <w:lang w:eastAsia="en-US"/>
        </w:rPr>
        <w:t>Fristar</w:t>
      </w:r>
      <w:proofErr w:type="spellEnd"/>
      <w:r w:rsidRPr="006339E0">
        <w:rPr>
          <w:sz w:val="22"/>
          <w:szCs w:val="22"/>
          <w:lang w:eastAsia="en-US"/>
        </w:rPr>
        <w:t>”, samazinot tai nomas maksu par periodu no 12.03.2020 līdz 31.03.2020 par 39% un par periodu no 01.04.2020 līdz 30.04.2020 par 90%.</w:t>
      </w:r>
    </w:p>
    <w:p w14:paraId="02F37F21" w14:textId="77777777" w:rsidR="00885CB7" w:rsidRPr="006339E0" w:rsidRDefault="00885CB7" w:rsidP="00885CB7">
      <w:pPr>
        <w:spacing w:after="200" w:line="360" w:lineRule="auto"/>
        <w:contextualSpacing/>
        <w:jc w:val="both"/>
        <w:rPr>
          <w:sz w:val="22"/>
          <w:szCs w:val="22"/>
          <w:lang w:eastAsia="en-US"/>
        </w:rPr>
      </w:pPr>
      <w:r w:rsidRPr="006339E0">
        <w:rPr>
          <w:sz w:val="22"/>
          <w:szCs w:val="22"/>
          <w:lang w:eastAsia="en-US"/>
        </w:rPr>
        <w:lastRenderedPageBreak/>
        <w:t xml:space="preserve">Ņemot vērā nepieciešamību nodrošināt Ķirurģisko operāciju nodaļas darbu, valde nolēma atļaut iegādāties papildus instrumentus pleca </w:t>
      </w:r>
      <w:proofErr w:type="spellStart"/>
      <w:r w:rsidRPr="006339E0">
        <w:rPr>
          <w:sz w:val="22"/>
          <w:szCs w:val="22"/>
          <w:lang w:eastAsia="en-US"/>
        </w:rPr>
        <w:t>artroskopisko</w:t>
      </w:r>
      <w:proofErr w:type="spellEnd"/>
      <w:r w:rsidRPr="006339E0">
        <w:rPr>
          <w:sz w:val="22"/>
          <w:szCs w:val="22"/>
          <w:lang w:eastAsia="en-US"/>
        </w:rPr>
        <w:t xml:space="preserve"> operāciju veikšanai par kopējo summu 5615 EUR bez PVN.</w:t>
      </w:r>
    </w:p>
    <w:p w14:paraId="5260C278" w14:textId="77777777" w:rsidR="00885CB7" w:rsidRPr="006339E0" w:rsidRDefault="00885CB7" w:rsidP="00885CB7">
      <w:pPr>
        <w:spacing w:after="200" w:line="360" w:lineRule="auto"/>
        <w:contextualSpacing/>
        <w:jc w:val="both"/>
        <w:rPr>
          <w:sz w:val="22"/>
          <w:szCs w:val="22"/>
          <w:lang w:eastAsia="en-US"/>
        </w:rPr>
      </w:pPr>
    </w:p>
    <w:p w14:paraId="65115940" w14:textId="77777777" w:rsidR="00885CB7" w:rsidRPr="006339E0" w:rsidRDefault="00885CB7" w:rsidP="00885CB7">
      <w:pPr>
        <w:spacing w:after="200" w:line="360" w:lineRule="auto"/>
        <w:contextualSpacing/>
        <w:jc w:val="both"/>
        <w:rPr>
          <w:sz w:val="22"/>
          <w:szCs w:val="22"/>
          <w:lang w:eastAsia="en-US"/>
        </w:rPr>
      </w:pPr>
      <w:r w:rsidRPr="006339E0">
        <w:rPr>
          <w:sz w:val="22"/>
          <w:szCs w:val="22"/>
          <w:lang w:eastAsia="en-US"/>
        </w:rPr>
        <w:t xml:space="preserve">2020. gada 2. ceturksnī </w:t>
      </w:r>
      <w:r w:rsidR="001D67EB" w:rsidRPr="006339E0">
        <w:rPr>
          <w:sz w:val="22"/>
          <w:szCs w:val="22"/>
          <w:lang w:eastAsia="en-US"/>
        </w:rPr>
        <w:t xml:space="preserve">tika </w:t>
      </w:r>
      <w:r w:rsidRPr="006339E0">
        <w:rPr>
          <w:sz w:val="22"/>
          <w:szCs w:val="22"/>
          <w:lang w:eastAsia="en-US"/>
        </w:rPr>
        <w:t>apstiprinā</w:t>
      </w:r>
      <w:r w:rsidR="001D67EB" w:rsidRPr="006339E0">
        <w:rPr>
          <w:sz w:val="22"/>
          <w:szCs w:val="22"/>
          <w:lang w:eastAsia="en-US"/>
        </w:rPr>
        <w:t>ts</w:t>
      </w:r>
      <w:r w:rsidRPr="006339E0">
        <w:rPr>
          <w:sz w:val="22"/>
          <w:szCs w:val="22"/>
          <w:lang w:eastAsia="en-US"/>
        </w:rPr>
        <w:t xml:space="preserve"> aktualizēt</w:t>
      </w:r>
      <w:r w:rsidR="001D67EB" w:rsidRPr="006339E0">
        <w:rPr>
          <w:sz w:val="22"/>
          <w:szCs w:val="22"/>
          <w:lang w:eastAsia="en-US"/>
        </w:rPr>
        <w:t>ais</w:t>
      </w:r>
      <w:r w:rsidRPr="006339E0">
        <w:rPr>
          <w:sz w:val="22"/>
          <w:szCs w:val="22"/>
          <w:lang w:eastAsia="en-US"/>
        </w:rPr>
        <w:t xml:space="preserve"> iepirkumu plān</w:t>
      </w:r>
      <w:r w:rsidR="001D67EB" w:rsidRPr="006339E0">
        <w:rPr>
          <w:sz w:val="22"/>
          <w:szCs w:val="22"/>
          <w:lang w:eastAsia="en-US"/>
        </w:rPr>
        <w:t>s</w:t>
      </w:r>
      <w:r w:rsidRPr="006339E0">
        <w:rPr>
          <w:sz w:val="22"/>
          <w:szCs w:val="22"/>
          <w:lang w:eastAsia="en-US"/>
        </w:rPr>
        <w:t xml:space="preserve"> 2020. gadam.</w:t>
      </w:r>
    </w:p>
    <w:p w14:paraId="6599CD0E" w14:textId="77777777" w:rsidR="00885CB7" w:rsidRPr="006339E0" w:rsidRDefault="00885CB7" w:rsidP="00885CB7">
      <w:pPr>
        <w:spacing w:after="200" w:line="360" w:lineRule="auto"/>
        <w:contextualSpacing/>
        <w:jc w:val="both"/>
        <w:rPr>
          <w:sz w:val="22"/>
          <w:szCs w:val="22"/>
          <w:lang w:eastAsia="en-US"/>
        </w:rPr>
      </w:pPr>
    </w:p>
    <w:p w14:paraId="585C8600" w14:textId="77777777" w:rsidR="00885CB7" w:rsidRPr="006339E0" w:rsidRDefault="00885CB7" w:rsidP="00885CB7">
      <w:pPr>
        <w:spacing w:after="200" w:line="360" w:lineRule="auto"/>
        <w:contextualSpacing/>
        <w:jc w:val="both"/>
        <w:rPr>
          <w:sz w:val="22"/>
          <w:szCs w:val="22"/>
          <w:lang w:eastAsia="en-US"/>
        </w:rPr>
      </w:pPr>
      <w:bookmarkStart w:id="0" w:name="_Hlk43107605"/>
      <w:r w:rsidRPr="006339E0">
        <w:rPr>
          <w:sz w:val="22"/>
          <w:szCs w:val="22"/>
          <w:lang w:eastAsia="en-US"/>
        </w:rPr>
        <w:t>Lai nodrošinātu kvalitatīvu un nepārtrauktu pacientu aprūpi Slimnīcā</w:t>
      </w:r>
      <w:bookmarkEnd w:id="0"/>
      <w:r w:rsidRPr="006339E0">
        <w:rPr>
          <w:sz w:val="22"/>
          <w:szCs w:val="22"/>
          <w:lang w:eastAsia="en-US"/>
        </w:rPr>
        <w:t>, valde nolēma atļaut iegādāties medicīnas ierīces ( medicīnas krēslus, dušas soliņus, atkritumu maisu turētāju ratiņus) SIA “NMS Elpa” par kopējo summu 8251,00 EUR bez PVN.</w:t>
      </w:r>
    </w:p>
    <w:p w14:paraId="708D87C3" w14:textId="77777777" w:rsidR="00885CB7" w:rsidRPr="006339E0" w:rsidRDefault="00885CB7" w:rsidP="00885CB7">
      <w:pPr>
        <w:spacing w:after="200" w:line="360" w:lineRule="auto"/>
        <w:contextualSpacing/>
        <w:jc w:val="both"/>
        <w:rPr>
          <w:sz w:val="22"/>
          <w:szCs w:val="22"/>
          <w:lang w:eastAsia="en-US"/>
        </w:rPr>
      </w:pPr>
    </w:p>
    <w:p w14:paraId="009E34E9" w14:textId="77777777" w:rsidR="00885CB7" w:rsidRPr="006339E0" w:rsidRDefault="00885CB7" w:rsidP="00885CB7">
      <w:pPr>
        <w:spacing w:after="200" w:line="360" w:lineRule="auto"/>
        <w:contextualSpacing/>
        <w:jc w:val="both"/>
        <w:rPr>
          <w:sz w:val="22"/>
          <w:szCs w:val="22"/>
          <w:lang w:eastAsia="en-US"/>
        </w:rPr>
      </w:pPr>
      <w:r w:rsidRPr="006339E0">
        <w:rPr>
          <w:sz w:val="22"/>
          <w:szCs w:val="22"/>
          <w:lang w:eastAsia="en-US"/>
        </w:rPr>
        <w:t>Lai nodrošinātu kvalitatīvu un nepārtrauktu pacientu aprūpi slimnīcā, valde nolēma atļaut iegādāties medicīnas ierīces (infūziju statīvus, augsto pārvietošanas galdu, staigāšanas palīgierīces un apakšdelma atbalsta spieķus)  SIA “NMS Elpa” par kopējo summu 3350,00,00 EUR bez PVN un SIA “</w:t>
      </w:r>
      <w:proofErr w:type="spellStart"/>
      <w:r w:rsidRPr="006339E0">
        <w:rPr>
          <w:sz w:val="22"/>
          <w:szCs w:val="22"/>
          <w:lang w:eastAsia="en-US"/>
        </w:rPr>
        <w:t>Arbor</w:t>
      </w:r>
      <w:proofErr w:type="spellEnd"/>
      <w:r w:rsidRPr="006339E0">
        <w:rPr>
          <w:sz w:val="22"/>
          <w:szCs w:val="22"/>
          <w:lang w:eastAsia="en-US"/>
        </w:rPr>
        <w:t xml:space="preserve"> </w:t>
      </w:r>
      <w:proofErr w:type="spellStart"/>
      <w:r w:rsidRPr="006339E0">
        <w:rPr>
          <w:sz w:val="22"/>
          <w:szCs w:val="22"/>
          <w:lang w:eastAsia="en-US"/>
        </w:rPr>
        <w:t>Medical</w:t>
      </w:r>
      <w:proofErr w:type="spellEnd"/>
      <w:r w:rsidRPr="006339E0">
        <w:rPr>
          <w:sz w:val="22"/>
          <w:szCs w:val="22"/>
          <w:lang w:eastAsia="en-US"/>
        </w:rPr>
        <w:t xml:space="preserve"> Korporācija” par kopējo summu 1731,00 EUR bez PVN.</w:t>
      </w:r>
    </w:p>
    <w:p w14:paraId="506085DE" w14:textId="77777777" w:rsidR="00885CB7" w:rsidRPr="006339E0" w:rsidRDefault="00885CB7" w:rsidP="00885CB7">
      <w:pPr>
        <w:spacing w:after="200" w:line="360" w:lineRule="auto"/>
        <w:contextualSpacing/>
        <w:jc w:val="both"/>
        <w:rPr>
          <w:sz w:val="22"/>
          <w:szCs w:val="22"/>
          <w:lang w:eastAsia="en-US"/>
        </w:rPr>
      </w:pPr>
    </w:p>
    <w:p w14:paraId="21FC6A78" w14:textId="77777777" w:rsidR="00885CB7" w:rsidRPr="006339E0" w:rsidRDefault="00885CB7" w:rsidP="00885CB7">
      <w:pPr>
        <w:spacing w:after="200" w:line="360" w:lineRule="auto"/>
        <w:contextualSpacing/>
        <w:jc w:val="both"/>
        <w:rPr>
          <w:sz w:val="22"/>
          <w:szCs w:val="22"/>
          <w:lang w:eastAsia="en-US"/>
        </w:rPr>
      </w:pPr>
      <w:r w:rsidRPr="006339E0">
        <w:rPr>
          <w:sz w:val="22"/>
          <w:szCs w:val="22"/>
          <w:lang w:eastAsia="en-US"/>
        </w:rPr>
        <w:t>2020. gada 2. ceturksnī valde apstiprināja personāla motivācijas sistēmu.</w:t>
      </w:r>
    </w:p>
    <w:p w14:paraId="6B8D5435" w14:textId="77777777" w:rsidR="00885CB7" w:rsidRPr="006339E0" w:rsidRDefault="00885CB7" w:rsidP="00885CB7">
      <w:pPr>
        <w:spacing w:after="200" w:line="360" w:lineRule="auto"/>
        <w:contextualSpacing/>
        <w:jc w:val="both"/>
        <w:rPr>
          <w:sz w:val="22"/>
          <w:szCs w:val="22"/>
          <w:lang w:eastAsia="en-US"/>
        </w:rPr>
      </w:pPr>
    </w:p>
    <w:p w14:paraId="27E4748F" w14:textId="77777777" w:rsidR="00885CB7" w:rsidRPr="006339E0" w:rsidRDefault="00885CB7" w:rsidP="00885CB7">
      <w:pPr>
        <w:spacing w:after="200" w:line="360" w:lineRule="auto"/>
        <w:contextualSpacing/>
        <w:jc w:val="both"/>
        <w:rPr>
          <w:sz w:val="22"/>
          <w:szCs w:val="22"/>
          <w:lang w:eastAsia="en-US"/>
        </w:rPr>
      </w:pPr>
      <w:r w:rsidRPr="006339E0">
        <w:rPr>
          <w:sz w:val="22"/>
          <w:szCs w:val="22"/>
          <w:lang w:eastAsia="en-US"/>
        </w:rPr>
        <w:t>Ņemot vērā nepieciešamību veikt 3. nodaļas virtuves kosmētisko remontu, valde nolēma veikt augstākminēto remontu par kopējo summu 2746,65 EUR bez PVN.</w:t>
      </w:r>
    </w:p>
    <w:p w14:paraId="02585CCF" w14:textId="77777777" w:rsidR="00885CB7" w:rsidRPr="006339E0" w:rsidRDefault="00885CB7" w:rsidP="00885CB7">
      <w:pPr>
        <w:spacing w:after="200" w:line="360" w:lineRule="auto"/>
        <w:contextualSpacing/>
        <w:jc w:val="both"/>
        <w:rPr>
          <w:sz w:val="22"/>
          <w:szCs w:val="22"/>
          <w:lang w:eastAsia="en-US"/>
        </w:rPr>
      </w:pPr>
    </w:p>
    <w:p w14:paraId="12ED0FEC" w14:textId="74AB8938" w:rsidR="00885CB7" w:rsidRPr="006339E0" w:rsidRDefault="00885CB7" w:rsidP="00885CB7">
      <w:pPr>
        <w:spacing w:after="200" w:line="360" w:lineRule="auto"/>
        <w:contextualSpacing/>
        <w:jc w:val="both"/>
        <w:rPr>
          <w:sz w:val="22"/>
          <w:szCs w:val="22"/>
          <w:lang w:eastAsia="en-US"/>
        </w:rPr>
      </w:pPr>
      <w:r w:rsidRPr="006339E0">
        <w:rPr>
          <w:sz w:val="22"/>
          <w:szCs w:val="22"/>
          <w:lang w:eastAsia="en-US"/>
        </w:rPr>
        <w:t>Ņemot vērā nepieciešamību veikt 5. nodaļas ārstu istabas kosmētisko remontu, sakarā ar telpu nolietojumu, valde nolēma atļaut veikt augstākminēto remontu par kopējo summu 1549,72 EUR bez PVN.</w:t>
      </w:r>
    </w:p>
    <w:p w14:paraId="750A6B89" w14:textId="77777777" w:rsidR="00440355" w:rsidRPr="006339E0" w:rsidRDefault="00440355" w:rsidP="00440355">
      <w:pPr>
        <w:spacing w:after="200" w:line="360" w:lineRule="auto"/>
        <w:contextualSpacing/>
        <w:jc w:val="both"/>
        <w:rPr>
          <w:sz w:val="22"/>
          <w:szCs w:val="22"/>
          <w:lang w:eastAsia="en-US"/>
        </w:rPr>
      </w:pPr>
    </w:p>
    <w:p w14:paraId="06D4E485" w14:textId="304F80BC" w:rsidR="00440355" w:rsidRPr="006339E0" w:rsidRDefault="00440355" w:rsidP="00440355">
      <w:pPr>
        <w:spacing w:after="200" w:line="360" w:lineRule="auto"/>
        <w:contextualSpacing/>
        <w:jc w:val="both"/>
        <w:rPr>
          <w:sz w:val="22"/>
          <w:szCs w:val="22"/>
          <w:lang w:eastAsia="en-US"/>
        </w:rPr>
      </w:pPr>
      <w:r w:rsidRPr="006339E0">
        <w:rPr>
          <w:sz w:val="22"/>
          <w:szCs w:val="22"/>
          <w:lang w:eastAsia="en-US"/>
        </w:rPr>
        <w:t>Ņemot vērā nepieciešamību nodrošināt Ķirurģisko operāciju nodaļas darbu, valde nolēma atļaut iegādāties 2 pārvietojamās operāciju lampas par kopējo summu 8100 EUR bez PVN.</w:t>
      </w:r>
    </w:p>
    <w:p w14:paraId="73BC190F" w14:textId="121A4E10" w:rsidR="00440355" w:rsidRPr="006339E0" w:rsidRDefault="00440355" w:rsidP="00885CB7">
      <w:pPr>
        <w:spacing w:after="200" w:line="360" w:lineRule="auto"/>
        <w:contextualSpacing/>
        <w:jc w:val="both"/>
        <w:rPr>
          <w:sz w:val="22"/>
          <w:szCs w:val="22"/>
          <w:lang w:eastAsia="en-US"/>
        </w:rPr>
      </w:pPr>
    </w:p>
    <w:p w14:paraId="3C6B3368" w14:textId="77777777" w:rsidR="00440355" w:rsidRPr="006339E0" w:rsidRDefault="00440355" w:rsidP="004F4065">
      <w:pPr>
        <w:spacing w:after="200" w:line="360" w:lineRule="auto"/>
        <w:contextualSpacing/>
        <w:jc w:val="both"/>
        <w:rPr>
          <w:sz w:val="22"/>
          <w:szCs w:val="22"/>
          <w:lang w:eastAsia="en-US"/>
        </w:rPr>
      </w:pPr>
      <w:r w:rsidRPr="006339E0">
        <w:rPr>
          <w:sz w:val="22"/>
          <w:szCs w:val="22"/>
          <w:lang w:eastAsia="en-US"/>
        </w:rPr>
        <w:t>2020. gada 3. ceturksnī valde apstiprināja Nolikumu par personāla darba samaksas noteikšanu.</w:t>
      </w:r>
    </w:p>
    <w:p w14:paraId="779FF6D8" w14:textId="77777777" w:rsidR="00440355" w:rsidRPr="006339E0" w:rsidRDefault="00440355" w:rsidP="004F4065">
      <w:pPr>
        <w:spacing w:after="200" w:line="360" w:lineRule="auto"/>
        <w:contextualSpacing/>
        <w:jc w:val="both"/>
        <w:rPr>
          <w:sz w:val="22"/>
          <w:szCs w:val="22"/>
          <w:lang w:eastAsia="en-US"/>
        </w:rPr>
      </w:pPr>
    </w:p>
    <w:p w14:paraId="4ECDB16E" w14:textId="77777777" w:rsidR="00440355" w:rsidRPr="006339E0" w:rsidRDefault="00440355" w:rsidP="004F4065">
      <w:pPr>
        <w:spacing w:after="200" w:line="360" w:lineRule="auto"/>
        <w:contextualSpacing/>
        <w:jc w:val="both"/>
        <w:rPr>
          <w:sz w:val="22"/>
          <w:szCs w:val="22"/>
          <w:lang w:eastAsia="en-US"/>
        </w:rPr>
      </w:pPr>
      <w:r w:rsidRPr="006339E0">
        <w:rPr>
          <w:sz w:val="22"/>
          <w:szCs w:val="22"/>
          <w:lang w:eastAsia="en-US"/>
        </w:rPr>
        <w:t xml:space="preserve">Lai nodrošinātu darba vides higiēnas prasības, valde atļauj pēc tirgus izpētes iegādāties logu </w:t>
      </w:r>
      <w:proofErr w:type="spellStart"/>
      <w:r w:rsidRPr="006339E0">
        <w:rPr>
          <w:sz w:val="22"/>
          <w:szCs w:val="22"/>
          <w:lang w:eastAsia="en-US"/>
        </w:rPr>
        <w:t>pretinsekta</w:t>
      </w:r>
      <w:proofErr w:type="spellEnd"/>
      <w:r w:rsidRPr="006339E0">
        <w:rPr>
          <w:sz w:val="22"/>
          <w:szCs w:val="22"/>
          <w:lang w:eastAsia="en-US"/>
        </w:rPr>
        <w:t xml:space="preserve"> sietus un žalūzijas par kopējo summu 1480 EUR bez PVN (pēc apstiprināta plāna).</w:t>
      </w:r>
    </w:p>
    <w:p w14:paraId="441CB7A1" w14:textId="77777777" w:rsidR="00440355" w:rsidRPr="006339E0" w:rsidRDefault="00440355" w:rsidP="004F4065">
      <w:pPr>
        <w:spacing w:after="200" w:line="360" w:lineRule="auto"/>
        <w:contextualSpacing/>
        <w:jc w:val="both"/>
        <w:rPr>
          <w:sz w:val="22"/>
          <w:szCs w:val="22"/>
          <w:lang w:eastAsia="en-US"/>
        </w:rPr>
      </w:pPr>
    </w:p>
    <w:p w14:paraId="1CBD8032" w14:textId="77777777" w:rsidR="00440355" w:rsidRPr="006339E0" w:rsidRDefault="00440355" w:rsidP="004F4065">
      <w:pPr>
        <w:spacing w:after="200" w:line="360" w:lineRule="auto"/>
        <w:contextualSpacing/>
        <w:jc w:val="both"/>
        <w:rPr>
          <w:sz w:val="22"/>
          <w:szCs w:val="22"/>
          <w:lang w:eastAsia="en-US"/>
        </w:rPr>
      </w:pPr>
      <w:r w:rsidRPr="006339E0">
        <w:rPr>
          <w:sz w:val="22"/>
          <w:szCs w:val="22"/>
          <w:lang w:eastAsia="en-US"/>
        </w:rPr>
        <w:t>Tā kā stiprā vēja un spēcīgo nokrišņu daudzuma rezultātā tika daļēji norauts Slimnīcas garāžas jumts, valde nolēma pēc tirgus izpētes atļaut veikt jumta seguma ārkārtas remonta darbus SIA “Mūris MJ” par summu 3 578 EUR bez PVN.</w:t>
      </w:r>
    </w:p>
    <w:p w14:paraId="69C2A9F9" w14:textId="77777777" w:rsidR="00440355" w:rsidRPr="006339E0" w:rsidRDefault="00440355" w:rsidP="004F4065">
      <w:pPr>
        <w:spacing w:after="200" w:line="360" w:lineRule="auto"/>
        <w:contextualSpacing/>
        <w:jc w:val="both"/>
        <w:rPr>
          <w:sz w:val="22"/>
          <w:szCs w:val="22"/>
          <w:lang w:eastAsia="en-US"/>
        </w:rPr>
      </w:pPr>
      <w:r w:rsidRPr="006339E0">
        <w:rPr>
          <w:sz w:val="22"/>
          <w:szCs w:val="22"/>
          <w:lang w:eastAsia="en-US"/>
        </w:rPr>
        <w:t xml:space="preserve">Lai nodrošinātu </w:t>
      </w:r>
      <w:proofErr w:type="spellStart"/>
      <w:r w:rsidRPr="006339E0">
        <w:rPr>
          <w:sz w:val="22"/>
          <w:szCs w:val="22"/>
          <w:lang w:eastAsia="en-US"/>
        </w:rPr>
        <w:t>Patohistoloģijas</w:t>
      </w:r>
      <w:proofErr w:type="spellEnd"/>
      <w:r w:rsidRPr="006339E0">
        <w:rPr>
          <w:sz w:val="22"/>
          <w:szCs w:val="22"/>
          <w:lang w:eastAsia="en-US"/>
        </w:rPr>
        <w:t xml:space="preserve"> un audu konservācijas laboratorijas darbu, valde nolēma atļaut veikt audu apstrādes aparāta Logos J. ikgadējo apkopi un remontu. Aparātam ir nozīmīgi bojājumi </w:t>
      </w:r>
      <w:r w:rsidRPr="006339E0">
        <w:rPr>
          <w:sz w:val="22"/>
          <w:szCs w:val="22"/>
          <w:lang w:eastAsia="en-US"/>
        </w:rPr>
        <w:lastRenderedPageBreak/>
        <w:t>primāro mikroviļņu kamerā, līdz ar to ir jāiegādājas  jaunas rezerves daļas par kopējo summu 5660 EUR bez PVN SIA “</w:t>
      </w:r>
      <w:proofErr w:type="spellStart"/>
      <w:r w:rsidRPr="006339E0">
        <w:rPr>
          <w:sz w:val="22"/>
          <w:szCs w:val="22"/>
          <w:lang w:eastAsia="en-US"/>
        </w:rPr>
        <w:t>Quantum</w:t>
      </w:r>
      <w:proofErr w:type="spellEnd"/>
      <w:r w:rsidRPr="006339E0">
        <w:rPr>
          <w:sz w:val="22"/>
          <w:szCs w:val="22"/>
          <w:lang w:eastAsia="en-US"/>
        </w:rPr>
        <w:t>” (vienīgais ražotāja pārstāvis Latvijā).</w:t>
      </w:r>
    </w:p>
    <w:p w14:paraId="6BFF93A4" w14:textId="77777777" w:rsidR="00440355" w:rsidRPr="006339E0" w:rsidRDefault="00440355" w:rsidP="004F4065">
      <w:pPr>
        <w:spacing w:after="200" w:line="360" w:lineRule="auto"/>
        <w:contextualSpacing/>
        <w:jc w:val="both"/>
        <w:rPr>
          <w:sz w:val="22"/>
          <w:szCs w:val="22"/>
          <w:lang w:eastAsia="en-US"/>
        </w:rPr>
      </w:pPr>
    </w:p>
    <w:p w14:paraId="46CFE0C8" w14:textId="77777777" w:rsidR="00440355" w:rsidRPr="006339E0" w:rsidRDefault="00440355" w:rsidP="004F4065">
      <w:pPr>
        <w:spacing w:after="200" w:line="360" w:lineRule="auto"/>
        <w:contextualSpacing/>
        <w:jc w:val="both"/>
        <w:rPr>
          <w:sz w:val="22"/>
          <w:szCs w:val="22"/>
          <w:lang w:eastAsia="en-US"/>
        </w:rPr>
      </w:pPr>
      <w:r w:rsidRPr="006339E0">
        <w:rPr>
          <w:sz w:val="22"/>
          <w:szCs w:val="22"/>
          <w:lang w:eastAsia="en-US"/>
        </w:rPr>
        <w:t>Lai nodrošinātu kvalitatīvu ārstniecības aprūpes pakalpojumu sniegšanu un slimnīcas vides tīrību, valde nolēma pēc tirgus izpētes atļaut veikt logu mazgāšanu visās slimnīcas nodaļās par kopējo summu 2200,00 EUR bez PVN SIA “Šautra”.</w:t>
      </w:r>
    </w:p>
    <w:p w14:paraId="2FEF2935" w14:textId="77777777" w:rsidR="00440355" w:rsidRPr="006339E0" w:rsidRDefault="00440355" w:rsidP="004F4065">
      <w:pPr>
        <w:spacing w:after="200" w:line="360" w:lineRule="auto"/>
        <w:contextualSpacing/>
        <w:jc w:val="both"/>
        <w:rPr>
          <w:sz w:val="22"/>
          <w:szCs w:val="22"/>
          <w:lang w:eastAsia="en-US"/>
        </w:rPr>
      </w:pPr>
    </w:p>
    <w:p w14:paraId="050C93D9" w14:textId="77777777" w:rsidR="00440355" w:rsidRPr="006339E0" w:rsidRDefault="00440355" w:rsidP="004F4065">
      <w:pPr>
        <w:spacing w:after="200" w:line="360" w:lineRule="auto"/>
        <w:contextualSpacing/>
        <w:jc w:val="both"/>
        <w:rPr>
          <w:sz w:val="22"/>
          <w:szCs w:val="22"/>
          <w:lang w:eastAsia="en-US"/>
        </w:rPr>
      </w:pPr>
      <w:r w:rsidRPr="006339E0">
        <w:rPr>
          <w:sz w:val="22"/>
          <w:szCs w:val="22"/>
          <w:lang w:eastAsia="en-US"/>
        </w:rPr>
        <w:t>Lai nodrošinātu fizisko personu datu aizsardzību Slimnīcā, valde nolēma pēc tirgus izpētes slēgt līgumu ar sertificētu fizisko personu datu aizsardzības speciālistu Oskaru Leonu par kopējo summu 6900,00 EUR uz 12 mēnešiem .</w:t>
      </w:r>
    </w:p>
    <w:p w14:paraId="4E90AB25" w14:textId="77777777" w:rsidR="00440355" w:rsidRPr="006339E0" w:rsidRDefault="00440355" w:rsidP="004F4065">
      <w:pPr>
        <w:spacing w:after="200" w:line="360" w:lineRule="auto"/>
        <w:contextualSpacing/>
        <w:jc w:val="both"/>
        <w:rPr>
          <w:sz w:val="22"/>
          <w:szCs w:val="22"/>
          <w:lang w:eastAsia="en-US"/>
        </w:rPr>
      </w:pPr>
    </w:p>
    <w:p w14:paraId="1F0296F1" w14:textId="77777777" w:rsidR="00440355" w:rsidRPr="006339E0" w:rsidRDefault="00440355" w:rsidP="004F4065">
      <w:pPr>
        <w:spacing w:after="200" w:line="360" w:lineRule="auto"/>
        <w:contextualSpacing/>
        <w:jc w:val="both"/>
        <w:rPr>
          <w:sz w:val="22"/>
          <w:szCs w:val="22"/>
          <w:lang w:eastAsia="en-US"/>
        </w:rPr>
      </w:pPr>
      <w:r w:rsidRPr="006339E0">
        <w:rPr>
          <w:sz w:val="22"/>
          <w:szCs w:val="22"/>
          <w:lang w:eastAsia="en-US"/>
        </w:rPr>
        <w:t>Atbilstoši plānam, lai nodrošinātu Centralizētās sterilizācijas un sterilo materiālu apgādes nodaļas darbu, valde nolēma iegādāties proteīna palieku testa sistēmu par 1261,00 EUR bez PVN SIA “J.I.M”  ( I daļa)  un 242.00 EUR bez PVN SIA “</w:t>
      </w:r>
      <w:proofErr w:type="spellStart"/>
      <w:r w:rsidRPr="006339E0">
        <w:rPr>
          <w:sz w:val="22"/>
          <w:szCs w:val="22"/>
          <w:lang w:eastAsia="en-US"/>
        </w:rPr>
        <w:t>Remedine</w:t>
      </w:r>
      <w:proofErr w:type="spellEnd"/>
      <w:r w:rsidRPr="006339E0">
        <w:rPr>
          <w:sz w:val="22"/>
          <w:szCs w:val="22"/>
          <w:lang w:eastAsia="en-US"/>
        </w:rPr>
        <w:t>” ( II daļa) .</w:t>
      </w:r>
    </w:p>
    <w:p w14:paraId="41654FA0" w14:textId="77777777" w:rsidR="00440355" w:rsidRPr="006339E0" w:rsidRDefault="00440355" w:rsidP="004F4065">
      <w:pPr>
        <w:spacing w:after="200" w:line="360" w:lineRule="auto"/>
        <w:contextualSpacing/>
        <w:jc w:val="both"/>
        <w:rPr>
          <w:sz w:val="22"/>
          <w:szCs w:val="22"/>
          <w:lang w:eastAsia="en-US"/>
        </w:rPr>
      </w:pPr>
    </w:p>
    <w:p w14:paraId="66AC902E" w14:textId="77777777" w:rsidR="00440355" w:rsidRPr="006339E0" w:rsidRDefault="00440355" w:rsidP="004F4065">
      <w:pPr>
        <w:spacing w:after="200" w:line="360" w:lineRule="auto"/>
        <w:contextualSpacing/>
        <w:jc w:val="both"/>
        <w:rPr>
          <w:sz w:val="22"/>
          <w:szCs w:val="22"/>
          <w:lang w:eastAsia="en-US"/>
        </w:rPr>
      </w:pPr>
      <w:r w:rsidRPr="006339E0">
        <w:rPr>
          <w:sz w:val="22"/>
          <w:szCs w:val="22"/>
          <w:lang w:eastAsia="en-US"/>
        </w:rPr>
        <w:t>Pēc saņemtās vēstules no Slimību profilakses un kontroles centra par iespēju pievienoties alternatīvajam elektrības avotam (</w:t>
      </w:r>
      <w:proofErr w:type="spellStart"/>
      <w:r w:rsidRPr="006339E0">
        <w:rPr>
          <w:sz w:val="22"/>
          <w:szCs w:val="22"/>
          <w:lang w:eastAsia="en-US"/>
        </w:rPr>
        <w:t>dīzeļģenerātoram</w:t>
      </w:r>
      <w:proofErr w:type="spellEnd"/>
      <w:r w:rsidRPr="006339E0">
        <w:rPr>
          <w:sz w:val="22"/>
          <w:szCs w:val="22"/>
          <w:lang w:eastAsia="en-US"/>
        </w:rPr>
        <w:t xml:space="preserve">), valde nolēma atļaut veikt nepieciešamus darbus </w:t>
      </w:r>
      <w:proofErr w:type="spellStart"/>
      <w:r w:rsidRPr="006339E0">
        <w:rPr>
          <w:sz w:val="22"/>
          <w:szCs w:val="22"/>
          <w:lang w:eastAsia="en-US"/>
        </w:rPr>
        <w:t>pieslēguma</w:t>
      </w:r>
      <w:proofErr w:type="spellEnd"/>
      <w:r w:rsidRPr="006339E0">
        <w:rPr>
          <w:sz w:val="22"/>
          <w:szCs w:val="22"/>
          <w:lang w:eastAsia="en-US"/>
        </w:rPr>
        <w:t xml:space="preserve"> nodrošināšanai par kopējo summu 2745,57 EUR bez PVN SIA “</w:t>
      </w:r>
      <w:proofErr w:type="spellStart"/>
      <w:r w:rsidRPr="006339E0">
        <w:rPr>
          <w:sz w:val="22"/>
          <w:szCs w:val="22"/>
          <w:lang w:eastAsia="en-US"/>
        </w:rPr>
        <w:t>Detleffi</w:t>
      </w:r>
      <w:proofErr w:type="spellEnd"/>
      <w:r w:rsidRPr="006339E0">
        <w:rPr>
          <w:sz w:val="22"/>
          <w:szCs w:val="22"/>
          <w:lang w:eastAsia="en-US"/>
        </w:rPr>
        <w:t>”.</w:t>
      </w:r>
    </w:p>
    <w:p w14:paraId="05241380" w14:textId="77777777" w:rsidR="00440355" w:rsidRPr="006339E0" w:rsidRDefault="00440355" w:rsidP="004F4065">
      <w:pPr>
        <w:spacing w:after="200" w:line="360" w:lineRule="auto"/>
        <w:contextualSpacing/>
        <w:jc w:val="both"/>
        <w:rPr>
          <w:sz w:val="22"/>
          <w:szCs w:val="22"/>
          <w:lang w:eastAsia="en-US"/>
        </w:rPr>
      </w:pPr>
    </w:p>
    <w:p w14:paraId="540CC05C" w14:textId="77777777" w:rsidR="00440355" w:rsidRPr="006339E0" w:rsidRDefault="00440355" w:rsidP="004F4065">
      <w:pPr>
        <w:spacing w:after="200" w:line="360" w:lineRule="auto"/>
        <w:contextualSpacing/>
        <w:jc w:val="both"/>
        <w:rPr>
          <w:sz w:val="22"/>
          <w:szCs w:val="22"/>
          <w:lang w:eastAsia="en-US"/>
        </w:rPr>
      </w:pPr>
      <w:r w:rsidRPr="006339E0">
        <w:rPr>
          <w:sz w:val="22"/>
          <w:szCs w:val="22"/>
          <w:lang w:eastAsia="en-US"/>
        </w:rPr>
        <w:t>Ņemot vērā nepieciešamību iegādāties vienu kondicionieru 5. operāciju bloka implantu noliktavas telpai, valde nolēma pēc tirgus izpētes atļaut  iegādāties kondicionieru par kopējo summu 2075,01 EUR bez PVN no SIA “</w:t>
      </w:r>
      <w:proofErr w:type="spellStart"/>
      <w:r w:rsidRPr="006339E0">
        <w:rPr>
          <w:sz w:val="22"/>
          <w:szCs w:val="22"/>
          <w:lang w:eastAsia="en-US"/>
        </w:rPr>
        <w:t>Termex</w:t>
      </w:r>
      <w:proofErr w:type="spellEnd"/>
      <w:r w:rsidRPr="006339E0">
        <w:rPr>
          <w:sz w:val="22"/>
          <w:szCs w:val="22"/>
          <w:lang w:eastAsia="en-US"/>
        </w:rPr>
        <w:t>”.</w:t>
      </w:r>
    </w:p>
    <w:p w14:paraId="083C5F5E" w14:textId="77777777" w:rsidR="00440355" w:rsidRPr="006339E0" w:rsidRDefault="00440355" w:rsidP="004F4065">
      <w:pPr>
        <w:spacing w:after="200" w:line="360" w:lineRule="auto"/>
        <w:contextualSpacing/>
        <w:jc w:val="both"/>
        <w:rPr>
          <w:sz w:val="22"/>
          <w:szCs w:val="22"/>
          <w:lang w:eastAsia="en-US"/>
        </w:rPr>
      </w:pPr>
    </w:p>
    <w:p w14:paraId="0F2359BD" w14:textId="77777777" w:rsidR="00440355" w:rsidRPr="006339E0" w:rsidRDefault="00440355" w:rsidP="004F4065">
      <w:pPr>
        <w:spacing w:after="200" w:line="360" w:lineRule="auto"/>
        <w:contextualSpacing/>
        <w:jc w:val="both"/>
        <w:rPr>
          <w:sz w:val="22"/>
          <w:szCs w:val="22"/>
          <w:lang w:eastAsia="en-US"/>
        </w:rPr>
      </w:pPr>
      <w:r w:rsidRPr="006339E0">
        <w:rPr>
          <w:sz w:val="22"/>
          <w:szCs w:val="22"/>
          <w:lang w:eastAsia="en-US"/>
        </w:rPr>
        <w:t>Pēc saņemtās vēstules no Slimību profilakses un kontroles centra ar lūgumu likvidēt lietus ūdens izskalojumu sekas Slimnīcas teritorijā, Duntes ielā 16, pie ēkām K-9 un K-10, valde nolēma atļaut  veikt  minētos darbus par kopējo summu 2449,84 EUR bez PVN SIA “</w:t>
      </w:r>
      <w:proofErr w:type="spellStart"/>
      <w:r w:rsidRPr="006339E0">
        <w:rPr>
          <w:sz w:val="22"/>
          <w:szCs w:val="22"/>
          <w:lang w:eastAsia="en-US"/>
        </w:rPr>
        <w:t>Alpex</w:t>
      </w:r>
      <w:proofErr w:type="spellEnd"/>
      <w:r w:rsidRPr="006339E0">
        <w:rPr>
          <w:sz w:val="22"/>
          <w:szCs w:val="22"/>
          <w:lang w:eastAsia="en-US"/>
        </w:rPr>
        <w:t>”.</w:t>
      </w:r>
    </w:p>
    <w:p w14:paraId="5A36712A" w14:textId="77777777" w:rsidR="00440355" w:rsidRPr="006339E0" w:rsidRDefault="00440355" w:rsidP="004F4065">
      <w:pPr>
        <w:spacing w:after="200" w:line="360" w:lineRule="auto"/>
        <w:contextualSpacing/>
        <w:jc w:val="both"/>
        <w:rPr>
          <w:sz w:val="22"/>
          <w:szCs w:val="22"/>
          <w:lang w:eastAsia="en-US"/>
        </w:rPr>
      </w:pPr>
    </w:p>
    <w:p w14:paraId="75A0395D" w14:textId="77777777" w:rsidR="00440355" w:rsidRPr="006339E0" w:rsidRDefault="00440355" w:rsidP="004F4065">
      <w:pPr>
        <w:spacing w:after="200" w:line="360" w:lineRule="auto"/>
        <w:contextualSpacing/>
        <w:jc w:val="both"/>
        <w:rPr>
          <w:sz w:val="22"/>
          <w:szCs w:val="22"/>
          <w:lang w:eastAsia="en-US"/>
        </w:rPr>
      </w:pPr>
      <w:r w:rsidRPr="006339E0">
        <w:rPr>
          <w:sz w:val="22"/>
          <w:szCs w:val="22"/>
          <w:lang w:eastAsia="en-US"/>
        </w:rPr>
        <w:t>Ņemot vērā nepieciešamību nodrošināt virsmu dezinfekciju un ierobežot COVID-19 izplatību telpās, valde nolēma  iegādāties divas  “</w:t>
      </w:r>
      <w:proofErr w:type="spellStart"/>
      <w:r w:rsidRPr="006339E0">
        <w:rPr>
          <w:sz w:val="22"/>
          <w:szCs w:val="22"/>
          <w:lang w:eastAsia="en-US"/>
        </w:rPr>
        <w:t>Nocospray</w:t>
      </w:r>
      <w:proofErr w:type="spellEnd"/>
      <w:r w:rsidRPr="006339E0">
        <w:rPr>
          <w:sz w:val="22"/>
          <w:szCs w:val="22"/>
          <w:lang w:eastAsia="en-US"/>
        </w:rPr>
        <w:t xml:space="preserve"> 2” virsmu dezinfekcijas iekārtas par kopējo summu 8500,00 EUR bez PVN. Iekārtas tiks izmantotas Slimnīcas operāciju blokā un Traumatoloģijas centrā (4. nodaļā), kur uzturas pacienti ar </w:t>
      </w:r>
      <w:proofErr w:type="spellStart"/>
      <w:r w:rsidRPr="006339E0">
        <w:rPr>
          <w:sz w:val="22"/>
          <w:szCs w:val="22"/>
          <w:lang w:eastAsia="en-US"/>
        </w:rPr>
        <w:t>iekaisīgiem</w:t>
      </w:r>
      <w:proofErr w:type="spellEnd"/>
      <w:r w:rsidRPr="006339E0">
        <w:rPr>
          <w:sz w:val="22"/>
          <w:szCs w:val="22"/>
          <w:lang w:eastAsia="en-US"/>
        </w:rPr>
        <w:t xml:space="preserve"> procesiem.</w:t>
      </w:r>
    </w:p>
    <w:p w14:paraId="1EC58E36" w14:textId="77777777" w:rsidR="00440355" w:rsidRPr="006339E0" w:rsidRDefault="00440355" w:rsidP="004F4065">
      <w:pPr>
        <w:spacing w:after="200" w:line="360" w:lineRule="auto"/>
        <w:contextualSpacing/>
        <w:jc w:val="both"/>
        <w:rPr>
          <w:sz w:val="22"/>
          <w:szCs w:val="22"/>
          <w:lang w:eastAsia="en-US"/>
        </w:rPr>
      </w:pPr>
    </w:p>
    <w:p w14:paraId="1BED76F9" w14:textId="77777777" w:rsidR="00440355" w:rsidRPr="006339E0" w:rsidRDefault="00440355" w:rsidP="004F4065">
      <w:pPr>
        <w:spacing w:after="200" w:line="360" w:lineRule="auto"/>
        <w:contextualSpacing/>
        <w:jc w:val="both"/>
        <w:rPr>
          <w:sz w:val="22"/>
          <w:szCs w:val="22"/>
          <w:lang w:eastAsia="en-US"/>
        </w:rPr>
      </w:pPr>
      <w:r w:rsidRPr="006339E0">
        <w:rPr>
          <w:sz w:val="22"/>
          <w:szCs w:val="22"/>
          <w:lang w:eastAsia="en-US"/>
        </w:rPr>
        <w:t>Ņemot vērā faktu, ka 2021. gada iepirkumu plānā tiks iekļauta Mugurkaula un locītavu ķirurģijas centra (3. nodaļas) 2. stāva atjaunošana un lai nodrošinātu pārbūves un atjaunošanas darbu atbilstību LR būvnormatīviem un epidemioloģiskās drošības prasībām, valde nolēma pieaicināt arhitektu-konsultantu tehniskā uzdevuma izstrādei Mugurkaula un locītavu ķirurģijas centra (3. nodaļas) 2. stāva atjaunošanas projektēšanas iepirkumam.</w:t>
      </w:r>
    </w:p>
    <w:p w14:paraId="7FFA01A0" w14:textId="77777777" w:rsidR="00440355" w:rsidRPr="006339E0" w:rsidRDefault="00440355" w:rsidP="004F4065">
      <w:pPr>
        <w:spacing w:after="200" w:line="360" w:lineRule="auto"/>
        <w:contextualSpacing/>
        <w:jc w:val="both"/>
        <w:rPr>
          <w:sz w:val="22"/>
          <w:szCs w:val="22"/>
          <w:lang w:eastAsia="en-US"/>
        </w:rPr>
      </w:pPr>
    </w:p>
    <w:p w14:paraId="351D48CB" w14:textId="77777777" w:rsidR="00440355" w:rsidRPr="006339E0" w:rsidRDefault="00440355" w:rsidP="004F4065">
      <w:pPr>
        <w:spacing w:after="200" w:line="360" w:lineRule="auto"/>
        <w:contextualSpacing/>
        <w:jc w:val="both"/>
        <w:rPr>
          <w:sz w:val="22"/>
          <w:szCs w:val="22"/>
          <w:lang w:eastAsia="en-US"/>
        </w:rPr>
      </w:pPr>
      <w:r w:rsidRPr="006339E0">
        <w:rPr>
          <w:sz w:val="22"/>
          <w:szCs w:val="22"/>
          <w:lang w:eastAsia="en-US"/>
        </w:rPr>
        <w:lastRenderedPageBreak/>
        <w:t>Pēc defekta akta saņemšanas un ņemot vērā faktu, ka tvaika sterilizatoram HS-9041GP-40-01 ir konstatēti būtiski darbības defekti, valde nolēma pēc tirgus izpētes iegādāties Mikrobioloģijas laboratorijai jaunu tvaika sterilizatoru par kopējo summu 8065.00  EUR bez PVN SIA “</w:t>
      </w:r>
      <w:proofErr w:type="spellStart"/>
      <w:r w:rsidRPr="006339E0">
        <w:rPr>
          <w:sz w:val="22"/>
          <w:szCs w:val="22"/>
          <w:lang w:eastAsia="en-US"/>
        </w:rPr>
        <w:t>Medilink</w:t>
      </w:r>
      <w:proofErr w:type="spellEnd"/>
      <w:r w:rsidRPr="006339E0">
        <w:rPr>
          <w:sz w:val="22"/>
          <w:szCs w:val="22"/>
          <w:lang w:eastAsia="en-US"/>
        </w:rPr>
        <w:t>”.</w:t>
      </w:r>
    </w:p>
    <w:p w14:paraId="3F7E5C5A" w14:textId="77777777" w:rsidR="00440355" w:rsidRPr="006339E0" w:rsidRDefault="00440355" w:rsidP="004F4065">
      <w:pPr>
        <w:spacing w:after="200" w:line="360" w:lineRule="auto"/>
        <w:contextualSpacing/>
        <w:jc w:val="both"/>
        <w:rPr>
          <w:sz w:val="22"/>
          <w:szCs w:val="22"/>
          <w:lang w:eastAsia="en-US"/>
        </w:rPr>
      </w:pPr>
    </w:p>
    <w:p w14:paraId="6DA9C2E8" w14:textId="77777777" w:rsidR="00440355" w:rsidRPr="006339E0" w:rsidRDefault="00440355" w:rsidP="004F4065">
      <w:pPr>
        <w:spacing w:after="200" w:line="360" w:lineRule="auto"/>
        <w:contextualSpacing/>
        <w:jc w:val="both"/>
        <w:rPr>
          <w:sz w:val="22"/>
          <w:szCs w:val="22"/>
          <w:lang w:eastAsia="en-US"/>
        </w:rPr>
      </w:pPr>
      <w:r w:rsidRPr="006339E0">
        <w:rPr>
          <w:sz w:val="22"/>
          <w:szCs w:val="22"/>
          <w:lang w:eastAsia="en-US"/>
        </w:rPr>
        <w:t xml:space="preserve">Lai nodrošinātu operāciju veikšanai nepieciešamo apgaismojumu, valde nolēma pēc tirgus izpētes saskaņā ar iepirkumu plānu iegādāties lampu komplektu no SIA “A </w:t>
      </w:r>
      <w:proofErr w:type="spellStart"/>
      <w:r w:rsidRPr="006339E0">
        <w:rPr>
          <w:sz w:val="22"/>
          <w:szCs w:val="22"/>
          <w:lang w:eastAsia="en-US"/>
        </w:rPr>
        <w:t>Medical</w:t>
      </w:r>
      <w:proofErr w:type="spellEnd"/>
      <w:r w:rsidRPr="006339E0">
        <w:rPr>
          <w:sz w:val="22"/>
          <w:szCs w:val="22"/>
          <w:lang w:eastAsia="en-US"/>
        </w:rPr>
        <w:t>”  par kopējo summu 4640.00  EUR bez PVN un pieres lampu no SIA “</w:t>
      </w:r>
      <w:proofErr w:type="spellStart"/>
      <w:r w:rsidRPr="006339E0">
        <w:rPr>
          <w:sz w:val="22"/>
          <w:szCs w:val="22"/>
          <w:lang w:eastAsia="en-US"/>
        </w:rPr>
        <w:t>Arbor</w:t>
      </w:r>
      <w:proofErr w:type="spellEnd"/>
      <w:r w:rsidRPr="006339E0">
        <w:rPr>
          <w:sz w:val="22"/>
          <w:szCs w:val="22"/>
          <w:lang w:eastAsia="en-US"/>
        </w:rPr>
        <w:t xml:space="preserve"> </w:t>
      </w:r>
      <w:proofErr w:type="spellStart"/>
      <w:r w:rsidRPr="006339E0">
        <w:rPr>
          <w:sz w:val="22"/>
          <w:szCs w:val="22"/>
          <w:lang w:eastAsia="en-US"/>
        </w:rPr>
        <w:t>Medical</w:t>
      </w:r>
      <w:proofErr w:type="spellEnd"/>
      <w:r w:rsidRPr="006339E0">
        <w:rPr>
          <w:sz w:val="22"/>
          <w:szCs w:val="22"/>
          <w:lang w:eastAsia="en-US"/>
        </w:rPr>
        <w:t xml:space="preserve"> korporācija” par kopējo summu 1200.00 EUR bez PVN.</w:t>
      </w:r>
    </w:p>
    <w:p w14:paraId="24A732CC" w14:textId="77777777" w:rsidR="00440355" w:rsidRPr="006339E0" w:rsidRDefault="00440355" w:rsidP="004F4065">
      <w:pPr>
        <w:spacing w:after="200" w:line="360" w:lineRule="auto"/>
        <w:contextualSpacing/>
        <w:jc w:val="both"/>
        <w:rPr>
          <w:sz w:val="22"/>
          <w:szCs w:val="22"/>
          <w:lang w:eastAsia="en-US"/>
        </w:rPr>
      </w:pPr>
    </w:p>
    <w:p w14:paraId="3D5480F8" w14:textId="77777777" w:rsidR="00440355" w:rsidRPr="006339E0" w:rsidRDefault="00440355" w:rsidP="004F4065">
      <w:pPr>
        <w:spacing w:after="200" w:line="360" w:lineRule="auto"/>
        <w:contextualSpacing/>
        <w:jc w:val="both"/>
        <w:rPr>
          <w:sz w:val="22"/>
          <w:szCs w:val="22"/>
          <w:lang w:eastAsia="en-US"/>
        </w:rPr>
      </w:pPr>
      <w:r w:rsidRPr="006339E0">
        <w:rPr>
          <w:sz w:val="22"/>
          <w:szCs w:val="22"/>
          <w:lang w:eastAsia="en-US"/>
        </w:rPr>
        <w:t>Lai nodrošinātu maināmo paklāju nomas pakalpojumu slimnīcā atbilstoši 2020. gada iepirkumu plānam, valde nolēma pēc veiktās tirgus izpētes slēgt līgumu ar AS “Elis Tekstila Serviss” uz 24 mēnešiem ( līgumcena 4469,10 EUR bez PVN).</w:t>
      </w:r>
    </w:p>
    <w:p w14:paraId="6DE48128" w14:textId="77777777" w:rsidR="00440355" w:rsidRPr="006339E0" w:rsidRDefault="00440355" w:rsidP="004F4065">
      <w:pPr>
        <w:spacing w:after="200" w:line="360" w:lineRule="auto"/>
        <w:contextualSpacing/>
        <w:jc w:val="both"/>
        <w:rPr>
          <w:sz w:val="22"/>
          <w:szCs w:val="22"/>
          <w:lang w:eastAsia="en-US"/>
        </w:rPr>
      </w:pPr>
    </w:p>
    <w:p w14:paraId="723BDE47" w14:textId="77777777" w:rsidR="00440355" w:rsidRPr="006339E0" w:rsidRDefault="00440355" w:rsidP="004F4065">
      <w:pPr>
        <w:spacing w:after="200" w:line="360" w:lineRule="auto"/>
        <w:contextualSpacing/>
        <w:jc w:val="both"/>
        <w:rPr>
          <w:sz w:val="22"/>
          <w:szCs w:val="22"/>
          <w:lang w:eastAsia="en-US"/>
        </w:rPr>
      </w:pPr>
      <w:r w:rsidRPr="006339E0">
        <w:rPr>
          <w:sz w:val="22"/>
          <w:szCs w:val="22"/>
          <w:lang w:eastAsia="en-US"/>
        </w:rPr>
        <w:t>Lai nodrošinātu Epidemioloģiskās drošības likuma un Ministru kabineta noteikumu Nr.494 prasību izpildi, valde nolēma organizēt Slimnīcas darbiniekiem obligātās veselības pārbaudes.</w:t>
      </w:r>
    </w:p>
    <w:p w14:paraId="7DCB48A5" w14:textId="77777777" w:rsidR="00440355" w:rsidRPr="006339E0" w:rsidRDefault="00440355" w:rsidP="004F4065">
      <w:pPr>
        <w:spacing w:after="200" w:line="360" w:lineRule="auto"/>
        <w:contextualSpacing/>
        <w:jc w:val="both"/>
        <w:rPr>
          <w:sz w:val="22"/>
          <w:szCs w:val="22"/>
          <w:lang w:eastAsia="en-US"/>
        </w:rPr>
      </w:pPr>
    </w:p>
    <w:p w14:paraId="7AAECFB5" w14:textId="77777777" w:rsidR="00440355" w:rsidRPr="006339E0" w:rsidRDefault="00440355" w:rsidP="004F4065">
      <w:pPr>
        <w:spacing w:after="200" w:line="360" w:lineRule="auto"/>
        <w:contextualSpacing/>
        <w:jc w:val="both"/>
        <w:rPr>
          <w:sz w:val="22"/>
          <w:szCs w:val="22"/>
          <w:lang w:eastAsia="en-US"/>
        </w:rPr>
      </w:pPr>
      <w:r w:rsidRPr="006339E0">
        <w:rPr>
          <w:sz w:val="22"/>
          <w:szCs w:val="22"/>
          <w:lang w:eastAsia="en-US"/>
        </w:rPr>
        <w:t>Atbilstoši 2015.gada 22.decembra MK noteikumu Nr. 752 “Kārtība, kādā licencē un reģistrē darbības ar jonizējošā starojuma avotiem” prasībām, valde atļāva pēc tirgus izpētes organizēt  Slimnīcas darbiniekiem, kuri ir norīkoti darbam ar jonizējošā starojuma avotiem, obligātos kursus radiācijas drošībā (kursu cena 3330,00 EUR).</w:t>
      </w:r>
    </w:p>
    <w:p w14:paraId="1F635701" w14:textId="77777777" w:rsidR="00440355" w:rsidRPr="006339E0" w:rsidRDefault="00440355" w:rsidP="004F4065">
      <w:pPr>
        <w:spacing w:after="200" w:line="360" w:lineRule="auto"/>
        <w:contextualSpacing/>
        <w:jc w:val="both"/>
        <w:rPr>
          <w:sz w:val="22"/>
          <w:szCs w:val="22"/>
          <w:lang w:eastAsia="en-US"/>
        </w:rPr>
      </w:pPr>
    </w:p>
    <w:p w14:paraId="410D8BC4" w14:textId="77777777" w:rsidR="00440355" w:rsidRPr="006339E0" w:rsidRDefault="00440355" w:rsidP="004F4065">
      <w:pPr>
        <w:spacing w:after="200" w:line="360" w:lineRule="auto"/>
        <w:contextualSpacing/>
        <w:jc w:val="both"/>
        <w:rPr>
          <w:sz w:val="22"/>
          <w:szCs w:val="22"/>
          <w:lang w:eastAsia="en-US"/>
        </w:rPr>
      </w:pPr>
      <w:r w:rsidRPr="006339E0">
        <w:rPr>
          <w:sz w:val="22"/>
          <w:szCs w:val="22"/>
          <w:lang w:eastAsia="en-US"/>
        </w:rPr>
        <w:t xml:space="preserve">Lai motivētu ārstus </w:t>
      </w:r>
      <w:proofErr w:type="spellStart"/>
      <w:r w:rsidRPr="006339E0">
        <w:rPr>
          <w:sz w:val="22"/>
          <w:szCs w:val="22"/>
          <w:lang w:eastAsia="en-US"/>
        </w:rPr>
        <w:t>traumatologus</w:t>
      </w:r>
      <w:proofErr w:type="spellEnd"/>
      <w:r w:rsidRPr="006339E0">
        <w:rPr>
          <w:sz w:val="22"/>
          <w:szCs w:val="22"/>
          <w:lang w:eastAsia="en-US"/>
        </w:rPr>
        <w:t xml:space="preserve">, kas veic pacientu ar izgulējumiem </w:t>
      </w:r>
      <w:proofErr w:type="spellStart"/>
      <w:r w:rsidRPr="006339E0">
        <w:rPr>
          <w:sz w:val="22"/>
          <w:szCs w:val="22"/>
          <w:lang w:eastAsia="en-US"/>
        </w:rPr>
        <w:t>mikroķirurģisko</w:t>
      </w:r>
      <w:proofErr w:type="spellEnd"/>
      <w:r w:rsidRPr="006339E0">
        <w:rPr>
          <w:sz w:val="22"/>
          <w:szCs w:val="22"/>
          <w:lang w:eastAsia="en-US"/>
        </w:rPr>
        <w:t xml:space="preserve"> gadījumu ārstēšanu, kas ir ļoti sarežģīts un smags process, kā arī ņemot vērā, ka sākot ar 2020.gada augustu līgumā ar Nacionālo veselības dienestu šo gadījumu apmaksa ir noteikta EUR 18 248 ( iepriekš 2000-4000 EUR), valde nolēma apstiprināt piemaksas medicīnas personālam, kas piedalās šo operāciju veikšanā.</w:t>
      </w:r>
    </w:p>
    <w:p w14:paraId="3FB7C634" w14:textId="77777777" w:rsidR="00440355" w:rsidRPr="006339E0" w:rsidRDefault="00440355" w:rsidP="004F4065">
      <w:pPr>
        <w:spacing w:after="200" w:line="360" w:lineRule="auto"/>
        <w:contextualSpacing/>
        <w:jc w:val="both"/>
        <w:rPr>
          <w:sz w:val="22"/>
          <w:szCs w:val="22"/>
          <w:lang w:eastAsia="en-US"/>
        </w:rPr>
      </w:pPr>
    </w:p>
    <w:p w14:paraId="083B973B" w14:textId="77777777" w:rsidR="00440355" w:rsidRPr="006339E0" w:rsidRDefault="00440355" w:rsidP="004F4065">
      <w:pPr>
        <w:spacing w:after="200" w:line="360" w:lineRule="auto"/>
        <w:contextualSpacing/>
        <w:jc w:val="both"/>
        <w:rPr>
          <w:sz w:val="22"/>
          <w:szCs w:val="22"/>
          <w:lang w:eastAsia="en-US"/>
        </w:rPr>
      </w:pPr>
      <w:r w:rsidRPr="006339E0">
        <w:rPr>
          <w:sz w:val="22"/>
          <w:szCs w:val="22"/>
          <w:lang w:eastAsia="en-US"/>
        </w:rPr>
        <w:t xml:space="preserve">Lai nodrošinātu Anestezioloģijas un reanimācijas nodaļas darbu, valde nolēma iegādāties </w:t>
      </w:r>
      <w:proofErr w:type="spellStart"/>
      <w:r w:rsidRPr="006339E0">
        <w:rPr>
          <w:sz w:val="22"/>
          <w:szCs w:val="22"/>
          <w:lang w:eastAsia="en-US"/>
        </w:rPr>
        <w:t>analgēzijas</w:t>
      </w:r>
      <w:proofErr w:type="spellEnd"/>
      <w:r w:rsidRPr="006339E0">
        <w:rPr>
          <w:sz w:val="22"/>
          <w:szCs w:val="22"/>
          <w:lang w:eastAsia="en-US"/>
        </w:rPr>
        <w:t xml:space="preserve"> efektivitātes noteikšanai pacientiem, kas atrodas bezsamaņā, un darbam operāciju zālēs, </w:t>
      </w:r>
      <w:proofErr w:type="spellStart"/>
      <w:r w:rsidRPr="006339E0">
        <w:rPr>
          <w:sz w:val="22"/>
          <w:szCs w:val="22"/>
          <w:lang w:eastAsia="en-US"/>
        </w:rPr>
        <w:t>analgēzijas</w:t>
      </w:r>
      <w:proofErr w:type="spellEnd"/>
      <w:r w:rsidRPr="006339E0">
        <w:rPr>
          <w:sz w:val="22"/>
          <w:szCs w:val="22"/>
          <w:lang w:eastAsia="en-US"/>
        </w:rPr>
        <w:t xml:space="preserve"> </w:t>
      </w:r>
      <w:proofErr w:type="spellStart"/>
      <w:r w:rsidRPr="006339E0">
        <w:rPr>
          <w:sz w:val="22"/>
          <w:szCs w:val="22"/>
          <w:lang w:eastAsia="en-US"/>
        </w:rPr>
        <w:t>nocicepijas</w:t>
      </w:r>
      <w:proofErr w:type="spellEnd"/>
      <w:r w:rsidRPr="006339E0">
        <w:rPr>
          <w:sz w:val="22"/>
          <w:szCs w:val="22"/>
          <w:lang w:eastAsia="en-US"/>
        </w:rPr>
        <w:t xml:space="preserve"> indeksa moduli par kopējo summu 2500,00 EUR bez PVN.</w:t>
      </w:r>
    </w:p>
    <w:p w14:paraId="60C75D4B" w14:textId="77777777" w:rsidR="004F4065" w:rsidRPr="006339E0" w:rsidRDefault="004F4065" w:rsidP="004F4065">
      <w:pPr>
        <w:spacing w:after="200" w:line="360" w:lineRule="auto"/>
        <w:contextualSpacing/>
        <w:jc w:val="both"/>
        <w:rPr>
          <w:sz w:val="22"/>
          <w:szCs w:val="22"/>
          <w:lang w:eastAsia="en-US"/>
        </w:rPr>
      </w:pPr>
      <w:r w:rsidRPr="006339E0">
        <w:rPr>
          <w:sz w:val="22"/>
          <w:szCs w:val="22"/>
          <w:lang w:eastAsia="en-US"/>
        </w:rPr>
        <w:t>Lai nodrošinātu 1. operāciju bloka darbību, valde nolēma atļaut veikt iepirkumu “Saspiestā gaisa spirāles tipa kompresora ar filtrācijas sistēmu piegāde” ( iepirkuma summa līdz 11 000,00 EUR bez PVN).</w:t>
      </w:r>
    </w:p>
    <w:p w14:paraId="5B52EE78" w14:textId="77777777" w:rsidR="004F4065" w:rsidRPr="006339E0" w:rsidRDefault="004F4065" w:rsidP="004F4065">
      <w:pPr>
        <w:spacing w:after="200" w:line="360" w:lineRule="auto"/>
        <w:contextualSpacing/>
        <w:jc w:val="both"/>
        <w:rPr>
          <w:sz w:val="22"/>
          <w:szCs w:val="22"/>
          <w:lang w:eastAsia="en-US"/>
        </w:rPr>
      </w:pPr>
    </w:p>
    <w:p w14:paraId="179364D6" w14:textId="77777777" w:rsidR="004F4065" w:rsidRPr="006339E0" w:rsidRDefault="004F4065" w:rsidP="004F4065">
      <w:pPr>
        <w:spacing w:after="200" w:line="360" w:lineRule="auto"/>
        <w:contextualSpacing/>
        <w:jc w:val="both"/>
        <w:rPr>
          <w:sz w:val="22"/>
          <w:szCs w:val="22"/>
          <w:lang w:eastAsia="en-US"/>
        </w:rPr>
      </w:pPr>
      <w:r w:rsidRPr="006339E0">
        <w:rPr>
          <w:sz w:val="22"/>
          <w:szCs w:val="22"/>
          <w:lang w:eastAsia="en-US"/>
        </w:rPr>
        <w:t>2020. gada 4. ceturksnī valde apstiprināja aktualizēto iepirkumu plānu 2020. gadam.</w:t>
      </w:r>
    </w:p>
    <w:p w14:paraId="0C902728" w14:textId="77777777" w:rsidR="004F4065" w:rsidRPr="006339E0" w:rsidRDefault="004F4065" w:rsidP="004F4065">
      <w:pPr>
        <w:spacing w:after="200" w:line="360" w:lineRule="auto"/>
        <w:contextualSpacing/>
        <w:jc w:val="both"/>
        <w:rPr>
          <w:sz w:val="22"/>
          <w:szCs w:val="22"/>
          <w:lang w:eastAsia="en-US"/>
        </w:rPr>
      </w:pPr>
    </w:p>
    <w:p w14:paraId="113AF2F7" w14:textId="77777777" w:rsidR="004F4065" w:rsidRPr="006339E0" w:rsidRDefault="004F4065" w:rsidP="004F4065">
      <w:pPr>
        <w:spacing w:after="200" w:line="360" w:lineRule="auto"/>
        <w:contextualSpacing/>
        <w:jc w:val="both"/>
        <w:rPr>
          <w:sz w:val="22"/>
          <w:szCs w:val="22"/>
          <w:lang w:eastAsia="en-US"/>
        </w:rPr>
      </w:pPr>
      <w:r w:rsidRPr="006339E0">
        <w:rPr>
          <w:sz w:val="22"/>
          <w:szCs w:val="22"/>
          <w:lang w:eastAsia="en-US"/>
        </w:rPr>
        <w:t xml:space="preserve">Lai nodrošinātu Anestezioloģijas un reanimācijas nodaļas darbu, valde nolēma atļaut  iegādāties pacientu sildītājus pirmsoperāciju palātu vajadzībām saskaņā ar Slimnīcas iepirkumu plānu  par </w:t>
      </w:r>
      <w:r w:rsidRPr="006339E0">
        <w:rPr>
          <w:sz w:val="22"/>
          <w:szCs w:val="22"/>
          <w:lang w:eastAsia="en-US"/>
        </w:rPr>
        <w:lastRenderedPageBreak/>
        <w:t xml:space="preserve">kopējo summu 8120,00 EUR bez PVN, kā arī pacientu transporta ratus 1. operāciju zāles </w:t>
      </w:r>
      <w:proofErr w:type="spellStart"/>
      <w:r w:rsidRPr="006339E0">
        <w:rPr>
          <w:sz w:val="22"/>
          <w:szCs w:val="22"/>
          <w:lang w:eastAsia="en-US"/>
        </w:rPr>
        <w:t>pirmsoperācijas</w:t>
      </w:r>
      <w:proofErr w:type="spellEnd"/>
      <w:r w:rsidRPr="006339E0">
        <w:rPr>
          <w:sz w:val="22"/>
          <w:szCs w:val="22"/>
          <w:lang w:eastAsia="en-US"/>
        </w:rPr>
        <w:t xml:space="preserve"> palātas vajadzībām par kopējo summu 4 240,00 EUR bez PVN.</w:t>
      </w:r>
    </w:p>
    <w:p w14:paraId="1D87A182" w14:textId="77777777" w:rsidR="004F4065" w:rsidRPr="006339E0" w:rsidRDefault="004F4065" w:rsidP="004F4065">
      <w:pPr>
        <w:spacing w:after="200" w:line="360" w:lineRule="auto"/>
        <w:contextualSpacing/>
        <w:jc w:val="both"/>
        <w:rPr>
          <w:sz w:val="22"/>
          <w:szCs w:val="22"/>
          <w:lang w:eastAsia="en-US"/>
        </w:rPr>
      </w:pPr>
    </w:p>
    <w:p w14:paraId="774BBF68" w14:textId="77777777" w:rsidR="004F4065" w:rsidRPr="006339E0" w:rsidRDefault="004F4065" w:rsidP="004F4065">
      <w:pPr>
        <w:spacing w:after="200" w:line="360" w:lineRule="auto"/>
        <w:contextualSpacing/>
        <w:jc w:val="both"/>
        <w:rPr>
          <w:sz w:val="22"/>
          <w:szCs w:val="22"/>
          <w:lang w:eastAsia="en-US"/>
        </w:rPr>
      </w:pPr>
      <w:r w:rsidRPr="006339E0">
        <w:rPr>
          <w:sz w:val="22"/>
          <w:szCs w:val="22"/>
          <w:lang w:eastAsia="en-US"/>
        </w:rPr>
        <w:t xml:space="preserve">Lai nodrošinātu Centralizētās sterilizācijas un sterilo materiālu apgādes nodaļas darbu, valde nolēma atļaut iegādāties </w:t>
      </w:r>
      <w:proofErr w:type="spellStart"/>
      <w:r w:rsidRPr="006339E0">
        <w:rPr>
          <w:sz w:val="22"/>
          <w:szCs w:val="22"/>
          <w:lang w:eastAsia="en-US"/>
        </w:rPr>
        <w:t>rigido</w:t>
      </w:r>
      <w:proofErr w:type="spellEnd"/>
      <w:r w:rsidRPr="006339E0">
        <w:rPr>
          <w:sz w:val="22"/>
          <w:szCs w:val="22"/>
          <w:lang w:eastAsia="en-US"/>
        </w:rPr>
        <w:t xml:space="preserve"> </w:t>
      </w:r>
      <w:proofErr w:type="spellStart"/>
      <w:r w:rsidRPr="006339E0">
        <w:rPr>
          <w:sz w:val="22"/>
          <w:szCs w:val="22"/>
          <w:lang w:eastAsia="en-US"/>
        </w:rPr>
        <w:t>endoskopu</w:t>
      </w:r>
      <w:proofErr w:type="spellEnd"/>
      <w:r w:rsidRPr="006339E0">
        <w:rPr>
          <w:sz w:val="22"/>
          <w:szCs w:val="22"/>
          <w:lang w:eastAsia="en-US"/>
        </w:rPr>
        <w:t xml:space="preserve"> un gaismas vadu testeri </w:t>
      </w:r>
      <w:proofErr w:type="spellStart"/>
      <w:r w:rsidRPr="006339E0">
        <w:rPr>
          <w:sz w:val="22"/>
          <w:szCs w:val="22"/>
          <w:lang w:eastAsia="en-US"/>
        </w:rPr>
        <w:t>artroskopijas</w:t>
      </w:r>
      <w:proofErr w:type="spellEnd"/>
      <w:r w:rsidRPr="006339E0">
        <w:rPr>
          <w:sz w:val="22"/>
          <w:szCs w:val="22"/>
          <w:lang w:eastAsia="en-US"/>
        </w:rPr>
        <w:t xml:space="preserve"> optisko instrumentu tehniskā stāvokļa kontrolei saskaņā ar Slimnīcas iepirkumu plānu  par kopējo summu 3990,00 EUR bez PVN.</w:t>
      </w:r>
    </w:p>
    <w:p w14:paraId="2FFAE80D" w14:textId="77777777" w:rsidR="004F4065" w:rsidRPr="006339E0" w:rsidRDefault="004F4065" w:rsidP="004F4065">
      <w:pPr>
        <w:spacing w:after="200" w:line="360" w:lineRule="auto"/>
        <w:contextualSpacing/>
        <w:jc w:val="both"/>
        <w:rPr>
          <w:sz w:val="22"/>
          <w:szCs w:val="22"/>
          <w:lang w:eastAsia="en-US"/>
        </w:rPr>
      </w:pPr>
    </w:p>
    <w:p w14:paraId="47A50A85" w14:textId="77777777" w:rsidR="004F4065" w:rsidRPr="006339E0" w:rsidRDefault="004F4065" w:rsidP="004F4065">
      <w:pPr>
        <w:spacing w:after="200" w:line="360" w:lineRule="auto"/>
        <w:contextualSpacing/>
        <w:jc w:val="both"/>
        <w:rPr>
          <w:sz w:val="22"/>
          <w:szCs w:val="22"/>
          <w:lang w:eastAsia="en-US"/>
        </w:rPr>
      </w:pPr>
      <w:r w:rsidRPr="006339E0">
        <w:rPr>
          <w:sz w:val="22"/>
          <w:szCs w:val="22"/>
          <w:lang w:eastAsia="en-US"/>
        </w:rPr>
        <w:t xml:space="preserve">Lai nodrošinātu jaunas programmas “Izgulējumu, tai skaitā komplicētu ar </w:t>
      </w:r>
      <w:proofErr w:type="spellStart"/>
      <w:r w:rsidRPr="006339E0">
        <w:rPr>
          <w:sz w:val="22"/>
          <w:szCs w:val="22"/>
          <w:lang w:eastAsia="en-US"/>
        </w:rPr>
        <w:t>osteomielītu</w:t>
      </w:r>
      <w:proofErr w:type="spellEnd"/>
      <w:r w:rsidRPr="006339E0">
        <w:rPr>
          <w:sz w:val="22"/>
          <w:szCs w:val="22"/>
          <w:lang w:eastAsia="en-US"/>
        </w:rPr>
        <w:t xml:space="preserve"> un ilgstoši nedzīstošu, hronisku ādas, mīksto audu čūlu (</w:t>
      </w:r>
      <w:proofErr w:type="spellStart"/>
      <w:r w:rsidRPr="006339E0">
        <w:rPr>
          <w:sz w:val="22"/>
          <w:szCs w:val="22"/>
          <w:lang w:eastAsia="en-US"/>
        </w:rPr>
        <w:t>problēmbrūču</w:t>
      </w:r>
      <w:proofErr w:type="spellEnd"/>
      <w:r w:rsidRPr="006339E0">
        <w:rPr>
          <w:sz w:val="22"/>
          <w:szCs w:val="22"/>
          <w:lang w:eastAsia="en-US"/>
        </w:rPr>
        <w:t xml:space="preserve">) </w:t>
      </w:r>
      <w:proofErr w:type="spellStart"/>
      <w:r w:rsidRPr="006339E0">
        <w:rPr>
          <w:sz w:val="22"/>
          <w:szCs w:val="22"/>
          <w:lang w:eastAsia="en-US"/>
        </w:rPr>
        <w:t>mikroķirurģiska</w:t>
      </w:r>
      <w:proofErr w:type="spellEnd"/>
      <w:r w:rsidRPr="006339E0">
        <w:rPr>
          <w:sz w:val="22"/>
          <w:szCs w:val="22"/>
          <w:lang w:eastAsia="en-US"/>
        </w:rPr>
        <w:t xml:space="preserve"> ārstēšana” ieviešanu Slimnīcas 4. nodaļā , valde nolēma akceptēt Traumatoloģijas centra ( 4. nodaļas) vadītāja M. </w:t>
      </w:r>
      <w:proofErr w:type="spellStart"/>
      <w:r w:rsidRPr="006339E0">
        <w:rPr>
          <w:sz w:val="22"/>
          <w:szCs w:val="22"/>
          <w:lang w:eastAsia="en-US"/>
        </w:rPr>
        <w:t>Malzubra</w:t>
      </w:r>
      <w:proofErr w:type="spellEnd"/>
      <w:r w:rsidRPr="006339E0">
        <w:rPr>
          <w:sz w:val="22"/>
          <w:szCs w:val="22"/>
          <w:lang w:eastAsia="en-US"/>
        </w:rPr>
        <w:t xml:space="preserve"> izstrādāto plānu nodaļas attīstībai.</w:t>
      </w:r>
    </w:p>
    <w:p w14:paraId="21917B51" w14:textId="77777777" w:rsidR="004F4065" w:rsidRPr="006339E0" w:rsidRDefault="004F4065" w:rsidP="004F4065">
      <w:pPr>
        <w:spacing w:after="200" w:line="360" w:lineRule="auto"/>
        <w:contextualSpacing/>
        <w:jc w:val="both"/>
        <w:rPr>
          <w:sz w:val="22"/>
          <w:szCs w:val="22"/>
          <w:lang w:eastAsia="en-US"/>
        </w:rPr>
      </w:pPr>
    </w:p>
    <w:p w14:paraId="65349496" w14:textId="77777777" w:rsidR="004F4065" w:rsidRPr="006339E0" w:rsidRDefault="004F4065" w:rsidP="004F4065">
      <w:pPr>
        <w:spacing w:after="200" w:line="360" w:lineRule="auto"/>
        <w:contextualSpacing/>
        <w:jc w:val="both"/>
        <w:rPr>
          <w:sz w:val="22"/>
          <w:szCs w:val="22"/>
          <w:lang w:eastAsia="en-US"/>
        </w:rPr>
      </w:pPr>
      <w:r w:rsidRPr="006339E0">
        <w:rPr>
          <w:sz w:val="22"/>
          <w:szCs w:val="22"/>
          <w:lang w:eastAsia="en-US"/>
        </w:rPr>
        <w:t>Lai nodrošinātu aizsardzību pret jonizējošos starojumu 1. operāciju blokā, valde nolēma pēc tirgus izpētes atļaut iegādāties aizsarglīdzekļus no SIA “</w:t>
      </w:r>
      <w:proofErr w:type="spellStart"/>
      <w:r w:rsidRPr="006339E0">
        <w:rPr>
          <w:sz w:val="22"/>
          <w:szCs w:val="22"/>
          <w:lang w:eastAsia="en-US"/>
        </w:rPr>
        <w:t>Scanmed</w:t>
      </w:r>
      <w:proofErr w:type="spellEnd"/>
      <w:r w:rsidRPr="006339E0">
        <w:rPr>
          <w:sz w:val="22"/>
          <w:szCs w:val="22"/>
          <w:lang w:eastAsia="en-US"/>
        </w:rPr>
        <w:t>” par kopējo summu 9085,00 EUR bez PVN.</w:t>
      </w:r>
    </w:p>
    <w:p w14:paraId="2D35273E" w14:textId="77777777" w:rsidR="004F4065" w:rsidRPr="006339E0" w:rsidRDefault="004F4065" w:rsidP="004F4065">
      <w:pPr>
        <w:spacing w:after="200" w:line="360" w:lineRule="auto"/>
        <w:contextualSpacing/>
        <w:jc w:val="both"/>
        <w:rPr>
          <w:sz w:val="22"/>
          <w:szCs w:val="22"/>
          <w:lang w:eastAsia="en-US"/>
        </w:rPr>
      </w:pPr>
    </w:p>
    <w:p w14:paraId="6B2F4CD0" w14:textId="77777777" w:rsidR="004F4065" w:rsidRPr="006339E0" w:rsidRDefault="004F4065" w:rsidP="004F4065">
      <w:pPr>
        <w:spacing w:after="200" w:line="360" w:lineRule="auto"/>
        <w:contextualSpacing/>
        <w:jc w:val="both"/>
        <w:rPr>
          <w:sz w:val="22"/>
          <w:szCs w:val="22"/>
          <w:lang w:eastAsia="en-US"/>
        </w:rPr>
      </w:pPr>
      <w:r w:rsidRPr="006339E0">
        <w:rPr>
          <w:sz w:val="22"/>
          <w:szCs w:val="22"/>
          <w:lang w:eastAsia="en-US"/>
        </w:rPr>
        <w:t xml:space="preserve">Lai nodrošinātu programmas “Izgulējumu, tai skaitā komplicētu ar </w:t>
      </w:r>
      <w:proofErr w:type="spellStart"/>
      <w:r w:rsidRPr="006339E0">
        <w:rPr>
          <w:sz w:val="22"/>
          <w:szCs w:val="22"/>
          <w:lang w:eastAsia="en-US"/>
        </w:rPr>
        <w:t>osteomielītu</w:t>
      </w:r>
      <w:proofErr w:type="spellEnd"/>
      <w:r w:rsidRPr="006339E0">
        <w:rPr>
          <w:sz w:val="22"/>
          <w:szCs w:val="22"/>
          <w:lang w:eastAsia="en-US"/>
        </w:rPr>
        <w:t xml:space="preserve"> un ilgstoši nedzīstošu, hronisku ādas, mīksto audu čūlu </w:t>
      </w:r>
      <w:proofErr w:type="spellStart"/>
      <w:r w:rsidRPr="006339E0">
        <w:rPr>
          <w:sz w:val="22"/>
          <w:szCs w:val="22"/>
          <w:lang w:eastAsia="en-US"/>
        </w:rPr>
        <w:t>mikroķirurģiska</w:t>
      </w:r>
      <w:proofErr w:type="spellEnd"/>
      <w:r w:rsidRPr="006339E0">
        <w:rPr>
          <w:sz w:val="22"/>
          <w:szCs w:val="22"/>
          <w:lang w:eastAsia="en-US"/>
        </w:rPr>
        <w:t xml:space="preserve"> ārstēšana” īstenošanu 4. nodaļā atbilstoši plānam, valde nolēma atļaut iegādāties kontrolēta negatīva spiediena terapijas sūkni ar irigācijas funkciju  “VAC ULTA” no SIA “AB </w:t>
      </w:r>
      <w:proofErr w:type="spellStart"/>
      <w:r w:rsidRPr="006339E0">
        <w:rPr>
          <w:sz w:val="22"/>
          <w:szCs w:val="22"/>
          <w:lang w:eastAsia="en-US"/>
        </w:rPr>
        <w:t>Medical</w:t>
      </w:r>
      <w:proofErr w:type="spellEnd"/>
      <w:r w:rsidRPr="006339E0">
        <w:rPr>
          <w:sz w:val="22"/>
          <w:szCs w:val="22"/>
          <w:lang w:eastAsia="en-US"/>
        </w:rPr>
        <w:t xml:space="preserve"> </w:t>
      </w:r>
      <w:proofErr w:type="spellStart"/>
      <w:r w:rsidRPr="006339E0">
        <w:rPr>
          <w:sz w:val="22"/>
          <w:szCs w:val="22"/>
          <w:lang w:eastAsia="en-US"/>
        </w:rPr>
        <w:t>Group</w:t>
      </w:r>
      <w:proofErr w:type="spellEnd"/>
      <w:r w:rsidRPr="006339E0">
        <w:rPr>
          <w:sz w:val="22"/>
          <w:szCs w:val="22"/>
          <w:lang w:eastAsia="en-US"/>
        </w:rPr>
        <w:t xml:space="preserve"> </w:t>
      </w:r>
      <w:proofErr w:type="spellStart"/>
      <w:r w:rsidRPr="006339E0">
        <w:rPr>
          <w:sz w:val="22"/>
          <w:szCs w:val="22"/>
          <w:lang w:eastAsia="en-US"/>
        </w:rPr>
        <w:t>Riga</w:t>
      </w:r>
      <w:proofErr w:type="spellEnd"/>
      <w:r w:rsidRPr="006339E0">
        <w:rPr>
          <w:sz w:val="22"/>
          <w:szCs w:val="22"/>
          <w:lang w:eastAsia="en-US"/>
        </w:rPr>
        <w:t>” par kopējo summu 3600,00 EUR bez PVN.</w:t>
      </w:r>
    </w:p>
    <w:p w14:paraId="10A2B8DB" w14:textId="77777777" w:rsidR="004F4065" w:rsidRPr="006339E0" w:rsidRDefault="004F4065" w:rsidP="004F4065">
      <w:pPr>
        <w:spacing w:after="200" w:line="360" w:lineRule="auto"/>
        <w:contextualSpacing/>
        <w:jc w:val="both"/>
        <w:rPr>
          <w:sz w:val="22"/>
          <w:szCs w:val="22"/>
          <w:lang w:eastAsia="en-US"/>
        </w:rPr>
      </w:pPr>
    </w:p>
    <w:p w14:paraId="4D9A759C" w14:textId="77777777" w:rsidR="004F4065" w:rsidRPr="006339E0" w:rsidRDefault="004F4065" w:rsidP="004F4065">
      <w:pPr>
        <w:spacing w:after="200" w:line="360" w:lineRule="auto"/>
        <w:contextualSpacing/>
        <w:jc w:val="both"/>
        <w:rPr>
          <w:sz w:val="22"/>
          <w:szCs w:val="22"/>
          <w:lang w:eastAsia="en-US"/>
        </w:rPr>
      </w:pPr>
      <w:r w:rsidRPr="006339E0">
        <w:rPr>
          <w:sz w:val="22"/>
          <w:szCs w:val="22"/>
          <w:lang w:eastAsia="en-US"/>
        </w:rPr>
        <w:t>Slimnīcā tiek īstenota 3. korpusa ēkas pārbūve ERAF projekta  Nr.9.3.2.0/17/I/002 ietvaros un kāpņu telpas K-1 remontdarbi minētajā projektā nav iekļauti. Ņemot vērā faktu, ka kāpņu telpas sienas ir nolietojušās, jo remonts pēdējo reizi tika veikts 12 gadus atpakaļ, ka arī sienās tika izkalti caurumi, pārbūvējot stāvvadus, valde nolēma atļaut veikt tirgus izpēti „VSIA “Traumatoloģijas un ortopēdijas slimnīca” 3. korpusa K-1 kāpņu telpas remontdarbi”.</w:t>
      </w:r>
    </w:p>
    <w:p w14:paraId="399EC986" w14:textId="77777777" w:rsidR="004F4065" w:rsidRPr="006339E0" w:rsidRDefault="004F4065" w:rsidP="004F4065">
      <w:pPr>
        <w:spacing w:after="200" w:line="360" w:lineRule="auto"/>
        <w:contextualSpacing/>
        <w:jc w:val="both"/>
        <w:rPr>
          <w:sz w:val="22"/>
          <w:szCs w:val="22"/>
          <w:lang w:eastAsia="en-US"/>
        </w:rPr>
      </w:pPr>
    </w:p>
    <w:p w14:paraId="1BA5EA15" w14:textId="77777777" w:rsidR="004F4065" w:rsidRPr="006339E0" w:rsidRDefault="004F4065" w:rsidP="004F4065">
      <w:pPr>
        <w:spacing w:after="200" w:line="360" w:lineRule="auto"/>
        <w:contextualSpacing/>
        <w:jc w:val="both"/>
        <w:rPr>
          <w:sz w:val="22"/>
          <w:szCs w:val="22"/>
          <w:lang w:eastAsia="en-US"/>
        </w:rPr>
      </w:pPr>
      <w:r w:rsidRPr="006339E0">
        <w:rPr>
          <w:sz w:val="22"/>
          <w:szCs w:val="22"/>
          <w:lang w:eastAsia="en-US"/>
        </w:rPr>
        <w:t>Lai nodrošinātu Ministru kabineta noteikumu Nr. 685 “Rezidentu uzņemšanas, sadales un rezidentūras finansēšanas kārtība” prasību izpildi, valde nolēma apstiprināt “Ārstu un cita apmācības personāla atlīdzības kārtību par rezidentu apmācību un rezidentūras procesa nodrošināšanu”.</w:t>
      </w:r>
    </w:p>
    <w:p w14:paraId="4711D748" w14:textId="77777777" w:rsidR="004F4065" w:rsidRPr="006339E0" w:rsidRDefault="004F4065" w:rsidP="004F4065">
      <w:pPr>
        <w:spacing w:after="200" w:line="360" w:lineRule="auto"/>
        <w:contextualSpacing/>
        <w:jc w:val="both"/>
        <w:rPr>
          <w:sz w:val="22"/>
          <w:szCs w:val="22"/>
          <w:lang w:eastAsia="en-US"/>
        </w:rPr>
      </w:pPr>
    </w:p>
    <w:p w14:paraId="127CD314" w14:textId="77777777" w:rsidR="004F4065" w:rsidRPr="006339E0" w:rsidRDefault="004F4065" w:rsidP="004F4065">
      <w:pPr>
        <w:spacing w:after="200" w:line="360" w:lineRule="auto"/>
        <w:contextualSpacing/>
        <w:jc w:val="both"/>
        <w:rPr>
          <w:sz w:val="22"/>
          <w:szCs w:val="22"/>
          <w:lang w:eastAsia="en-US"/>
        </w:rPr>
      </w:pPr>
      <w:bookmarkStart w:id="1" w:name="_Hlk58834449"/>
      <w:r w:rsidRPr="006339E0">
        <w:rPr>
          <w:sz w:val="22"/>
          <w:szCs w:val="22"/>
          <w:lang w:eastAsia="en-US"/>
        </w:rPr>
        <w:t>Lai nodrošinātu 1. nodaļas ( Īslaicīgās ķirurģijas centra) darbību, valde nolēma atļaut  veikt tirgus izpēti „</w:t>
      </w:r>
      <w:proofErr w:type="spellStart"/>
      <w:r w:rsidRPr="006339E0">
        <w:rPr>
          <w:sz w:val="22"/>
          <w:szCs w:val="22"/>
          <w:lang w:eastAsia="en-US"/>
        </w:rPr>
        <w:t>Padubju</w:t>
      </w:r>
      <w:proofErr w:type="spellEnd"/>
      <w:r w:rsidRPr="006339E0">
        <w:rPr>
          <w:sz w:val="22"/>
          <w:szCs w:val="22"/>
          <w:lang w:eastAsia="en-US"/>
        </w:rPr>
        <w:t xml:space="preserve"> mazgāšanas-dezinfekcijas iekārtas piegāde” (iepirkuma summa līdz 9 990,00 EUR bez PVN).</w:t>
      </w:r>
    </w:p>
    <w:bookmarkEnd w:id="1"/>
    <w:p w14:paraId="163167CC" w14:textId="77777777" w:rsidR="00440355" w:rsidRPr="006339E0" w:rsidRDefault="00440355" w:rsidP="00885CB7">
      <w:pPr>
        <w:spacing w:after="200" w:line="360" w:lineRule="auto"/>
        <w:contextualSpacing/>
        <w:jc w:val="both"/>
        <w:rPr>
          <w:sz w:val="22"/>
          <w:szCs w:val="22"/>
          <w:lang w:eastAsia="en-US"/>
        </w:rPr>
      </w:pPr>
    </w:p>
    <w:p w14:paraId="41ECCB1C" w14:textId="14882285" w:rsidR="00717992" w:rsidRPr="006339E0" w:rsidRDefault="00717992" w:rsidP="00717992">
      <w:pPr>
        <w:spacing w:line="360" w:lineRule="auto"/>
        <w:jc w:val="both"/>
        <w:rPr>
          <w:sz w:val="22"/>
          <w:szCs w:val="22"/>
          <w:lang w:eastAsia="en-US"/>
        </w:rPr>
      </w:pPr>
      <w:r w:rsidRPr="006339E0">
        <w:rPr>
          <w:sz w:val="22"/>
          <w:szCs w:val="22"/>
          <w:lang w:eastAsia="en-US"/>
        </w:rPr>
        <w:lastRenderedPageBreak/>
        <w:t>Lai nodrošinātu iepirkumu procedūru Slimnīcā atbilstoši “Publisko iepirkumu likumā” noteiktajai kārtībai, laika periodā  no 20</w:t>
      </w:r>
      <w:r w:rsidR="00B37156" w:rsidRPr="006339E0">
        <w:rPr>
          <w:sz w:val="22"/>
          <w:szCs w:val="22"/>
          <w:lang w:eastAsia="en-US"/>
        </w:rPr>
        <w:t>20</w:t>
      </w:r>
      <w:r w:rsidRPr="006339E0">
        <w:rPr>
          <w:sz w:val="22"/>
          <w:szCs w:val="22"/>
          <w:lang w:eastAsia="en-US"/>
        </w:rPr>
        <w:t>. gada 1. janvāra līdz 20</w:t>
      </w:r>
      <w:r w:rsidR="00B37156" w:rsidRPr="006339E0">
        <w:rPr>
          <w:sz w:val="22"/>
          <w:szCs w:val="22"/>
          <w:lang w:eastAsia="en-US"/>
        </w:rPr>
        <w:t>20</w:t>
      </w:r>
      <w:r w:rsidRPr="006339E0">
        <w:rPr>
          <w:sz w:val="22"/>
          <w:szCs w:val="22"/>
          <w:lang w:eastAsia="en-US"/>
        </w:rPr>
        <w:t>. gada 3</w:t>
      </w:r>
      <w:r w:rsidR="009D6F33" w:rsidRPr="006339E0">
        <w:rPr>
          <w:sz w:val="22"/>
          <w:szCs w:val="22"/>
          <w:lang w:eastAsia="en-US"/>
        </w:rPr>
        <w:t>1</w:t>
      </w:r>
      <w:r w:rsidRPr="006339E0">
        <w:rPr>
          <w:sz w:val="22"/>
          <w:szCs w:val="22"/>
          <w:lang w:eastAsia="en-US"/>
        </w:rPr>
        <w:t xml:space="preserve">. </w:t>
      </w:r>
      <w:r w:rsidR="009D6F33" w:rsidRPr="006339E0">
        <w:rPr>
          <w:sz w:val="22"/>
          <w:szCs w:val="22"/>
          <w:lang w:eastAsia="en-US"/>
        </w:rPr>
        <w:t>dece</w:t>
      </w:r>
      <w:r w:rsidR="00731442" w:rsidRPr="006339E0">
        <w:rPr>
          <w:sz w:val="22"/>
          <w:szCs w:val="22"/>
          <w:lang w:eastAsia="en-US"/>
        </w:rPr>
        <w:t>mbrim</w:t>
      </w:r>
      <w:r w:rsidRPr="006339E0">
        <w:rPr>
          <w:sz w:val="22"/>
          <w:szCs w:val="22"/>
          <w:lang w:eastAsia="en-US"/>
        </w:rPr>
        <w:t xml:space="preserve"> tika izsludinātas un veiktas sekojošas iepirkumu procedūras atbilstoši iepirkumu plānam:</w:t>
      </w:r>
    </w:p>
    <w:p w14:paraId="3438CE29" w14:textId="77777777" w:rsidR="00B37156" w:rsidRPr="006339E0" w:rsidRDefault="00B37156" w:rsidP="00B37156">
      <w:pPr>
        <w:spacing w:line="360" w:lineRule="auto"/>
        <w:jc w:val="both"/>
        <w:rPr>
          <w:sz w:val="22"/>
          <w:szCs w:val="22"/>
          <w:lang w:eastAsia="en-US"/>
        </w:rPr>
      </w:pPr>
      <w:r w:rsidRPr="006339E0">
        <w:rPr>
          <w:sz w:val="22"/>
          <w:szCs w:val="22"/>
          <w:lang w:eastAsia="en-US"/>
        </w:rPr>
        <w:t>1) Atklāts konkurss “Gūžas un ceļu locītavu endoprotēžu piegāde”;</w:t>
      </w:r>
    </w:p>
    <w:p w14:paraId="0249BE56" w14:textId="77777777" w:rsidR="00B37156" w:rsidRPr="006339E0" w:rsidRDefault="00B37156" w:rsidP="00B37156">
      <w:pPr>
        <w:spacing w:line="360" w:lineRule="auto"/>
        <w:jc w:val="both"/>
        <w:rPr>
          <w:sz w:val="22"/>
          <w:szCs w:val="22"/>
          <w:lang w:eastAsia="en-US"/>
        </w:rPr>
      </w:pPr>
      <w:r w:rsidRPr="006339E0">
        <w:rPr>
          <w:sz w:val="22"/>
          <w:szCs w:val="22"/>
          <w:lang w:eastAsia="en-US"/>
        </w:rPr>
        <w:t>2) Atklāts konkurss “Centralizētās sterilizācijas un sterilo materiālu apgādes nodaļas iekārtu apkopes”;</w:t>
      </w:r>
    </w:p>
    <w:p w14:paraId="621788A3" w14:textId="77777777" w:rsidR="00B37156" w:rsidRPr="006339E0" w:rsidRDefault="00B37156" w:rsidP="00B37156">
      <w:pPr>
        <w:spacing w:line="360" w:lineRule="auto"/>
        <w:jc w:val="both"/>
        <w:rPr>
          <w:sz w:val="22"/>
          <w:szCs w:val="22"/>
          <w:lang w:eastAsia="en-US"/>
        </w:rPr>
      </w:pPr>
      <w:r w:rsidRPr="006339E0">
        <w:rPr>
          <w:sz w:val="22"/>
          <w:szCs w:val="22"/>
          <w:lang w:eastAsia="en-US"/>
        </w:rPr>
        <w:t xml:space="preserve">3) Atklāts konkurss “Mazo kaulu bloķējošo titāna </w:t>
      </w:r>
      <w:proofErr w:type="spellStart"/>
      <w:r w:rsidRPr="006339E0">
        <w:rPr>
          <w:sz w:val="22"/>
          <w:szCs w:val="22"/>
          <w:lang w:eastAsia="en-US"/>
        </w:rPr>
        <w:t>osteosintēžu</w:t>
      </w:r>
      <w:proofErr w:type="spellEnd"/>
      <w:r w:rsidRPr="006339E0">
        <w:rPr>
          <w:sz w:val="22"/>
          <w:szCs w:val="22"/>
          <w:lang w:eastAsia="en-US"/>
        </w:rPr>
        <w:t xml:space="preserve"> implantu piegāde”;</w:t>
      </w:r>
    </w:p>
    <w:p w14:paraId="3BE1B32E" w14:textId="77777777" w:rsidR="00B37156" w:rsidRPr="006339E0" w:rsidRDefault="00B37156" w:rsidP="00B37156">
      <w:pPr>
        <w:spacing w:line="360" w:lineRule="auto"/>
        <w:jc w:val="both"/>
        <w:rPr>
          <w:sz w:val="22"/>
          <w:szCs w:val="22"/>
          <w:lang w:eastAsia="en-US"/>
        </w:rPr>
      </w:pPr>
      <w:r w:rsidRPr="006339E0">
        <w:rPr>
          <w:sz w:val="22"/>
          <w:szCs w:val="22"/>
          <w:lang w:eastAsia="en-US"/>
        </w:rPr>
        <w:t>4) Atklāts konkurss “Sterilo cimdu piegāde”;</w:t>
      </w:r>
    </w:p>
    <w:p w14:paraId="5CA3ADA5" w14:textId="77777777" w:rsidR="00B37156" w:rsidRPr="006339E0" w:rsidRDefault="00B37156" w:rsidP="00B37156">
      <w:pPr>
        <w:spacing w:line="360" w:lineRule="auto"/>
        <w:jc w:val="both"/>
        <w:rPr>
          <w:sz w:val="22"/>
          <w:szCs w:val="22"/>
          <w:lang w:eastAsia="en-US"/>
        </w:rPr>
      </w:pPr>
      <w:r w:rsidRPr="006339E0">
        <w:rPr>
          <w:sz w:val="22"/>
          <w:szCs w:val="22"/>
          <w:lang w:eastAsia="en-US"/>
        </w:rPr>
        <w:t xml:space="preserve">5) Atklāts konkurss “Minimāli </w:t>
      </w:r>
      <w:proofErr w:type="spellStart"/>
      <w:r w:rsidRPr="006339E0">
        <w:rPr>
          <w:sz w:val="22"/>
          <w:szCs w:val="22"/>
          <w:lang w:eastAsia="en-US"/>
        </w:rPr>
        <w:t>invazīvās</w:t>
      </w:r>
      <w:proofErr w:type="spellEnd"/>
      <w:r w:rsidRPr="006339E0">
        <w:rPr>
          <w:sz w:val="22"/>
          <w:szCs w:val="22"/>
          <w:lang w:eastAsia="en-US"/>
        </w:rPr>
        <w:t xml:space="preserve"> mugurkaula fiksācijas sistēmas piegāde”;</w:t>
      </w:r>
    </w:p>
    <w:p w14:paraId="0E498D27" w14:textId="77777777" w:rsidR="00B37156" w:rsidRPr="006339E0" w:rsidRDefault="00B37156" w:rsidP="00B37156">
      <w:pPr>
        <w:spacing w:line="360" w:lineRule="auto"/>
        <w:jc w:val="both"/>
        <w:rPr>
          <w:sz w:val="22"/>
          <w:szCs w:val="22"/>
          <w:lang w:eastAsia="en-US"/>
        </w:rPr>
      </w:pPr>
      <w:r w:rsidRPr="006339E0">
        <w:rPr>
          <w:sz w:val="22"/>
          <w:szCs w:val="22"/>
          <w:lang w:eastAsia="en-US"/>
        </w:rPr>
        <w:t>6) Atklāts konkurss “Veļas mazgāšanas pakalpojumu sniegšana”;</w:t>
      </w:r>
    </w:p>
    <w:p w14:paraId="36B8CE76" w14:textId="77777777" w:rsidR="00B37156" w:rsidRPr="006339E0" w:rsidRDefault="00B37156" w:rsidP="00B37156">
      <w:pPr>
        <w:spacing w:line="360" w:lineRule="auto"/>
        <w:jc w:val="both"/>
        <w:rPr>
          <w:sz w:val="22"/>
          <w:szCs w:val="22"/>
          <w:lang w:eastAsia="en-US"/>
        </w:rPr>
      </w:pPr>
      <w:r w:rsidRPr="006339E0">
        <w:rPr>
          <w:sz w:val="22"/>
          <w:szCs w:val="22"/>
          <w:lang w:eastAsia="en-US"/>
        </w:rPr>
        <w:t>7) Iepirkuma procedūra “</w:t>
      </w:r>
      <w:proofErr w:type="spellStart"/>
      <w:r w:rsidRPr="006339E0">
        <w:rPr>
          <w:sz w:val="22"/>
          <w:szCs w:val="22"/>
          <w:lang w:eastAsia="en-US"/>
        </w:rPr>
        <w:t>Imūnhematoloģisko</w:t>
      </w:r>
      <w:proofErr w:type="spellEnd"/>
      <w:r w:rsidRPr="006339E0">
        <w:rPr>
          <w:sz w:val="22"/>
          <w:szCs w:val="22"/>
          <w:lang w:eastAsia="en-US"/>
        </w:rPr>
        <w:t xml:space="preserve"> reaģentu un aprīkojuma piegāde asins kabinetam”;</w:t>
      </w:r>
    </w:p>
    <w:p w14:paraId="6AD54EAB" w14:textId="77777777" w:rsidR="00B37156" w:rsidRPr="006339E0" w:rsidRDefault="00B37156" w:rsidP="00B37156">
      <w:pPr>
        <w:spacing w:line="360" w:lineRule="auto"/>
        <w:jc w:val="both"/>
        <w:rPr>
          <w:sz w:val="22"/>
          <w:szCs w:val="22"/>
          <w:lang w:eastAsia="en-US"/>
        </w:rPr>
      </w:pPr>
      <w:r w:rsidRPr="006339E0">
        <w:rPr>
          <w:sz w:val="22"/>
          <w:szCs w:val="22"/>
          <w:lang w:eastAsia="en-US"/>
        </w:rPr>
        <w:t>8) Iepirkuma procedūra “</w:t>
      </w:r>
      <w:proofErr w:type="spellStart"/>
      <w:r w:rsidRPr="006339E0">
        <w:rPr>
          <w:sz w:val="22"/>
          <w:szCs w:val="22"/>
          <w:lang w:eastAsia="en-US"/>
        </w:rPr>
        <w:t>Ekspandera</w:t>
      </w:r>
      <w:proofErr w:type="spellEnd"/>
      <w:r w:rsidRPr="006339E0">
        <w:rPr>
          <w:sz w:val="22"/>
          <w:szCs w:val="22"/>
          <w:lang w:eastAsia="en-US"/>
        </w:rPr>
        <w:t xml:space="preserve"> tipa skriemeļa ķermeņa aizvietotāju piegāde”;</w:t>
      </w:r>
    </w:p>
    <w:p w14:paraId="1437F31B" w14:textId="77777777" w:rsidR="00B37156" w:rsidRPr="006339E0" w:rsidRDefault="00B37156" w:rsidP="00B37156">
      <w:pPr>
        <w:spacing w:line="360" w:lineRule="auto"/>
        <w:jc w:val="both"/>
        <w:rPr>
          <w:sz w:val="22"/>
          <w:szCs w:val="22"/>
          <w:lang w:eastAsia="en-US"/>
        </w:rPr>
      </w:pPr>
      <w:r w:rsidRPr="006339E0">
        <w:rPr>
          <w:sz w:val="22"/>
          <w:szCs w:val="22"/>
          <w:lang w:eastAsia="en-US"/>
        </w:rPr>
        <w:t xml:space="preserve">9) Iepirkuma procedūra “Automātisko, pneimatisko žņaugu ar grozu un </w:t>
      </w:r>
      <w:proofErr w:type="spellStart"/>
      <w:r w:rsidRPr="006339E0">
        <w:rPr>
          <w:sz w:val="22"/>
          <w:szCs w:val="22"/>
          <w:lang w:eastAsia="en-US"/>
        </w:rPr>
        <w:t>manžetēm</w:t>
      </w:r>
      <w:proofErr w:type="spellEnd"/>
      <w:r w:rsidRPr="006339E0">
        <w:rPr>
          <w:sz w:val="22"/>
          <w:szCs w:val="22"/>
          <w:lang w:eastAsia="en-US"/>
        </w:rPr>
        <w:t xml:space="preserve"> piegāde (5 gab.)”;</w:t>
      </w:r>
    </w:p>
    <w:p w14:paraId="41760563" w14:textId="77777777" w:rsidR="00B37156" w:rsidRPr="006339E0" w:rsidRDefault="00B37156" w:rsidP="00B37156">
      <w:pPr>
        <w:spacing w:line="360" w:lineRule="auto"/>
        <w:jc w:val="both"/>
        <w:rPr>
          <w:sz w:val="22"/>
          <w:szCs w:val="22"/>
          <w:lang w:eastAsia="en-US"/>
        </w:rPr>
      </w:pPr>
      <w:r w:rsidRPr="006339E0">
        <w:rPr>
          <w:sz w:val="22"/>
          <w:szCs w:val="22"/>
          <w:lang w:eastAsia="en-US"/>
        </w:rPr>
        <w:t>10) Iepirkuma procedūra “Slimnīcas pacientu aprūpes, operāciju (sterilizācijas) veļas, darba apģērba (medicīnas personālam) piegāde”;</w:t>
      </w:r>
    </w:p>
    <w:p w14:paraId="67B971BE" w14:textId="77777777" w:rsidR="00B37156" w:rsidRPr="006339E0" w:rsidRDefault="00B37156" w:rsidP="00B37156">
      <w:pPr>
        <w:spacing w:line="360" w:lineRule="auto"/>
        <w:jc w:val="both"/>
        <w:rPr>
          <w:sz w:val="22"/>
          <w:szCs w:val="22"/>
          <w:lang w:eastAsia="en-US"/>
        </w:rPr>
      </w:pPr>
      <w:r w:rsidRPr="006339E0">
        <w:rPr>
          <w:sz w:val="22"/>
          <w:szCs w:val="22"/>
          <w:lang w:eastAsia="en-US"/>
        </w:rPr>
        <w:t>11) Iepirkuma procedūra “</w:t>
      </w:r>
      <w:proofErr w:type="spellStart"/>
      <w:r w:rsidRPr="006339E0">
        <w:rPr>
          <w:sz w:val="22"/>
          <w:szCs w:val="22"/>
          <w:lang w:eastAsia="en-US"/>
        </w:rPr>
        <w:t>Autologo</w:t>
      </w:r>
      <w:proofErr w:type="spellEnd"/>
      <w:r w:rsidRPr="006339E0">
        <w:rPr>
          <w:sz w:val="22"/>
          <w:szCs w:val="22"/>
          <w:lang w:eastAsia="en-US"/>
        </w:rPr>
        <w:t xml:space="preserve"> kaulu iegūšanas irigācijas/aspirācijas sistēmas piegāde”;</w:t>
      </w:r>
    </w:p>
    <w:p w14:paraId="504D6A80" w14:textId="77777777" w:rsidR="00B37156" w:rsidRPr="006339E0" w:rsidRDefault="00B37156" w:rsidP="00B37156">
      <w:pPr>
        <w:spacing w:line="360" w:lineRule="auto"/>
        <w:jc w:val="both"/>
        <w:rPr>
          <w:sz w:val="22"/>
          <w:szCs w:val="22"/>
          <w:lang w:eastAsia="en-US"/>
        </w:rPr>
      </w:pPr>
      <w:r w:rsidRPr="006339E0">
        <w:rPr>
          <w:sz w:val="22"/>
          <w:szCs w:val="22"/>
          <w:lang w:eastAsia="en-US"/>
        </w:rPr>
        <w:t>12) Iepirkuma procedūra “VSIA "Traumatoloģijas un ortopēdijas slimnīca" 5. operācijas bloka pārbūves darbu būvprojekta ekspertīzei”;</w:t>
      </w:r>
    </w:p>
    <w:p w14:paraId="44FBA098" w14:textId="77777777" w:rsidR="00B37156" w:rsidRPr="006339E0" w:rsidRDefault="00B37156" w:rsidP="00B37156">
      <w:pPr>
        <w:spacing w:line="360" w:lineRule="auto"/>
        <w:jc w:val="both"/>
        <w:rPr>
          <w:sz w:val="22"/>
          <w:szCs w:val="22"/>
          <w:lang w:eastAsia="en-US"/>
        </w:rPr>
      </w:pPr>
      <w:r w:rsidRPr="006339E0">
        <w:rPr>
          <w:sz w:val="22"/>
          <w:szCs w:val="22"/>
          <w:lang w:eastAsia="en-US"/>
        </w:rPr>
        <w:t>13) Iepirkuma procedūra “</w:t>
      </w:r>
      <w:proofErr w:type="spellStart"/>
      <w:r w:rsidRPr="006339E0">
        <w:rPr>
          <w:sz w:val="22"/>
          <w:szCs w:val="22"/>
          <w:lang w:eastAsia="en-US"/>
        </w:rPr>
        <w:t>Autotransfūzijas</w:t>
      </w:r>
      <w:proofErr w:type="spellEnd"/>
      <w:r w:rsidRPr="006339E0">
        <w:rPr>
          <w:sz w:val="22"/>
          <w:szCs w:val="22"/>
          <w:lang w:eastAsia="en-US"/>
        </w:rPr>
        <w:t xml:space="preserve"> iekārtas piegāde”;</w:t>
      </w:r>
    </w:p>
    <w:p w14:paraId="044CB6DF" w14:textId="77777777" w:rsidR="00B37156" w:rsidRPr="006339E0" w:rsidRDefault="00B37156" w:rsidP="00B37156">
      <w:pPr>
        <w:spacing w:line="360" w:lineRule="auto"/>
        <w:jc w:val="both"/>
        <w:rPr>
          <w:sz w:val="22"/>
          <w:szCs w:val="22"/>
          <w:lang w:eastAsia="en-US"/>
        </w:rPr>
      </w:pPr>
      <w:r w:rsidRPr="006339E0">
        <w:rPr>
          <w:sz w:val="22"/>
          <w:szCs w:val="22"/>
          <w:lang w:eastAsia="en-US"/>
        </w:rPr>
        <w:t>14) Iepirkuma procedūra “Tvaika sterilizatoru un instrumentu mazgāšanas un dezinfekcijas iekārtu apkope”</w:t>
      </w:r>
      <w:r w:rsidR="00885CB7" w:rsidRPr="006339E0">
        <w:rPr>
          <w:sz w:val="22"/>
          <w:szCs w:val="22"/>
          <w:lang w:eastAsia="en-US"/>
        </w:rPr>
        <w:t>;</w:t>
      </w:r>
    </w:p>
    <w:p w14:paraId="0E103FB6" w14:textId="77777777" w:rsidR="00885CB7" w:rsidRPr="006339E0" w:rsidRDefault="00885CB7" w:rsidP="00885CB7">
      <w:pPr>
        <w:spacing w:line="360" w:lineRule="auto"/>
        <w:jc w:val="both"/>
        <w:rPr>
          <w:sz w:val="22"/>
          <w:szCs w:val="22"/>
          <w:lang w:eastAsia="en-US"/>
        </w:rPr>
      </w:pPr>
      <w:r w:rsidRPr="006339E0">
        <w:rPr>
          <w:sz w:val="22"/>
          <w:szCs w:val="22"/>
          <w:lang w:eastAsia="en-US"/>
        </w:rPr>
        <w:t>15) Atklāts konkurss “Vienreizlietojamās sterilās operācijas veļas un vienreizlietojamo ķirurģisko halātu piegāde”;</w:t>
      </w:r>
    </w:p>
    <w:p w14:paraId="2068F386" w14:textId="77777777" w:rsidR="00885CB7" w:rsidRPr="006339E0" w:rsidRDefault="00885CB7" w:rsidP="00885CB7">
      <w:pPr>
        <w:spacing w:line="360" w:lineRule="auto"/>
        <w:jc w:val="both"/>
        <w:rPr>
          <w:sz w:val="22"/>
          <w:szCs w:val="22"/>
          <w:lang w:eastAsia="en-US"/>
        </w:rPr>
      </w:pPr>
      <w:r w:rsidRPr="006339E0">
        <w:rPr>
          <w:sz w:val="22"/>
          <w:szCs w:val="22"/>
          <w:lang w:eastAsia="en-US"/>
        </w:rPr>
        <w:t>16) Atklāts konkurss “Mugurkaula ķirurģijai nepieciešamo implantu piegāde”;</w:t>
      </w:r>
    </w:p>
    <w:p w14:paraId="75531D50" w14:textId="77777777" w:rsidR="00885CB7" w:rsidRPr="006339E0" w:rsidRDefault="00885CB7" w:rsidP="00885CB7">
      <w:pPr>
        <w:spacing w:line="360" w:lineRule="auto"/>
        <w:jc w:val="both"/>
        <w:rPr>
          <w:sz w:val="22"/>
          <w:szCs w:val="22"/>
          <w:lang w:eastAsia="en-US"/>
        </w:rPr>
      </w:pPr>
      <w:r w:rsidRPr="006339E0">
        <w:rPr>
          <w:sz w:val="22"/>
          <w:szCs w:val="22"/>
          <w:lang w:eastAsia="en-US"/>
        </w:rPr>
        <w:t>17) Atklāts konkurss “Iekārtu un to piederumu piegāde kaulu transplantātu apstrādes un sagatavošanas nodrošināšanai”;</w:t>
      </w:r>
    </w:p>
    <w:p w14:paraId="10988AC4" w14:textId="77777777" w:rsidR="00885CB7" w:rsidRPr="006339E0" w:rsidRDefault="00885CB7" w:rsidP="00885CB7">
      <w:pPr>
        <w:spacing w:line="360" w:lineRule="auto"/>
        <w:jc w:val="both"/>
        <w:rPr>
          <w:sz w:val="22"/>
          <w:szCs w:val="22"/>
          <w:lang w:eastAsia="en-US"/>
        </w:rPr>
      </w:pPr>
      <w:r w:rsidRPr="006339E0">
        <w:rPr>
          <w:sz w:val="22"/>
          <w:szCs w:val="22"/>
          <w:lang w:eastAsia="en-US"/>
        </w:rPr>
        <w:t>18) Atklāts konkurss “Medikamentu un medicīnas  palīgmateriālu piegāde”;</w:t>
      </w:r>
    </w:p>
    <w:p w14:paraId="471028B1" w14:textId="77777777" w:rsidR="00885CB7" w:rsidRPr="006339E0" w:rsidRDefault="00885CB7" w:rsidP="00885CB7">
      <w:pPr>
        <w:spacing w:line="360" w:lineRule="auto"/>
        <w:jc w:val="both"/>
        <w:rPr>
          <w:sz w:val="22"/>
          <w:szCs w:val="22"/>
          <w:lang w:eastAsia="en-US"/>
        </w:rPr>
      </w:pPr>
      <w:r w:rsidRPr="006339E0">
        <w:rPr>
          <w:sz w:val="22"/>
          <w:szCs w:val="22"/>
          <w:lang w:eastAsia="en-US"/>
        </w:rPr>
        <w:t>19) Atklāts konkurss “Barotņu, reaģentu un piederumu piegāde mikrobioloģijas diagnostikai”;</w:t>
      </w:r>
    </w:p>
    <w:p w14:paraId="51F5DD93" w14:textId="77777777" w:rsidR="00885CB7" w:rsidRPr="006339E0" w:rsidRDefault="00885CB7" w:rsidP="00885CB7">
      <w:pPr>
        <w:spacing w:line="360" w:lineRule="auto"/>
        <w:jc w:val="both"/>
        <w:rPr>
          <w:sz w:val="22"/>
          <w:szCs w:val="22"/>
          <w:lang w:eastAsia="en-US"/>
        </w:rPr>
      </w:pPr>
      <w:r w:rsidRPr="006339E0">
        <w:rPr>
          <w:sz w:val="22"/>
          <w:szCs w:val="22"/>
          <w:lang w:eastAsia="en-US"/>
        </w:rPr>
        <w:t>20) Atklāts konkurss “Tīrīšanas, antiseptiskas apstrādes un kopšanas līdzekļu piegāde”;</w:t>
      </w:r>
    </w:p>
    <w:p w14:paraId="604230FC" w14:textId="77777777" w:rsidR="00885CB7" w:rsidRPr="006339E0" w:rsidRDefault="00885CB7" w:rsidP="00885CB7">
      <w:pPr>
        <w:spacing w:line="360" w:lineRule="auto"/>
        <w:jc w:val="both"/>
        <w:rPr>
          <w:sz w:val="22"/>
          <w:szCs w:val="22"/>
          <w:lang w:eastAsia="en-US"/>
        </w:rPr>
      </w:pPr>
      <w:r w:rsidRPr="006339E0">
        <w:rPr>
          <w:sz w:val="22"/>
          <w:szCs w:val="22"/>
          <w:lang w:eastAsia="en-US"/>
        </w:rPr>
        <w:t xml:space="preserve">21) Atklāts konkurss “Dažādu kaulu </w:t>
      </w:r>
      <w:proofErr w:type="spellStart"/>
      <w:r w:rsidRPr="006339E0">
        <w:rPr>
          <w:sz w:val="22"/>
          <w:szCs w:val="22"/>
          <w:lang w:eastAsia="en-US"/>
        </w:rPr>
        <w:t>osteosintēzes</w:t>
      </w:r>
      <w:proofErr w:type="spellEnd"/>
      <w:r w:rsidRPr="006339E0">
        <w:rPr>
          <w:sz w:val="22"/>
          <w:szCs w:val="22"/>
          <w:lang w:eastAsia="en-US"/>
        </w:rPr>
        <w:t xml:space="preserve"> implantu piegāde”;</w:t>
      </w:r>
    </w:p>
    <w:p w14:paraId="665E128E" w14:textId="77777777" w:rsidR="00885CB7" w:rsidRPr="006339E0" w:rsidRDefault="00885CB7" w:rsidP="00885CB7">
      <w:pPr>
        <w:spacing w:line="360" w:lineRule="auto"/>
        <w:jc w:val="both"/>
        <w:rPr>
          <w:sz w:val="22"/>
          <w:szCs w:val="22"/>
          <w:lang w:eastAsia="en-US"/>
        </w:rPr>
      </w:pPr>
      <w:r w:rsidRPr="006339E0">
        <w:rPr>
          <w:sz w:val="22"/>
          <w:szCs w:val="22"/>
          <w:lang w:eastAsia="en-US"/>
        </w:rPr>
        <w:t>22) Atklāts konkurss “Teritorijas apsaimniekošanas pakalpojumu sniegšana”;</w:t>
      </w:r>
    </w:p>
    <w:p w14:paraId="41FAB7B7" w14:textId="77777777" w:rsidR="00885CB7" w:rsidRPr="006339E0" w:rsidRDefault="00885CB7" w:rsidP="00885CB7">
      <w:pPr>
        <w:spacing w:line="360" w:lineRule="auto"/>
        <w:jc w:val="both"/>
        <w:rPr>
          <w:sz w:val="22"/>
          <w:szCs w:val="22"/>
          <w:lang w:eastAsia="en-US"/>
        </w:rPr>
      </w:pPr>
      <w:r w:rsidRPr="006339E0">
        <w:rPr>
          <w:sz w:val="22"/>
          <w:szCs w:val="22"/>
          <w:lang w:eastAsia="en-US"/>
        </w:rPr>
        <w:t xml:space="preserve">23) Atklāts konkurss “Asiņu </w:t>
      </w:r>
      <w:proofErr w:type="spellStart"/>
      <w:r w:rsidRPr="006339E0">
        <w:rPr>
          <w:sz w:val="22"/>
          <w:szCs w:val="22"/>
          <w:lang w:eastAsia="en-US"/>
        </w:rPr>
        <w:t>reinfūzijas</w:t>
      </w:r>
      <w:proofErr w:type="spellEnd"/>
      <w:r w:rsidRPr="006339E0">
        <w:rPr>
          <w:sz w:val="22"/>
          <w:szCs w:val="22"/>
          <w:lang w:eastAsia="en-US"/>
        </w:rPr>
        <w:t xml:space="preserve"> aparāta (</w:t>
      </w:r>
      <w:proofErr w:type="spellStart"/>
      <w:r w:rsidRPr="006339E0">
        <w:rPr>
          <w:sz w:val="22"/>
          <w:szCs w:val="22"/>
          <w:lang w:eastAsia="en-US"/>
        </w:rPr>
        <w:t>Cell</w:t>
      </w:r>
      <w:proofErr w:type="spellEnd"/>
      <w:r w:rsidRPr="006339E0">
        <w:rPr>
          <w:sz w:val="22"/>
          <w:szCs w:val="22"/>
          <w:lang w:eastAsia="en-US"/>
        </w:rPr>
        <w:t xml:space="preserve"> Saver) </w:t>
      </w:r>
      <w:proofErr w:type="spellStart"/>
      <w:r w:rsidRPr="006339E0">
        <w:rPr>
          <w:sz w:val="22"/>
          <w:szCs w:val="22"/>
          <w:lang w:eastAsia="en-US"/>
        </w:rPr>
        <w:t>autoLog</w:t>
      </w:r>
      <w:proofErr w:type="spellEnd"/>
      <w:r w:rsidRPr="006339E0">
        <w:rPr>
          <w:sz w:val="22"/>
          <w:szCs w:val="22"/>
          <w:lang w:eastAsia="en-US"/>
        </w:rPr>
        <w:t xml:space="preserve"> </w:t>
      </w:r>
      <w:proofErr w:type="spellStart"/>
      <w:r w:rsidRPr="006339E0">
        <w:rPr>
          <w:sz w:val="22"/>
          <w:szCs w:val="22"/>
          <w:lang w:eastAsia="en-US"/>
        </w:rPr>
        <w:t>Medtronic</w:t>
      </w:r>
      <w:proofErr w:type="spellEnd"/>
      <w:r w:rsidRPr="006339E0">
        <w:rPr>
          <w:sz w:val="22"/>
          <w:szCs w:val="22"/>
          <w:lang w:eastAsia="en-US"/>
        </w:rPr>
        <w:t xml:space="preserve"> un (</w:t>
      </w:r>
      <w:proofErr w:type="spellStart"/>
      <w:r w:rsidRPr="006339E0">
        <w:rPr>
          <w:sz w:val="22"/>
          <w:szCs w:val="22"/>
          <w:lang w:eastAsia="en-US"/>
        </w:rPr>
        <w:t>Cell</w:t>
      </w:r>
      <w:proofErr w:type="spellEnd"/>
      <w:r w:rsidRPr="006339E0">
        <w:rPr>
          <w:sz w:val="22"/>
          <w:szCs w:val="22"/>
          <w:lang w:eastAsia="en-US"/>
        </w:rPr>
        <w:t xml:space="preserve"> Saver) </w:t>
      </w:r>
      <w:proofErr w:type="spellStart"/>
      <w:r w:rsidRPr="006339E0">
        <w:rPr>
          <w:sz w:val="22"/>
          <w:szCs w:val="22"/>
          <w:lang w:eastAsia="en-US"/>
        </w:rPr>
        <w:t>autoLog</w:t>
      </w:r>
      <w:proofErr w:type="spellEnd"/>
      <w:r w:rsidRPr="006339E0">
        <w:rPr>
          <w:sz w:val="22"/>
          <w:szCs w:val="22"/>
          <w:lang w:eastAsia="en-US"/>
        </w:rPr>
        <w:t xml:space="preserve"> IQ vienreizējo komplektu piegāde”;</w:t>
      </w:r>
    </w:p>
    <w:p w14:paraId="4A66B10F" w14:textId="77777777" w:rsidR="00885CB7" w:rsidRPr="006339E0" w:rsidRDefault="00885CB7" w:rsidP="00885CB7">
      <w:pPr>
        <w:spacing w:line="360" w:lineRule="auto"/>
        <w:jc w:val="both"/>
        <w:rPr>
          <w:sz w:val="22"/>
          <w:szCs w:val="22"/>
          <w:lang w:eastAsia="en-US"/>
        </w:rPr>
      </w:pPr>
      <w:r w:rsidRPr="006339E0">
        <w:rPr>
          <w:sz w:val="22"/>
          <w:szCs w:val="22"/>
          <w:lang w:eastAsia="en-US"/>
        </w:rPr>
        <w:t>24) Atklāts konkurss “Kaulu cementa piegāde”;</w:t>
      </w:r>
    </w:p>
    <w:p w14:paraId="60A37486" w14:textId="77777777" w:rsidR="00885CB7" w:rsidRPr="006339E0" w:rsidRDefault="00885CB7" w:rsidP="00885CB7">
      <w:pPr>
        <w:spacing w:line="360" w:lineRule="auto"/>
        <w:jc w:val="both"/>
        <w:rPr>
          <w:sz w:val="22"/>
          <w:szCs w:val="22"/>
          <w:lang w:eastAsia="en-US"/>
        </w:rPr>
      </w:pPr>
      <w:r w:rsidRPr="006339E0">
        <w:rPr>
          <w:sz w:val="22"/>
          <w:szCs w:val="22"/>
          <w:lang w:eastAsia="en-US"/>
        </w:rPr>
        <w:t>25) Atklāts konkurss “Elektroenerģijas piegāde”;</w:t>
      </w:r>
    </w:p>
    <w:p w14:paraId="79BA1DFB" w14:textId="77777777" w:rsidR="00885CB7" w:rsidRPr="006339E0" w:rsidRDefault="00885CB7" w:rsidP="00885CB7">
      <w:pPr>
        <w:spacing w:line="360" w:lineRule="auto"/>
        <w:jc w:val="both"/>
        <w:rPr>
          <w:sz w:val="22"/>
          <w:szCs w:val="22"/>
          <w:lang w:eastAsia="en-US"/>
        </w:rPr>
      </w:pPr>
      <w:r w:rsidRPr="006339E0">
        <w:rPr>
          <w:sz w:val="22"/>
          <w:szCs w:val="22"/>
          <w:lang w:eastAsia="en-US"/>
        </w:rPr>
        <w:t xml:space="preserve">26) Atklāts konkurss  "Vidējo kaulu bloķējošo titāna </w:t>
      </w:r>
      <w:proofErr w:type="spellStart"/>
      <w:r w:rsidRPr="006339E0">
        <w:rPr>
          <w:sz w:val="22"/>
          <w:szCs w:val="22"/>
          <w:lang w:eastAsia="en-US"/>
        </w:rPr>
        <w:t>osteosintēzes</w:t>
      </w:r>
      <w:proofErr w:type="spellEnd"/>
      <w:r w:rsidRPr="006339E0">
        <w:rPr>
          <w:sz w:val="22"/>
          <w:szCs w:val="22"/>
          <w:lang w:eastAsia="en-US"/>
        </w:rPr>
        <w:t xml:space="preserve"> plākšņu un skrūvju piegāde";</w:t>
      </w:r>
    </w:p>
    <w:p w14:paraId="741D1633" w14:textId="77777777" w:rsidR="00885CB7" w:rsidRPr="006339E0" w:rsidRDefault="00885CB7" w:rsidP="00885CB7">
      <w:pPr>
        <w:spacing w:line="360" w:lineRule="auto"/>
        <w:jc w:val="both"/>
        <w:rPr>
          <w:sz w:val="22"/>
          <w:szCs w:val="22"/>
          <w:lang w:eastAsia="en-US"/>
        </w:rPr>
      </w:pPr>
      <w:r w:rsidRPr="006339E0">
        <w:rPr>
          <w:sz w:val="22"/>
          <w:szCs w:val="22"/>
          <w:lang w:eastAsia="en-US"/>
        </w:rPr>
        <w:lastRenderedPageBreak/>
        <w:t>27) Atklāts konkurss  “Spēka un pneimatisko instrumentu komplektācijas daļu nomaiņa un papildināšana”;</w:t>
      </w:r>
    </w:p>
    <w:p w14:paraId="1AE991A6" w14:textId="77777777" w:rsidR="00885CB7" w:rsidRPr="006339E0" w:rsidRDefault="00885CB7" w:rsidP="00885CB7">
      <w:pPr>
        <w:spacing w:line="360" w:lineRule="auto"/>
        <w:jc w:val="both"/>
        <w:rPr>
          <w:sz w:val="22"/>
          <w:szCs w:val="22"/>
          <w:lang w:eastAsia="en-US"/>
        </w:rPr>
      </w:pPr>
      <w:r w:rsidRPr="006339E0">
        <w:rPr>
          <w:sz w:val="22"/>
          <w:szCs w:val="22"/>
          <w:lang w:eastAsia="en-US"/>
        </w:rPr>
        <w:t xml:space="preserve">28) Iepirkuma procedūra “Centralizētās sterilizācijas un sterilo materiālu apgādes nodaļas iekārtu </w:t>
      </w:r>
      <w:proofErr w:type="spellStart"/>
      <w:r w:rsidRPr="006339E0">
        <w:rPr>
          <w:sz w:val="22"/>
          <w:szCs w:val="22"/>
          <w:lang w:eastAsia="en-US"/>
        </w:rPr>
        <w:t>rekvalifikācija</w:t>
      </w:r>
      <w:proofErr w:type="spellEnd"/>
      <w:r w:rsidRPr="006339E0">
        <w:rPr>
          <w:sz w:val="22"/>
          <w:szCs w:val="22"/>
          <w:lang w:eastAsia="en-US"/>
        </w:rPr>
        <w:t>"”;</w:t>
      </w:r>
    </w:p>
    <w:p w14:paraId="0D854F2C" w14:textId="77777777" w:rsidR="00885CB7" w:rsidRPr="006339E0" w:rsidRDefault="00885CB7" w:rsidP="00885CB7">
      <w:pPr>
        <w:spacing w:line="360" w:lineRule="auto"/>
        <w:jc w:val="both"/>
        <w:rPr>
          <w:sz w:val="22"/>
          <w:szCs w:val="22"/>
          <w:lang w:eastAsia="en-US"/>
        </w:rPr>
      </w:pPr>
      <w:r w:rsidRPr="006339E0">
        <w:rPr>
          <w:sz w:val="22"/>
          <w:szCs w:val="22"/>
          <w:lang w:eastAsia="en-US"/>
        </w:rPr>
        <w:t>29) Iepirkuma procedūra “Pacientu aprūpes veļas piegāde”;</w:t>
      </w:r>
    </w:p>
    <w:p w14:paraId="4E3AF17F" w14:textId="77777777" w:rsidR="00885CB7" w:rsidRPr="006339E0" w:rsidRDefault="00885CB7" w:rsidP="00885CB7">
      <w:pPr>
        <w:spacing w:line="360" w:lineRule="auto"/>
        <w:jc w:val="both"/>
        <w:rPr>
          <w:sz w:val="22"/>
          <w:szCs w:val="22"/>
          <w:lang w:eastAsia="en-US"/>
        </w:rPr>
      </w:pPr>
      <w:r w:rsidRPr="006339E0">
        <w:rPr>
          <w:sz w:val="22"/>
          <w:szCs w:val="22"/>
          <w:lang w:eastAsia="en-US"/>
        </w:rPr>
        <w:t xml:space="preserve">30) Iepirkuma procedūra “Lielo kaulu </w:t>
      </w:r>
      <w:proofErr w:type="spellStart"/>
      <w:r w:rsidRPr="006339E0">
        <w:rPr>
          <w:sz w:val="22"/>
          <w:szCs w:val="22"/>
          <w:lang w:eastAsia="en-US"/>
        </w:rPr>
        <w:t>osteosintēzes</w:t>
      </w:r>
      <w:proofErr w:type="spellEnd"/>
      <w:r w:rsidRPr="006339E0">
        <w:rPr>
          <w:sz w:val="22"/>
          <w:szCs w:val="22"/>
          <w:lang w:eastAsia="en-US"/>
        </w:rPr>
        <w:t xml:space="preserve"> implantu piegāde”;</w:t>
      </w:r>
    </w:p>
    <w:p w14:paraId="464F7CEA" w14:textId="48FB88C4" w:rsidR="00885CB7" w:rsidRPr="006339E0" w:rsidRDefault="00885CB7" w:rsidP="00885CB7">
      <w:pPr>
        <w:spacing w:line="360" w:lineRule="auto"/>
        <w:jc w:val="both"/>
        <w:rPr>
          <w:sz w:val="22"/>
          <w:szCs w:val="22"/>
          <w:lang w:eastAsia="en-US"/>
        </w:rPr>
      </w:pPr>
      <w:r w:rsidRPr="006339E0">
        <w:rPr>
          <w:sz w:val="22"/>
          <w:szCs w:val="22"/>
          <w:lang w:eastAsia="en-US"/>
        </w:rPr>
        <w:t>31) Iepirkuma procedūra "</w:t>
      </w:r>
      <w:proofErr w:type="spellStart"/>
      <w:r w:rsidRPr="006339E0">
        <w:rPr>
          <w:sz w:val="22"/>
          <w:szCs w:val="22"/>
          <w:lang w:eastAsia="en-US"/>
        </w:rPr>
        <w:t>Hemostātisko</w:t>
      </w:r>
      <w:proofErr w:type="spellEnd"/>
      <w:r w:rsidRPr="006339E0">
        <w:rPr>
          <w:sz w:val="22"/>
          <w:szCs w:val="22"/>
          <w:lang w:eastAsia="en-US"/>
        </w:rPr>
        <w:t xml:space="preserve"> līdzekļu piegāde"</w:t>
      </w:r>
      <w:r w:rsidR="00731442" w:rsidRPr="006339E0">
        <w:rPr>
          <w:sz w:val="22"/>
          <w:szCs w:val="22"/>
          <w:lang w:eastAsia="en-US"/>
        </w:rPr>
        <w:t>;</w:t>
      </w:r>
    </w:p>
    <w:p w14:paraId="08DBA9B5" w14:textId="5D6A3BC0" w:rsidR="00731442" w:rsidRPr="006339E0" w:rsidRDefault="00731442" w:rsidP="00731442">
      <w:pPr>
        <w:spacing w:line="360" w:lineRule="auto"/>
        <w:jc w:val="both"/>
        <w:rPr>
          <w:sz w:val="22"/>
          <w:szCs w:val="22"/>
          <w:lang w:eastAsia="en-US"/>
        </w:rPr>
      </w:pPr>
      <w:r w:rsidRPr="006339E0">
        <w:rPr>
          <w:sz w:val="22"/>
          <w:szCs w:val="22"/>
          <w:lang w:eastAsia="en-US"/>
        </w:rPr>
        <w:t>32) Atklāts konkurss “Kaulu cementa piegāde”;</w:t>
      </w:r>
    </w:p>
    <w:p w14:paraId="6E0A3215" w14:textId="7922AD49" w:rsidR="00731442" w:rsidRPr="006339E0" w:rsidRDefault="00731442" w:rsidP="00731442">
      <w:pPr>
        <w:spacing w:line="360" w:lineRule="auto"/>
        <w:jc w:val="both"/>
        <w:rPr>
          <w:sz w:val="22"/>
          <w:szCs w:val="22"/>
          <w:lang w:eastAsia="en-US"/>
        </w:rPr>
      </w:pPr>
      <w:r w:rsidRPr="006339E0">
        <w:rPr>
          <w:sz w:val="22"/>
          <w:szCs w:val="22"/>
          <w:lang w:eastAsia="en-US"/>
        </w:rPr>
        <w:t>33) Atklāts konkurss “Pleca locītavas endoprotēžu piegāde”;</w:t>
      </w:r>
    </w:p>
    <w:p w14:paraId="18304BB7" w14:textId="3103EDB5" w:rsidR="00731442" w:rsidRPr="006339E0" w:rsidRDefault="00731442" w:rsidP="00731442">
      <w:pPr>
        <w:spacing w:line="360" w:lineRule="auto"/>
        <w:jc w:val="both"/>
        <w:rPr>
          <w:sz w:val="22"/>
          <w:szCs w:val="22"/>
          <w:lang w:eastAsia="en-US"/>
        </w:rPr>
      </w:pPr>
      <w:r w:rsidRPr="006339E0">
        <w:rPr>
          <w:sz w:val="22"/>
          <w:szCs w:val="22"/>
          <w:lang w:eastAsia="en-US"/>
        </w:rPr>
        <w:t>34) Atklāts konkurss “Medicīnisko iekārtu piegāde”;</w:t>
      </w:r>
    </w:p>
    <w:p w14:paraId="0FD5572B" w14:textId="7DADB5FC" w:rsidR="00731442" w:rsidRPr="006339E0" w:rsidRDefault="00731442" w:rsidP="00731442">
      <w:pPr>
        <w:spacing w:line="360" w:lineRule="auto"/>
        <w:jc w:val="both"/>
        <w:rPr>
          <w:sz w:val="22"/>
          <w:szCs w:val="22"/>
          <w:lang w:eastAsia="en-US"/>
        </w:rPr>
      </w:pPr>
      <w:r w:rsidRPr="006339E0">
        <w:rPr>
          <w:sz w:val="22"/>
          <w:szCs w:val="22"/>
          <w:lang w:eastAsia="en-US"/>
        </w:rPr>
        <w:t>35) Atklāts konkurss “Operāciju galda piegāde”;</w:t>
      </w:r>
    </w:p>
    <w:p w14:paraId="067DBC21" w14:textId="1EC7D0AC" w:rsidR="00731442" w:rsidRPr="006339E0" w:rsidRDefault="00731442" w:rsidP="00731442">
      <w:pPr>
        <w:spacing w:line="360" w:lineRule="auto"/>
        <w:jc w:val="both"/>
        <w:rPr>
          <w:sz w:val="22"/>
          <w:szCs w:val="22"/>
          <w:lang w:eastAsia="en-US"/>
        </w:rPr>
      </w:pPr>
      <w:r w:rsidRPr="006339E0">
        <w:rPr>
          <w:sz w:val="22"/>
          <w:szCs w:val="22"/>
          <w:lang w:eastAsia="en-US"/>
        </w:rPr>
        <w:t>36) Atklāts konkurss “Medicīnas preču piegāde”;</w:t>
      </w:r>
    </w:p>
    <w:p w14:paraId="20A6F79C" w14:textId="34C50FF3" w:rsidR="00731442" w:rsidRPr="006339E0" w:rsidRDefault="00731442" w:rsidP="00731442">
      <w:pPr>
        <w:spacing w:line="360" w:lineRule="auto"/>
        <w:jc w:val="both"/>
        <w:rPr>
          <w:sz w:val="22"/>
          <w:szCs w:val="22"/>
          <w:lang w:eastAsia="en-US"/>
        </w:rPr>
      </w:pPr>
      <w:r w:rsidRPr="006339E0">
        <w:rPr>
          <w:sz w:val="22"/>
          <w:szCs w:val="22"/>
          <w:lang w:eastAsia="en-US"/>
        </w:rPr>
        <w:t>37) Atklāts konkurss “</w:t>
      </w:r>
      <w:proofErr w:type="spellStart"/>
      <w:r w:rsidRPr="006339E0">
        <w:rPr>
          <w:sz w:val="22"/>
          <w:szCs w:val="22"/>
          <w:lang w:eastAsia="en-US"/>
        </w:rPr>
        <w:t>Bezcementa</w:t>
      </w:r>
      <w:proofErr w:type="spellEnd"/>
      <w:r w:rsidRPr="006339E0">
        <w:rPr>
          <w:sz w:val="22"/>
          <w:szCs w:val="22"/>
          <w:lang w:eastAsia="en-US"/>
        </w:rPr>
        <w:t xml:space="preserve"> gūžas locītavas endoprotēzes ar paaugstinātas </w:t>
      </w:r>
      <w:proofErr w:type="spellStart"/>
      <w:r w:rsidRPr="006339E0">
        <w:rPr>
          <w:sz w:val="22"/>
          <w:szCs w:val="22"/>
          <w:lang w:eastAsia="en-US"/>
        </w:rPr>
        <w:t>osteointegrācijas</w:t>
      </w:r>
      <w:proofErr w:type="spellEnd"/>
      <w:r w:rsidRPr="006339E0">
        <w:rPr>
          <w:sz w:val="22"/>
          <w:szCs w:val="22"/>
          <w:lang w:eastAsia="en-US"/>
        </w:rPr>
        <w:t xml:space="preserve"> pārklājumu piegāde”;</w:t>
      </w:r>
    </w:p>
    <w:p w14:paraId="4075E94C" w14:textId="03C3AD59" w:rsidR="00731442" w:rsidRPr="006339E0" w:rsidRDefault="00731442" w:rsidP="00731442">
      <w:pPr>
        <w:spacing w:line="360" w:lineRule="auto"/>
        <w:jc w:val="both"/>
        <w:rPr>
          <w:sz w:val="22"/>
          <w:szCs w:val="22"/>
          <w:lang w:eastAsia="en-US"/>
        </w:rPr>
      </w:pPr>
      <w:r w:rsidRPr="006339E0">
        <w:rPr>
          <w:sz w:val="22"/>
          <w:szCs w:val="22"/>
          <w:lang w:eastAsia="en-US"/>
        </w:rPr>
        <w:t xml:space="preserve">38) Atklāts konkurss “Augšstilba kaula </w:t>
      </w:r>
      <w:proofErr w:type="spellStart"/>
      <w:r w:rsidRPr="006339E0">
        <w:rPr>
          <w:sz w:val="22"/>
          <w:szCs w:val="22"/>
          <w:lang w:eastAsia="en-US"/>
        </w:rPr>
        <w:t>proksimālu</w:t>
      </w:r>
      <w:proofErr w:type="spellEnd"/>
      <w:r w:rsidRPr="006339E0">
        <w:rPr>
          <w:sz w:val="22"/>
          <w:szCs w:val="22"/>
          <w:lang w:eastAsia="en-US"/>
        </w:rPr>
        <w:t xml:space="preserve"> lūzumu </w:t>
      </w:r>
      <w:proofErr w:type="spellStart"/>
      <w:r w:rsidRPr="006339E0">
        <w:rPr>
          <w:sz w:val="22"/>
          <w:szCs w:val="22"/>
          <w:lang w:eastAsia="en-US"/>
        </w:rPr>
        <w:t>intramedullāras</w:t>
      </w:r>
      <w:proofErr w:type="spellEnd"/>
      <w:r w:rsidRPr="006339E0">
        <w:rPr>
          <w:sz w:val="22"/>
          <w:szCs w:val="22"/>
          <w:lang w:eastAsia="en-US"/>
        </w:rPr>
        <w:t xml:space="preserve"> </w:t>
      </w:r>
      <w:proofErr w:type="spellStart"/>
      <w:r w:rsidRPr="006339E0">
        <w:rPr>
          <w:sz w:val="22"/>
          <w:szCs w:val="22"/>
          <w:lang w:eastAsia="en-US"/>
        </w:rPr>
        <w:t>osteosintēzes</w:t>
      </w:r>
      <w:proofErr w:type="spellEnd"/>
      <w:r w:rsidRPr="006339E0">
        <w:rPr>
          <w:sz w:val="22"/>
          <w:szCs w:val="22"/>
          <w:lang w:eastAsia="en-US"/>
        </w:rPr>
        <w:t> sistēmas piegāde”;</w:t>
      </w:r>
    </w:p>
    <w:p w14:paraId="0683E958" w14:textId="043303A3" w:rsidR="00731442" w:rsidRPr="006339E0" w:rsidRDefault="00731442" w:rsidP="00731442">
      <w:pPr>
        <w:spacing w:line="360" w:lineRule="auto"/>
        <w:jc w:val="both"/>
        <w:rPr>
          <w:sz w:val="22"/>
          <w:szCs w:val="22"/>
          <w:lang w:eastAsia="en-US"/>
        </w:rPr>
      </w:pPr>
      <w:r w:rsidRPr="006339E0">
        <w:rPr>
          <w:sz w:val="22"/>
          <w:szCs w:val="22"/>
          <w:lang w:eastAsia="en-US"/>
        </w:rPr>
        <w:t>39) Atklāts konkurss “Par kustamas mantas un nekustamā īpašuma apsardzes un sabiedriskās kārtības nodrošināšanu”;</w:t>
      </w:r>
    </w:p>
    <w:p w14:paraId="0D9B9B8E" w14:textId="6291B0C4" w:rsidR="00731442" w:rsidRPr="006339E0" w:rsidRDefault="00731442" w:rsidP="00731442">
      <w:pPr>
        <w:spacing w:line="360" w:lineRule="auto"/>
        <w:jc w:val="both"/>
        <w:rPr>
          <w:sz w:val="22"/>
          <w:szCs w:val="22"/>
          <w:lang w:eastAsia="en-US"/>
        </w:rPr>
      </w:pPr>
      <w:r w:rsidRPr="006339E0">
        <w:rPr>
          <w:sz w:val="22"/>
          <w:szCs w:val="22"/>
          <w:lang w:eastAsia="en-US"/>
        </w:rPr>
        <w:t xml:space="preserve">40) Atklāts konkurss “Vienreizlietojamo </w:t>
      </w:r>
      <w:proofErr w:type="spellStart"/>
      <w:r w:rsidRPr="006339E0">
        <w:rPr>
          <w:sz w:val="22"/>
          <w:szCs w:val="22"/>
          <w:lang w:eastAsia="en-US"/>
        </w:rPr>
        <w:t>vertebroplastijas</w:t>
      </w:r>
      <w:proofErr w:type="spellEnd"/>
      <w:r w:rsidRPr="006339E0">
        <w:rPr>
          <w:sz w:val="22"/>
          <w:szCs w:val="22"/>
          <w:lang w:eastAsia="en-US"/>
        </w:rPr>
        <w:t xml:space="preserve"> komplektu piegāde”;</w:t>
      </w:r>
    </w:p>
    <w:p w14:paraId="25AB4E1C" w14:textId="4B0B0551" w:rsidR="00731442" w:rsidRPr="006339E0" w:rsidRDefault="00731442" w:rsidP="00731442">
      <w:pPr>
        <w:spacing w:line="360" w:lineRule="auto"/>
        <w:jc w:val="both"/>
        <w:rPr>
          <w:sz w:val="22"/>
          <w:szCs w:val="22"/>
          <w:lang w:eastAsia="en-US"/>
        </w:rPr>
      </w:pPr>
      <w:r w:rsidRPr="006339E0">
        <w:rPr>
          <w:sz w:val="22"/>
          <w:szCs w:val="22"/>
          <w:lang w:eastAsia="en-US"/>
        </w:rPr>
        <w:t xml:space="preserve">41) Atklāts konkurss “Specifisko instrumentu piegāde </w:t>
      </w:r>
      <w:proofErr w:type="spellStart"/>
      <w:r w:rsidRPr="006339E0">
        <w:rPr>
          <w:sz w:val="22"/>
          <w:szCs w:val="22"/>
          <w:lang w:eastAsia="en-US"/>
        </w:rPr>
        <w:t>osteosintēžu</w:t>
      </w:r>
      <w:proofErr w:type="spellEnd"/>
      <w:r w:rsidRPr="006339E0">
        <w:rPr>
          <w:sz w:val="22"/>
          <w:szCs w:val="22"/>
          <w:lang w:eastAsia="en-US"/>
        </w:rPr>
        <w:t xml:space="preserve"> operācijām”;</w:t>
      </w:r>
    </w:p>
    <w:p w14:paraId="37E05280" w14:textId="3D771088" w:rsidR="00731442" w:rsidRPr="006339E0" w:rsidRDefault="00731442" w:rsidP="00731442">
      <w:pPr>
        <w:spacing w:line="360" w:lineRule="auto"/>
        <w:jc w:val="both"/>
        <w:rPr>
          <w:sz w:val="22"/>
          <w:szCs w:val="22"/>
          <w:lang w:eastAsia="en-US"/>
        </w:rPr>
      </w:pPr>
      <w:r w:rsidRPr="006339E0">
        <w:rPr>
          <w:sz w:val="22"/>
          <w:szCs w:val="22"/>
          <w:lang w:eastAsia="en-US"/>
        </w:rPr>
        <w:t>42) Atklāts konkurss “</w:t>
      </w:r>
      <w:proofErr w:type="spellStart"/>
      <w:r w:rsidRPr="006339E0">
        <w:rPr>
          <w:sz w:val="22"/>
          <w:szCs w:val="22"/>
          <w:lang w:eastAsia="en-US"/>
        </w:rPr>
        <w:t>Guļratu</w:t>
      </w:r>
      <w:proofErr w:type="spellEnd"/>
      <w:r w:rsidRPr="006339E0">
        <w:rPr>
          <w:sz w:val="22"/>
          <w:szCs w:val="22"/>
          <w:lang w:eastAsia="en-US"/>
        </w:rPr>
        <w:t xml:space="preserve">, </w:t>
      </w:r>
      <w:proofErr w:type="spellStart"/>
      <w:r w:rsidRPr="006339E0">
        <w:rPr>
          <w:sz w:val="22"/>
          <w:szCs w:val="22"/>
          <w:lang w:eastAsia="en-US"/>
        </w:rPr>
        <w:t>sēdratu</w:t>
      </w:r>
      <w:proofErr w:type="spellEnd"/>
      <w:r w:rsidRPr="006339E0">
        <w:rPr>
          <w:sz w:val="22"/>
          <w:szCs w:val="22"/>
          <w:lang w:eastAsia="en-US"/>
        </w:rPr>
        <w:t>, mobilā manipulācijas galda māsai un mobilā aprūpes galda māsas palīgam piegāde”;</w:t>
      </w:r>
    </w:p>
    <w:p w14:paraId="33C9D989" w14:textId="289D8290" w:rsidR="00731442" w:rsidRPr="006339E0" w:rsidRDefault="00731442" w:rsidP="00731442">
      <w:pPr>
        <w:spacing w:line="360" w:lineRule="auto"/>
        <w:jc w:val="both"/>
        <w:rPr>
          <w:sz w:val="22"/>
          <w:szCs w:val="22"/>
          <w:lang w:eastAsia="en-US"/>
        </w:rPr>
      </w:pPr>
      <w:r w:rsidRPr="006339E0">
        <w:rPr>
          <w:sz w:val="22"/>
          <w:szCs w:val="22"/>
          <w:lang w:eastAsia="en-US"/>
        </w:rPr>
        <w:t>43) Atklāts konkurss  “"VSIA "Traumatoloģijas un ortopēdijas slimnīca" 5. operācijas bloka pārbūves darbi”;</w:t>
      </w:r>
    </w:p>
    <w:p w14:paraId="61AB18DC" w14:textId="32C1B5D2" w:rsidR="00731442" w:rsidRPr="006339E0" w:rsidRDefault="00731442" w:rsidP="00731442">
      <w:pPr>
        <w:spacing w:line="360" w:lineRule="auto"/>
        <w:jc w:val="both"/>
        <w:rPr>
          <w:sz w:val="22"/>
          <w:szCs w:val="22"/>
          <w:lang w:eastAsia="en-US"/>
        </w:rPr>
      </w:pPr>
      <w:r w:rsidRPr="006339E0">
        <w:rPr>
          <w:sz w:val="22"/>
          <w:szCs w:val="22"/>
          <w:lang w:eastAsia="en-US"/>
        </w:rPr>
        <w:t>44) Iepirkuma procedūra “Anestēzijas darba staciju un mākslīgo plaušu ventilācijas iekārtu tehniskā apkope un to rezerves daļu piegāde”;</w:t>
      </w:r>
    </w:p>
    <w:p w14:paraId="7BE5A3AF" w14:textId="49874D4A" w:rsidR="00731442" w:rsidRPr="006339E0" w:rsidRDefault="00731442" w:rsidP="00731442">
      <w:pPr>
        <w:spacing w:line="360" w:lineRule="auto"/>
        <w:jc w:val="both"/>
        <w:rPr>
          <w:sz w:val="22"/>
          <w:szCs w:val="22"/>
          <w:lang w:eastAsia="en-US"/>
        </w:rPr>
      </w:pPr>
      <w:r w:rsidRPr="006339E0">
        <w:rPr>
          <w:sz w:val="22"/>
          <w:szCs w:val="22"/>
          <w:lang w:eastAsia="en-US"/>
        </w:rPr>
        <w:t>45) Iepirkuma procedūra “Par medicīniskā skābekļa gazifikācijas un uzglabāšanas sistēmas nomu un tai nepieciešamā medicīniskā skābekļa piegādi”;</w:t>
      </w:r>
    </w:p>
    <w:p w14:paraId="33C562C4" w14:textId="3CD5E3A5" w:rsidR="00731442" w:rsidRPr="006339E0" w:rsidRDefault="00731442" w:rsidP="00731442">
      <w:pPr>
        <w:spacing w:line="360" w:lineRule="auto"/>
        <w:jc w:val="both"/>
        <w:rPr>
          <w:sz w:val="22"/>
          <w:szCs w:val="22"/>
          <w:lang w:eastAsia="en-US"/>
        </w:rPr>
      </w:pPr>
      <w:r w:rsidRPr="006339E0">
        <w:rPr>
          <w:sz w:val="22"/>
          <w:szCs w:val="22"/>
          <w:lang w:eastAsia="en-US"/>
        </w:rPr>
        <w:t>46) Iepirkuma procedūra “Teritorijas sakārtošana”;</w:t>
      </w:r>
    </w:p>
    <w:p w14:paraId="366ACC26" w14:textId="12400389" w:rsidR="00731442" w:rsidRPr="006339E0" w:rsidRDefault="00731442" w:rsidP="00731442">
      <w:pPr>
        <w:spacing w:line="360" w:lineRule="auto"/>
        <w:jc w:val="both"/>
        <w:rPr>
          <w:sz w:val="22"/>
          <w:szCs w:val="22"/>
          <w:lang w:eastAsia="en-US"/>
        </w:rPr>
      </w:pPr>
      <w:r w:rsidRPr="006339E0">
        <w:rPr>
          <w:sz w:val="22"/>
          <w:szCs w:val="22"/>
          <w:lang w:eastAsia="en-US"/>
        </w:rPr>
        <w:t>47) Iepirkuma procedūra “Automātisko durvju tehniskā apkope un remonts”;</w:t>
      </w:r>
    </w:p>
    <w:p w14:paraId="3A26AA91" w14:textId="1865052D" w:rsidR="00731442" w:rsidRPr="006339E0" w:rsidRDefault="00731442" w:rsidP="00731442">
      <w:pPr>
        <w:spacing w:line="360" w:lineRule="auto"/>
        <w:jc w:val="both"/>
        <w:rPr>
          <w:sz w:val="22"/>
          <w:szCs w:val="22"/>
          <w:lang w:eastAsia="en-US"/>
        </w:rPr>
      </w:pPr>
      <w:r w:rsidRPr="006339E0">
        <w:rPr>
          <w:sz w:val="22"/>
          <w:szCs w:val="22"/>
          <w:lang w:eastAsia="en-US"/>
        </w:rPr>
        <w:t>48) Iepirkuma procedūra “Darba vides iekšējā uzraudzība”;</w:t>
      </w:r>
    </w:p>
    <w:p w14:paraId="786A5191" w14:textId="27AB24B5" w:rsidR="00731442" w:rsidRPr="006339E0" w:rsidRDefault="00731442" w:rsidP="00731442">
      <w:pPr>
        <w:spacing w:line="360" w:lineRule="auto"/>
        <w:jc w:val="both"/>
        <w:rPr>
          <w:sz w:val="22"/>
          <w:szCs w:val="22"/>
          <w:lang w:eastAsia="en-US"/>
        </w:rPr>
      </w:pPr>
      <w:r w:rsidRPr="006339E0">
        <w:rPr>
          <w:sz w:val="22"/>
          <w:szCs w:val="22"/>
          <w:lang w:eastAsia="en-US"/>
        </w:rPr>
        <w:t>49) Iepirkuma procedūra “Bojātās karstā un aukstā ūdens maģistrāles, stāvvada maiņa”;</w:t>
      </w:r>
    </w:p>
    <w:p w14:paraId="21C8202A" w14:textId="70F1FFED" w:rsidR="00731442" w:rsidRPr="006339E0" w:rsidRDefault="00731442" w:rsidP="00731442">
      <w:pPr>
        <w:spacing w:line="360" w:lineRule="auto"/>
        <w:jc w:val="both"/>
        <w:rPr>
          <w:sz w:val="22"/>
          <w:szCs w:val="22"/>
          <w:lang w:eastAsia="en-US"/>
        </w:rPr>
      </w:pPr>
      <w:r w:rsidRPr="006339E0">
        <w:rPr>
          <w:sz w:val="22"/>
          <w:szCs w:val="22"/>
          <w:lang w:eastAsia="en-US"/>
        </w:rPr>
        <w:t xml:space="preserve">50) Iepirkuma procedūra “Medicīnas iekārtu piegāde </w:t>
      </w:r>
      <w:proofErr w:type="spellStart"/>
      <w:r w:rsidRPr="006339E0">
        <w:rPr>
          <w:sz w:val="22"/>
          <w:szCs w:val="22"/>
          <w:lang w:eastAsia="en-US"/>
        </w:rPr>
        <w:t>Patohistoloģijas</w:t>
      </w:r>
      <w:proofErr w:type="spellEnd"/>
      <w:r w:rsidRPr="006339E0">
        <w:rPr>
          <w:sz w:val="22"/>
          <w:szCs w:val="22"/>
          <w:lang w:eastAsia="en-US"/>
        </w:rPr>
        <w:t xml:space="preserve"> un audu konservācijas laboratorijas vajadzībām”</w:t>
      </w:r>
      <w:r w:rsidR="009D6F33" w:rsidRPr="006339E0">
        <w:rPr>
          <w:sz w:val="22"/>
          <w:szCs w:val="22"/>
          <w:lang w:eastAsia="en-US"/>
        </w:rPr>
        <w:t>;</w:t>
      </w:r>
    </w:p>
    <w:p w14:paraId="54EDC66F" w14:textId="7CFFC6F2" w:rsidR="009D6F33" w:rsidRPr="006339E0" w:rsidRDefault="009D6F33" w:rsidP="009D6F33">
      <w:pPr>
        <w:spacing w:line="360" w:lineRule="auto"/>
        <w:jc w:val="both"/>
        <w:rPr>
          <w:sz w:val="22"/>
          <w:szCs w:val="22"/>
          <w:lang w:eastAsia="en-US"/>
        </w:rPr>
      </w:pPr>
      <w:r w:rsidRPr="006339E0">
        <w:rPr>
          <w:sz w:val="22"/>
          <w:szCs w:val="22"/>
          <w:lang w:eastAsia="en-US"/>
        </w:rPr>
        <w:t>51) Atklāts konkurss “</w:t>
      </w:r>
      <w:proofErr w:type="spellStart"/>
      <w:r w:rsidRPr="006339E0">
        <w:rPr>
          <w:sz w:val="22"/>
          <w:szCs w:val="22"/>
          <w:lang w:eastAsia="en-US"/>
        </w:rPr>
        <w:t>Artroskopisko</w:t>
      </w:r>
      <w:proofErr w:type="spellEnd"/>
      <w:r w:rsidRPr="006339E0">
        <w:rPr>
          <w:sz w:val="22"/>
          <w:szCs w:val="22"/>
          <w:lang w:eastAsia="en-US"/>
        </w:rPr>
        <w:t xml:space="preserve"> instrumentu piegāde”;</w:t>
      </w:r>
    </w:p>
    <w:p w14:paraId="40E27DDF" w14:textId="4CB9FCED" w:rsidR="009D6F33" w:rsidRPr="006339E0" w:rsidRDefault="009D6F33" w:rsidP="009D6F33">
      <w:pPr>
        <w:spacing w:line="360" w:lineRule="auto"/>
        <w:jc w:val="both"/>
        <w:rPr>
          <w:sz w:val="22"/>
          <w:szCs w:val="22"/>
          <w:lang w:eastAsia="en-US"/>
        </w:rPr>
      </w:pPr>
      <w:r w:rsidRPr="006339E0">
        <w:rPr>
          <w:sz w:val="22"/>
          <w:szCs w:val="22"/>
          <w:lang w:eastAsia="en-US"/>
        </w:rPr>
        <w:t xml:space="preserve">52) Atklāts konkurss “Lielo kaulu bloķējošo titāna </w:t>
      </w:r>
      <w:proofErr w:type="spellStart"/>
      <w:r w:rsidRPr="006339E0">
        <w:rPr>
          <w:sz w:val="22"/>
          <w:szCs w:val="22"/>
          <w:lang w:eastAsia="en-US"/>
        </w:rPr>
        <w:t>osteosintēzes</w:t>
      </w:r>
      <w:proofErr w:type="spellEnd"/>
      <w:r w:rsidRPr="006339E0">
        <w:rPr>
          <w:sz w:val="22"/>
          <w:szCs w:val="22"/>
          <w:lang w:eastAsia="en-US"/>
        </w:rPr>
        <w:t xml:space="preserve"> implantu piegāde”;</w:t>
      </w:r>
    </w:p>
    <w:p w14:paraId="4C039CEB" w14:textId="4E992DAD" w:rsidR="009D6F33" w:rsidRPr="006339E0" w:rsidRDefault="009D6F33" w:rsidP="009D6F33">
      <w:pPr>
        <w:spacing w:line="360" w:lineRule="auto"/>
        <w:jc w:val="both"/>
        <w:rPr>
          <w:sz w:val="22"/>
          <w:szCs w:val="22"/>
          <w:lang w:eastAsia="en-US"/>
        </w:rPr>
      </w:pPr>
      <w:r w:rsidRPr="006339E0">
        <w:rPr>
          <w:sz w:val="22"/>
          <w:szCs w:val="22"/>
          <w:lang w:eastAsia="en-US"/>
        </w:rPr>
        <w:t>53) Atklāts konkurss “</w:t>
      </w:r>
      <w:proofErr w:type="spellStart"/>
      <w:r w:rsidRPr="006339E0">
        <w:rPr>
          <w:sz w:val="22"/>
          <w:szCs w:val="22"/>
          <w:lang w:eastAsia="en-US"/>
        </w:rPr>
        <w:t>Artroskopisko</w:t>
      </w:r>
      <w:proofErr w:type="spellEnd"/>
      <w:r w:rsidRPr="006339E0">
        <w:rPr>
          <w:sz w:val="22"/>
          <w:szCs w:val="22"/>
          <w:lang w:eastAsia="en-US"/>
        </w:rPr>
        <w:t xml:space="preserve"> implantu piegāde”;</w:t>
      </w:r>
    </w:p>
    <w:p w14:paraId="41A7B318" w14:textId="2311BB38" w:rsidR="009D6F33" w:rsidRPr="006339E0" w:rsidRDefault="009D6F33" w:rsidP="009D6F33">
      <w:pPr>
        <w:spacing w:line="360" w:lineRule="auto"/>
        <w:jc w:val="both"/>
        <w:rPr>
          <w:sz w:val="22"/>
          <w:szCs w:val="22"/>
          <w:lang w:eastAsia="en-US"/>
        </w:rPr>
      </w:pPr>
      <w:r w:rsidRPr="006339E0">
        <w:rPr>
          <w:sz w:val="22"/>
          <w:szCs w:val="22"/>
          <w:lang w:eastAsia="en-US"/>
        </w:rPr>
        <w:t>54) Atklāts konkurss “Mugurkaula ķirurģijai nepieciešamo implantu piegāde”;</w:t>
      </w:r>
    </w:p>
    <w:p w14:paraId="598E83BF" w14:textId="53732A46" w:rsidR="009D6F33" w:rsidRPr="006339E0" w:rsidRDefault="009D6F33" w:rsidP="009D6F33">
      <w:pPr>
        <w:spacing w:line="360" w:lineRule="auto"/>
        <w:jc w:val="both"/>
        <w:rPr>
          <w:sz w:val="22"/>
          <w:szCs w:val="22"/>
          <w:lang w:eastAsia="en-US"/>
        </w:rPr>
      </w:pPr>
      <w:r w:rsidRPr="006339E0">
        <w:rPr>
          <w:sz w:val="22"/>
          <w:szCs w:val="22"/>
          <w:lang w:eastAsia="en-US"/>
        </w:rPr>
        <w:lastRenderedPageBreak/>
        <w:t xml:space="preserve">55) Atklāts konkurss “Dažādu kaulu </w:t>
      </w:r>
      <w:proofErr w:type="spellStart"/>
      <w:r w:rsidRPr="006339E0">
        <w:rPr>
          <w:sz w:val="22"/>
          <w:szCs w:val="22"/>
          <w:lang w:eastAsia="en-US"/>
        </w:rPr>
        <w:t>osteosintēzes</w:t>
      </w:r>
      <w:proofErr w:type="spellEnd"/>
      <w:r w:rsidRPr="006339E0">
        <w:rPr>
          <w:sz w:val="22"/>
          <w:szCs w:val="22"/>
          <w:lang w:eastAsia="en-US"/>
        </w:rPr>
        <w:t xml:space="preserve"> stieņu sistēmas piegāde”;</w:t>
      </w:r>
    </w:p>
    <w:p w14:paraId="4B612308" w14:textId="34B755C8" w:rsidR="009D6F33" w:rsidRPr="006339E0" w:rsidRDefault="009D6F33" w:rsidP="009D6F33">
      <w:pPr>
        <w:spacing w:line="360" w:lineRule="auto"/>
        <w:jc w:val="both"/>
        <w:rPr>
          <w:sz w:val="22"/>
          <w:szCs w:val="22"/>
          <w:lang w:eastAsia="en-US"/>
        </w:rPr>
      </w:pPr>
      <w:r w:rsidRPr="006339E0">
        <w:rPr>
          <w:sz w:val="22"/>
          <w:szCs w:val="22"/>
          <w:lang w:eastAsia="en-US"/>
        </w:rPr>
        <w:t>56) Atklāts konkurss “Sterilizācijas palīgmateriālu un dezinfekcijas līdzekļu piegāde”;</w:t>
      </w:r>
    </w:p>
    <w:p w14:paraId="6889D247" w14:textId="1F7F4380" w:rsidR="009D6F33" w:rsidRPr="006339E0" w:rsidRDefault="009D6F33" w:rsidP="009D6F33">
      <w:pPr>
        <w:spacing w:line="360" w:lineRule="auto"/>
        <w:jc w:val="both"/>
        <w:rPr>
          <w:sz w:val="22"/>
          <w:szCs w:val="22"/>
          <w:lang w:eastAsia="en-US"/>
        </w:rPr>
      </w:pPr>
      <w:r w:rsidRPr="006339E0">
        <w:rPr>
          <w:sz w:val="22"/>
          <w:szCs w:val="22"/>
          <w:lang w:eastAsia="en-US"/>
        </w:rPr>
        <w:t xml:space="preserve">57) Atklāts konkurss “Vienreizlietojamo medicīnas preču, </w:t>
      </w:r>
      <w:proofErr w:type="spellStart"/>
      <w:r w:rsidRPr="006339E0">
        <w:rPr>
          <w:sz w:val="22"/>
          <w:szCs w:val="22"/>
          <w:lang w:eastAsia="en-US"/>
        </w:rPr>
        <w:t>artroskopisko</w:t>
      </w:r>
      <w:proofErr w:type="spellEnd"/>
      <w:r w:rsidRPr="006339E0">
        <w:rPr>
          <w:sz w:val="22"/>
          <w:szCs w:val="22"/>
          <w:lang w:eastAsia="en-US"/>
        </w:rPr>
        <w:t xml:space="preserve"> operāciju veikšanai, piegāde”;</w:t>
      </w:r>
    </w:p>
    <w:p w14:paraId="0A54EEF9" w14:textId="79C5F756" w:rsidR="009D6F33" w:rsidRPr="006339E0" w:rsidRDefault="009D6F33" w:rsidP="009D6F33">
      <w:pPr>
        <w:spacing w:line="360" w:lineRule="auto"/>
        <w:jc w:val="both"/>
        <w:rPr>
          <w:sz w:val="22"/>
          <w:szCs w:val="22"/>
          <w:lang w:eastAsia="en-US"/>
        </w:rPr>
      </w:pPr>
      <w:r w:rsidRPr="006339E0">
        <w:rPr>
          <w:sz w:val="22"/>
          <w:szCs w:val="22"/>
          <w:lang w:eastAsia="en-US"/>
        </w:rPr>
        <w:t>58) Atklāts konkurss “Medicīnisko iekārtu piegāde Anestezioloģijas nodaļai”;</w:t>
      </w:r>
    </w:p>
    <w:p w14:paraId="77607FA0" w14:textId="2B394C19" w:rsidR="009D6F33" w:rsidRPr="006339E0" w:rsidRDefault="009D6F33" w:rsidP="009D6F33">
      <w:pPr>
        <w:spacing w:line="360" w:lineRule="auto"/>
        <w:jc w:val="both"/>
        <w:rPr>
          <w:sz w:val="22"/>
          <w:szCs w:val="22"/>
          <w:lang w:eastAsia="en-US"/>
        </w:rPr>
      </w:pPr>
      <w:r w:rsidRPr="006339E0">
        <w:rPr>
          <w:sz w:val="22"/>
          <w:szCs w:val="22"/>
          <w:lang w:eastAsia="en-US"/>
        </w:rPr>
        <w:t xml:space="preserve">59) Atklāts konkurss “No </w:t>
      </w:r>
      <w:proofErr w:type="spellStart"/>
      <w:r w:rsidRPr="006339E0">
        <w:rPr>
          <w:sz w:val="22"/>
          <w:szCs w:val="22"/>
          <w:lang w:eastAsia="en-US"/>
        </w:rPr>
        <w:t>karbona</w:t>
      </w:r>
      <w:proofErr w:type="spellEnd"/>
      <w:r w:rsidRPr="006339E0">
        <w:rPr>
          <w:sz w:val="22"/>
          <w:szCs w:val="22"/>
          <w:lang w:eastAsia="en-US"/>
        </w:rPr>
        <w:t xml:space="preserve"> materiāla veidotu </w:t>
      </w:r>
      <w:proofErr w:type="spellStart"/>
      <w:r w:rsidRPr="006339E0">
        <w:rPr>
          <w:sz w:val="22"/>
          <w:szCs w:val="22"/>
          <w:lang w:eastAsia="en-US"/>
        </w:rPr>
        <w:t>starpskriemeļu</w:t>
      </w:r>
      <w:proofErr w:type="spellEnd"/>
      <w:r w:rsidRPr="006339E0">
        <w:rPr>
          <w:sz w:val="22"/>
          <w:szCs w:val="22"/>
          <w:lang w:eastAsia="en-US"/>
        </w:rPr>
        <w:t xml:space="preserve"> diska aizvietojošu implantu piegāde”;</w:t>
      </w:r>
    </w:p>
    <w:p w14:paraId="4C0D0DAB" w14:textId="2ABFB387" w:rsidR="009D6F33" w:rsidRPr="006339E0" w:rsidRDefault="009D6F33" w:rsidP="009D6F33">
      <w:pPr>
        <w:spacing w:line="360" w:lineRule="auto"/>
        <w:jc w:val="both"/>
        <w:rPr>
          <w:sz w:val="22"/>
          <w:szCs w:val="22"/>
          <w:lang w:eastAsia="en-US"/>
        </w:rPr>
      </w:pPr>
      <w:r w:rsidRPr="006339E0">
        <w:rPr>
          <w:sz w:val="22"/>
          <w:szCs w:val="22"/>
          <w:lang w:eastAsia="en-US"/>
        </w:rPr>
        <w:t xml:space="preserve">60) Iepirkuma procedūra “Instrumentu piegāde </w:t>
      </w:r>
      <w:proofErr w:type="spellStart"/>
      <w:r w:rsidRPr="006339E0">
        <w:rPr>
          <w:sz w:val="22"/>
          <w:szCs w:val="22"/>
          <w:lang w:eastAsia="en-US"/>
        </w:rPr>
        <w:t>spinālajām</w:t>
      </w:r>
      <w:proofErr w:type="spellEnd"/>
      <w:r w:rsidRPr="006339E0">
        <w:rPr>
          <w:sz w:val="22"/>
          <w:szCs w:val="22"/>
          <w:lang w:eastAsia="en-US"/>
        </w:rPr>
        <w:t xml:space="preserve"> operācijām”;</w:t>
      </w:r>
    </w:p>
    <w:p w14:paraId="2BD22C5E" w14:textId="5E1DDE4B" w:rsidR="009D6F33" w:rsidRPr="006339E0" w:rsidRDefault="009D6F33" w:rsidP="009D6F33">
      <w:pPr>
        <w:spacing w:line="360" w:lineRule="auto"/>
        <w:jc w:val="both"/>
        <w:rPr>
          <w:sz w:val="22"/>
          <w:szCs w:val="22"/>
          <w:lang w:eastAsia="en-US"/>
        </w:rPr>
      </w:pPr>
      <w:r w:rsidRPr="006339E0">
        <w:rPr>
          <w:sz w:val="22"/>
          <w:szCs w:val="22"/>
          <w:lang w:eastAsia="en-US"/>
        </w:rPr>
        <w:t>61) Iepirkuma procedūra “Apavu mazgājamās mašīnas piegāde”;</w:t>
      </w:r>
    </w:p>
    <w:p w14:paraId="38FCE46C" w14:textId="347FC996" w:rsidR="009D6F33" w:rsidRPr="006339E0" w:rsidRDefault="009D6F33" w:rsidP="009D6F33">
      <w:pPr>
        <w:spacing w:line="360" w:lineRule="auto"/>
        <w:jc w:val="both"/>
        <w:rPr>
          <w:sz w:val="22"/>
          <w:szCs w:val="22"/>
          <w:lang w:eastAsia="en-US"/>
        </w:rPr>
      </w:pPr>
      <w:r w:rsidRPr="006339E0">
        <w:rPr>
          <w:sz w:val="22"/>
          <w:szCs w:val="22"/>
          <w:lang w:eastAsia="en-US"/>
        </w:rPr>
        <w:t>62) Iepirkuma procedūra “Datu loģistikas programmas iegāde”;</w:t>
      </w:r>
    </w:p>
    <w:p w14:paraId="58D3C7A5" w14:textId="2E42E0A2" w:rsidR="009D6F33" w:rsidRPr="006339E0" w:rsidRDefault="009D6F33" w:rsidP="009D6F33">
      <w:pPr>
        <w:spacing w:line="360" w:lineRule="auto"/>
        <w:jc w:val="both"/>
        <w:rPr>
          <w:sz w:val="22"/>
          <w:szCs w:val="22"/>
          <w:lang w:eastAsia="en-US"/>
        </w:rPr>
      </w:pPr>
      <w:r w:rsidRPr="006339E0">
        <w:rPr>
          <w:sz w:val="22"/>
          <w:szCs w:val="22"/>
          <w:lang w:eastAsia="en-US"/>
        </w:rPr>
        <w:t>63) Iepirkuma procedūra “Funkcionālo pacientu gultu ar galdiņiem un atsevišķu pacientu ēdināšanas galdiņu ar paceļamu, regulējamu un rotējošu virsmu piegāde”;</w:t>
      </w:r>
    </w:p>
    <w:p w14:paraId="4F9ED890" w14:textId="1C37158C" w:rsidR="009D6F33" w:rsidRPr="006339E0" w:rsidRDefault="009D6F33" w:rsidP="009D6F33">
      <w:pPr>
        <w:spacing w:line="360" w:lineRule="auto"/>
        <w:jc w:val="both"/>
        <w:rPr>
          <w:sz w:val="22"/>
          <w:szCs w:val="22"/>
          <w:lang w:eastAsia="en-US"/>
        </w:rPr>
      </w:pPr>
      <w:r w:rsidRPr="006339E0">
        <w:rPr>
          <w:sz w:val="22"/>
          <w:szCs w:val="22"/>
          <w:lang w:eastAsia="en-US"/>
        </w:rPr>
        <w:t>64) Iepirkuma procedūra “Ražotājfirmas „Philips” jonizējošo starojumu avotu (stacionāro, ķirurģisko un pārvietojamo rentgena iekārtu) profilaktiskā, korektīvā apkope un rezerves daļas”;</w:t>
      </w:r>
    </w:p>
    <w:p w14:paraId="1BE6DB11" w14:textId="4103CFEA" w:rsidR="009D6F33" w:rsidRPr="006339E0" w:rsidRDefault="009D6F33" w:rsidP="009D6F33">
      <w:pPr>
        <w:spacing w:line="360" w:lineRule="auto"/>
        <w:jc w:val="both"/>
        <w:rPr>
          <w:sz w:val="22"/>
          <w:szCs w:val="22"/>
          <w:lang w:eastAsia="en-US"/>
        </w:rPr>
      </w:pPr>
      <w:r w:rsidRPr="006339E0">
        <w:rPr>
          <w:sz w:val="22"/>
          <w:szCs w:val="22"/>
          <w:lang w:eastAsia="en-US"/>
        </w:rPr>
        <w:t>65) Iepirkuma procedūra “Individuālo aizsardzības līdzekļu (sejas masku) piegāde”;</w:t>
      </w:r>
    </w:p>
    <w:p w14:paraId="026ECAFC" w14:textId="4C4425C2" w:rsidR="009D6F33" w:rsidRPr="006339E0" w:rsidRDefault="009D6F33" w:rsidP="009D6F33">
      <w:pPr>
        <w:spacing w:line="360" w:lineRule="auto"/>
        <w:jc w:val="both"/>
        <w:rPr>
          <w:sz w:val="22"/>
          <w:szCs w:val="22"/>
          <w:lang w:eastAsia="en-US"/>
        </w:rPr>
      </w:pPr>
      <w:r w:rsidRPr="006339E0">
        <w:rPr>
          <w:sz w:val="22"/>
          <w:szCs w:val="22"/>
          <w:lang w:eastAsia="en-US"/>
        </w:rPr>
        <w:t>66) Iepirkuma procedūra “Saspiestā gaisa spirāles tipa kompresora ar filtrācijas sistēmu piegāde”.</w:t>
      </w:r>
    </w:p>
    <w:p w14:paraId="0EF41E3D" w14:textId="77777777" w:rsidR="009D6F33" w:rsidRPr="006339E0" w:rsidRDefault="009D6F33" w:rsidP="00731442">
      <w:pPr>
        <w:spacing w:line="360" w:lineRule="auto"/>
        <w:jc w:val="both"/>
        <w:rPr>
          <w:sz w:val="22"/>
          <w:szCs w:val="22"/>
          <w:lang w:eastAsia="en-US"/>
        </w:rPr>
      </w:pPr>
    </w:p>
    <w:p w14:paraId="7CD030D3" w14:textId="26AD6BF4" w:rsidR="001823E2" w:rsidRPr="006339E0" w:rsidRDefault="001823E2" w:rsidP="001823E2">
      <w:pPr>
        <w:spacing w:after="200" w:line="360" w:lineRule="auto"/>
        <w:contextualSpacing/>
        <w:jc w:val="both"/>
        <w:rPr>
          <w:sz w:val="22"/>
          <w:szCs w:val="22"/>
          <w:lang w:eastAsia="en-US"/>
        </w:rPr>
      </w:pPr>
      <w:r w:rsidRPr="006339E0">
        <w:rPr>
          <w:sz w:val="22"/>
          <w:szCs w:val="22"/>
          <w:lang w:eastAsia="en-US"/>
        </w:rPr>
        <w:t xml:space="preserve">Savukārt, lai nodrošinātu ISO 9001 noteiktajiem standartiem atbilstošu Slimnīcas darbību, tika veiktas sekojošas darbības kvalitātes sistēmas </w:t>
      </w:r>
      <w:r w:rsidR="00717992" w:rsidRPr="006339E0">
        <w:rPr>
          <w:sz w:val="22"/>
          <w:szCs w:val="22"/>
          <w:lang w:eastAsia="en-US"/>
        </w:rPr>
        <w:t>uzturēšanai: laika posmā no 20</w:t>
      </w:r>
      <w:r w:rsidR="00B37156" w:rsidRPr="006339E0">
        <w:rPr>
          <w:sz w:val="22"/>
          <w:szCs w:val="22"/>
          <w:lang w:eastAsia="en-US"/>
        </w:rPr>
        <w:t>20</w:t>
      </w:r>
      <w:r w:rsidRPr="006339E0">
        <w:rPr>
          <w:sz w:val="22"/>
          <w:szCs w:val="22"/>
          <w:lang w:eastAsia="en-US"/>
        </w:rPr>
        <w:t>. ga</w:t>
      </w:r>
      <w:r w:rsidR="00DE01C0" w:rsidRPr="006339E0">
        <w:rPr>
          <w:sz w:val="22"/>
          <w:szCs w:val="22"/>
          <w:lang w:eastAsia="en-US"/>
        </w:rPr>
        <w:t>da 1. janvāra līdz 20</w:t>
      </w:r>
      <w:r w:rsidR="00B37156" w:rsidRPr="006339E0">
        <w:rPr>
          <w:sz w:val="22"/>
          <w:szCs w:val="22"/>
          <w:lang w:eastAsia="en-US"/>
        </w:rPr>
        <w:t>20</w:t>
      </w:r>
      <w:r w:rsidR="00B336CD" w:rsidRPr="006339E0">
        <w:rPr>
          <w:sz w:val="22"/>
          <w:szCs w:val="22"/>
          <w:lang w:eastAsia="en-US"/>
        </w:rPr>
        <w:t>. gada 3</w:t>
      </w:r>
      <w:r w:rsidR="0039634E" w:rsidRPr="006339E0">
        <w:rPr>
          <w:sz w:val="22"/>
          <w:szCs w:val="22"/>
          <w:lang w:eastAsia="en-US"/>
        </w:rPr>
        <w:t>1</w:t>
      </w:r>
      <w:r w:rsidR="00B336CD" w:rsidRPr="006339E0">
        <w:rPr>
          <w:sz w:val="22"/>
          <w:szCs w:val="22"/>
          <w:lang w:eastAsia="en-US"/>
        </w:rPr>
        <w:t xml:space="preserve">. </w:t>
      </w:r>
      <w:r w:rsidR="0039634E" w:rsidRPr="006339E0">
        <w:rPr>
          <w:sz w:val="22"/>
          <w:szCs w:val="22"/>
          <w:lang w:eastAsia="en-US"/>
        </w:rPr>
        <w:t>dece</w:t>
      </w:r>
      <w:r w:rsidR="00731442" w:rsidRPr="006339E0">
        <w:rPr>
          <w:sz w:val="22"/>
          <w:szCs w:val="22"/>
          <w:lang w:eastAsia="en-US"/>
        </w:rPr>
        <w:t>mbrim</w:t>
      </w:r>
      <w:r w:rsidRPr="006339E0">
        <w:rPr>
          <w:sz w:val="22"/>
          <w:szCs w:val="22"/>
          <w:lang w:eastAsia="en-US"/>
        </w:rPr>
        <w:t xml:space="preserve"> Slimnīcā ir izstrādāti un/vai aktualizēti un apstiprināti sekojoši iekšējie normatīvie dokumenti:</w:t>
      </w:r>
    </w:p>
    <w:p w14:paraId="59EDFC45" w14:textId="77777777" w:rsidR="00B37156" w:rsidRPr="006339E0" w:rsidRDefault="00B37156" w:rsidP="00B37156">
      <w:pPr>
        <w:numPr>
          <w:ilvl w:val="0"/>
          <w:numId w:val="9"/>
        </w:numPr>
        <w:spacing w:before="60" w:line="360" w:lineRule="auto"/>
        <w:ind w:left="1276" w:hanging="567"/>
        <w:jc w:val="both"/>
        <w:rPr>
          <w:sz w:val="22"/>
          <w:szCs w:val="22"/>
          <w:lang w:eastAsia="en-US"/>
        </w:rPr>
      </w:pPr>
      <w:r w:rsidRPr="006339E0">
        <w:rPr>
          <w:sz w:val="22"/>
          <w:szCs w:val="22"/>
          <w:lang w:eastAsia="en-US"/>
        </w:rPr>
        <w:t>Uzņēmuma politika;</w:t>
      </w:r>
    </w:p>
    <w:p w14:paraId="19F3D961" w14:textId="77777777" w:rsidR="00B37156" w:rsidRPr="006339E0" w:rsidRDefault="00B37156" w:rsidP="00B37156">
      <w:pPr>
        <w:numPr>
          <w:ilvl w:val="0"/>
          <w:numId w:val="9"/>
        </w:numPr>
        <w:spacing w:before="60" w:line="360" w:lineRule="auto"/>
        <w:ind w:left="1276" w:hanging="567"/>
        <w:jc w:val="both"/>
        <w:rPr>
          <w:sz w:val="22"/>
          <w:szCs w:val="22"/>
          <w:lang w:eastAsia="en-US"/>
        </w:rPr>
      </w:pPr>
      <w:r w:rsidRPr="006339E0">
        <w:rPr>
          <w:sz w:val="22"/>
          <w:szCs w:val="22"/>
          <w:lang w:eastAsia="en-US"/>
        </w:rPr>
        <w:t>Procesa apraksts –  Pacientu reģistrācija ārstu konsultācijām, ārstu konsultāciju un ārstu konsīliju nodrošināšana Ambulatorajā nodaļā;</w:t>
      </w:r>
    </w:p>
    <w:p w14:paraId="3AE730CF" w14:textId="77777777" w:rsidR="00B37156" w:rsidRPr="006339E0" w:rsidRDefault="00B37156" w:rsidP="00B37156">
      <w:pPr>
        <w:numPr>
          <w:ilvl w:val="0"/>
          <w:numId w:val="9"/>
        </w:numPr>
        <w:spacing w:before="60" w:line="360" w:lineRule="auto"/>
        <w:ind w:left="1276" w:hanging="567"/>
        <w:jc w:val="both"/>
        <w:rPr>
          <w:sz w:val="22"/>
          <w:szCs w:val="22"/>
          <w:lang w:eastAsia="en-US"/>
        </w:rPr>
      </w:pPr>
      <w:r w:rsidRPr="006339E0">
        <w:rPr>
          <w:sz w:val="22"/>
          <w:szCs w:val="22"/>
          <w:lang w:eastAsia="en-US"/>
        </w:rPr>
        <w:t>Procesa apraksts – Pacientu transportēšana;</w:t>
      </w:r>
    </w:p>
    <w:p w14:paraId="5248557B" w14:textId="77777777" w:rsidR="00B37156" w:rsidRPr="006339E0" w:rsidRDefault="00B37156" w:rsidP="00B37156">
      <w:pPr>
        <w:numPr>
          <w:ilvl w:val="0"/>
          <w:numId w:val="9"/>
        </w:numPr>
        <w:spacing w:before="60" w:line="360" w:lineRule="auto"/>
        <w:ind w:left="1276" w:hanging="567"/>
        <w:jc w:val="both"/>
        <w:rPr>
          <w:sz w:val="22"/>
          <w:szCs w:val="22"/>
          <w:lang w:eastAsia="en-US"/>
        </w:rPr>
      </w:pPr>
      <w:r w:rsidRPr="006339E0">
        <w:rPr>
          <w:sz w:val="22"/>
          <w:szCs w:val="22"/>
          <w:lang w:eastAsia="en-US"/>
        </w:rPr>
        <w:t>Procesa apraksts – Telpu uzkopšanas kārtība;</w:t>
      </w:r>
    </w:p>
    <w:p w14:paraId="3C04392F" w14:textId="77777777" w:rsidR="00B37156" w:rsidRPr="006339E0" w:rsidRDefault="00B37156" w:rsidP="00B37156">
      <w:pPr>
        <w:numPr>
          <w:ilvl w:val="0"/>
          <w:numId w:val="9"/>
        </w:numPr>
        <w:spacing w:before="60" w:line="360" w:lineRule="auto"/>
        <w:ind w:left="1276" w:hanging="567"/>
        <w:jc w:val="both"/>
        <w:rPr>
          <w:sz w:val="22"/>
          <w:szCs w:val="22"/>
          <w:lang w:eastAsia="en-US"/>
        </w:rPr>
      </w:pPr>
      <w:r w:rsidRPr="006339E0">
        <w:rPr>
          <w:sz w:val="22"/>
          <w:szCs w:val="22"/>
          <w:lang w:eastAsia="en-US"/>
        </w:rPr>
        <w:t>Ārējās komunikācijas plāns (sabiedrisko attiecību/publicitātes);</w:t>
      </w:r>
    </w:p>
    <w:p w14:paraId="09129053" w14:textId="77777777" w:rsidR="00B37156" w:rsidRPr="006339E0" w:rsidRDefault="00B37156" w:rsidP="00B37156">
      <w:pPr>
        <w:numPr>
          <w:ilvl w:val="0"/>
          <w:numId w:val="9"/>
        </w:numPr>
        <w:spacing w:before="60" w:line="360" w:lineRule="auto"/>
        <w:ind w:left="1276" w:hanging="567"/>
        <w:jc w:val="both"/>
        <w:rPr>
          <w:sz w:val="22"/>
          <w:szCs w:val="22"/>
          <w:lang w:eastAsia="en-US"/>
        </w:rPr>
      </w:pPr>
      <w:r w:rsidRPr="006339E0">
        <w:rPr>
          <w:sz w:val="22"/>
          <w:szCs w:val="22"/>
          <w:lang w:eastAsia="en-US"/>
        </w:rPr>
        <w:t xml:space="preserve">Instrukcija par </w:t>
      </w:r>
      <w:proofErr w:type="spellStart"/>
      <w:r w:rsidRPr="006339E0">
        <w:rPr>
          <w:sz w:val="22"/>
          <w:szCs w:val="22"/>
          <w:lang w:eastAsia="en-US"/>
        </w:rPr>
        <w:t>endoprotezēšanas</w:t>
      </w:r>
      <w:proofErr w:type="spellEnd"/>
      <w:r w:rsidRPr="006339E0">
        <w:rPr>
          <w:sz w:val="22"/>
          <w:szCs w:val="22"/>
          <w:lang w:eastAsia="en-US"/>
        </w:rPr>
        <w:t xml:space="preserve"> rindu vadību;</w:t>
      </w:r>
    </w:p>
    <w:p w14:paraId="2837883C" w14:textId="77777777" w:rsidR="00B37156" w:rsidRPr="006339E0" w:rsidRDefault="00B37156" w:rsidP="00B37156">
      <w:pPr>
        <w:numPr>
          <w:ilvl w:val="0"/>
          <w:numId w:val="9"/>
        </w:numPr>
        <w:spacing w:before="60" w:line="360" w:lineRule="auto"/>
        <w:ind w:left="1276" w:hanging="567"/>
        <w:jc w:val="both"/>
        <w:rPr>
          <w:sz w:val="22"/>
          <w:szCs w:val="22"/>
          <w:lang w:eastAsia="en-US"/>
        </w:rPr>
      </w:pPr>
      <w:r w:rsidRPr="006339E0">
        <w:rPr>
          <w:sz w:val="22"/>
          <w:szCs w:val="22"/>
          <w:lang w:eastAsia="en-US"/>
        </w:rPr>
        <w:t>Klientu personas datu apstrādes privātuma politika;</w:t>
      </w:r>
    </w:p>
    <w:p w14:paraId="75723598" w14:textId="77777777" w:rsidR="00B37156" w:rsidRPr="006339E0" w:rsidRDefault="00B37156" w:rsidP="00B37156">
      <w:pPr>
        <w:numPr>
          <w:ilvl w:val="0"/>
          <w:numId w:val="9"/>
        </w:numPr>
        <w:spacing w:before="60" w:line="360" w:lineRule="auto"/>
        <w:ind w:left="1276" w:hanging="567"/>
        <w:jc w:val="both"/>
        <w:rPr>
          <w:sz w:val="22"/>
          <w:szCs w:val="22"/>
          <w:lang w:eastAsia="en-US"/>
        </w:rPr>
      </w:pPr>
      <w:r w:rsidRPr="006339E0">
        <w:rPr>
          <w:sz w:val="22"/>
          <w:szCs w:val="22"/>
          <w:lang w:eastAsia="en-US"/>
        </w:rPr>
        <w:t>Personas datu apstrādes darbību reģistrs;</w:t>
      </w:r>
    </w:p>
    <w:p w14:paraId="397EF338" w14:textId="77777777" w:rsidR="00B37156" w:rsidRPr="006339E0" w:rsidRDefault="00B37156" w:rsidP="00B37156">
      <w:pPr>
        <w:numPr>
          <w:ilvl w:val="0"/>
          <w:numId w:val="9"/>
        </w:numPr>
        <w:spacing w:before="60" w:line="360" w:lineRule="auto"/>
        <w:ind w:left="1276" w:hanging="567"/>
        <w:jc w:val="both"/>
        <w:rPr>
          <w:sz w:val="22"/>
          <w:szCs w:val="22"/>
          <w:lang w:eastAsia="en-US"/>
        </w:rPr>
      </w:pPr>
      <w:r w:rsidRPr="006339E0">
        <w:rPr>
          <w:sz w:val="22"/>
          <w:szCs w:val="22"/>
          <w:lang w:eastAsia="en-US"/>
        </w:rPr>
        <w:t xml:space="preserve">Instrukcija par </w:t>
      </w:r>
      <w:proofErr w:type="spellStart"/>
      <w:r w:rsidRPr="006339E0">
        <w:rPr>
          <w:sz w:val="22"/>
          <w:szCs w:val="22"/>
          <w:lang w:eastAsia="en-US"/>
        </w:rPr>
        <w:t>radioloģisko</w:t>
      </w:r>
      <w:proofErr w:type="spellEnd"/>
      <w:r w:rsidRPr="006339E0">
        <w:rPr>
          <w:sz w:val="22"/>
          <w:szCs w:val="22"/>
          <w:lang w:eastAsia="en-US"/>
        </w:rPr>
        <w:t xml:space="preserve"> izmeklējumu veikšanu pirms un pēc </w:t>
      </w:r>
      <w:proofErr w:type="spellStart"/>
      <w:r w:rsidRPr="006339E0">
        <w:rPr>
          <w:sz w:val="22"/>
          <w:szCs w:val="22"/>
          <w:lang w:eastAsia="en-US"/>
        </w:rPr>
        <w:t>endoprotezēšanas</w:t>
      </w:r>
      <w:proofErr w:type="spellEnd"/>
      <w:r w:rsidRPr="006339E0">
        <w:rPr>
          <w:sz w:val="22"/>
          <w:szCs w:val="22"/>
          <w:lang w:eastAsia="en-US"/>
        </w:rPr>
        <w:t xml:space="preserve"> operācijām;</w:t>
      </w:r>
    </w:p>
    <w:p w14:paraId="56456D81" w14:textId="77777777" w:rsidR="00B37156" w:rsidRPr="006339E0" w:rsidRDefault="00B37156" w:rsidP="00B37156">
      <w:pPr>
        <w:numPr>
          <w:ilvl w:val="0"/>
          <w:numId w:val="9"/>
        </w:numPr>
        <w:spacing w:before="60" w:line="360" w:lineRule="auto"/>
        <w:ind w:left="1276" w:hanging="567"/>
        <w:jc w:val="both"/>
        <w:rPr>
          <w:sz w:val="22"/>
          <w:szCs w:val="22"/>
          <w:lang w:eastAsia="en-US"/>
        </w:rPr>
      </w:pPr>
      <w:r w:rsidRPr="006339E0">
        <w:rPr>
          <w:sz w:val="22"/>
          <w:szCs w:val="22"/>
          <w:lang w:eastAsia="en-US"/>
        </w:rPr>
        <w:t>Instrukcija par instrumentu sterilizācijas procesa kvalitātes kontroli un dokumentāciju;</w:t>
      </w:r>
    </w:p>
    <w:p w14:paraId="4086D69D" w14:textId="77777777" w:rsidR="00B37156" w:rsidRPr="006339E0" w:rsidRDefault="00B37156" w:rsidP="00B37156">
      <w:pPr>
        <w:numPr>
          <w:ilvl w:val="0"/>
          <w:numId w:val="9"/>
        </w:numPr>
        <w:spacing w:before="60" w:line="360" w:lineRule="auto"/>
        <w:ind w:left="1276" w:hanging="567"/>
        <w:jc w:val="both"/>
        <w:rPr>
          <w:sz w:val="22"/>
          <w:szCs w:val="22"/>
          <w:lang w:eastAsia="en-US"/>
        </w:rPr>
      </w:pPr>
      <w:r w:rsidRPr="006339E0">
        <w:rPr>
          <w:sz w:val="22"/>
          <w:szCs w:val="22"/>
          <w:lang w:eastAsia="en-US"/>
        </w:rPr>
        <w:t>Iekšējās kārtības noteikumi Centralizētās sterilizācijas un sterilo materiālu apgādes nodaļā;</w:t>
      </w:r>
    </w:p>
    <w:p w14:paraId="0FE41C54" w14:textId="77777777" w:rsidR="00B37156" w:rsidRPr="006339E0" w:rsidRDefault="00B37156" w:rsidP="00B37156">
      <w:pPr>
        <w:numPr>
          <w:ilvl w:val="0"/>
          <w:numId w:val="9"/>
        </w:numPr>
        <w:spacing w:before="60" w:line="360" w:lineRule="auto"/>
        <w:ind w:left="1276" w:hanging="567"/>
        <w:jc w:val="both"/>
        <w:rPr>
          <w:sz w:val="22"/>
          <w:szCs w:val="22"/>
          <w:lang w:eastAsia="en-US"/>
        </w:rPr>
      </w:pPr>
      <w:r w:rsidRPr="006339E0">
        <w:rPr>
          <w:sz w:val="22"/>
          <w:szCs w:val="22"/>
          <w:lang w:eastAsia="en-US"/>
        </w:rPr>
        <w:lastRenderedPageBreak/>
        <w:t>Instrukcija par darba organizāciju un pacientu drošību operāciju zālē Ķirurģisko operāciju nodaļas personālam;</w:t>
      </w:r>
    </w:p>
    <w:p w14:paraId="3D1F8D72" w14:textId="77777777" w:rsidR="00B37156" w:rsidRPr="006339E0" w:rsidRDefault="00B37156" w:rsidP="00B37156">
      <w:pPr>
        <w:numPr>
          <w:ilvl w:val="0"/>
          <w:numId w:val="9"/>
        </w:numPr>
        <w:spacing w:before="60" w:line="360" w:lineRule="auto"/>
        <w:ind w:left="1276" w:hanging="567"/>
        <w:jc w:val="both"/>
        <w:rPr>
          <w:sz w:val="22"/>
          <w:szCs w:val="22"/>
          <w:lang w:eastAsia="en-US"/>
        </w:rPr>
      </w:pPr>
      <w:r w:rsidRPr="006339E0">
        <w:rPr>
          <w:sz w:val="22"/>
          <w:szCs w:val="22"/>
          <w:lang w:eastAsia="en-US"/>
        </w:rPr>
        <w:t>Noteikumi par apmeklējumu un uzturēšanās kārtību Ķirurģisko operāciju nodaļā;</w:t>
      </w:r>
    </w:p>
    <w:p w14:paraId="7E821A76" w14:textId="77777777" w:rsidR="00B37156" w:rsidRPr="006339E0" w:rsidRDefault="00B37156" w:rsidP="00B37156">
      <w:pPr>
        <w:numPr>
          <w:ilvl w:val="0"/>
          <w:numId w:val="9"/>
        </w:numPr>
        <w:spacing w:before="60" w:line="360" w:lineRule="auto"/>
        <w:ind w:left="1276" w:hanging="567"/>
        <w:jc w:val="both"/>
        <w:rPr>
          <w:sz w:val="22"/>
          <w:szCs w:val="22"/>
          <w:lang w:eastAsia="en-US"/>
        </w:rPr>
      </w:pPr>
      <w:r w:rsidRPr="006339E0">
        <w:rPr>
          <w:sz w:val="22"/>
          <w:szCs w:val="22"/>
          <w:lang w:eastAsia="en-US"/>
        </w:rPr>
        <w:t xml:space="preserve">Noteikumi par higiēniskā un </w:t>
      </w:r>
      <w:proofErr w:type="spellStart"/>
      <w:r w:rsidRPr="006339E0">
        <w:rPr>
          <w:sz w:val="22"/>
          <w:szCs w:val="22"/>
          <w:lang w:eastAsia="en-US"/>
        </w:rPr>
        <w:t>pretepidēmiskā</w:t>
      </w:r>
      <w:proofErr w:type="spellEnd"/>
      <w:r w:rsidRPr="006339E0">
        <w:rPr>
          <w:sz w:val="22"/>
          <w:szCs w:val="22"/>
          <w:lang w:eastAsia="en-US"/>
        </w:rPr>
        <w:t xml:space="preserve"> režīma pamatprasībām Ķirurģisko operāciju nodaļā;</w:t>
      </w:r>
    </w:p>
    <w:p w14:paraId="603E2F14" w14:textId="77777777" w:rsidR="00B37156" w:rsidRPr="006339E0" w:rsidRDefault="00B37156" w:rsidP="00B37156">
      <w:pPr>
        <w:numPr>
          <w:ilvl w:val="0"/>
          <w:numId w:val="9"/>
        </w:numPr>
        <w:spacing w:before="60" w:line="360" w:lineRule="auto"/>
        <w:ind w:left="1276" w:hanging="567"/>
        <w:jc w:val="both"/>
        <w:rPr>
          <w:sz w:val="22"/>
          <w:szCs w:val="22"/>
          <w:lang w:eastAsia="en-US"/>
        </w:rPr>
      </w:pPr>
      <w:r w:rsidRPr="006339E0">
        <w:rPr>
          <w:sz w:val="22"/>
          <w:szCs w:val="22"/>
          <w:lang w:eastAsia="en-US"/>
        </w:rPr>
        <w:t>Instrukcija par septisko operāciju darba organizāciju Ķirurģisko operāciju nodaļā;</w:t>
      </w:r>
    </w:p>
    <w:p w14:paraId="4CA1092D" w14:textId="77777777" w:rsidR="00B37156" w:rsidRPr="006339E0" w:rsidRDefault="00B37156" w:rsidP="00B37156">
      <w:pPr>
        <w:numPr>
          <w:ilvl w:val="0"/>
          <w:numId w:val="9"/>
        </w:numPr>
        <w:spacing w:before="60" w:line="360" w:lineRule="auto"/>
        <w:ind w:left="1276" w:hanging="567"/>
        <w:jc w:val="both"/>
        <w:rPr>
          <w:sz w:val="22"/>
          <w:szCs w:val="22"/>
          <w:lang w:eastAsia="en-US"/>
        </w:rPr>
      </w:pPr>
      <w:r w:rsidRPr="006339E0">
        <w:rPr>
          <w:sz w:val="22"/>
          <w:szCs w:val="22"/>
          <w:lang w:eastAsia="en-US"/>
        </w:rPr>
        <w:t xml:space="preserve">Instrukcija par pacientu aprūpē iesaistīto darbinieku rīcība ja rodas aizdomas par iespējamu saslimšanu ar </w:t>
      </w:r>
      <w:proofErr w:type="spellStart"/>
      <w:r w:rsidRPr="006339E0">
        <w:rPr>
          <w:sz w:val="22"/>
          <w:szCs w:val="22"/>
          <w:lang w:eastAsia="en-US"/>
        </w:rPr>
        <w:t>koronavīrusu</w:t>
      </w:r>
      <w:proofErr w:type="spellEnd"/>
      <w:r w:rsidRPr="006339E0">
        <w:rPr>
          <w:sz w:val="22"/>
          <w:szCs w:val="22"/>
          <w:lang w:eastAsia="en-US"/>
        </w:rPr>
        <w:t xml:space="preserve"> COVID-19;</w:t>
      </w:r>
    </w:p>
    <w:p w14:paraId="58E9E74D" w14:textId="77777777" w:rsidR="00B37156" w:rsidRPr="006339E0" w:rsidRDefault="00B37156" w:rsidP="00B37156">
      <w:pPr>
        <w:numPr>
          <w:ilvl w:val="0"/>
          <w:numId w:val="9"/>
        </w:numPr>
        <w:spacing w:before="60" w:line="360" w:lineRule="auto"/>
        <w:ind w:left="1276" w:hanging="567"/>
        <w:jc w:val="both"/>
        <w:rPr>
          <w:sz w:val="22"/>
          <w:szCs w:val="22"/>
          <w:lang w:eastAsia="en-US"/>
        </w:rPr>
      </w:pPr>
      <w:r w:rsidRPr="006339E0">
        <w:rPr>
          <w:sz w:val="22"/>
          <w:szCs w:val="22"/>
          <w:lang w:eastAsia="en-US"/>
        </w:rPr>
        <w:t xml:space="preserve">Par pacientu ar iespējamu saslimšanu ar </w:t>
      </w:r>
      <w:proofErr w:type="spellStart"/>
      <w:r w:rsidRPr="006339E0">
        <w:rPr>
          <w:sz w:val="22"/>
          <w:szCs w:val="22"/>
          <w:lang w:eastAsia="en-US"/>
        </w:rPr>
        <w:t>koronavīrusu</w:t>
      </w:r>
      <w:proofErr w:type="spellEnd"/>
      <w:r w:rsidRPr="006339E0">
        <w:rPr>
          <w:sz w:val="22"/>
          <w:szCs w:val="22"/>
          <w:lang w:eastAsia="en-US"/>
        </w:rPr>
        <w:t xml:space="preserve"> COVID-19 aprūpē NE-TIEŠI iesaistīto darbinieku individuālās aizsardzības līdzekļu lietošana;</w:t>
      </w:r>
    </w:p>
    <w:p w14:paraId="205B5AA7" w14:textId="77777777" w:rsidR="00B37156" w:rsidRPr="006339E0" w:rsidRDefault="00B37156" w:rsidP="00B37156">
      <w:pPr>
        <w:numPr>
          <w:ilvl w:val="0"/>
          <w:numId w:val="9"/>
        </w:numPr>
        <w:spacing w:before="60" w:line="360" w:lineRule="auto"/>
        <w:ind w:left="1276" w:hanging="567"/>
        <w:jc w:val="both"/>
        <w:rPr>
          <w:sz w:val="22"/>
          <w:szCs w:val="22"/>
          <w:lang w:eastAsia="en-US"/>
        </w:rPr>
      </w:pPr>
      <w:r w:rsidRPr="006339E0">
        <w:rPr>
          <w:sz w:val="22"/>
          <w:szCs w:val="22"/>
          <w:lang w:eastAsia="en-US"/>
        </w:rPr>
        <w:t xml:space="preserve">Par pacientu ar iespējamu saslimšanu ar </w:t>
      </w:r>
      <w:proofErr w:type="spellStart"/>
      <w:r w:rsidRPr="006339E0">
        <w:rPr>
          <w:sz w:val="22"/>
          <w:szCs w:val="22"/>
          <w:lang w:eastAsia="en-US"/>
        </w:rPr>
        <w:t>koronavīrusu</w:t>
      </w:r>
      <w:proofErr w:type="spellEnd"/>
      <w:r w:rsidRPr="006339E0">
        <w:rPr>
          <w:sz w:val="22"/>
          <w:szCs w:val="22"/>
          <w:lang w:eastAsia="en-US"/>
        </w:rPr>
        <w:t xml:space="preserve"> COVID-19 aprūpē TIEŠI iesaistīto darbinieku individuālās aizsardzības līdzekļu lietošana</w:t>
      </w:r>
      <w:r w:rsidR="00885CB7" w:rsidRPr="006339E0">
        <w:rPr>
          <w:sz w:val="22"/>
          <w:szCs w:val="22"/>
          <w:lang w:eastAsia="en-US"/>
        </w:rPr>
        <w:t>;</w:t>
      </w:r>
    </w:p>
    <w:p w14:paraId="6BB17ECC" w14:textId="77777777" w:rsidR="00885CB7" w:rsidRPr="006339E0" w:rsidRDefault="00885CB7" w:rsidP="00885CB7">
      <w:pPr>
        <w:numPr>
          <w:ilvl w:val="0"/>
          <w:numId w:val="9"/>
        </w:numPr>
        <w:spacing w:before="60" w:line="360" w:lineRule="auto"/>
        <w:ind w:left="1276" w:hanging="567"/>
        <w:jc w:val="both"/>
        <w:rPr>
          <w:sz w:val="22"/>
          <w:szCs w:val="22"/>
          <w:lang w:eastAsia="en-US"/>
        </w:rPr>
      </w:pPr>
      <w:r w:rsidRPr="006339E0">
        <w:rPr>
          <w:sz w:val="22"/>
          <w:szCs w:val="22"/>
          <w:lang w:eastAsia="en-US"/>
        </w:rPr>
        <w:t>Procesa apraksts Ārstu profesionālās kvalifikācijas celšana;</w:t>
      </w:r>
    </w:p>
    <w:p w14:paraId="135A58EA" w14:textId="77777777" w:rsidR="00885CB7" w:rsidRPr="006339E0" w:rsidRDefault="00885CB7" w:rsidP="00885CB7">
      <w:pPr>
        <w:numPr>
          <w:ilvl w:val="0"/>
          <w:numId w:val="9"/>
        </w:numPr>
        <w:spacing w:before="60" w:line="360" w:lineRule="auto"/>
        <w:ind w:left="1276" w:hanging="567"/>
        <w:jc w:val="both"/>
        <w:rPr>
          <w:sz w:val="22"/>
          <w:szCs w:val="22"/>
          <w:lang w:eastAsia="en-US"/>
        </w:rPr>
      </w:pPr>
      <w:r w:rsidRPr="006339E0">
        <w:rPr>
          <w:sz w:val="22"/>
          <w:szCs w:val="22"/>
          <w:lang w:eastAsia="en-US"/>
        </w:rPr>
        <w:t>Procesa apraksts Rezidentu apmācība;</w:t>
      </w:r>
    </w:p>
    <w:p w14:paraId="0C11C5C7" w14:textId="77777777" w:rsidR="00885CB7" w:rsidRPr="006339E0" w:rsidRDefault="00885CB7" w:rsidP="00885CB7">
      <w:pPr>
        <w:numPr>
          <w:ilvl w:val="0"/>
          <w:numId w:val="9"/>
        </w:numPr>
        <w:spacing w:before="60" w:line="360" w:lineRule="auto"/>
        <w:ind w:left="1276" w:hanging="567"/>
        <w:jc w:val="both"/>
        <w:rPr>
          <w:sz w:val="22"/>
          <w:szCs w:val="22"/>
          <w:lang w:eastAsia="en-US"/>
        </w:rPr>
      </w:pPr>
      <w:r w:rsidRPr="006339E0">
        <w:rPr>
          <w:sz w:val="22"/>
          <w:szCs w:val="22"/>
          <w:lang w:eastAsia="en-US"/>
        </w:rPr>
        <w:t>Procesa apraksts Rehabilitācijas procesa nodrošināšana;</w:t>
      </w:r>
    </w:p>
    <w:p w14:paraId="20DD22AF" w14:textId="77777777" w:rsidR="00885CB7" w:rsidRPr="006339E0" w:rsidRDefault="00885CB7" w:rsidP="00885CB7">
      <w:pPr>
        <w:numPr>
          <w:ilvl w:val="0"/>
          <w:numId w:val="9"/>
        </w:numPr>
        <w:spacing w:before="60" w:line="360" w:lineRule="auto"/>
        <w:ind w:left="1276" w:hanging="567"/>
        <w:jc w:val="both"/>
        <w:rPr>
          <w:sz w:val="22"/>
          <w:szCs w:val="22"/>
          <w:lang w:eastAsia="en-US"/>
        </w:rPr>
      </w:pPr>
      <w:r w:rsidRPr="006339E0">
        <w:rPr>
          <w:sz w:val="22"/>
          <w:szCs w:val="22"/>
          <w:lang w:eastAsia="en-US"/>
        </w:rPr>
        <w:t xml:space="preserve">Procesa apraksts Endoprotēžu un </w:t>
      </w:r>
      <w:proofErr w:type="spellStart"/>
      <w:r w:rsidRPr="006339E0">
        <w:rPr>
          <w:sz w:val="22"/>
          <w:szCs w:val="22"/>
          <w:lang w:eastAsia="en-US"/>
        </w:rPr>
        <w:t>vertebroloģijas</w:t>
      </w:r>
      <w:proofErr w:type="spellEnd"/>
      <w:r w:rsidRPr="006339E0">
        <w:rPr>
          <w:sz w:val="22"/>
          <w:szCs w:val="22"/>
          <w:lang w:eastAsia="en-US"/>
        </w:rPr>
        <w:t xml:space="preserve"> implantu saņemšana, pasūtīšana, uzskaite, glabāšana un norakstīšana;</w:t>
      </w:r>
    </w:p>
    <w:p w14:paraId="5E8860AD" w14:textId="77777777" w:rsidR="00885CB7" w:rsidRPr="006339E0" w:rsidRDefault="00885CB7" w:rsidP="00885CB7">
      <w:pPr>
        <w:numPr>
          <w:ilvl w:val="0"/>
          <w:numId w:val="9"/>
        </w:numPr>
        <w:spacing w:before="60" w:line="360" w:lineRule="auto"/>
        <w:ind w:left="1276" w:hanging="567"/>
        <w:jc w:val="both"/>
        <w:rPr>
          <w:sz w:val="22"/>
          <w:szCs w:val="22"/>
          <w:lang w:eastAsia="en-US"/>
        </w:rPr>
      </w:pPr>
      <w:r w:rsidRPr="006339E0">
        <w:rPr>
          <w:sz w:val="22"/>
          <w:szCs w:val="22"/>
          <w:lang w:eastAsia="en-US"/>
        </w:rPr>
        <w:t>Procesa apraksts Ziņošana par nopietni nevēlamiem notikumiem un nopietnām blaknēm;</w:t>
      </w:r>
    </w:p>
    <w:p w14:paraId="30F1A32B" w14:textId="0055F5B4" w:rsidR="00885CB7" w:rsidRPr="006339E0" w:rsidRDefault="00885CB7" w:rsidP="00885CB7">
      <w:pPr>
        <w:numPr>
          <w:ilvl w:val="0"/>
          <w:numId w:val="9"/>
        </w:numPr>
        <w:spacing w:before="60" w:line="360" w:lineRule="auto"/>
        <w:ind w:left="1276" w:hanging="567"/>
        <w:jc w:val="both"/>
        <w:rPr>
          <w:sz w:val="22"/>
          <w:szCs w:val="22"/>
          <w:lang w:eastAsia="en-US"/>
        </w:rPr>
      </w:pPr>
      <w:bookmarkStart w:id="2" w:name="_Hlk54953378"/>
      <w:r w:rsidRPr="006339E0">
        <w:rPr>
          <w:sz w:val="22"/>
          <w:szCs w:val="22"/>
          <w:lang w:eastAsia="en-US"/>
        </w:rPr>
        <w:t>Procesa apraksts Asins komponentu transpor</w:t>
      </w:r>
      <w:r w:rsidR="0041648E" w:rsidRPr="006339E0">
        <w:rPr>
          <w:sz w:val="22"/>
          <w:szCs w:val="22"/>
          <w:lang w:eastAsia="en-US"/>
        </w:rPr>
        <w:t>t</w:t>
      </w:r>
      <w:r w:rsidRPr="006339E0">
        <w:rPr>
          <w:sz w:val="22"/>
          <w:szCs w:val="22"/>
          <w:lang w:eastAsia="en-US"/>
        </w:rPr>
        <w:t>ēšana;</w:t>
      </w:r>
    </w:p>
    <w:bookmarkEnd w:id="2"/>
    <w:p w14:paraId="410D65B0" w14:textId="77777777" w:rsidR="00885CB7" w:rsidRPr="006339E0" w:rsidRDefault="00885CB7" w:rsidP="00885CB7">
      <w:pPr>
        <w:numPr>
          <w:ilvl w:val="0"/>
          <w:numId w:val="9"/>
        </w:numPr>
        <w:spacing w:before="60" w:line="360" w:lineRule="auto"/>
        <w:ind w:left="1276" w:hanging="567"/>
        <w:jc w:val="both"/>
        <w:rPr>
          <w:sz w:val="22"/>
          <w:szCs w:val="22"/>
          <w:lang w:eastAsia="en-US"/>
        </w:rPr>
      </w:pPr>
      <w:r w:rsidRPr="006339E0">
        <w:rPr>
          <w:sz w:val="22"/>
          <w:szCs w:val="22"/>
          <w:lang w:eastAsia="en-US"/>
        </w:rPr>
        <w:t>Procesa apraksts Asins komponentu izsniegšana;</w:t>
      </w:r>
    </w:p>
    <w:p w14:paraId="3A02EC33" w14:textId="77777777" w:rsidR="00885CB7" w:rsidRPr="006339E0" w:rsidRDefault="00885CB7" w:rsidP="00885CB7">
      <w:pPr>
        <w:numPr>
          <w:ilvl w:val="0"/>
          <w:numId w:val="9"/>
        </w:numPr>
        <w:spacing w:before="60" w:line="360" w:lineRule="auto"/>
        <w:ind w:left="1276" w:hanging="567"/>
        <w:jc w:val="both"/>
        <w:rPr>
          <w:sz w:val="22"/>
          <w:szCs w:val="22"/>
          <w:lang w:eastAsia="en-US"/>
        </w:rPr>
      </w:pPr>
      <w:r w:rsidRPr="006339E0">
        <w:rPr>
          <w:sz w:val="22"/>
          <w:szCs w:val="22"/>
          <w:lang w:eastAsia="en-US"/>
        </w:rPr>
        <w:t>Procesa apraksts Asins komponentu saņemšana, reģistrēšana, izvietošana uzglabāšanai;</w:t>
      </w:r>
    </w:p>
    <w:p w14:paraId="1D2C4383" w14:textId="77777777" w:rsidR="00885CB7" w:rsidRPr="006339E0" w:rsidRDefault="00885CB7" w:rsidP="00885CB7">
      <w:pPr>
        <w:numPr>
          <w:ilvl w:val="0"/>
          <w:numId w:val="9"/>
        </w:numPr>
        <w:spacing w:before="60" w:line="360" w:lineRule="auto"/>
        <w:ind w:left="1276" w:hanging="567"/>
        <w:jc w:val="both"/>
        <w:rPr>
          <w:sz w:val="22"/>
          <w:szCs w:val="22"/>
          <w:lang w:eastAsia="en-US"/>
        </w:rPr>
      </w:pPr>
      <w:r w:rsidRPr="006339E0">
        <w:rPr>
          <w:sz w:val="22"/>
          <w:szCs w:val="22"/>
          <w:lang w:eastAsia="en-US"/>
        </w:rPr>
        <w:t>Procesa apraksts Asins komponentu aprites dokumentēšana un pasūtīšanas nepieciešamības izvērtēšana;</w:t>
      </w:r>
    </w:p>
    <w:p w14:paraId="4626AA0B" w14:textId="77777777" w:rsidR="00885CB7" w:rsidRPr="006339E0" w:rsidRDefault="00885CB7" w:rsidP="00885CB7">
      <w:pPr>
        <w:numPr>
          <w:ilvl w:val="0"/>
          <w:numId w:val="9"/>
        </w:numPr>
        <w:spacing w:before="60" w:line="360" w:lineRule="auto"/>
        <w:ind w:left="1276" w:hanging="567"/>
        <w:jc w:val="both"/>
        <w:rPr>
          <w:sz w:val="22"/>
          <w:szCs w:val="22"/>
          <w:lang w:eastAsia="en-US"/>
        </w:rPr>
      </w:pPr>
      <w:r w:rsidRPr="006339E0">
        <w:rPr>
          <w:sz w:val="22"/>
          <w:szCs w:val="22"/>
          <w:lang w:eastAsia="en-US"/>
        </w:rPr>
        <w:t xml:space="preserve">Procesa apraksts Asins kabineta sadarbība ar </w:t>
      </w:r>
      <w:proofErr w:type="spellStart"/>
      <w:r w:rsidRPr="006339E0">
        <w:rPr>
          <w:sz w:val="22"/>
          <w:szCs w:val="22"/>
          <w:lang w:eastAsia="en-US"/>
        </w:rPr>
        <w:t>E.Gulbja</w:t>
      </w:r>
      <w:proofErr w:type="spellEnd"/>
      <w:r w:rsidRPr="006339E0">
        <w:rPr>
          <w:sz w:val="22"/>
          <w:szCs w:val="22"/>
          <w:lang w:eastAsia="en-US"/>
        </w:rPr>
        <w:t xml:space="preserve"> laboratoriju;</w:t>
      </w:r>
    </w:p>
    <w:p w14:paraId="54563D57" w14:textId="77777777" w:rsidR="00885CB7" w:rsidRPr="006339E0" w:rsidRDefault="00885CB7" w:rsidP="00885CB7">
      <w:pPr>
        <w:numPr>
          <w:ilvl w:val="0"/>
          <w:numId w:val="9"/>
        </w:numPr>
        <w:spacing w:before="60" w:line="360" w:lineRule="auto"/>
        <w:ind w:left="1276" w:hanging="567"/>
        <w:jc w:val="both"/>
        <w:rPr>
          <w:sz w:val="22"/>
          <w:szCs w:val="22"/>
          <w:lang w:eastAsia="en-US"/>
        </w:rPr>
      </w:pPr>
      <w:r w:rsidRPr="006339E0">
        <w:rPr>
          <w:sz w:val="22"/>
          <w:szCs w:val="22"/>
          <w:lang w:eastAsia="en-US"/>
        </w:rPr>
        <w:t>Procesa apraksts Asins komponentu pasūtīšana;</w:t>
      </w:r>
    </w:p>
    <w:p w14:paraId="0B7C082D" w14:textId="77777777" w:rsidR="00885CB7" w:rsidRPr="006339E0" w:rsidRDefault="00885CB7" w:rsidP="00885CB7">
      <w:pPr>
        <w:numPr>
          <w:ilvl w:val="0"/>
          <w:numId w:val="9"/>
        </w:numPr>
        <w:spacing w:before="60" w:line="360" w:lineRule="auto"/>
        <w:ind w:left="1276" w:hanging="567"/>
        <w:jc w:val="both"/>
        <w:rPr>
          <w:sz w:val="22"/>
          <w:szCs w:val="22"/>
          <w:lang w:eastAsia="en-US"/>
        </w:rPr>
      </w:pPr>
      <w:r w:rsidRPr="006339E0">
        <w:rPr>
          <w:sz w:val="22"/>
          <w:szCs w:val="22"/>
          <w:lang w:eastAsia="en-US"/>
        </w:rPr>
        <w:t>Procesa apraksts Nepārlieto asins komponentu atgriešana asins kabinetā;</w:t>
      </w:r>
    </w:p>
    <w:p w14:paraId="30526A75" w14:textId="77777777" w:rsidR="00885CB7" w:rsidRPr="006339E0" w:rsidRDefault="00885CB7" w:rsidP="00885CB7">
      <w:pPr>
        <w:numPr>
          <w:ilvl w:val="0"/>
          <w:numId w:val="9"/>
        </w:numPr>
        <w:spacing w:before="60" w:line="360" w:lineRule="auto"/>
        <w:ind w:left="1276" w:hanging="567"/>
        <w:jc w:val="both"/>
        <w:rPr>
          <w:sz w:val="22"/>
          <w:szCs w:val="22"/>
          <w:lang w:eastAsia="en-US"/>
        </w:rPr>
      </w:pPr>
      <w:r w:rsidRPr="006339E0">
        <w:rPr>
          <w:sz w:val="22"/>
          <w:szCs w:val="22"/>
          <w:lang w:eastAsia="en-US"/>
        </w:rPr>
        <w:t>Kapitālsabiedrības informācijas publiskošanas politika;</w:t>
      </w:r>
    </w:p>
    <w:p w14:paraId="64CAE89D" w14:textId="77777777" w:rsidR="00885CB7" w:rsidRPr="006339E0" w:rsidRDefault="00885CB7" w:rsidP="00885CB7">
      <w:pPr>
        <w:numPr>
          <w:ilvl w:val="0"/>
          <w:numId w:val="9"/>
        </w:numPr>
        <w:spacing w:before="60" w:line="360" w:lineRule="auto"/>
        <w:ind w:left="1276" w:hanging="567"/>
        <w:jc w:val="both"/>
        <w:rPr>
          <w:sz w:val="22"/>
          <w:szCs w:val="22"/>
          <w:lang w:eastAsia="en-US"/>
        </w:rPr>
      </w:pPr>
      <w:r w:rsidRPr="006339E0">
        <w:rPr>
          <w:sz w:val="22"/>
          <w:szCs w:val="22"/>
          <w:lang w:eastAsia="en-US"/>
        </w:rPr>
        <w:t>Instrukcija par telpu uzkopšanas darba organizāciju;</w:t>
      </w:r>
    </w:p>
    <w:p w14:paraId="574AAE45" w14:textId="77777777" w:rsidR="00885CB7" w:rsidRPr="006339E0" w:rsidRDefault="00885CB7" w:rsidP="00885CB7">
      <w:pPr>
        <w:numPr>
          <w:ilvl w:val="0"/>
          <w:numId w:val="9"/>
        </w:numPr>
        <w:spacing w:before="60" w:line="360" w:lineRule="auto"/>
        <w:ind w:left="1276" w:hanging="567"/>
        <w:jc w:val="both"/>
        <w:rPr>
          <w:sz w:val="22"/>
          <w:szCs w:val="22"/>
          <w:lang w:eastAsia="en-US"/>
        </w:rPr>
      </w:pPr>
      <w:r w:rsidRPr="006339E0">
        <w:rPr>
          <w:sz w:val="22"/>
          <w:szCs w:val="22"/>
          <w:lang w:eastAsia="en-US"/>
        </w:rPr>
        <w:t xml:space="preserve">Instrukcija par darba organizāciju Ķirurģisko operāciju nodaļā, ja pacientam ir </w:t>
      </w:r>
      <w:proofErr w:type="spellStart"/>
      <w:r w:rsidRPr="006339E0">
        <w:rPr>
          <w:sz w:val="22"/>
          <w:szCs w:val="22"/>
          <w:lang w:eastAsia="en-US"/>
        </w:rPr>
        <w:t>multirezistentas</w:t>
      </w:r>
      <w:proofErr w:type="spellEnd"/>
      <w:r w:rsidRPr="006339E0">
        <w:rPr>
          <w:sz w:val="22"/>
          <w:szCs w:val="22"/>
          <w:lang w:eastAsia="en-US"/>
        </w:rPr>
        <w:t xml:space="preserve"> </w:t>
      </w:r>
      <w:proofErr w:type="spellStart"/>
      <w:r w:rsidRPr="006339E0">
        <w:rPr>
          <w:sz w:val="22"/>
          <w:szCs w:val="22"/>
          <w:lang w:eastAsia="en-US"/>
        </w:rPr>
        <w:t>mikrofloras</w:t>
      </w:r>
      <w:proofErr w:type="spellEnd"/>
      <w:r w:rsidRPr="006339E0">
        <w:rPr>
          <w:sz w:val="22"/>
          <w:szCs w:val="22"/>
          <w:lang w:eastAsia="en-US"/>
        </w:rPr>
        <w:t xml:space="preserve"> infekcija, plaušu tuberkuloze ar mikobaktēriju izdalīšanu, iespējama vai apstiprināta Covid-19 infekcija;</w:t>
      </w:r>
    </w:p>
    <w:p w14:paraId="670C61BC" w14:textId="77777777" w:rsidR="00885CB7" w:rsidRPr="006339E0" w:rsidRDefault="00885CB7" w:rsidP="00885CB7">
      <w:pPr>
        <w:numPr>
          <w:ilvl w:val="0"/>
          <w:numId w:val="9"/>
        </w:numPr>
        <w:spacing w:before="60" w:line="360" w:lineRule="auto"/>
        <w:ind w:left="1276" w:hanging="567"/>
        <w:jc w:val="both"/>
        <w:rPr>
          <w:sz w:val="22"/>
          <w:szCs w:val="22"/>
          <w:lang w:eastAsia="en-US"/>
        </w:rPr>
      </w:pPr>
      <w:r w:rsidRPr="006339E0">
        <w:rPr>
          <w:sz w:val="22"/>
          <w:szCs w:val="22"/>
          <w:lang w:eastAsia="en-US"/>
        </w:rPr>
        <w:t>Neplānotas apstarošanas gadījumu uzskaites un fiksēšanas kārtība;</w:t>
      </w:r>
    </w:p>
    <w:p w14:paraId="610E4CE0" w14:textId="77777777" w:rsidR="00885CB7" w:rsidRPr="006339E0" w:rsidRDefault="00885CB7" w:rsidP="00885CB7">
      <w:pPr>
        <w:numPr>
          <w:ilvl w:val="0"/>
          <w:numId w:val="9"/>
        </w:numPr>
        <w:spacing w:before="60" w:line="360" w:lineRule="auto"/>
        <w:ind w:left="1276" w:hanging="567"/>
        <w:jc w:val="both"/>
        <w:rPr>
          <w:sz w:val="22"/>
          <w:szCs w:val="22"/>
          <w:lang w:eastAsia="en-US"/>
        </w:rPr>
      </w:pPr>
      <w:r w:rsidRPr="006339E0">
        <w:rPr>
          <w:sz w:val="22"/>
          <w:szCs w:val="22"/>
          <w:lang w:eastAsia="en-US"/>
        </w:rPr>
        <w:lastRenderedPageBreak/>
        <w:t>Par no pacienta izņemto implantu savākšanu un nogādāšanu izmeklēšanai (</w:t>
      </w:r>
      <w:proofErr w:type="spellStart"/>
      <w:r w:rsidRPr="006339E0">
        <w:rPr>
          <w:sz w:val="22"/>
          <w:szCs w:val="22"/>
          <w:lang w:eastAsia="en-US"/>
        </w:rPr>
        <w:t>sonikācijas</w:t>
      </w:r>
      <w:proofErr w:type="spellEnd"/>
      <w:r w:rsidRPr="006339E0">
        <w:rPr>
          <w:sz w:val="22"/>
          <w:szCs w:val="22"/>
          <w:lang w:eastAsia="en-US"/>
        </w:rPr>
        <w:t xml:space="preserve"> metode);</w:t>
      </w:r>
    </w:p>
    <w:p w14:paraId="7CA81692" w14:textId="77777777" w:rsidR="00885CB7" w:rsidRPr="006339E0" w:rsidRDefault="00885CB7" w:rsidP="00885CB7">
      <w:pPr>
        <w:numPr>
          <w:ilvl w:val="0"/>
          <w:numId w:val="9"/>
        </w:numPr>
        <w:spacing w:before="60" w:line="360" w:lineRule="auto"/>
        <w:ind w:left="1276" w:hanging="567"/>
        <w:jc w:val="both"/>
        <w:rPr>
          <w:sz w:val="22"/>
          <w:szCs w:val="22"/>
          <w:lang w:eastAsia="en-US"/>
        </w:rPr>
      </w:pPr>
      <w:r w:rsidRPr="006339E0">
        <w:rPr>
          <w:sz w:val="22"/>
          <w:szCs w:val="22"/>
          <w:lang w:eastAsia="en-US"/>
        </w:rPr>
        <w:t xml:space="preserve">Instrukcija par endoprotēžu, mugurkaula un </w:t>
      </w:r>
      <w:proofErr w:type="spellStart"/>
      <w:r w:rsidRPr="006339E0">
        <w:rPr>
          <w:sz w:val="22"/>
          <w:szCs w:val="22"/>
          <w:lang w:eastAsia="en-US"/>
        </w:rPr>
        <w:t>vertebroloģisko</w:t>
      </w:r>
      <w:proofErr w:type="spellEnd"/>
      <w:r w:rsidRPr="006339E0">
        <w:rPr>
          <w:sz w:val="22"/>
          <w:szCs w:val="22"/>
          <w:lang w:eastAsia="en-US"/>
        </w:rPr>
        <w:t xml:space="preserve"> implantu uzskaiti un norakstīšanu;</w:t>
      </w:r>
    </w:p>
    <w:p w14:paraId="5776E024" w14:textId="77777777" w:rsidR="00885CB7" w:rsidRPr="006339E0" w:rsidRDefault="00885CB7" w:rsidP="00885CB7">
      <w:pPr>
        <w:numPr>
          <w:ilvl w:val="0"/>
          <w:numId w:val="9"/>
        </w:numPr>
        <w:spacing w:before="60" w:line="360" w:lineRule="auto"/>
        <w:ind w:left="1276" w:hanging="567"/>
        <w:jc w:val="both"/>
        <w:rPr>
          <w:sz w:val="22"/>
          <w:szCs w:val="22"/>
          <w:lang w:eastAsia="en-US"/>
        </w:rPr>
      </w:pPr>
      <w:r w:rsidRPr="006339E0">
        <w:rPr>
          <w:sz w:val="22"/>
          <w:szCs w:val="22"/>
          <w:lang w:eastAsia="en-US"/>
        </w:rPr>
        <w:t>Asins komponentu transportēšana temperatūras monitorings;</w:t>
      </w:r>
    </w:p>
    <w:p w14:paraId="06819DB9" w14:textId="77777777" w:rsidR="00885CB7" w:rsidRPr="006339E0" w:rsidRDefault="00885CB7" w:rsidP="00885CB7">
      <w:pPr>
        <w:numPr>
          <w:ilvl w:val="0"/>
          <w:numId w:val="9"/>
        </w:numPr>
        <w:spacing w:before="60" w:line="360" w:lineRule="auto"/>
        <w:ind w:left="1276" w:hanging="567"/>
        <w:jc w:val="both"/>
        <w:rPr>
          <w:sz w:val="22"/>
          <w:szCs w:val="22"/>
          <w:lang w:eastAsia="en-US"/>
        </w:rPr>
      </w:pPr>
      <w:r w:rsidRPr="006339E0">
        <w:rPr>
          <w:sz w:val="22"/>
          <w:szCs w:val="22"/>
          <w:lang w:eastAsia="en-US"/>
        </w:rPr>
        <w:t xml:space="preserve">Asins komponentu uzglabāšanas un transportēšanas procesu validācija izmantojot </w:t>
      </w:r>
      <w:proofErr w:type="spellStart"/>
      <w:r w:rsidRPr="006339E0">
        <w:rPr>
          <w:sz w:val="22"/>
          <w:szCs w:val="22"/>
          <w:lang w:eastAsia="en-US"/>
        </w:rPr>
        <w:t>LogTag</w:t>
      </w:r>
      <w:proofErr w:type="spellEnd"/>
      <w:r w:rsidRPr="006339E0">
        <w:rPr>
          <w:sz w:val="22"/>
          <w:szCs w:val="22"/>
          <w:lang w:eastAsia="en-US"/>
        </w:rPr>
        <w:t xml:space="preserve"> temperatūras reģistrētājus;</w:t>
      </w:r>
    </w:p>
    <w:p w14:paraId="358C711D" w14:textId="253845A2" w:rsidR="00885CB7" w:rsidRPr="006339E0" w:rsidRDefault="00885CB7" w:rsidP="00885CB7">
      <w:pPr>
        <w:numPr>
          <w:ilvl w:val="0"/>
          <w:numId w:val="9"/>
        </w:numPr>
        <w:spacing w:before="60" w:line="360" w:lineRule="auto"/>
        <w:ind w:left="1276" w:hanging="567"/>
        <w:jc w:val="both"/>
        <w:rPr>
          <w:sz w:val="22"/>
          <w:szCs w:val="22"/>
          <w:lang w:eastAsia="en-US"/>
        </w:rPr>
      </w:pPr>
      <w:r w:rsidRPr="006339E0">
        <w:rPr>
          <w:sz w:val="22"/>
          <w:szCs w:val="22"/>
          <w:lang w:eastAsia="en-US"/>
        </w:rPr>
        <w:t xml:space="preserve">21. gab. Mikrobioloģijas un </w:t>
      </w:r>
      <w:proofErr w:type="spellStart"/>
      <w:r w:rsidRPr="006339E0">
        <w:rPr>
          <w:sz w:val="22"/>
          <w:szCs w:val="22"/>
          <w:lang w:eastAsia="en-US"/>
        </w:rPr>
        <w:t>patohistoloģijas</w:t>
      </w:r>
      <w:proofErr w:type="spellEnd"/>
      <w:r w:rsidRPr="006339E0">
        <w:rPr>
          <w:sz w:val="22"/>
          <w:szCs w:val="22"/>
          <w:lang w:eastAsia="en-US"/>
        </w:rPr>
        <w:t xml:space="preserve"> apvienotās laboratorijas instrukcijas</w:t>
      </w:r>
      <w:r w:rsidR="00731442" w:rsidRPr="006339E0">
        <w:rPr>
          <w:sz w:val="22"/>
          <w:szCs w:val="22"/>
          <w:lang w:eastAsia="en-US"/>
        </w:rPr>
        <w:t>;</w:t>
      </w:r>
    </w:p>
    <w:p w14:paraId="0210EB99" w14:textId="77777777" w:rsidR="00731442" w:rsidRPr="006339E0" w:rsidRDefault="00731442" w:rsidP="00731442">
      <w:pPr>
        <w:numPr>
          <w:ilvl w:val="0"/>
          <w:numId w:val="9"/>
        </w:numPr>
        <w:spacing w:before="60" w:line="360" w:lineRule="auto"/>
        <w:ind w:left="1276" w:hanging="567"/>
        <w:jc w:val="both"/>
        <w:rPr>
          <w:sz w:val="22"/>
          <w:szCs w:val="22"/>
          <w:lang w:eastAsia="en-US"/>
        </w:rPr>
      </w:pPr>
      <w:r w:rsidRPr="006339E0">
        <w:rPr>
          <w:sz w:val="22"/>
          <w:szCs w:val="22"/>
          <w:lang w:eastAsia="en-US"/>
        </w:rPr>
        <w:t>Nolikums par Diagnostiskās radioloģijas nodaļu;</w:t>
      </w:r>
    </w:p>
    <w:p w14:paraId="5E2AF544" w14:textId="77777777" w:rsidR="00731442" w:rsidRPr="006339E0" w:rsidRDefault="00731442" w:rsidP="00731442">
      <w:pPr>
        <w:numPr>
          <w:ilvl w:val="0"/>
          <w:numId w:val="9"/>
        </w:numPr>
        <w:spacing w:before="60" w:line="360" w:lineRule="auto"/>
        <w:ind w:left="1276" w:hanging="567"/>
        <w:jc w:val="both"/>
        <w:rPr>
          <w:sz w:val="22"/>
          <w:szCs w:val="22"/>
          <w:lang w:eastAsia="en-US"/>
        </w:rPr>
      </w:pPr>
      <w:r w:rsidRPr="006339E0">
        <w:rPr>
          <w:sz w:val="22"/>
          <w:szCs w:val="22"/>
          <w:lang w:eastAsia="en-US"/>
        </w:rPr>
        <w:t>Ētikas kodekss;</w:t>
      </w:r>
    </w:p>
    <w:p w14:paraId="311023BF" w14:textId="77777777" w:rsidR="00731442" w:rsidRPr="006339E0" w:rsidRDefault="00731442" w:rsidP="00731442">
      <w:pPr>
        <w:numPr>
          <w:ilvl w:val="0"/>
          <w:numId w:val="9"/>
        </w:numPr>
        <w:spacing w:before="60" w:line="360" w:lineRule="auto"/>
        <w:ind w:left="1276" w:hanging="567"/>
        <w:jc w:val="both"/>
        <w:rPr>
          <w:sz w:val="22"/>
          <w:szCs w:val="22"/>
          <w:lang w:eastAsia="en-US"/>
        </w:rPr>
      </w:pPr>
      <w:r w:rsidRPr="006339E0">
        <w:rPr>
          <w:sz w:val="22"/>
          <w:szCs w:val="22"/>
          <w:lang w:eastAsia="en-US"/>
        </w:rPr>
        <w:t>Darba laika organizācijas un uzskaites kārtība;</w:t>
      </w:r>
    </w:p>
    <w:p w14:paraId="53383266" w14:textId="77777777" w:rsidR="00731442" w:rsidRPr="006339E0" w:rsidRDefault="00731442" w:rsidP="00731442">
      <w:pPr>
        <w:numPr>
          <w:ilvl w:val="0"/>
          <w:numId w:val="9"/>
        </w:numPr>
        <w:spacing w:before="60" w:line="360" w:lineRule="auto"/>
        <w:ind w:left="1276" w:hanging="567"/>
        <w:jc w:val="both"/>
        <w:rPr>
          <w:sz w:val="22"/>
          <w:szCs w:val="22"/>
          <w:lang w:eastAsia="en-US"/>
        </w:rPr>
      </w:pPr>
      <w:r w:rsidRPr="006339E0">
        <w:rPr>
          <w:sz w:val="22"/>
          <w:szCs w:val="22"/>
          <w:lang w:eastAsia="en-US"/>
        </w:rPr>
        <w:t xml:space="preserve">Mikrobioloģijas un </w:t>
      </w:r>
      <w:proofErr w:type="spellStart"/>
      <w:r w:rsidRPr="006339E0">
        <w:rPr>
          <w:sz w:val="22"/>
          <w:szCs w:val="22"/>
          <w:lang w:eastAsia="en-US"/>
        </w:rPr>
        <w:t>patohistoloģijas</w:t>
      </w:r>
      <w:proofErr w:type="spellEnd"/>
      <w:r w:rsidRPr="006339E0">
        <w:rPr>
          <w:sz w:val="22"/>
          <w:szCs w:val="22"/>
          <w:lang w:eastAsia="en-US"/>
        </w:rPr>
        <w:t xml:space="preserve"> apvienotās laboratorijas ārējās kvalitātes kontroles plāns 2020. gadam;</w:t>
      </w:r>
    </w:p>
    <w:p w14:paraId="2DF24EFE" w14:textId="77777777" w:rsidR="00731442" w:rsidRPr="006339E0" w:rsidRDefault="00731442" w:rsidP="00731442">
      <w:pPr>
        <w:numPr>
          <w:ilvl w:val="0"/>
          <w:numId w:val="9"/>
        </w:numPr>
        <w:spacing w:before="60" w:line="360" w:lineRule="auto"/>
        <w:ind w:left="1276" w:hanging="567"/>
        <w:jc w:val="both"/>
        <w:rPr>
          <w:sz w:val="22"/>
          <w:szCs w:val="22"/>
          <w:lang w:eastAsia="en-US"/>
        </w:rPr>
      </w:pPr>
      <w:r w:rsidRPr="006339E0">
        <w:rPr>
          <w:sz w:val="22"/>
          <w:szCs w:val="22"/>
          <w:lang w:eastAsia="en-US"/>
        </w:rPr>
        <w:t>Instrukcija par ārējo kvalitātes kontroli Mikrobioloģijas laboratorijā;</w:t>
      </w:r>
    </w:p>
    <w:p w14:paraId="43CD3B3E" w14:textId="77777777" w:rsidR="00731442" w:rsidRPr="006339E0" w:rsidRDefault="00731442" w:rsidP="00731442">
      <w:pPr>
        <w:numPr>
          <w:ilvl w:val="0"/>
          <w:numId w:val="9"/>
        </w:numPr>
        <w:spacing w:before="60" w:line="360" w:lineRule="auto"/>
        <w:ind w:left="1276" w:hanging="567"/>
        <w:jc w:val="both"/>
        <w:rPr>
          <w:sz w:val="22"/>
          <w:szCs w:val="22"/>
          <w:lang w:eastAsia="en-US"/>
        </w:rPr>
      </w:pPr>
      <w:r w:rsidRPr="006339E0">
        <w:rPr>
          <w:sz w:val="22"/>
          <w:szCs w:val="22"/>
          <w:lang w:eastAsia="en-US"/>
        </w:rPr>
        <w:t>Plāns neparedzētām situācijām, lai uzturētu Mikrobioloģijas laboratorijas pakalpojumus informācijas sistēmas, darbības traucējumu vai dīkstāves gadījumos;</w:t>
      </w:r>
    </w:p>
    <w:p w14:paraId="3366929D" w14:textId="77777777" w:rsidR="00731442" w:rsidRPr="006339E0" w:rsidRDefault="00731442" w:rsidP="00731442">
      <w:pPr>
        <w:numPr>
          <w:ilvl w:val="0"/>
          <w:numId w:val="9"/>
        </w:numPr>
        <w:spacing w:before="60" w:line="360" w:lineRule="auto"/>
        <w:ind w:left="1276" w:hanging="567"/>
        <w:jc w:val="both"/>
        <w:rPr>
          <w:sz w:val="22"/>
          <w:szCs w:val="22"/>
          <w:lang w:eastAsia="en-US"/>
        </w:rPr>
      </w:pPr>
      <w:r w:rsidRPr="006339E0">
        <w:rPr>
          <w:sz w:val="22"/>
          <w:szCs w:val="22"/>
          <w:lang w:eastAsia="en-US"/>
        </w:rPr>
        <w:t xml:space="preserve">Darbs ar BBL </w:t>
      </w:r>
      <w:proofErr w:type="spellStart"/>
      <w:r w:rsidRPr="006339E0">
        <w:rPr>
          <w:sz w:val="22"/>
          <w:szCs w:val="22"/>
          <w:lang w:eastAsia="en-US"/>
        </w:rPr>
        <w:t>Crystal</w:t>
      </w:r>
      <w:proofErr w:type="spellEnd"/>
      <w:r w:rsidRPr="006339E0">
        <w:rPr>
          <w:sz w:val="22"/>
          <w:szCs w:val="22"/>
          <w:lang w:eastAsia="en-US"/>
        </w:rPr>
        <w:t xml:space="preserve"> mikroorganismu identifikācijas sistēmu Mikrobioloģijas laboratorijā;</w:t>
      </w:r>
    </w:p>
    <w:p w14:paraId="011369C1" w14:textId="77777777" w:rsidR="00731442" w:rsidRPr="006339E0" w:rsidRDefault="00731442" w:rsidP="00731442">
      <w:pPr>
        <w:numPr>
          <w:ilvl w:val="0"/>
          <w:numId w:val="9"/>
        </w:numPr>
        <w:spacing w:before="60" w:line="360" w:lineRule="auto"/>
        <w:ind w:left="1276" w:hanging="567"/>
        <w:jc w:val="both"/>
        <w:rPr>
          <w:sz w:val="22"/>
          <w:szCs w:val="22"/>
          <w:lang w:eastAsia="en-US"/>
        </w:rPr>
      </w:pPr>
      <w:r w:rsidRPr="006339E0">
        <w:rPr>
          <w:sz w:val="22"/>
          <w:szCs w:val="22"/>
          <w:lang w:eastAsia="en-US"/>
        </w:rPr>
        <w:t xml:space="preserve">Audu histoloģiskās izmeklēšanas ilguma saraksts </w:t>
      </w:r>
      <w:proofErr w:type="spellStart"/>
      <w:r w:rsidRPr="006339E0">
        <w:rPr>
          <w:sz w:val="22"/>
          <w:szCs w:val="22"/>
          <w:lang w:eastAsia="en-US"/>
        </w:rPr>
        <w:t>Patohistoloģijas</w:t>
      </w:r>
      <w:proofErr w:type="spellEnd"/>
      <w:r w:rsidRPr="006339E0">
        <w:rPr>
          <w:sz w:val="22"/>
          <w:szCs w:val="22"/>
          <w:lang w:eastAsia="en-US"/>
        </w:rPr>
        <w:t xml:space="preserve"> laboratorijā;</w:t>
      </w:r>
    </w:p>
    <w:p w14:paraId="60CCC6FC" w14:textId="77777777" w:rsidR="00731442" w:rsidRPr="006339E0" w:rsidRDefault="00731442" w:rsidP="00731442">
      <w:pPr>
        <w:numPr>
          <w:ilvl w:val="0"/>
          <w:numId w:val="9"/>
        </w:numPr>
        <w:spacing w:before="60" w:line="360" w:lineRule="auto"/>
        <w:ind w:left="1276" w:hanging="567"/>
        <w:jc w:val="both"/>
        <w:rPr>
          <w:sz w:val="22"/>
          <w:szCs w:val="22"/>
          <w:lang w:eastAsia="en-US"/>
        </w:rPr>
      </w:pPr>
      <w:r w:rsidRPr="006339E0">
        <w:rPr>
          <w:sz w:val="22"/>
          <w:szCs w:val="22"/>
          <w:lang w:eastAsia="en-US"/>
        </w:rPr>
        <w:t xml:space="preserve">Piegādātāju un konsultantu saraksts </w:t>
      </w:r>
      <w:proofErr w:type="spellStart"/>
      <w:r w:rsidRPr="006339E0">
        <w:rPr>
          <w:sz w:val="22"/>
          <w:szCs w:val="22"/>
          <w:lang w:eastAsia="en-US"/>
        </w:rPr>
        <w:t>Patohistoloģijas</w:t>
      </w:r>
      <w:proofErr w:type="spellEnd"/>
      <w:r w:rsidRPr="006339E0">
        <w:rPr>
          <w:sz w:val="22"/>
          <w:szCs w:val="22"/>
          <w:lang w:eastAsia="en-US"/>
        </w:rPr>
        <w:t xml:space="preserve"> laboratorijā;</w:t>
      </w:r>
    </w:p>
    <w:p w14:paraId="2AFAA264" w14:textId="77777777" w:rsidR="00731442" w:rsidRPr="006339E0" w:rsidRDefault="00731442" w:rsidP="00731442">
      <w:pPr>
        <w:numPr>
          <w:ilvl w:val="0"/>
          <w:numId w:val="9"/>
        </w:numPr>
        <w:spacing w:before="60" w:line="360" w:lineRule="auto"/>
        <w:ind w:left="1276" w:hanging="567"/>
        <w:jc w:val="both"/>
        <w:rPr>
          <w:sz w:val="22"/>
          <w:szCs w:val="22"/>
          <w:lang w:eastAsia="en-US"/>
        </w:rPr>
      </w:pPr>
      <w:r w:rsidRPr="006339E0">
        <w:rPr>
          <w:sz w:val="22"/>
          <w:szCs w:val="22"/>
          <w:lang w:eastAsia="en-US"/>
        </w:rPr>
        <w:t xml:space="preserve">Mikrobioloģijas un </w:t>
      </w:r>
      <w:proofErr w:type="spellStart"/>
      <w:r w:rsidRPr="006339E0">
        <w:rPr>
          <w:sz w:val="22"/>
          <w:szCs w:val="22"/>
          <w:lang w:eastAsia="en-US"/>
        </w:rPr>
        <w:t>patohistoloģijas</w:t>
      </w:r>
      <w:proofErr w:type="spellEnd"/>
      <w:r w:rsidRPr="006339E0">
        <w:rPr>
          <w:sz w:val="22"/>
          <w:szCs w:val="22"/>
          <w:lang w:eastAsia="en-US"/>
        </w:rPr>
        <w:t xml:space="preserve"> apvienotās laboratorijas kvalitātes sistēmas programma, kvalitātes politika un aktualizētie uzdevumi 2019.-2020.gadam;</w:t>
      </w:r>
    </w:p>
    <w:p w14:paraId="6C34AA65" w14:textId="77777777" w:rsidR="00731442" w:rsidRPr="006339E0" w:rsidRDefault="00731442" w:rsidP="00731442">
      <w:pPr>
        <w:numPr>
          <w:ilvl w:val="0"/>
          <w:numId w:val="9"/>
        </w:numPr>
        <w:spacing w:before="60" w:line="360" w:lineRule="auto"/>
        <w:ind w:left="1276" w:hanging="567"/>
        <w:jc w:val="both"/>
        <w:rPr>
          <w:sz w:val="22"/>
          <w:szCs w:val="22"/>
          <w:lang w:eastAsia="en-US"/>
        </w:rPr>
      </w:pPr>
      <w:r w:rsidRPr="006339E0">
        <w:rPr>
          <w:sz w:val="22"/>
          <w:szCs w:val="22"/>
          <w:lang w:eastAsia="en-US"/>
        </w:rPr>
        <w:t>Par izmeklējamā materiāla savākšanu un nosūtīšanu mikrobioloģiskai izmeklēšanai Mikrobioloģijas laboratorijā;</w:t>
      </w:r>
    </w:p>
    <w:p w14:paraId="3B79DD40" w14:textId="77777777" w:rsidR="00731442" w:rsidRPr="006339E0" w:rsidRDefault="00731442" w:rsidP="00731442">
      <w:pPr>
        <w:numPr>
          <w:ilvl w:val="0"/>
          <w:numId w:val="9"/>
        </w:numPr>
        <w:spacing w:before="60" w:line="360" w:lineRule="auto"/>
        <w:ind w:left="1276" w:hanging="567"/>
        <w:jc w:val="both"/>
        <w:rPr>
          <w:sz w:val="22"/>
          <w:szCs w:val="22"/>
          <w:lang w:eastAsia="en-US"/>
        </w:rPr>
      </w:pPr>
      <w:r w:rsidRPr="006339E0">
        <w:rPr>
          <w:sz w:val="22"/>
          <w:szCs w:val="22"/>
          <w:lang w:eastAsia="en-US"/>
        </w:rPr>
        <w:t xml:space="preserve">Metodiskie norādījumi primāro </w:t>
      </w:r>
      <w:proofErr w:type="spellStart"/>
      <w:r w:rsidRPr="006339E0">
        <w:rPr>
          <w:sz w:val="22"/>
          <w:szCs w:val="22"/>
          <w:lang w:eastAsia="en-US"/>
        </w:rPr>
        <w:t>uzsējumu</w:t>
      </w:r>
      <w:proofErr w:type="spellEnd"/>
      <w:r w:rsidRPr="006339E0">
        <w:rPr>
          <w:sz w:val="22"/>
          <w:szCs w:val="22"/>
          <w:lang w:eastAsia="en-US"/>
        </w:rPr>
        <w:t xml:space="preserve"> veikšanai Mikrobioloģijas laboratorijā;</w:t>
      </w:r>
    </w:p>
    <w:p w14:paraId="4D29C421" w14:textId="77777777" w:rsidR="00731442" w:rsidRPr="006339E0" w:rsidRDefault="00731442" w:rsidP="00731442">
      <w:pPr>
        <w:numPr>
          <w:ilvl w:val="0"/>
          <w:numId w:val="9"/>
        </w:numPr>
        <w:spacing w:before="60" w:line="360" w:lineRule="auto"/>
        <w:ind w:left="1276" w:hanging="567"/>
        <w:jc w:val="both"/>
        <w:rPr>
          <w:sz w:val="22"/>
          <w:szCs w:val="22"/>
          <w:lang w:eastAsia="en-US"/>
        </w:rPr>
      </w:pPr>
      <w:r w:rsidRPr="006339E0">
        <w:rPr>
          <w:sz w:val="22"/>
          <w:szCs w:val="22"/>
          <w:lang w:eastAsia="en-US"/>
        </w:rPr>
        <w:t xml:space="preserve">No cilvēka iegūto audu materiāla </w:t>
      </w:r>
      <w:proofErr w:type="spellStart"/>
      <w:r w:rsidRPr="006339E0">
        <w:rPr>
          <w:sz w:val="22"/>
          <w:szCs w:val="22"/>
          <w:lang w:eastAsia="en-US"/>
        </w:rPr>
        <w:t>patologhistoloģiskās</w:t>
      </w:r>
      <w:proofErr w:type="spellEnd"/>
      <w:r w:rsidRPr="006339E0">
        <w:rPr>
          <w:sz w:val="22"/>
          <w:szCs w:val="22"/>
          <w:lang w:eastAsia="en-US"/>
        </w:rPr>
        <w:t xml:space="preserve"> izmeklēšanas noteikumi </w:t>
      </w:r>
      <w:proofErr w:type="spellStart"/>
      <w:r w:rsidRPr="006339E0">
        <w:rPr>
          <w:sz w:val="22"/>
          <w:szCs w:val="22"/>
          <w:lang w:eastAsia="en-US"/>
        </w:rPr>
        <w:t>Patohistoloģijas</w:t>
      </w:r>
      <w:proofErr w:type="spellEnd"/>
      <w:r w:rsidRPr="006339E0">
        <w:rPr>
          <w:sz w:val="22"/>
          <w:szCs w:val="22"/>
          <w:lang w:eastAsia="en-US"/>
        </w:rPr>
        <w:t xml:space="preserve"> laboratorijā;</w:t>
      </w:r>
    </w:p>
    <w:p w14:paraId="565604B2" w14:textId="77777777" w:rsidR="00731442" w:rsidRPr="006339E0" w:rsidRDefault="00731442" w:rsidP="00731442">
      <w:pPr>
        <w:numPr>
          <w:ilvl w:val="0"/>
          <w:numId w:val="9"/>
        </w:numPr>
        <w:spacing w:before="60" w:line="360" w:lineRule="auto"/>
        <w:ind w:left="1276" w:hanging="567"/>
        <w:jc w:val="both"/>
        <w:rPr>
          <w:sz w:val="22"/>
          <w:szCs w:val="22"/>
          <w:lang w:eastAsia="en-US"/>
        </w:rPr>
      </w:pPr>
      <w:r w:rsidRPr="006339E0">
        <w:rPr>
          <w:sz w:val="22"/>
          <w:szCs w:val="22"/>
          <w:lang w:eastAsia="en-US"/>
        </w:rPr>
        <w:t xml:space="preserve">Par audu materiāla ņemšanu </w:t>
      </w:r>
      <w:proofErr w:type="spellStart"/>
      <w:r w:rsidRPr="006339E0">
        <w:rPr>
          <w:sz w:val="22"/>
          <w:szCs w:val="22"/>
          <w:lang w:eastAsia="en-US"/>
        </w:rPr>
        <w:t>patologhistoloģiskai</w:t>
      </w:r>
      <w:proofErr w:type="spellEnd"/>
      <w:r w:rsidRPr="006339E0">
        <w:rPr>
          <w:sz w:val="22"/>
          <w:szCs w:val="22"/>
          <w:lang w:eastAsia="en-US"/>
        </w:rPr>
        <w:t xml:space="preserve"> izmeklēšanai </w:t>
      </w:r>
      <w:proofErr w:type="spellStart"/>
      <w:r w:rsidRPr="006339E0">
        <w:rPr>
          <w:sz w:val="22"/>
          <w:szCs w:val="22"/>
          <w:lang w:eastAsia="en-US"/>
        </w:rPr>
        <w:t>Patohistoloģijas</w:t>
      </w:r>
      <w:proofErr w:type="spellEnd"/>
      <w:r w:rsidRPr="006339E0">
        <w:rPr>
          <w:sz w:val="22"/>
          <w:szCs w:val="22"/>
          <w:lang w:eastAsia="en-US"/>
        </w:rPr>
        <w:t xml:space="preserve"> laboratorijā;</w:t>
      </w:r>
    </w:p>
    <w:p w14:paraId="3CFF1148" w14:textId="77777777" w:rsidR="00731442" w:rsidRPr="006339E0" w:rsidRDefault="00731442" w:rsidP="00731442">
      <w:pPr>
        <w:numPr>
          <w:ilvl w:val="0"/>
          <w:numId w:val="9"/>
        </w:numPr>
        <w:spacing w:before="60" w:line="360" w:lineRule="auto"/>
        <w:ind w:left="1276" w:hanging="567"/>
        <w:jc w:val="both"/>
        <w:rPr>
          <w:sz w:val="22"/>
          <w:szCs w:val="22"/>
          <w:lang w:eastAsia="en-US"/>
        </w:rPr>
      </w:pPr>
      <w:r w:rsidRPr="006339E0">
        <w:rPr>
          <w:sz w:val="22"/>
          <w:szCs w:val="22"/>
          <w:lang w:eastAsia="en-US"/>
        </w:rPr>
        <w:t xml:space="preserve">Noteikumi darbam ar neatbilstošu materiālu </w:t>
      </w:r>
      <w:proofErr w:type="spellStart"/>
      <w:r w:rsidRPr="006339E0">
        <w:rPr>
          <w:sz w:val="22"/>
          <w:szCs w:val="22"/>
          <w:lang w:eastAsia="en-US"/>
        </w:rPr>
        <w:t>Patohistoloģijas</w:t>
      </w:r>
      <w:proofErr w:type="spellEnd"/>
      <w:r w:rsidRPr="006339E0">
        <w:rPr>
          <w:sz w:val="22"/>
          <w:szCs w:val="22"/>
          <w:lang w:eastAsia="en-US"/>
        </w:rPr>
        <w:t xml:space="preserve"> laboratorijā;</w:t>
      </w:r>
    </w:p>
    <w:p w14:paraId="2046D139" w14:textId="77777777" w:rsidR="00731442" w:rsidRPr="006339E0" w:rsidRDefault="00731442" w:rsidP="00731442">
      <w:pPr>
        <w:numPr>
          <w:ilvl w:val="0"/>
          <w:numId w:val="9"/>
        </w:numPr>
        <w:spacing w:before="60" w:line="360" w:lineRule="auto"/>
        <w:ind w:left="1276" w:hanging="567"/>
        <w:jc w:val="both"/>
        <w:rPr>
          <w:sz w:val="22"/>
          <w:szCs w:val="22"/>
          <w:lang w:eastAsia="en-US"/>
        </w:rPr>
      </w:pPr>
      <w:r w:rsidRPr="006339E0">
        <w:rPr>
          <w:sz w:val="22"/>
          <w:szCs w:val="22"/>
          <w:lang w:eastAsia="en-US"/>
        </w:rPr>
        <w:t xml:space="preserve">Iekārtu un etalonu kalibrēšanas statuss </w:t>
      </w:r>
      <w:proofErr w:type="spellStart"/>
      <w:r w:rsidRPr="006339E0">
        <w:rPr>
          <w:sz w:val="22"/>
          <w:szCs w:val="22"/>
          <w:lang w:eastAsia="en-US"/>
        </w:rPr>
        <w:t>Patohistoloģijas</w:t>
      </w:r>
      <w:proofErr w:type="spellEnd"/>
      <w:r w:rsidRPr="006339E0">
        <w:rPr>
          <w:sz w:val="22"/>
          <w:szCs w:val="22"/>
          <w:lang w:eastAsia="en-US"/>
        </w:rPr>
        <w:t xml:space="preserve"> laboratorijā;</w:t>
      </w:r>
    </w:p>
    <w:p w14:paraId="57D537EB" w14:textId="77777777" w:rsidR="00731442" w:rsidRPr="006339E0" w:rsidRDefault="00731442" w:rsidP="00731442">
      <w:pPr>
        <w:numPr>
          <w:ilvl w:val="0"/>
          <w:numId w:val="9"/>
        </w:numPr>
        <w:spacing w:before="60" w:line="360" w:lineRule="auto"/>
        <w:ind w:left="1276" w:hanging="567"/>
        <w:jc w:val="both"/>
        <w:rPr>
          <w:sz w:val="22"/>
          <w:szCs w:val="22"/>
          <w:lang w:eastAsia="en-US"/>
        </w:rPr>
      </w:pPr>
      <w:r w:rsidRPr="006339E0">
        <w:rPr>
          <w:sz w:val="22"/>
          <w:szCs w:val="22"/>
          <w:lang w:eastAsia="en-US"/>
        </w:rPr>
        <w:t>Par izmeklējamā materiāla savākšanu un nosūtīšanu mikrobioloģiskai izmeklēšanai Mikrobioloģijas laboratorijā;</w:t>
      </w:r>
    </w:p>
    <w:p w14:paraId="29CF25C3" w14:textId="77777777" w:rsidR="00731442" w:rsidRPr="006339E0" w:rsidRDefault="00731442" w:rsidP="00731442">
      <w:pPr>
        <w:numPr>
          <w:ilvl w:val="0"/>
          <w:numId w:val="9"/>
        </w:numPr>
        <w:spacing w:before="60" w:line="360" w:lineRule="auto"/>
        <w:ind w:left="1276" w:hanging="567"/>
        <w:jc w:val="both"/>
        <w:rPr>
          <w:sz w:val="22"/>
          <w:szCs w:val="22"/>
          <w:lang w:eastAsia="en-US"/>
        </w:rPr>
      </w:pPr>
      <w:r w:rsidRPr="006339E0">
        <w:rPr>
          <w:sz w:val="22"/>
          <w:szCs w:val="22"/>
          <w:lang w:eastAsia="en-US"/>
        </w:rPr>
        <w:t>Krāsošana pēc Grama metodes;</w:t>
      </w:r>
    </w:p>
    <w:p w14:paraId="0AE87931" w14:textId="77777777" w:rsidR="00731442" w:rsidRPr="006339E0" w:rsidRDefault="00731442" w:rsidP="00731442">
      <w:pPr>
        <w:numPr>
          <w:ilvl w:val="0"/>
          <w:numId w:val="9"/>
        </w:numPr>
        <w:spacing w:before="60" w:line="360" w:lineRule="auto"/>
        <w:ind w:left="1276" w:hanging="567"/>
        <w:jc w:val="both"/>
        <w:rPr>
          <w:sz w:val="22"/>
          <w:szCs w:val="22"/>
          <w:lang w:eastAsia="en-US"/>
        </w:rPr>
      </w:pPr>
      <w:r w:rsidRPr="006339E0">
        <w:rPr>
          <w:sz w:val="22"/>
          <w:szCs w:val="22"/>
          <w:lang w:eastAsia="en-US"/>
        </w:rPr>
        <w:lastRenderedPageBreak/>
        <w:t>Noteikumi par līķa patologanatomisko izmeklēšanu Traumatoloģijas un ortopēdijas slimnīcas morgā un tā nodošanu apbedīšanai;</w:t>
      </w:r>
    </w:p>
    <w:p w14:paraId="137E0DFE" w14:textId="77777777" w:rsidR="00731442" w:rsidRPr="006339E0" w:rsidRDefault="00731442" w:rsidP="00731442">
      <w:pPr>
        <w:numPr>
          <w:ilvl w:val="0"/>
          <w:numId w:val="9"/>
        </w:numPr>
        <w:spacing w:before="60" w:line="360" w:lineRule="auto"/>
        <w:ind w:left="1276" w:hanging="567"/>
        <w:jc w:val="both"/>
        <w:rPr>
          <w:sz w:val="22"/>
          <w:szCs w:val="22"/>
          <w:lang w:eastAsia="en-US"/>
        </w:rPr>
      </w:pPr>
      <w:r w:rsidRPr="006339E0">
        <w:rPr>
          <w:sz w:val="22"/>
          <w:szCs w:val="22"/>
          <w:lang w:eastAsia="en-US"/>
        </w:rPr>
        <w:t xml:space="preserve">Instrukcija par kārtību ārkārtas situācijā </w:t>
      </w:r>
      <w:proofErr w:type="spellStart"/>
      <w:r w:rsidRPr="006339E0">
        <w:rPr>
          <w:sz w:val="22"/>
          <w:szCs w:val="22"/>
          <w:lang w:eastAsia="en-US"/>
        </w:rPr>
        <w:t>Patohistoloģijas</w:t>
      </w:r>
      <w:proofErr w:type="spellEnd"/>
      <w:r w:rsidRPr="006339E0">
        <w:rPr>
          <w:sz w:val="22"/>
          <w:szCs w:val="22"/>
          <w:lang w:eastAsia="en-US"/>
        </w:rPr>
        <w:t xml:space="preserve"> laboratorijā;</w:t>
      </w:r>
    </w:p>
    <w:p w14:paraId="65EB7DCC" w14:textId="77777777" w:rsidR="00731442" w:rsidRPr="006339E0" w:rsidRDefault="00731442" w:rsidP="00731442">
      <w:pPr>
        <w:numPr>
          <w:ilvl w:val="0"/>
          <w:numId w:val="9"/>
        </w:numPr>
        <w:spacing w:before="60" w:line="360" w:lineRule="auto"/>
        <w:ind w:left="1276" w:hanging="567"/>
        <w:jc w:val="both"/>
        <w:rPr>
          <w:sz w:val="22"/>
          <w:szCs w:val="22"/>
          <w:lang w:eastAsia="en-US"/>
        </w:rPr>
      </w:pPr>
      <w:r w:rsidRPr="006339E0">
        <w:rPr>
          <w:sz w:val="22"/>
          <w:szCs w:val="22"/>
          <w:lang w:eastAsia="en-US"/>
        </w:rPr>
        <w:t xml:space="preserve">Instrukcija neatbilstību vadībai izmeklēšanas procesā </w:t>
      </w:r>
      <w:proofErr w:type="spellStart"/>
      <w:r w:rsidRPr="006339E0">
        <w:rPr>
          <w:sz w:val="22"/>
          <w:szCs w:val="22"/>
          <w:lang w:eastAsia="en-US"/>
        </w:rPr>
        <w:t>Patohistoloģijas</w:t>
      </w:r>
      <w:proofErr w:type="spellEnd"/>
      <w:r w:rsidRPr="006339E0">
        <w:rPr>
          <w:sz w:val="22"/>
          <w:szCs w:val="22"/>
          <w:lang w:eastAsia="en-US"/>
        </w:rPr>
        <w:t xml:space="preserve"> laboratorijā;</w:t>
      </w:r>
    </w:p>
    <w:p w14:paraId="1645E19D" w14:textId="77777777" w:rsidR="00731442" w:rsidRPr="006339E0" w:rsidRDefault="00731442" w:rsidP="00731442">
      <w:pPr>
        <w:numPr>
          <w:ilvl w:val="0"/>
          <w:numId w:val="9"/>
        </w:numPr>
        <w:spacing w:before="60" w:line="360" w:lineRule="auto"/>
        <w:ind w:left="1276" w:hanging="567"/>
        <w:jc w:val="both"/>
        <w:rPr>
          <w:sz w:val="22"/>
          <w:szCs w:val="22"/>
          <w:lang w:eastAsia="en-US"/>
        </w:rPr>
      </w:pPr>
      <w:r w:rsidRPr="006339E0">
        <w:rPr>
          <w:sz w:val="22"/>
          <w:szCs w:val="22"/>
          <w:lang w:eastAsia="en-US"/>
        </w:rPr>
        <w:t>Kvalitātes sistēmas rokasgrāmatas procedūru saraksts Mikrobioloģijas laboratorijā;</w:t>
      </w:r>
    </w:p>
    <w:p w14:paraId="11ED0A19" w14:textId="77777777" w:rsidR="00731442" w:rsidRPr="006339E0" w:rsidRDefault="00731442" w:rsidP="00731442">
      <w:pPr>
        <w:numPr>
          <w:ilvl w:val="0"/>
          <w:numId w:val="9"/>
        </w:numPr>
        <w:spacing w:before="60" w:line="360" w:lineRule="auto"/>
        <w:ind w:left="1276" w:hanging="567"/>
        <w:jc w:val="both"/>
        <w:rPr>
          <w:sz w:val="22"/>
          <w:szCs w:val="22"/>
          <w:lang w:eastAsia="en-US"/>
        </w:rPr>
      </w:pPr>
      <w:r w:rsidRPr="006339E0">
        <w:rPr>
          <w:sz w:val="22"/>
          <w:szCs w:val="22"/>
          <w:lang w:eastAsia="en-US"/>
        </w:rPr>
        <w:t xml:space="preserve">Iekšējās kārtības noteikumi </w:t>
      </w:r>
      <w:proofErr w:type="spellStart"/>
      <w:r w:rsidRPr="006339E0">
        <w:rPr>
          <w:sz w:val="22"/>
          <w:szCs w:val="22"/>
          <w:lang w:eastAsia="en-US"/>
        </w:rPr>
        <w:t>Patohistoloģijas</w:t>
      </w:r>
      <w:proofErr w:type="spellEnd"/>
      <w:r w:rsidRPr="006339E0">
        <w:rPr>
          <w:sz w:val="22"/>
          <w:szCs w:val="22"/>
          <w:lang w:eastAsia="en-US"/>
        </w:rPr>
        <w:t xml:space="preserve"> laboratorijā;</w:t>
      </w:r>
    </w:p>
    <w:p w14:paraId="4DA90E30" w14:textId="77777777" w:rsidR="00731442" w:rsidRPr="006339E0" w:rsidRDefault="00731442" w:rsidP="00731442">
      <w:pPr>
        <w:numPr>
          <w:ilvl w:val="0"/>
          <w:numId w:val="9"/>
        </w:numPr>
        <w:spacing w:before="60" w:line="360" w:lineRule="auto"/>
        <w:ind w:left="1276" w:hanging="567"/>
        <w:jc w:val="both"/>
        <w:rPr>
          <w:sz w:val="22"/>
          <w:szCs w:val="22"/>
          <w:lang w:eastAsia="en-US"/>
        </w:rPr>
      </w:pPr>
      <w:r w:rsidRPr="006339E0">
        <w:rPr>
          <w:sz w:val="22"/>
          <w:szCs w:val="22"/>
          <w:lang w:eastAsia="en-US"/>
        </w:rPr>
        <w:t xml:space="preserve">Ārējo normatīvo dokumentu saraksts, kas attiecas uz </w:t>
      </w:r>
      <w:proofErr w:type="spellStart"/>
      <w:r w:rsidRPr="006339E0">
        <w:rPr>
          <w:sz w:val="22"/>
          <w:szCs w:val="22"/>
          <w:lang w:eastAsia="en-US"/>
        </w:rPr>
        <w:t>Patohistoloģijas</w:t>
      </w:r>
      <w:proofErr w:type="spellEnd"/>
      <w:r w:rsidRPr="006339E0">
        <w:rPr>
          <w:sz w:val="22"/>
          <w:szCs w:val="22"/>
          <w:lang w:eastAsia="en-US"/>
        </w:rPr>
        <w:t xml:space="preserve"> laboratorijas darbību;</w:t>
      </w:r>
    </w:p>
    <w:p w14:paraId="69922E9D" w14:textId="77777777" w:rsidR="00731442" w:rsidRPr="006339E0" w:rsidRDefault="00731442" w:rsidP="00731442">
      <w:pPr>
        <w:numPr>
          <w:ilvl w:val="0"/>
          <w:numId w:val="9"/>
        </w:numPr>
        <w:spacing w:before="60" w:line="360" w:lineRule="auto"/>
        <w:ind w:left="1276" w:hanging="567"/>
        <w:jc w:val="both"/>
        <w:rPr>
          <w:sz w:val="22"/>
          <w:szCs w:val="22"/>
          <w:lang w:eastAsia="en-US"/>
        </w:rPr>
      </w:pPr>
      <w:r w:rsidRPr="006339E0">
        <w:rPr>
          <w:sz w:val="22"/>
          <w:szCs w:val="22"/>
          <w:lang w:eastAsia="en-US"/>
        </w:rPr>
        <w:t xml:space="preserve">Kvalitātes sistēmas rokasgrāmatas procedūru saraksts </w:t>
      </w:r>
      <w:proofErr w:type="spellStart"/>
      <w:r w:rsidRPr="006339E0">
        <w:rPr>
          <w:sz w:val="22"/>
          <w:szCs w:val="22"/>
          <w:lang w:eastAsia="en-US"/>
        </w:rPr>
        <w:t>Patohistoloģijas</w:t>
      </w:r>
      <w:proofErr w:type="spellEnd"/>
      <w:r w:rsidRPr="006339E0">
        <w:rPr>
          <w:sz w:val="22"/>
          <w:szCs w:val="22"/>
          <w:lang w:eastAsia="en-US"/>
        </w:rPr>
        <w:t xml:space="preserve"> laboratorijā;</w:t>
      </w:r>
    </w:p>
    <w:p w14:paraId="28131B72" w14:textId="77777777" w:rsidR="00731442" w:rsidRPr="006339E0" w:rsidRDefault="00731442" w:rsidP="00731442">
      <w:pPr>
        <w:numPr>
          <w:ilvl w:val="0"/>
          <w:numId w:val="9"/>
        </w:numPr>
        <w:spacing w:before="60" w:line="360" w:lineRule="auto"/>
        <w:ind w:left="1276" w:hanging="567"/>
        <w:jc w:val="both"/>
        <w:rPr>
          <w:sz w:val="22"/>
          <w:szCs w:val="22"/>
          <w:lang w:eastAsia="en-US"/>
        </w:rPr>
      </w:pPr>
      <w:r w:rsidRPr="006339E0">
        <w:rPr>
          <w:sz w:val="22"/>
          <w:szCs w:val="22"/>
          <w:lang w:eastAsia="en-US"/>
        </w:rPr>
        <w:t>Privātuma politika;</w:t>
      </w:r>
    </w:p>
    <w:p w14:paraId="0010B92A" w14:textId="77777777" w:rsidR="00731442" w:rsidRPr="006339E0" w:rsidRDefault="00731442" w:rsidP="00731442">
      <w:pPr>
        <w:numPr>
          <w:ilvl w:val="0"/>
          <w:numId w:val="9"/>
        </w:numPr>
        <w:spacing w:before="60" w:line="360" w:lineRule="auto"/>
        <w:ind w:left="1276" w:hanging="567"/>
        <w:jc w:val="both"/>
        <w:rPr>
          <w:sz w:val="22"/>
          <w:szCs w:val="22"/>
          <w:lang w:eastAsia="en-US"/>
        </w:rPr>
      </w:pPr>
      <w:r w:rsidRPr="006339E0">
        <w:rPr>
          <w:sz w:val="22"/>
          <w:szCs w:val="22"/>
          <w:lang w:eastAsia="en-US"/>
        </w:rPr>
        <w:t xml:space="preserve">Asins komponentu uzglabāšanas un transportēšanas procesu validācija izmantojot </w:t>
      </w:r>
      <w:proofErr w:type="spellStart"/>
      <w:r w:rsidRPr="006339E0">
        <w:rPr>
          <w:sz w:val="22"/>
          <w:szCs w:val="22"/>
          <w:lang w:eastAsia="en-US"/>
        </w:rPr>
        <w:t>LogTag</w:t>
      </w:r>
      <w:proofErr w:type="spellEnd"/>
      <w:r w:rsidRPr="006339E0">
        <w:rPr>
          <w:sz w:val="22"/>
          <w:szCs w:val="22"/>
          <w:lang w:eastAsia="en-US"/>
        </w:rPr>
        <w:t xml:space="preserve"> temperatūras reģistrētājus;</w:t>
      </w:r>
    </w:p>
    <w:p w14:paraId="1C9C1E15" w14:textId="77777777" w:rsidR="00731442" w:rsidRPr="006339E0" w:rsidRDefault="00731442" w:rsidP="00731442">
      <w:pPr>
        <w:numPr>
          <w:ilvl w:val="0"/>
          <w:numId w:val="9"/>
        </w:numPr>
        <w:spacing w:before="60" w:line="360" w:lineRule="auto"/>
        <w:ind w:left="1276" w:hanging="567"/>
        <w:jc w:val="both"/>
        <w:rPr>
          <w:sz w:val="22"/>
          <w:szCs w:val="22"/>
          <w:lang w:eastAsia="en-US"/>
        </w:rPr>
      </w:pPr>
      <w:proofErr w:type="spellStart"/>
      <w:r w:rsidRPr="006339E0">
        <w:rPr>
          <w:sz w:val="22"/>
          <w:szCs w:val="22"/>
          <w:lang w:eastAsia="en-US"/>
        </w:rPr>
        <w:t>Antikoagulantu</w:t>
      </w:r>
      <w:proofErr w:type="spellEnd"/>
      <w:r w:rsidRPr="006339E0">
        <w:rPr>
          <w:sz w:val="22"/>
          <w:szCs w:val="22"/>
          <w:lang w:eastAsia="en-US"/>
        </w:rPr>
        <w:t xml:space="preserve"> lietošanas vadlīnijas;</w:t>
      </w:r>
    </w:p>
    <w:p w14:paraId="2C3ACA59" w14:textId="77777777" w:rsidR="00731442" w:rsidRPr="006339E0" w:rsidRDefault="00731442" w:rsidP="00731442">
      <w:pPr>
        <w:numPr>
          <w:ilvl w:val="0"/>
          <w:numId w:val="9"/>
        </w:numPr>
        <w:spacing w:before="60" w:line="360" w:lineRule="auto"/>
        <w:ind w:left="1276" w:hanging="567"/>
        <w:jc w:val="both"/>
        <w:rPr>
          <w:sz w:val="22"/>
          <w:szCs w:val="22"/>
          <w:lang w:eastAsia="en-US"/>
        </w:rPr>
      </w:pPr>
      <w:r w:rsidRPr="006339E0">
        <w:rPr>
          <w:sz w:val="22"/>
          <w:szCs w:val="22"/>
          <w:lang w:eastAsia="en-US"/>
        </w:rPr>
        <w:t>Procesa apraksts Rehabilitācijas procesa nodrošināšana;</w:t>
      </w:r>
    </w:p>
    <w:p w14:paraId="66717AB7" w14:textId="77777777" w:rsidR="00731442" w:rsidRPr="006339E0" w:rsidRDefault="00731442" w:rsidP="00731442">
      <w:pPr>
        <w:numPr>
          <w:ilvl w:val="0"/>
          <w:numId w:val="9"/>
        </w:numPr>
        <w:spacing w:before="60" w:line="360" w:lineRule="auto"/>
        <w:ind w:left="1276" w:hanging="567"/>
        <w:jc w:val="both"/>
        <w:rPr>
          <w:sz w:val="22"/>
          <w:szCs w:val="22"/>
          <w:lang w:eastAsia="en-US"/>
        </w:rPr>
      </w:pPr>
      <w:r w:rsidRPr="006339E0">
        <w:rPr>
          <w:sz w:val="22"/>
          <w:szCs w:val="22"/>
          <w:lang w:eastAsia="en-US"/>
        </w:rPr>
        <w:t>Procesa apraksts Ambulatora pacienta diagnostiskās radioloģijas izmeklēšana;</w:t>
      </w:r>
    </w:p>
    <w:p w14:paraId="7C29AE02" w14:textId="3D4387DB" w:rsidR="0039634E" w:rsidRPr="006339E0" w:rsidRDefault="00731442" w:rsidP="0039634E">
      <w:pPr>
        <w:numPr>
          <w:ilvl w:val="0"/>
          <w:numId w:val="9"/>
        </w:numPr>
        <w:spacing w:before="60" w:line="360" w:lineRule="auto"/>
        <w:ind w:left="1276" w:hanging="567"/>
        <w:jc w:val="both"/>
        <w:rPr>
          <w:sz w:val="22"/>
          <w:szCs w:val="22"/>
          <w:lang w:eastAsia="en-US"/>
        </w:rPr>
      </w:pPr>
      <w:r w:rsidRPr="006339E0">
        <w:rPr>
          <w:sz w:val="22"/>
          <w:szCs w:val="22"/>
          <w:lang w:eastAsia="en-US"/>
        </w:rPr>
        <w:t>Procesa apraksts Stacionāra pacienta diagnostiskās radioloģijas izmeklēšana</w:t>
      </w:r>
      <w:r w:rsidR="0039634E" w:rsidRPr="006339E0">
        <w:rPr>
          <w:sz w:val="22"/>
          <w:szCs w:val="22"/>
          <w:lang w:eastAsia="en-US"/>
        </w:rPr>
        <w:t>;</w:t>
      </w:r>
    </w:p>
    <w:p w14:paraId="4A0638C2" w14:textId="77777777" w:rsidR="0039634E" w:rsidRPr="006339E0" w:rsidRDefault="0039634E" w:rsidP="0039634E">
      <w:pPr>
        <w:numPr>
          <w:ilvl w:val="0"/>
          <w:numId w:val="9"/>
        </w:numPr>
        <w:spacing w:before="60" w:line="360" w:lineRule="auto"/>
        <w:ind w:left="1276" w:hanging="567"/>
        <w:jc w:val="both"/>
        <w:rPr>
          <w:sz w:val="22"/>
          <w:szCs w:val="22"/>
          <w:lang w:eastAsia="en-US"/>
        </w:rPr>
      </w:pPr>
      <w:r w:rsidRPr="006339E0">
        <w:rPr>
          <w:sz w:val="22"/>
          <w:szCs w:val="22"/>
          <w:lang w:eastAsia="en-US"/>
        </w:rPr>
        <w:t>Procesa apraksts “Aprūpes organizēšana un vadība”;</w:t>
      </w:r>
    </w:p>
    <w:p w14:paraId="6BBC4330" w14:textId="77777777" w:rsidR="0039634E" w:rsidRPr="006339E0" w:rsidRDefault="0039634E" w:rsidP="0039634E">
      <w:pPr>
        <w:numPr>
          <w:ilvl w:val="0"/>
          <w:numId w:val="9"/>
        </w:numPr>
        <w:spacing w:before="60" w:line="360" w:lineRule="auto"/>
        <w:ind w:left="1276" w:hanging="567"/>
        <w:jc w:val="both"/>
        <w:rPr>
          <w:sz w:val="22"/>
          <w:szCs w:val="22"/>
          <w:lang w:eastAsia="en-US"/>
        </w:rPr>
      </w:pPr>
      <w:r w:rsidRPr="006339E0">
        <w:rPr>
          <w:sz w:val="22"/>
          <w:szCs w:val="22"/>
          <w:lang w:eastAsia="en-US"/>
        </w:rPr>
        <w:t>Instrukcija par pacientu materiālajām vērtībām;</w:t>
      </w:r>
    </w:p>
    <w:p w14:paraId="306A8B0A" w14:textId="77777777" w:rsidR="0039634E" w:rsidRPr="006339E0" w:rsidRDefault="0039634E" w:rsidP="0039634E">
      <w:pPr>
        <w:numPr>
          <w:ilvl w:val="0"/>
          <w:numId w:val="9"/>
        </w:numPr>
        <w:spacing w:before="60" w:line="360" w:lineRule="auto"/>
        <w:ind w:left="1276" w:hanging="567"/>
        <w:jc w:val="both"/>
        <w:rPr>
          <w:sz w:val="22"/>
          <w:szCs w:val="22"/>
          <w:lang w:eastAsia="en-US"/>
        </w:rPr>
      </w:pPr>
      <w:r w:rsidRPr="006339E0">
        <w:rPr>
          <w:sz w:val="22"/>
          <w:szCs w:val="22"/>
          <w:lang w:eastAsia="en-US"/>
        </w:rPr>
        <w:t>Ārstu un citu apmācības personāla atlīdzības kārtība par rezidentu apmācību un rezidentūras procesa nodrošināšanu;</w:t>
      </w:r>
    </w:p>
    <w:p w14:paraId="0264C931" w14:textId="77777777" w:rsidR="0039634E" w:rsidRPr="006339E0" w:rsidRDefault="0039634E" w:rsidP="0039634E">
      <w:pPr>
        <w:numPr>
          <w:ilvl w:val="0"/>
          <w:numId w:val="9"/>
        </w:numPr>
        <w:spacing w:before="60" w:line="360" w:lineRule="auto"/>
        <w:ind w:left="1276" w:hanging="567"/>
        <w:jc w:val="both"/>
        <w:rPr>
          <w:sz w:val="22"/>
          <w:szCs w:val="22"/>
          <w:lang w:eastAsia="en-US"/>
        </w:rPr>
      </w:pPr>
      <w:r w:rsidRPr="006339E0">
        <w:rPr>
          <w:sz w:val="22"/>
          <w:szCs w:val="22"/>
          <w:lang w:eastAsia="en-US"/>
        </w:rPr>
        <w:t xml:space="preserve">Par audu krāsošanu, izmantojot </w:t>
      </w:r>
      <w:proofErr w:type="spellStart"/>
      <w:r w:rsidRPr="006339E0">
        <w:rPr>
          <w:sz w:val="22"/>
          <w:szCs w:val="22"/>
          <w:lang w:eastAsia="en-US"/>
        </w:rPr>
        <w:t>hematoksilīna-ezoīna</w:t>
      </w:r>
      <w:proofErr w:type="spellEnd"/>
      <w:r w:rsidRPr="006339E0">
        <w:rPr>
          <w:sz w:val="22"/>
          <w:szCs w:val="22"/>
          <w:lang w:eastAsia="en-US"/>
        </w:rPr>
        <w:t xml:space="preserve"> krāsošanas metodi </w:t>
      </w:r>
      <w:proofErr w:type="spellStart"/>
      <w:r w:rsidRPr="006339E0">
        <w:rPr>
          <w:sz w:val="22"/>
          <w:szCs w:val="22"/>
          <w:lang w:eastAsia="en-US"/>
        </w:rPr>
        <w:t>Patohistoloģijas</w:t>
      </w:r>
      <w:proofErr w:type="spellEnd"/>
      <w:r w:rsidRPr="006339E0">
        <w:rPr>
          <w:sz w:val="22"/>
          <w:szCs w:val="22"/>
          <w:lang w:eastAsia="en-US"/>
        </w:rPr>
        <w:t xml:space="preserve"> laboratorijā;</w:t>
      </w:r>
    </w:p>
    <w:p w14:paraId="6F870602" w14:textId="77777777" w:rsidR="0039634E" w:rsidRPr="006339E0" w:rsidRDefault="0039634E" w:rsidP="0039634E">
      <w:pPr>
        <w:numPr>
          <w:ilvl w:val="0"/>
          <w:numId w:val="9"/>
        </w:numPr>
        <w:spacing w:before="60" w:line="360" w:lineRule="auto"/>
        <w:ind w:left="1276" w:hanging="567"/>
        <w:jc w:val="both"/>
        <w:rPr>
          <w:sz w:val="22"/>
          <w:szCs w:val="22"/>
          <w:lang w:eastAsia="en-US"/>
        </w:rPr>
      </w:pPr>
      <w:r w:rsidRPr="006339E0">
        <w:rPr>
          <w:sz w:val="22"/>
          <w:szCs w:val="22"/>
          <w:lang w:eastAsia="en-US"/>
        </w:rPr>
        <w:t xml:space="preserve">Personāla pilnvarojums darbam </w:t>
      </w:r>
      <w:proofErr w:type="spellStart"/>
      <w:r w:rsidRPr="006339E0">
        <w:rPr>
          <w:sz w:val="22"/>
          <w:szCs w:val="22"/>
          <w:lang w:eastAsia="en-US"/>
        </w:rPr>
        <w:t>patohistoloģisko</w:t>
      </w:r>
      <w:proofErr w:type="spellEnd"/>
      <w:r w:rsidRPr="006339E0">
        <w:rPr>
          <w:sz w:val="22"/>
          <w:szCs w:val="22"/>
          <w:lang w:eastAsia="en-US"/>
        </w:rPr>
        <w:t xml:space="preserve"> izmeklējumu sfērā;</w:t>
      </w:r>
    </w:p>
    <w:p w14:paraId="29FE7730" w14:textId="77777777" w:rsidR="0039634E" w:rsidRPr="006339E0" w:rsidRDefault="0039634E" w:rsidP="0039634E">
      <w:pPr>
        <w:numPr>
          <w:ilvl w:val="0"/>
          <w:numId w:val="9"/>
        </w:numPr>
        <w:spacing w:before="60" w:line="360" w:lineRule="auto"/>
        <w:ind w:left="1276" w:hanging="567"/>
        <w:jc w:val="both"/>
        <w:rPr>
          <w:sz w:val="22"/>
          <w:szCs w:val="22"/>
          <w:lang w:eastAsia="en-US"/>
        </w:rPr>
      </w:pPr>
      <w:r w:rsidRPr="006339E0">
        <w:rPr>
          <w:sz w:val="22"/>
          <w:szCs w:val="22"/>
          <w:lang w:eastAsia="en-US"/>
        </w:rPr>
        <w:t xml:space="preserve">Personāla saraksts </w:t>
      </w:r>
      <w:proofErr w:type="spellStart"/>
      <w:r w:rsidRPr="006339E0">
        <w:rPr>
          <w:sz w:val="22"/>
          <w:szCs w:val="22"/>
          <w:lang w:eastAsia="en-US"/>
        </w:rPr>
        <w:t>Patohistoloģijas</w:t>
      </w:r>
      <w:proofErr w:type="spellEnd"/>
      <w:r w:rsidRPr="006339E0">
        <w:rPr>
          <w:sz w:val="22"/>
          <w:szCs w:val="22"/>
          <w:lang w:eastAsia="en-US"/>
        </w:rPr>
        <w:t xml:space="preserve"> laboratorijā;</w:t>
      </w:r>
    </w:p>
    <w:p w14:paraId="222F2B9B" w14:textId="77777777" w:rsidR="0039634E" w:rsidRPr="006339E0" w:rsidRDefault="0039634E" w:rsidP="0039634E">
      <w:pPr>
        <w:numPr>
          <w:ilvl w:val="0"/>
          <w:numId w:val="9"/>
        </w:numPr>
        <w:spacing w:before="60" w:line="360" w:lineRule="auto"/>
        <w:ind w:left="1276" w:hanging="567"/>
        <w:jc w:val="both"/>
        <w:rPr>
          <w:sz w:val="22"/>
          <w:szCs w:val="22"/>
          <w:lang w:eastAsia="en-US"/>
        </w:rPr>
      </w:pPr>
      <w:r w:rsidRPr="006339E0">
        <w:rPr>
          <w:sz w:val="22"/>
          <w:szCs w:val="22"/>
          <w:lang w:eastAsia="en-US"/>
        </w:rPr>
        <w:t xml:space="preserve">Mikrobioloģijas un </w:t>
      </w:r>
      <w:proofErr w:type="spellStart"/>
      <w:r w:rsidRPr="006339E0">
        <w:rPr>
          <w:sz w:val="22"/>
          <w:szCs w:val="22"/>
          <w:lang w:eastAsia="en-US"/>
        </w:rPr>
        <w:t>patohistoloģijas</w:t>
      </w:r>
      <w:proofErr w:type="spellEnd"/>
      <w:r w:rsidRPr="006339E0">
        <w:rPr>
          <w:sz w:val="22"/>
          <w:szCs w:val="22"/>
          <w:lang w:eastAsia="en-US"/>
        </w:rPr>
        <w:t xml:space="preserve"> apvienotās laboratorijas ārējās kvalitātes kontroles plāns 2021. gadam;</w:t>
      </w:r>
    </w:p>
    <w:p w14:paraId="06A89182" w14:textId="77777777" w:rsidR="0039634E" w:rsidRPr="006339E0" w:rsidRDefault="0039634E" w:rsidP="0039634E">
      <w:pPr>
        <w:numPr>
          <w:ilvl w:val="0"/>
          <w:numId w:val="9"/>
        </w:numPr>
        <w:spacing w:before="60" w:line="360" w:lineRule="auto"/>
        <w:ind w:left="1276" w:hanging="567"/>
        <w:jc w:val="both"/>
        <w:rPr>
          <w:sz w:val="22"/>
          <w:szCs w:val="22"/>
          <w:lang w:eastAsia="en-US"/>
        </w:rPr>
      </w:pPr>
      <w:r w:rsidRPr="006339E0">
        <w:rPr>
          <w:sz w:val="22"/>
          <w:szCs w:val="22"/>
          <w:lang w:eastAsia="en-US"/>
        </w:rPr>
        <w:t>Izmeklēšanas metožu saraksts Mikrobioloģijas laboratorijā;</w:t>
      </w:r>
    </w:p>
    <w:p w14:paraId="0BE2E48C" w14:textId="77777777" w:rsidR="0039634E" w:rsidRPr="006339E0" w:rsidRDefault="0039634E" w:rsidP="0039634E">
      <w:pPr>
        <w:numPr>
          <w:ilvl w:val="0"/>
          <w:numId w:val="9"/>
        </w:numPr>
        <w:spacing w:before="60" w:line="360" w:lineRule="auto"/>
        <w:ind w:left="1276" w:hanging="567"/>
        <w:jc w:val="both"/>
        <w:rPr>
          <w:sz w:val="22"/>
          <w:szCs w:val="22"/>
          <w:lang w:eastAsia="en-US"/>
        </w:rPr>
      </w:pPr>
      <w:r w:rsidRPr="006339E0">
        <w:rPr>
          <w:sz w:val="22"/>
          <w:szCs w:val="22"/>
          <w:lang w:eastAsia="en-US"/>
        </w:rPr>
        <w:t>Kapitālsabiedrības informācijas publiskošanas politika;</w:t>
      </w:r>
    </w:p>
    <w:p w14:paraId="1A668ACE" w14:textId="77777777" w:rsidR="0039634E" w:rsidRPr="006339E0" w:rsidRDefault="0039634E" w:rsidP="0039634E">
      <w:pPr>
        <w:numPr>
          <w:ilvl w:val="0"/>
          <w:numId w:val="9"/>
        </w:numPr>
        <w:spacing w:before="60" w:line="360" w:lineRule="auto"/>
        <w:ind w:left="1276" w:hanging="567"/>
        <w:jc w:val="both"/>
        <w:rPr>
          <w:sz w:val="22"/>
          <w:szCs w:val="22"/>
          <w:lang w:eastAsia="en-US"/>
        </w:rPr>
      </w:pPr>
      <w:r w:rsidRPr="006339E0">
        <w:rPr>
          <w:sz w:val="22"/>
          <w:szCs w:val="22"/>
          <w:lang w:eastAsia="en-US"/>
        </w:rPr>
        <w:t xml:space="preserve">Instrukciju </w:t>
      </w:r>
      <w:proofErr w:type="spellStart"/>
      <w:r w:rsidRPr="006339E0">
        <w:rPr>
          <w:sz w:val="22"/>
          <w:szCs w:val="22"/>
          <w:lang w:eastAsia="en-US"/>
        </w:rPr>
        <w:t>sarraksts</w:t>
      </w:r>
      <w:proofErr w:type="spellEnd"/>
      <w:r w:rsidRPr="006339E0">
        <w:rPr>
          <w:sz w:val="22"/>
          <w:szCs w:val="22"/>
          <w:lang w:eastAsia="en-US"/>
        </w:rPr>
        <w:t xml:space="preserve"> Mikrobioloģijas laboratorijā;</w:t>
      </w:r>
    </w:p>
    <w:p w14:paraId="6AE7C04C" w14:textId="77777777" w:rsidR="0039634E" w:rsidRPr="006339E0" w:rsidRDefault="0039634E" w:rsidP="0039634E">
      <w:pPr>
        <w:numPr>
          <w:ilvl w:val="0"/>
          <w:numId w:val="9"/>
        </w:numPr>
        <w:spacing w:before="60" w:line="360" w:lineRule="auto"/>
        <w:ind w:left="1276" w:hanging="567"/>
        <w:jc w:val="both"/>
        <w:rPr>
          <w:sz w:val="22"/>
          <w:szCs w:val="22"/>
          <w:lang w:eastAsia="en-US"/>
        </w:rPr>
      </w:pPr>
      <w:r w:rsidRPr="006339E0">
        <w:rPr>
          <w:sz w:val="22"/>
          <w:szCs w:val="22"/>
          <w:lang w:eastAsia="en-US"/>
        </w:rPr>
        <w:t xml:space="preserve">Iekārtu un etalonu kalibrēšanas statuss </w:t>
      </w:r>
      <w:proofErr w:type="spellStart"/>
      <w:r w:rsidRPr="006339E0">
        <w:rPr>
          <w:sz w:val="22"/>
          <w:szCs w:val="22"/>
          <w:lang w:eastAsia="en-US"/>
        </w:rPr>
        <w:t>Patohistoloģijas</w:t>
      </w:r>
      <w:proofErr w:type="spellEnd"/>
      <w:r w:rsidRPr="006339E0">
        <w:rPr>
          <w:sz w:val="22"/>
          <w:szCs w:val="22"/>
          <w:lang w:eastAsia="en-US"/>
        </w:rPr>
        <w:t xml:space="preserve"> laboratorijā;</w:t>
      </w:r>
    </w:p>
    <w:p w14:paraId="57C91E0B" w14:textId="77777777" w:rsidR="0039634E" w:rsidRPr="006339E0" w:rsidRDefault="0039634E" w:rsidP="0039634E">
      <w:pPr>
        <w:numPr>
          <w:ilvl w:val="0"/>
          <w:numId w:val="9"/>
        </w:numPr>
        <w:spacing w:before="60" w:line="360" w:lineRule="auto"/>
        <w:ind w:left="1276" w:hanging="567"/>
        <w:jc w:val="both"/>
        <w:rPr>
          <w:sz w:val="22"/>
          <w:szCs w:val="22"/>
          <w:lang w:eastAsia="en-US"/>
        </w:rPr>
      </w:pPr>
      <w:r w:rsidRPr="006339E0">
        <w:rPr>
          <w:sz w:val="22"/>
          <w:szCs w:val="22"/>
          <w:lang w:eastAsia="en-US"/>
        </w:rPr>
        <w:t xml:space="preserve">Instrukcija par </w:t>
      </w:r>
      <w:proofErr w:type="spellStart"/>
      <w:r w:rsidRPr="006339E0">
        <w:rPr>
          <w:sz w:val="22"/>
          <w:szCs w:val="22"/>
          <w:lang w:eastAsia="en-US"/>
        </w:rPr>
        <w:t>patologhistoloģiskā</w:t>
      </w:r>
      <w:proofErr w:type="spellEnd"/>
      <w:r w:rsidRPr="006339E0">
        <w:rPr>
          <w:sz w:val="22"/>
          <w:szCs w:val="22"/>
          <w:lang w:eastAsia="en-US"/>
        </w:rPr>
        <w:t xml:space="preserve"> izmeklējuma nosūtījuma noformēšanu </w:t>
      </w:r>
      <w:proofErr w:type="spellStart"/>
      <w:r w:rsidRPr="006339E0">
        <w:rPr>
          <w:sz w:val="22"/>
          <w:szCs w:val="22"/>
          <w:lang w:eastAsia="en-US"/>
        </w:rPr>
        <w:t>Patohistoloģijas</w:t>
      </w:r>
      <w:proofErr w:type="spellEnd"/>
      <w:r w:rsidRPr="006339E0">
        <w:rPr>
          <w:sz w:val="22"/>
          <w:szCs w:val="22"/>
          <w:lang w:eastAsia="en-US"/>
        </w:rPr>
        <w:t xml:space="preserve"> laboratorijā;</w:t>
      </w:r>
    </w:p>
    <w:p w14:paraId="59925E57" w14:textId="77777777" w:rsidR="0039634E" w:rsidRPr="006339E0" w:rsidRDefault="0039634E" w:rsidP="0039634E">
      <w:pPr>
        <w:numPr>
          <w:ilvl w:val="0"/>
          <w:numId w:val="9"/>
        </w:numPr>
        <w:spacing w:before="60" w:line="360" w:lineRule="auto"/>
        <w:ind w:left="1276" w:hanging="567"/>
        <w:jc w:val="both"/>
        <w:rPr>
          <w:sz w:val="22"/>
          <w:szCs w:val="22"/>
          <w:lang w:eastAsia="en-US"/>
        </w:rPr>
      </w:pPr>
      <w:r w:rsidRPr="006339E0">
        <w:rPr>
          <w:sz w:val="22"/>
          <w:szCs w:val="22"/>
          <w:lang w:eastAsia="en-US"/>
        </w:rPr>
        <w:t xml:space="preserve">Par audu krāsošanu, izmantojot dzelzs jonu noteikšanu ar </w:t>
      </w:r>
      <w:proofErr w:type="spellStart"/>
      <w:r w:rsidRPr="006339E0">
        <w:rPr>
          <w:sz w:val="22"/>
          <w:szCs w:val="22"/>
          <w:lang w:eastAsia="en-US"/>
        </w:rPr>
        <w:t>Persla</w:t>
      </w:r>
      <w:proofErr w:type="spellEnd"/>
      <w:r w:rsidRPr="006339E0">
        <w:rPr>
          <w:sz w:val="22"/>
          <w:szCs w:val="22"/>
          <w:lang w:eastAsia="en-US"/>
        </w:rPr>
        <w:t xml:space="preserve"> metodi </w:t>
      </w:r>
      <w:proofErr w:type="spellStart"/>
      <w:r w:rsidRPr="006339E0">
        <w:rPr>
          <w:sz w:val="22"/>
          <w:szCs w:val="22"/>
          <w:lang w:eastAsia="en-US"/>
        </w:rPr>
        <w:t>Patohistoloģijas</w:t>
      </w:r>
      <w:proofErr w:type="spellEnd"/>
      <w:r w:rsidRPr="006339E0">
        <w:rPr>
          <w:sz w:val="22"/>
          <w:szCs w:val="22"/>
          <w:lang w:eastAsia="en-US"/>
        </w:rPr>
        <w:t xml:space="preserve"> laboratorijā;</w:t>
      </w:r>
    </w:p>
    <w:p w14:paraId="5F3A2158" w14:textId="77777777" w:rsidR="0039634E" w:rsidRPr="006339E0" w:rsidRDefault="0039634E" w:rsidP="0039634E">
      <w:pPr>
        <w:numPr>
          <w:ilvl w:val="0"/>
          <w:numId w:val="9"/>
        </w:numPr>
        <w:spacing w:before="60" w:line="360" w:lineRule="auto"/>
        <w:ind w:left="1276" w:hanging="567"/>
        <w:jc w:val="both"/>
        <w:rPr>
          <w:sz w:val="22"/>
          <w:szCs w:val="22"/>
          <w:lang w:eastAsia="en-US"/>
        </w:rPr>
      </w:pPr>
      <w:r w:rsidRPr="006339E0">
        <w:rPr>
          <w:sz w:val="22"/>
          <w:szCs w:val="22"/>
          <w:lang w:eastAsia="en-US"/>
        </w:rPr>
        <w:lastRenderedPageBreak/>
        <w:t xml:space="preserve">Par audu krāsošanu, izmantojot </w:t>
      </w:r>
      <w:proofErr w:type="spellStart"/>
      <w:r w:rsidRPr="006339E0">
        <w:rPr>
          <w:sz w:val="22"/>
          <w:szCs w:val="22"/>
          <w:lang w:eastAsia="en-US"/>
        </w:rPr>
        <w:t>argentofīlo</w:t>
      </w:r>
      <w:proofErr w:type="spellEnd"/>
      <w:r w:rsidRPr="006339E0">
        <w:rPr>
          <w:sz w:val="22"/>
          <w:szCs w:val="22"/>
          <w:lang w:eastAsia="en-US"/>
        </w:rPr>
        <w:t xml:space="preserve"> un </w:t>
      </w:r>
      <w:proofErr w:type="spellStart"/>
      <w:r w:rsidRPr="006339E0">
        <w:rPr>
          <w:sz w:val="22"/>
          <w:szCs w:val="22"/>
          <w:lang w:eastAsia="en-US"/>
        </w:rPr>
        <w:t>retikulīna</w:t>
      </w:r>
      <w:proofErr w:type="spellEnd"/>
      <w:r w:rsidRPr="006339E0">
        <w:rPr>
          <w:sz w:val="22"/>
          <w:szCs w:val="22"/>
          <w:lang w:eastAsia="en-US"/>
        </w:rPr>
        <w:t xml:space="preserve"> šķiedru krāsošanas-</w:t>
      </w:r>
      <w:proofErr w:type="spellStart"/>
      <w:r w:rsidRPr="006339E0">
        <w:rPr>
          <w:sz w:val="22"/>
          <w:szCs w:val="22"/>
          <w:lang w:eastAsia="en-US"/>
        </w:rPr>
        <w:t>impregnācija</w:t>
      </w:r>
      <w:proofErr w:type="spellEnd"/>
      <w:r w:rsidRPr="006339E0">
        <w:rPr>
          <w:sz w:val="22"/>
          <w:szCs w:val="22"/>
          <w:lang w:eastAsia="en-US"/>
        </w:rPr>
        <w:t xml:space="preserve"> ar sudrabu pēc </w:t>
      </w:r>
      <w:proofErr w:type="spellStart"/>
      <w:r w:rsidRPr="006339E0">
        <w:rPr>
          <w:sz w:val="22"/>
          <w:szCs w:val="22"/>
          <w:lang w:eastAsia="en-US"/>
        </w:rPr>
        <w:t>Fūta</w:t>
      </w:r>
      <w:proofErr w:type="spellEnd"/>
      <w:r w:rsidRPr="006339E0">
        <w:rPr>
          <w:sz w:val="22"/>
          <w:szCs w:val="22"/>
          <w:lang w:eastAsia="en-US"/>
        </w:rPr>
        <w:t xml:space="preserve"> (FOOT) metodi </w:t>
      </w:r>
      <w:proofErr w:type="spellStart"/>
      <w:r w:rsidRPr="006339E0">
        <w:rPr>
          <w:sz w:val="22"/>
          <w:szCs w:val="22"/>
          <w:lang w:eastAsia="en-US"/>
        </w:rPr>
        <w:t>Patohistoloģijas</w:t>
      </w:r>
      <w:proofErr w:type="spellEnd"/>
      <w:r w:rsidRPr="006339E0">
        <w:rPr>
          <w:sz w:val="22"/>
          <w:szCs w:val="22"/>
          <w:lang w:eastAsia="en-US"/>
        </w:rPr>
        <w:t xml:space="preserve"> laboratorijā;</w:t>
      </w:r>
    </w:p>
    <w:p w14:paraId="541E22D4" w14:textId="77777777" w:rsidR="0039634E" w:rsidRPr="006339E0" w:rsidRDefault="0039634E" w:rsidP="0039634E">
      <w:pPr>
        <w:numPr>
          <w:ilvl w:val="0"/>
          <w:numId w:val="9"/>
        </w:numPr>
        <w:spacing w:before="60" w:line="360" w:lineRule="auto"/>
        <w:ind w:left="1276" w:hanging="567"/>
        <w:jc w:val="both"/>
        <w:rPr>
          <w:sz w:val="22"/>
          <w:szCs w:val="22"/>
          <w:lang w:eastAsia="en-US"/>
        </w:rPr>
      </w:pPr>
      <w:r w:rsidRPr="006339E0">
        <w:rPr>
          <w:sz w:val="22"/>
          <w:szCs w:val="22"/>
          <w:lang w:eastAsia="en-US"/>
        </w:rPr>
        <w:t>Iekšējās kārtības noteikumi stacionāra pacientiem;</w:t>
      </w:r>
    </w:p>
    <w:p w14:paraId="232B1481" w14:textId="77777777" w:rsidR="0039634E" w:rsidRPr="006339E0" w:rsidRDefault="0039634E" w:rsidP="0039634E">
      <w:pPr>
        <w:numPr>
          <w:ilvl w:val="0"/>
          <w:numId w:val="9"/>
        </w:numPr>
        <w:spacing w:before="60" w:line="360" w:lineRule="auto"/>
        <w:ind w:left="1276" w:hanging="567"/>
        <w:jc w:val="both"/>
        <w:rPr>
          <w:sz w:val="22"/>
          <w:szCs w:val="22"/>
          <w:lang w:eastAsia="en-US"/>
        </w:rPr>
      </w:pPr>
      <w:r w:rsidRPr="006339E0">
        <w:rPr>
          <w:sz w:val="22"/>
          <w:szCs w:val="22"/>
          <w:lang w:eastAsia="en-US"/>
        </w:rPr>
        <w:t xml:space="preserve">Mikrobioloģijas un </w:t>
      </w:r>
      <w:proofErr w:type="spellStart"/>
      <w:r w:rsidRPr="006339E0">
        <w:rPr>
          <w:sz w:val="22"/>
          <w:szCs w:val="22"/>
          <w:lang w:eastAsia="en-US"/>
        </w:rPr>
        <w:t>patohistoloģijas</w:t>
      </w:r>
      <w:proofErr w:type="spellEnd"/>
      <w:r w:rsidRPr="006339E0">
        <w:rPr>
          <w:sz w:val="22"/>
          <w:szCs w:val="22"/>
          <w:lang w:eastAsia="en-US"/>
        </w:rPr>
        <w:t xml:space="preserve"> apvienotās laboratorijas pārskats par laika periodu 2019.19.jūnijs-2020.gada 12.novembris;</w:t>
      </w:r>
    </w:p>
    <w:p w14:paraId="46BE6B82" w14:textId="77777777" w:rsidR="0039634E" w:rsidRPr="006339E0" w:rsidRDefault="0039634E" w:rsidP="0039634E">
      <w:pPr>
        <w:numPr>
          <w:ilvl w:val="0"/>
          <w:numId w:val="9"/>
        </w:numPr>
        <w:spacing w:before="60" w:line="360" w:lineRule="auto"/>
        <w:ind w:left="1276" w:hanging="567"/>
        <w:jc w:val="both"/>
        <w:rPr>
          <w:sz w:val="22"/>
          <w:szCs w:val="22"/>
          <w:lang w:eastAsia="en-US"/>
        </w:rPr>
      </w:pPr>
      <w:r w:rsidRPr="006339E0">
        <w:rPr>
          <w:sz w:val="22"/>
          <w:szCs w:val="22"/>
          <w:lang w:eastAsia="en-US"/>
        </w:rPr>
        <w:t>Privātuma politika par nodarbināto personas datu apstrādi;</w:t>
      </w:r>
    </w:p>
    <w:p w14:paraId="122F417B" w14:textId="77777777" w:rsidR="0039634E" w:rsidRPr="006339E0" w:rsidRDefault="0039634E" w:rsidP="0039634E">
      <w:pPr>
        <w:numPr>
          <w:ilvl w:val="0"/>
          <w:numId w:val="9"/>
        </w:numPr>
        <w:spacing w:before="60" w:line="360" w:lineRule="auto"/>
        <w:ind w:left="1276" w:hanging="567"/>
        <w:jc w:val="both"/>
        <w:rPr>
          <w:sz w:val="22"/>
          <w:szCs w:val="22"/>
          <w:lang w:eastAsia="en-US"/>
        </w:rPr>
      </w:pPr>
      <w:r w:rsidRPr="006339E0">
        <w:rPr>
          <w:sz w:val="22"/>
          <w:szCs w:val="22"/>
          <w:lang w:eastAsia="en-US"/>
        </w:rPr>
        <w:t xml:space="preserve">Piegādātāju un konsultantu saraksts </w:t>
      </w:r>
      <w:proofErr w:type="spellStart"/>
      <w:r w:rsidRPr="006339E0">
        <w:rPr>
          <w:sz w:val="22"/>
          <w:szCs w:val="22"/>
          <w:lang w:eastAsia="en-US"/>
        </w:rPr>
        <w:t>Patohistoloģijas</w:t>
      </w:r>
      <w:proofErr w:type="spellEnd"/>
      <w:r w:rsidRPr="006339E0">
        <w:rPr>
          <w:sz w:val="22"/>
          <w:szCs w:val="22"/>
          <w:lang w:eastAsia="en-US"/>
        </w:rPr>
        <w:t xml:space="preserve"> laboratorijā;</w:t>
      </w:r>
    </w:p>
    <w:p w14:paraId="39EFCAB3" w14:textId="77777777" w:rsidR="0039634E" w:rsidRPr="006339E0" w:rsidRDefault="0039634E" w:rsidP="0039634E">
      <w:pPr>
        <w:numPr>
          <w:ilvl w:val="0"/>
          <w:numId w:val="9"/>
        </w:numPr>
        <w:spacing w:before="60" w:line="360" w:lineRule="auto"/>
        <w:ind w:left="1276" w:hanging="567"/>
        <w:jc w:val="both"/>
        <w:rPr>
          <w:sz w:val="22"/>
          <w:szCs w:val="22"/>
          <w:lang w:eastAsia="en-US"/>
        </w:rPr>
      </w:pPr>
      <w:r w:rsidRPr="006339E0">
        <w:rPr>
          <w:sz w:val="22"/>
          <w:szCs w:val="22"/>
          <w:lang w:eastAsia="en-US"/>
        </w:rPr>
        <w:t>Personāla saraksts Mikrobioloģijas sarakstā;</w:t>
      </w:r>
    </w:p>
    <w:p w14:paraId="3F4005A7" w14:textId="77777777" w:rsidR="0039634E" w:rsidRPr="006339E0" w:rsidRDefault="0039634E" w:rsidP="0039634E">
      <w:pPr>
        <w:numPr>
          <w:ilvl w:val="0"/>
          <w:numId w:val="9"/>
        </w:numPr>
        <w:spacing w:before="60" w:line="360" w:lineRule="auto"/>
        <w:ind w:left="1276" w:hanging="567"/>
        <w:jc w:val="both"/>
        <w:rPr>
          <w:sz w:val="22"/>
          <w:szCs w:val="22"/>
          <w:lang w:eastAsia="en-US"/>
        </w:rPr>
      </w:pPr>
      <w:r w:rsidRPr="006339E0">
        <w:rPr>
          <w:sz w:val="22"/>
          <w:szCs w:val="22"/>
          <w:lang w:eastAsia="en-US"/>
        </w:rPr>
        <w:t>Aerobā bakterioloģija Gram-pozitīvo baktēriju identifikācija;</w:t>
      </w:r>
    </w:p>
    <w:p w14:paraId="16259C3B" w14:textId="77777777" w:rsidR="0039634E" w:rsidRPr="006339E0" w:rsidRDefault="0039634E" w:rsidP="0039634E">
      <w:pPr>
        <w:numPr>
          <w:ilvl w:val="0"/>
          <w:numId w:val="9"/>
        </w:numPr>
        <w:spacing w:before="60" w:line="360" w:lineRule="auto"/>
        <w:ind w:left="1276" w:hanging="567"/>
        <w:jc w:val="both"/>
        <w:rPr>
          <w:sz w:val="22"/>
          <w:szCs w:val="22"/>
          <w:lang w:eastAsia="en-US"/>
        </w:rPr>
      </w:pPr>
      <w:r w:rsidRPr="006339E0">
        <w:rPr>
          <w:sz w:val="22"/>
          <w:szCs w:val="22"/>
          <w:lang w:eastAsia="en-US"/>
        </w:rPr>
        <w:t>Iekārtu un etalonu kalibrēšanas statuss Mikrobioloģijas laboratorijā;</w:t>
      </w:r>
    </w:p>
    <w:p w14:paraId="3BE73EA1" w14:textId="77777777" w:rsidR="0039634E" w:rsidRPr="006339E0" w:rsidRDefault="0039634E" w:rsidP="0039634E">
      <w:pPr>
        <w:numPr>
          <w:ilvl w:val="0"/>
          <w:numId w:val="9"/>
        </w:numPr>
        <w:spacing w:before="60" w:line="360" w:lineRule="auto"/>
        <w:ind w:left="1276" w:hanging="567"/>
        <w:jc w:val="both"/>
        <w:rPr>
          <w:sz w:val="22"/>
          <w:szCs w:val="22"/>
          <w:lang w:eastAsia="en-US"/>
        </w:rPr>
      </w:pPr>
      <w:r w:rsidRPr="006339E0">
        <w:rPr>
          <w:sz w:val="22"/>
          <w:szCs w:val="22"/>
          <w:lang w:eastAsia="en-US"/>
        </w:rPr>
        <w:t>Aerobo bakterioloģija Brūču-abscesu un mīksto audu  kultūras;</w:t>
      </w:r>
    </w:p>
    <w:p w14:paraId="315A6CFF" w14:textId="77777777" w:rsidR="0039634E" w:rsidRPr="006339E0" w:rsidRDefault="0039634E" w:rsidP="0039634E">
      <w:pPr>
        <w:numPr>
          <w:ilvl w:val="0"/>
          <w:numId w:val="9"/>
        </w:numPr>
        <w:spacing w:before="60" w:line="360" w:lineRule="auto"/>
        <w:ind w:left="1276" w:hanging="567"/>
        <w:jc w:val="both"/>
        <w:rPr>
          <w:sz w:val="22"/>
          <w:szCs w:val="22"/>
          <w:lang w:eastAsia="en-US"/>
        </w:rPr>
      </w:pPr>
      <w:r w:rsidRPr="006339E0">
        <w:rPr>
          <w:sz w:val="22"/>
          <w:szCs w:val="22"/>
          <w:lang w:eastAsia="en-US"/>
        </w:rPr>
        <w:t>Apakšējo elpceļu kultūras;</w:t>
      </w:r>
    </w:p>
    <w:p w14:paraId="7514498D" w14:textId="77777777" w:rsidR="0039634E" w:rsidRPr="006339E0" w:rsidRDefault="0039634E" w:rsidP="0039634E">
      <w:pPr>
        <w:numPr>
          <w:ilvl w:val="0"/>
          <w:numId w:val="9"/>
        </w:numPr>
        <w:spacing w:before="60" w:line="360" w:lineRule="auto"/>
        <w:ind w:left="1276" w:hanging="567"/>
        <w:jc w:val="both"/>
        <w:rPr>
          <w:sz w:val="22"/>
          <w:szCs w:val="22"/>
          <w:lang w:eastAsia="en-US"/>
        </w:rPr>
      </w:pPr>
      <w:r w:rsidRPr="006339E0">
        <w:rPr>
          <w:sz w:val="22"/>
          <w:szCs w:val="22"/>
          <w:lang w:eastAsia="en-US"/>
        </w:rPr>
        <w:t xml:space="preserve">Barotņu sagatavošana, uzglabāšana un mikrobioloģiskā </w:t>
      </w:r>
      <w:proofErr w:type="spellStart"/>
      <w:r w:rsidRPr="006339E0">
        <w:rPr>
          <w:sz w:val="22"/>
          <w:szCs w:val="22"/>
          <w:lang w:eastAsia="en-US"/>
        </w:rPr>
        <w:t>kotrole</w:t>
      </w:r>
      <w:proofErr w:type="spellEnd"/>
      <w:r w:rsidRPr="006339E0">
        <w:rPr>
          <w:sz w:val="22"/>
          <w:szCs w:val="22"/>
          <w:lang w:eastAsia="en-US"/>
        </w:rPr>
        <w:t>;</w:t>
      </w:r>
    </w:p>
    <w:p w14:paraId="26569B0A" w14:textId="77777777" w:rsidR="0039634E" w:rsidRPr="006339E0" w:rsidRDefault="0039634E" w:rsidP="0039634E">
      <w:pPr>
        <w:numPr>
          <w:ilvl w:val="0"/>
          <w:numId w:val="9"/>
        </w:numPr>
        <w:spacing w:before="60" w:line="360" w:lineRule="auto"/>
        <w:ind w:left="1276" w:hanging="567"/>
        <w:jc w:val="both"/>
        <w:rPr>
          <w:sz w:val="22"/>
          <w:szCs w:val="22"/>
          <w:lang w:eastAsia="en-US"/>
        </w:rPr>
      </w:pPr>
      <w:r w:rsidRPr="006339E0">
        <w:rPr>
          <w:sz w:val="22"/>
          <w:szCs w:val="22"/>
          <w:lang w:eastAsia="en-US"/>
        </w:rPr>
        <w:t xml:space="preserve">Audu materiāla sagatavošanai ieguldīšanai preparātā </w:t>
      </w:r>
      <w:proofErr w:type="spellStart"/>
      <w:r w:rsidRPr="006339E0">
        <w:rPr>
          <w:sz w:val="22"/>
          <w:szCs w:val="22"/>
          <w:lang w:eastAsia="en-US"/>
        </w:rPr>
        <w:t>Patohistoloģijas</w:t>
      </w:r>
      <w:proofErr w:type="spellEnd"/>
      <w:r w:rsidRPr="006339E0">
        <w:rPr>
          <w:sz w:val="22"/>
          <w:szCs w:val="22"/>
          <w:lang w:eastAsia="en-US"/>
        </w:rPr>
        <w:t xml:space="preserve"> laboratorijā;</w:t>
      </w:r>
    </w:p>
    <w:p w14:paraId="63868900" w14:textId="77777777" w:rsidR="0039634E" w:rsidRPr="006339E0" w:rsidRDefault="0039634E" w:rsidP="0039634E">
      <w:pPr>
        <w:numPr>
          <w:ilvl w:val="0"/>
          <w:numId w:val="9"/>
        </w:numPr>
        <w:spacing w:before="60" w:line="360" w:lineRule="auto"/>
        <w:ind w:left="1276" w:hanging="567"/>
        <w:jc w:val="both"/>
        <w:rPr>
          <w:sz w:val="22"/>
          <w:szCs w:val="22"/>
          <w:lang w:eastAsia="en-US"/>
        </w:rPr>
      </w:pPr>
      <w:r w:rsidRPr="006339E0">
        <w:rPr>
          <w:sz w:val="22"/>
          <w:szCs w:val="22"/>
          <w:lang w:eastAsia="en-US"/>
        </w:rPr>
        <w:t xml:space="preserve">Par iekšējās kvalitātes kontroli </w:t>
      </w:r>
      <w:proofErr w:type="spellStart"/>
      <w:r w:rsidRPr="006339E0">
        <w:rPr>
          <w:sz w:val="22"/>
          <w:szCs w:val="22"/>
          <w:lang w:eastAsia="en-US"/>
        </w:rPr>
        <w:t>Patohistoloģijas</w:t>
      </w:r>
      <w:proofErr w:type="spellEnd"/>
      <w:r w:rsidRPr="006339E0">
        <w:rPr>
          <w:sz w:val="22"/>
          <w:szCs w:val="22"/>
          <w:lang w:eastAsia="en-US"/>
        </w:rPr>
        <w:t xml:space="preserve"> laboratorijā;</w:t>
      </w:r>
    </w:p>
    <w:p w14:paraId="3B42B1F2" w14:textId="77777777" w:rsidR="0039634E" w:rsidRPr="006339E0" w:rsidRDefault="0039634E" w:rsidP="0039634E">
      <w:pPr>
        <w:numPr>
          <w:ilvl w:val="0"/>
          <w:numId w:val="9"/>
        </w:numPr>
        <w:spacing w:before="60" w:line="360" w:lineRule="auto"/>
        <w:ind w:left="1276" w:hanging="567"/>
        <w:jc w:val="both"/>
        <w:rPr>
          <w:sz w:val="22"/>
          <w:szCs w:val="22"/>
          <w:lang w:eastAsia="en-US"/>
        </w:rPr>
      </w:pPr>
      <w:r w:rsidRPr="006339E0">
        <w:rPr>
          <w:sz w:val="22"/>
          <w:szCs w:val="22"/>
          <w:lang w:eastAsia="en-US"/>
        </w:rPr>
        <w:t>Piegādātāju un konsultantu saraksts Mikrobioloģijas laboratorijā;</w:t>
      </w:r>
    </w:p>
    <w:p w14:paraId="08B16ECE" w14:textId="77777777" w:rsidR="0039634E" w:rsidRPr="006339E0" w:rsidRDefault="0039634E" w:rsidP="0039634E">
      <w:pPr>
        <w:numPr>
          <w:ilvl w:val="0"/>
          <w:numId w:val="9"/>
        </w:numPr>
        <w:spacing w:before="60" w:line="360" w:lineRule="auto"/>
        <w:ind w:left="1276" w:hanging="567"/>
        <w:jc w:val="both"/>
        <w:rPr>
          <w:sz w:val="22"/>
          <w:szCs w:val="22"/>
          <w:lang w:eastAsia="en-US"/>
        </w:rPr>
      </w:pPr>
      <w:r w:rsidRPr="006339E0">
        <w:rPr>
          <w:sz w:val="22"/>
          <w:szCs w:val="22"/>
          <w:lang w:eastAsia="en-US"/>
        </w:rPr>
        <w:t>Noteikumi par korupcijas un interešu konflikta novēršanu;</w:t>
      </w:r>
    </w:p>
    <w:p w14:paraId="19F478CE" w14:textId="77777777" w:rsidR="0039634E" w:rsidRPr="006339E0" w:rsidRDefault="0039634E" w:rsidP="0039634E">
      <w:pPr>
        <w:numPr>
          <w:ilvl w:val="0"/>
          <w:numId w:val="9"/>
        </w:numPr>
        <w:spacing w:before="60" w:line="360" w:lineRule="auto"/>
        <w:ind w:left="1276" w:hanging="567"/>
        <w:jc w:val="both"/>
        <w:rPr>
          <w:sz w:val="22"/>
          <w:szCs w:val="22"/>
          <w:lang w:eastAsia="en-US"/>
        </w:rPr>
      </w:pPr>
      <w:r w:rsidRPr="006339E0">
        <w:rPr>
          <w:sz w:val="22"/>
          <w:szCs w:val="22"/>
          <w:lang w:eastAsia="en-US"/>
        </w:rPr>
        <w:t>Korupcijas un interešu konflikta risku novērtējums;</w:t>
      </w:r>
    </w:p>
    <w:p w14:paraId="52CB3181" w14:textId="77777777" w:rsidR="0039634E" w:rsidRPr="006339E0" w:rsidRDefault="0039634E" w:rsidP="0039634E">
      <w:pPr>
        <w:numPr>
          <w:ilvl w:val="0"/>
          <w:numId w:val="9"/>
        </w:numPr>
        <w:spacing w:before="60" w:line="360" w:lineRule="auto"/>
        <w:ind w:left="1276" w:hanging="567"/>
        <w:jc w:val="both"/>
        <w:rPr>
          <w:sz w:val="22"/>
          <w:szCs w:val="22"/>
          <w:lang w:eastAsia="en-US"/>
        </w:rPr>
      </w:pPr>
      <w:r w:rsidRPr="006339E0">
        <w:rPr>
          <w:sz w:val="22"/>
          <w:szCs w:val="22"/>
          <w:lang w:eastAsia="en-US"/>
        </w:rPr>
        <w:t>Aerobo bakterioloģija Asins kultūras;</w:t>
      </w:r>
    </w:p>
    <w:p w14:paraId="58370451" w14:textId="77777777" w:rsidR="0039634E" w:rsidRPr="006339E0" w:rsidRDefault="0039634E" w:rsidP="0039634E">
      <w:pPr>
        <w:numPr>
          <w:ilvl w:val="0"/>
          <w:numId w:val="9"/>
        </w:numPr>
        <w:spacing w:before="60" w:line="360" w:lineRule="auto"/>
        <w:ind w:left="1276" w:hanging="567"/>
        <w:jc w:val="both"/>
        <w:rPr>
          <w:sz w:val="22"/>
          <w:szCs w:val="22"/>
          <w:lang w:eastAsia="en-US"/>
        </w:rPr>
      </w:pPr>
      <w:proofErr w:type="spellStart"/>
      <w:r w:rsidRPr="006339E0">
        <w:rPr>
          <w:sz w:val="22"/>
          <w:szCs w:val="22"/>
          <w:lang w:eastAsia="en-US"/>
        </w:rPr>
        <w:t>Mikroogranismu</w:t>
      </w:r>
      <w:proofErr w:type="spellEnd"/>
      <w:r w:rsidRPr="006339E0">
        <w:rPr>
          <w:sz w:val="22"/>
          <w:szCs w:val="22"/>
          <w:lang w:eastAsia="en-US"/>
        </w:rPr>
        <w:t xml:space="preserve"> jūtības noteikšana pret antibiotiskiem preparātiem;</w:t>
      </w:r>
    </w:p>
    <w:p w14:paraId="51AD8B30" w14:textId="77777777" w:rsidR="0039634E" w:rsidRPr="006339E0" w:rsidRDefault="0039634E" w:rsidP="0039634E">
      <w:pPr>
        <w:numPr>
          <w:ilvl w:val="0"/>
          <w:numId w:val="9"/>
        </w:numPr>
        <w:spacing w:before="60" w:line="360" w:lineRule="auto"/>
        <w:ind w:left="1276" w:hanging="567"/>
        <w:jc w:val="both"/>
        <w:rPr>
          <w:sz w:val="22"/>
          <w:szCs w:val="22"/>
          <w:lang w:eastAsia="en-US"/>
        </w:rPr>
      </w:pPr>
      <w:r w:rsidRPr="006339E0">
        <w:rPr>
          <w:sz w:val="22"/>
          <w:szCs w:val="22"/>
          <w:lang w:eastAsia="en-US"/>
        </w:rPr>
        <w:t>Anaerobo bakterioloģija Brūču / abscesu un mīksto audu  kultūras;</w:t>
      </w:r>
    </w:p>
    <w:p w14:paraId="09C1A2A2" w14:textId="77777777" w:rsidR="0039634E" w:rsidRPr="006339E0" w:rsidRDefault="0039634E" w:rsidP="0039634E">
      <w:pPr>
        <w:numPr>
          <w:ilvl w:val="0"/>
          <w:numId w:val="9"/>
        </w:numPr>
        <w:spacing w:before="60" w:line="360" w:lineRule="auto"/>
        <w:ind w:left="1276" w:hanging="567"/>
        <w:jc w:val="both"/>
        <w:rPr>
          <w:sz w:val="22"/>
          <w:szCs w:val="22"/>
          <w:lang w:eastAsia="en-US"/>
        </w:rPr>
      </w:pPr>
      <w:r w:rsidRPr="006339E0">
        <w:rPr>
          <w:sz w:val="22"/>
          <w:szCs w:val="22"/>
          <w:lang w:eastAsia="en-US"/>
        </w:rPr>
        <w:t>Nomazgājumu mikrobioloģiskā izmeklēšana Pārtikas blokā;</w:t>
      </w:r>
    </w:p>
    <w:p w14:paraId="6488CD6F" w14:textId="77777777" w:rsidR="0039634E" w:rsidRPr="006339E0" w:rsidRDefault="0039634E" w:rsidP="0039634E">
      <w:pPr>
        <w:numPr>
          <w:ilvl w:val="0"/>
          <w:numId w:val="9"/>
        </w:numPr>
        <w:spacing w:before="60" w:line="360" w:lineRule="auto"/>
        <w:ind w:left="1276" w:hanging="567"/>
        <w:jc w:val="both"/>
        <w:rPr>
          <w:sz w:val="22"/>
          <w:szCs w:val="22"/>
          <w:lang w:eastAsia="en-US"/>
        </w:rPr>
      </w:pPr>
      <w:r w:rsidRPr="006339E0">
        <w:rPr>
          <w:sz w:val="22"/>
          <w:szCs w:val="22"/>
          <w:lang w:eastAsia="en-US"/>
        </w:rPr>
        <w:t xml:space="preserve">Urīna mikrobioloģiskā </w:t>
      </w:r>
      <w:proofErr w:type="spellStart"/>
      <w:r w:rsidRPr="006339E0">
        <w:rPr>
          <w:sz w:val="22"/>
          <w:szCs w:val="22"/>
          <w:lang w:eastAsia="en-US"/>
        </w:rPr>
        <w:t>iznemklēšana</w:t>
      </w:r>
      <w:proofErr w:type="spellEnd"/>
      <w:r w:rsidRPr="006339E0">
        <w:rPr>
          <w:sz w:val="22"/>
          <w:szCs w:val="22"/>
          <w:lang w:eastAsia="en-US"/>
        </w:rPr>
        <w:t>;</w:t>
      </w:r>
    </w:p>
    <w:p w14:paraId="6F3DF815" w14:textId="77777777" w:rsidR="0039634E" w:rsidRPr="006339E0" w:rsidRDefault="0039634E" w:rsidP="0039634E">
      <w:pPr>
        <w:numPr>
          <w:ilvl w:val="0"/>
          <w:numId w:val="9"/>
        </w:numPr>
        <w:spacing w:before="60" w:line="360" w:lineRule="auto"/>
        <w:ind w:left="1276" w:hanging="567"/>
        <w:jc w:val="both"/>
        <w:rPr>
          <w:sz w:val="22"/>
          <w:szCs w:val="22"/>
          <w:lang w:eastAsia="en-US"/>
        </w:rPr>
      </w:pPr>
      <w:r w:rsidRPr="006339E0">
        <w:rPr>
          <w:sz w:val="22"/>
          <w:szCs w:val="22"/>
          <w:lang w:eastAsia="en-US"/>
        </w:rPr>
        <w:t>References baktēriju kultūru saraksts Mikrobioloģijas laboratorijā;</w:t>
      </w:r>
    </w:p>
    <w:p w14:paraId="376338E3" w14:textId="77777777" w:rsidR="0039634E" w:rsidRPr="006339E0" w:rsidRDefault="0039634E" w:rsidP="0039634E">
      <w:pPr>
        <w:numPr>
          <w:ilvl w:val="0"/>
          <w:numId w:val="9"/>
        </w:numPr>
        <w:spacing w:before="60" w:line="360" w:lineRule="auto"/>
        <w:ind w:left="1276" w:hanging="567"/>
        <w:jc w:val="both"/>
        <w:rPr>
          <w:sz w:val="22"/>
          <w:szCs w:val="22"/>
          <w:lang w:eastAsia="en-US"/>
        </w:rPr>
      </w:pPr>
      <w:r w:rsidRPr="006339E0">
        <w:rPr>
          <w:sz w:val="22"/>
          <w:szCs w:val="22"/>
          <w:lang w:eastAsia="en-US"/>
        </w:rPr>
        <w:t xml:space="preserve">Aerobo bakterioloģija </w:t>
      </w:r>
      <w:proofErr w:type="spellStart"/>
      <w:r w:rsidRPr="006339E0">
        <w:rPr>
          <w:sz w:val="22"/>
          <w:szCs w:val="22"/>
          <w:lang w:eastAsia="en-US"/>
        </w:rPr>
        <w:t>Intravaskulāro</w:t>
      </w:r>
      <w:proofErr w:type="spellEnd"/>
      <w:r w:rsidRPr="006339E0">
        <w:rPr>
          <w:sz w:val="22"/>
          <w:szCs w:val="22"/>
          <w:lang w:eastAsia="en-US"/>
        </w:rPr>
        <w:t xml:space="preserve"> </w:t>
      </w:r>
      <w:proofErr w:type="spellStart"/>
      <w:r w:rsidRPr="006339E0">
        <w:rPr>
          <w:sz w:val="22"/>
          <w:szCs w:val="22"/>
          <w:lang w:eastAsia="en-US"/>
        </w:rPr>
        <w:t>kateteru</w:t>
      </w:r>
      <w:proofErr w:type="spellEnd"/>
      <w:r w:rsidRPr="006339E0">
        <w:rPr>
          <w:sz w:val="22"/>
          <w:szCs w:val="22"/>
          <w:lang w:eastAsia="en-US"/>
        </w:rPr>
        <w:t xml:space="preserve"> kultūras;</w:t>
      </w:r>
    </w:p>
    <w:p w14:paraId="748A2EA9" w14:textId="77777777" w:rsidR="0039634E" w:rsidRPr="006339E0" w:rsidRDefault="0039634E" w:rsidP="0039634E">
      <w:pPr>
        <w:numPr>
          <w:ilvl w:val="0"/>
          <w:numId w:val="9"/>
        </w:numPr>
        <w:spacing w:before="60" w:line="360" w:lineRule="auto"/>
        <w:ind w:left="1276" w:hanging="567"/>
        <w:jc w:val="both"/>
        <w:rPr>
          <w:sz w:val="22"/>
          <w:szCs w:val="22"/>
          <w:lang w:eastAsia="en-US"/>
        </w:rPr>
      </w:pPr>
      <w:r w:rsidRPr="006339E0">
        <w:rPr>
          <w:sz w:val="22"/>
          <w:szCs w:val="22"/>
          <w:lang w:eastAsia="en-US"/>
        </w:rPr>
        <w:t xml:space="preserve">Izmeklēšanas rezultātu ārējās kvalitātes kontrole </w:t>
      </w:r>
      <w:proofErr w:type="spellStart"/>
      <w:r w:rsidRPr="006339E0">
        <w:rPr>
          <w:sz w:val="22"/>
          <w:szCs w:val="22"/>
          <w:lang w:eastAsia="en-US"/>
        </w:rPr>
        <w:t>Patohistoloģijas</w:t>
      </w:r>
      <w:proofErr w:type="spellEnd"/>
      <w:r w:rsidRPr="006339E0">
        <w:rPr>
          <w:sz w:val="22"/>
          <w:szCs w:val="22"/>
          <w:lang w:eastAsia="en-US"/>
        </w:rPr>
        <w:t xml:space="preserve"> un audu konservācijas laboratorijā;</w:t>
      </w:r>
    </w:p>
    <w:p w14:paraId="742CED32" w14:textId="77777777" w:rsidR="0039634E" w:rsidRPr="006339E0" w:rsidRDefault="0039634E" w:rsidP="0039634E">
      <w:pPr>
        <w:numPr>
          <w:ilvl w:val="0"/>
          <w:numId w:val="9"/>
        </w:numPr>
        <w:spacing w:before="60" w:line="360" w:lineRule="auto"/>
        <w:ind w:left="1276" w:hanging="567"/>
        <w:jc w:val="both"/>
        <w:rPr>
          <w:sz w:val="22"/>
          <w:szCs w:val="22"/>
          <w:lang w:eastAsia="en-US"/>
        </w:rPr>
      </w:pPr>
      <w:r w:rsidRPr="006339E0">
        <w:rPr>
          <w:sz w:val="22"/>
          <w:szCs w:val="22"/>
          <w:lang w:eastAsia="en-US"/>
        </w:rPr>
        <w:t xml:space="preserve">Sterili organisma šķidrumi (izņemot asinis, </w:t>
      </w:r>
      <w:proofErr w:type="spellStart"/>
      <w:r w:rsidRPr="006339E0">
        <w:rPr>
          <w:sz w:val="22"/>
          <w:szCs w:val="22"/>
          <w:lang w:eastAsia="en-US"/>
        </w:rPr>
        <w:t>lumbālpunktātu</w:t>
      </w:r>
      <w:proofErr w:type="spellEnd"/>
      <w:r w:rsidRPr="006339E0">
        <w:rPr>
          <w:sz w:val="22"/>
          <w:szCs w:val="22"/>
          <w:lang w:eastAsia="en-US"/>
        </w:rPr>
        <w:t xml:space="preserve"> un urīnu);</w:t>
      </w:r>
    </w:p>
    <w:p w14:paraId="62BFAFCD" w14:textId="29D810CE" w:rsidR="0039634E" w:rsidRPr="006339E0" w:rsidRDefault="0039634E" w:rsidP="0039634E">
      <w:pPr>
        <w:numPr>
          <w:ilvl w:val="0"/>
          <w:numId w:val="9"/>
        </w:numPr>
        <w:spacing w:before="60" w:line="360" w:lineRule="auto"/>
        <w:ind w:left="1276" w:hanging="567"/>
        <w:jc w:val="both"/>
        <w:rPr>
          <w:sz w:val="22"/>
          <w:szCs w:val="22"/>
          <w:lang w:eastAsia="en-US"/>
        </w:rPr>
      </w:pPr>
      <w:r w:rsidRPr="006339E0">
        <w:rPr>
          <w:sz w:val="22"/>
          <w:szCs w:val="22"/>
          <w:lang w:eastAsia="en-US"/>
        </w:rPr>
        <w:t xml:space="preserve">No bioloģiskā materiāla izdalītas </w:t>
      </w:r>
      <w:proofErr w:type="spellStart"/>
      <w:r w:rsidRPr="006339E0">
        <w:rPr>
          <w:sz w:val="22"/>
          <w:szCs w:val="22"/>
          <w:lang w:eastAsia="en-US"/>
        </w:rPr>
        <w:t>Candida</w:t>
      </w:r>
      <w:proofErr w:type="spellEnd"/>
      <w:r w:rsidRPr="006339E0">
        <w:rPr>
          <w:sz w:val="22"/>
          <w:szCs w:val="22"/>
          <w:lang w:eastAsia="en-US"/>
        </w:rPr>
        <w:t xml:space="preserve"> ģints sēnītes.</w:t>
      </w:r>
    </w:p>
    <w:p w14:paraId="7AD42639" w14:textId="77777777" w:rsidR="00731442" w:rsidRPr="006339E0" w:rsidRDefault="00731442" w:rsidP="00731442">
      <w:pPr>
        <w:spacing w:before="60" w:line="360" w:lineRule="auto"/>
        <w:ind w:left="1276"/>
        <w:jc w:val="both"/>
        <w:rPr>
          <w:sz w:val="22"/>
          <w:szCs w:val="22"/>
          <w:lang w:eastAsia="en-US"/>
        </w:rPr>
      </w:pPr>
    </w:p>
    <w:p w14:paraId="67DC3422" w14:textId="77777777" w:rsidR="00B37156" w:rsidRPr="006339E0" w:rsidRDefault="00B37156" w:rsidP="00B37156">
      <w:pPr>
        <w:spacing w:line="360" w:lineRule="auto"/>
        <w:jc w:val="both"/>
        <w:rPr>
          <w:sz w:val="22"/>
          <w:szCs w:val="22"/>
        </w:rPr>
      </w:pPr>
      <w:r w:rsidRPr="006339E0">
        <w:rPr>
          <w:sz w:val="22"/>
          <w:szCs w:val="22"/>
        </w:rPr>
        <w:t>2020. gada 1. ceturksnī ir veikts pacientu aptauju apkopojums par 2019. gadu – Traumatoloģijas centrā (4. nodaļa) un Īslaicīgās ķirurģijas centrā (1. nodaļa).</w:t>
      </w:r>
    </w:p>
    <w:p w14:paraId="05C8EAF3" w14:textId="77777777" w:rsidR="00885CB7" w:rsidRPr="006339E0" w:rsidRDefault="00885CB7" w:rsidP="00885CB7">
      <w:pPr>
        <w:spacing w:line="360" w:lineRule="auto"/>
        <w:jc w:val="both"/>
        <w:rPr>
          <w:sz w:val="22"/>
          <w:szCs w:val="22"/>
        </w:rPr>
      </w:pPr>
    </w:p>
    <w:p w14:paraId="07EA23A7" w14:textId="77777777" w:rsidR="00885CB7" w:rsidRPr="006339E0" w:rsidRDefault="00885CB7" w:rsidP="00885CB7">
      <w:pPr>
        <w:spacing w:line="360" w:lineRule="auto"/>
        <w:jc w:val="both"/>
        <w:rPr>
          <w:sz w:val="22"/>
          <w:szCs w:val="22"/>
        </w:rPr>
      </w:pPr>
      <w:r w:rsidRPr="006339E0">
        <w:rPr>
          <w:sz w:val="22"/>
          <w:szCs w:val="22"/>
        </w:rPr>
        <w:lastRenderedPageBreak/>
        <w:t xml:space="preserve">2020. gada 21. maijā Slimnīcā notika attālināts kvalitātes vadības sistēmas </w:t>
      </w:r>
      <w:proofErr w:type="spellStart"/>
      <w:r w:rsidRPr="006339E0">
        <w:rPr>
          <w:sz w:val="22"/>
          <w:szCs w:val="22"/>
        </w:rPr>
        <w:t>pārsertifikācijas</w:t>
      </w:r>
      <w:proofErr w:type="spellEnd"/>
      <w:r w:rsidRPr="006339E0">
        <w:rPr>
          <w:sz w:val="22"/>
          <w:szCs w:val="22"/>
        </w:rPr>
        <w:t xml:space="preserve"> audits. Audita laikā neatbilstības konstatētas netika.</w:t>
      </w:r>
    </w:p>
    <w:p w14:paraId="3C667A10" w14:textId="77777777" w:rsidR="00885CB7" w:rsidRPr="006339E0" w:rsidRDefault="00885CB7" w:rsidP="00885CB7">
      <w:pPr>
        <w:spacing w:line="360" w:lineRule="auto"/>
        <w:jc w:val="both"/>
        <w:rPr>
          <w:sz w:val="22"/>
          <w:szCs w:val="22"/>
        </w:rPr>
      </w:pPr>
      <w:r w:rsidRPr="006339E0">
        <w:rPr>
          <w:sz w:val="22"/>
          <w:szCs w:val="22"/>
        </w:rPr>
        <w:t>Ārējā audita laikā tika auditētas šādas struktūrvienības:</w:t>
      </w:r>
    </w:p>
    <w:p w14:paraId="42657AB9" w14:textId="77777777" w:rsidR="00885CB7" w:rsidRPr="006339E0" w:rsidRDefault="00885CB7" w:rsidP="00885CB7">
      <w:pPr>
        <w:numPr>
          <w:ilvl w:val="0"/>
          <w:numId w:val="9"/>
        </w:numPr>
        <w:spacing w:before="60" w:line="360" w:lineRule="auto"/>
        <w:ind w:left="1276" w:hanging="567"/>
        <w:jc w:val="both"/>
        <w:rPr>
          <w:sz w:val="22"/>
          <w:szCs w:val="22"/>
          <w:lang w:eastAsia="en-US"/>
        </w:rPr>
      </w:pPr>
      <w:r w:rsidRPr="006339E0">
        <w:rPr>
          <w:sz w:val="22"/>
          <w:szCs w:val="22"/>
          <w:lang w:eastAsia="en-US"/>
        </w:rPr>
        <w:t>Valde;</w:t>
      </w:r>
    </w:p>
    <w:p w14:paraId="4A21ECEA" w14:textId="77777777" w:rsidR="00885CB7" w:rsidRPr="006339E0" w:rsidRDefault="00885CB7" w:rsidP="00885CB7">
      <w:pPr>
        <w:numPr>
          <w:ilvl w:val="0"/>
          <w:numId w:val="9"/>
        </w:numPr>
        <w:spacing w:before="60" w:line="360" w:lineRule="auto"/>
        <w:ind w:left="1276" w:hanging="567"/>
        <w:jc w:val="both"/>
        <w:rPr>
          <w:sz w:val="22"/>
          <w:szCs w:val="22"/>
          <w:lang w:eastAsia="en-US"/>
        </w:rPr>
      </w:pPr>
      <w:proofErr w:type="spellStart"/>
      <w:r w:rsidRPr="006339E0">
        <w:rPr>
          <w:sz w:val="22"/>
          <w:szCs w:val="22"/>
          <w:lang w:eastAsia="en-US"/>
        </w:rPr>
        <w:t>Traumpunkts</w:t>
      </w:r>
      <w:proofErr w:type="spellEnd"/>
      <w:r w:rsidRPr="006339E0">
        <w:rPr>
          <w:sz w:val="22"/>
          <w:szCs w:val="22"/>
          <w:lang w:eastAsia="en-US"/>
        </w:rPr>
        <w:t>-uzņemšanas nodaļa;</w:t>
      </w:r>
    </w:p>
    <w:p w14:paraId="128AA175" w14:textId="77777777" w:rsidR="00885CB7" w:rsidRPr="006339E0" w:rsidRDefault="00885CB7" w:rsidP="00885CB7">
      <w:pPr>
        <w:numPr>
          <w:ilvl w:val="0"/>
          <w:numId w:val="9"/>
        </w:numPr>
        <w:spacing w:before="60" w:line="360" w:lineRule="auto"/>
        <w:ind w:left="1276" w:hanging="567"/>
        <w:jc w:val="both"/>
        <w:rPr>
          <w:sz w:val="22"/>
          <w:szCs w:val="22"/>
          <w:lang w:eastAsia="en-US"/>
        </w:rPr>
      </w:pPr>
      <w:r w:rsidRPr="006339E0">
        <w:rPr>
          <w:sz w:val="22"/>
          <w:szCs w:val="22"/>
          <w:lang w:eastAsia="en-US"/>
        </w:rPr>
        <w:t>Rehabilitācijas nodaļa;</w:t>
      </w:r>
    </w:p>
    <w:p w14:paraId="6B60ADD0" w14:textId="77777777" w:rsidR="00885CB7" w:rsidRPr="006339E0" w:rsidRDefault="00885CB7" w:rsidP="00885CB7">
      <w:pPr>
        <w:numPr>
          <w:ilvl w:val="0"/>
          <w:numId w:val="9"/>
        </w:numPr>
        <w:spacing w:before="60" w:line="360" w:lineRule="auto"/>
        <w:ind w:left="1276" w:hanging="567"/>
        <w:jc w:val="both"/>
        <w:rPr>
          <w:sz w:val="22"/>
          <w:szCs w:val="22"/>
          <w:lang w:eastAsia="en-US"/>
        </w:rPr>
      </w:pPr>
      <w:r w:rsidRPr="006339E0">
        <w:rPr>
          <w:sz w:val="22"/>
          <w:szCs w:val="22"/>
          <w:lang w:eastAsia="en-US"/>
        </w:rPr>
        <w:t>Personāla daļa;</w:t>
      </w:r>
    </w:p>
    <w:p w14:paraId="76F8FA1F" w14:textId="77777777" w:rsidR="00885CB7" w:rsidRPr="006339E0" w:rsidRDefault="00885CB7" w:rsidP="00885CB7">
      <w:pPr>
        <w:numPr>
          <w:ilvl w:val="0"/>
          <w:numId w:val="9"/>
        </w:numPr>
        <w:spacing w:before="60" w:line="360" w:lineRule="auto"/>
        <w:ind w:left="1276" w:hanging="567"/>
        <w:jc w:val="both"/>
        <w:rPr>
          <w:sz w:val="22"/>
          <w:szCs w:val="22"/>
          <w:lang w:eastAsia="en-US"/>
        </w:rPr>
      </w:pPr>
      <w:r w:rsidRPr="006339E0">
        <w:rPr>
          <w:sz w:val="22"/>
          <w:szCs w:val="22"/>
          <w:lang w:eastAsia="en-US"/>
        </w:rPr>
        <w:t>Rezidentu apmācība, pētniecība, personāla kvalifikācijas paaugstināšana;</w:t>
      </w:r>
    </w:p>
    <w:p w14:paraId="48A07750" w14:textId="77777777" w:rsidR="00885CB7" w:rsidRPr="006339E0" w:rsidRDefault="00885CB7" w:rsidP="00885CB7">
      <w:pPr>
        <w:numPr>
          <w:ilvl w:val="0"/>
          <w:numId w:val="9"/>
        </w:numPr>
        <w:spacing w:before="60" w:line="360" w:lineRule="auto"/>
        <w:ind w:left="1276" w:hanging="567"/>
        <w:jc w:val="both"/>
        <w:rPr>
          <w:sz w:val="22"/>
          <w:szCs w:val="22"/>
          <w:lang w:eastAsia="en-US"/>
        </w:rPr>
      </w:pPr>
      <w:r w:rsidRPr="006339E0">
        <w:rPr>
          <w:sz w:val="22"/>
          <w:szCs w:val="22"/>
          <w:lang w:eastAsia="en-US"/>
        </w:rPr>
        <w:t>Kvalitātes vadība;</w:t>
      </w:r>
    </w:p>
    <w:p w14:paraId="4F0E223C" w14:textId="77777777" w:rsidR="00885CB7" w:rsidRPr="006339E0" w:rsidRDefault="00885CB7" w:rsidP="00885CB7">
      <w:pPr>
        <w:numPr>
          <w:ilvl w:val="0"/>
          <w:numId w:val="9"/>
        </w:numPr>
        <w:spacing w:before="60" w:line="360" w:lineRule="auto"/>
        <w:ind w:left="1276" w:hanging="567"/>
        <w:jc w:val="both"/>
        <w:rPr>
          <w:sz w:val="22"/>
          <w:szCs w:val="22"/>
          <w:lang w:eastAsia="en-US"/>
        </w:rPr>
      </w:pPr>
      <w:r w:rsidRPr="006339E0">
        <w:rPr>
          <w:sz w:val="22"/>
          <w:szCs w:val="22"/>
          <w:lang w:eastAsia="en-US"/>
        </w:rPr>
        <w:t>Asins kabinets;</w:t>
      </w:r>
    </w:p>
    <w:p w14:paraId="6C444065" w14:textId="77777777" w:rsidR="00885CB7" w:rsidRPr="006339E0" w:rsidRDefault="00885CB7" w:rsidP="00885CB7">
      <w:pPr>
        <w:numPr>
          <w:ilvl w:val="0"/>
          <w:numId w:val="9"/>
        </w:numPr>
        <w:spacing w:before="60" w:line="360" w:lineRule="auto"/>
        <w:ind w:left="1276" w:hanging="567"/>
        <w:jc w:val="both"/>
        <w:rPr>
          <w:sz w:val="22"/>
          <w:szCs w:val="22"/>
          <w:lang w:eastAsia="en-US"/>
        </w:rPr>
      </w:pPr>
      <w:proofErr w:type="spellStart"/>
      <w:r w:rsidRPr="006339E0">
        <w:rPr>
          <w:sz w:val="22"/>
          <w:szCs w:val="22"/>
          <w:lang w:eastAsia="en-US"/>
        </w:rPr>
        <w:t>Energo</w:t>
      </w:r>
      <w:proofErr w:type="spellEnd"/>
      <w:r w:rsidRPr="006339E0">
        <w:rPr>
          <w:sz w:val="22"/>
          <w:szCs w:val="22"/>
          <w:lang w:eastAsia="en-US"/>
        </w:rPr>
        <w:t xml:space="preserve"> un saimniecības nodaļa;</w:t>
      </w:r>
    </w:p>
    <w:p w14:paraId="1167526A" w14:textId="77777777" w:rsidR="00885CB7" w:rsidRPr="006339E0" w:rsidRDefault="00885CB7" w:rsidP="00885CB7">
      <w:pPr>
        <w:numPr>
          <w:ilvl w:val="0"/>
          <w:numId w:val="9"/>
        </w:numPr>
        <w:spacing w:before="60" w:line="360" w:lineRule="auto"/>
        <w:ind w:left="1276" w:hanging="567"/>
        <w:jc w:val="both"/>
        <w:rPr>
          <w:sz w:val="22"/>
          <w:szCs w:val="22"/>
          <w:lang w:eastAsia="en-US"/>
        </w:rPr>
      </w:pPr>
      <w:r w:rsidRPr="006339E0">
        <w:rPr>
          <w:sz w:val="22"/>
          <w:szCs w:val="22"/>
          <w:lang w:eastAsia="en-US"/>
        </w:rPr>
        <w:t>Īslaicīgās ķirurģijas centrs;</w:t>
      </w:r>
    </w:p>
    <w:p w14:paraId="43D15964" w14:textId="77777777" w:rsidR="00885CB7" w:rsidRPr="006339E0" w:rsidRDefault="00885CB7" w:rsidP="00885CB7">
      <w:pPr>
        <w:numPr>
          <w:ilvl w:val="0"/>
          <w:numId w:val="9"/>
        </w:numPr>
        <w:spacing w:before="60" w:line="360" w:lineRule="auto"/>
        <w:ind w:left="1276" w:hanging="567"/>
        <w:jc w:val="both"/>
        <w:rPr>
          <w:sz w:val="22"/>
          <w:szCs w:val="22"/>
          <w:lang w:eastAsia="en-US"/>
        </w:rPr>
      </w:pPr>
      <w:r w:rsidRPr="006339E0">
        <w:rPr>
          <w:sz w:val="22"/>
          <w:szCs w:val="22"/>
          <w:lang w:eastAsia="en-US"/>
        </w:rPr>
        <w:t>Traumatoloģijas centrs;</w:t>
      </w:r>
    </w:p>
    <w:p w14:paraId="515F2399" w14:textId="77777777" w:rsidR="00885CB7" w:rsidRPr="006339E0" w:rsidRDefault="00885CB7" w:rsidP="00885CB7">
      <w:pPr>
        <w:numPr>
          <w:ilvl w:val="0"/>
          <w:numId w:val="9"/>
        </w:numPr>
        <w:spacing w:before="60" w:line="360" w:lineRule="auto"/>
        <w:ind w:left="1276" w:hanging="567"/>
        <w:jc w:val="both"/>
        <w:rPr>
          <w:sz w:val="22"/>
          <w:szCs w:val="22"/>
          <w:lang w:eastAsia="en-US"/>
        </w:rPr>
      </w:pPr>
      <w:r w:rsidRPr="006339E0">
        <w:rPr>
          <w:sz w:val="22"/>
          <w:szCs w:val="22"/>
          <w:lang w:eastAsia="en-US"/>
        </w:rPr>
        <w:t>Centralizētās sterilizācijas un sterilo materiālu apgādes nodaļa;</w:t>
      </w:r>
    </w:p>
    <w:p w14:paraId="49E58F5B" w14:textId="77777777" w:rsidR="00885CB7" w:rsidRPr="006339E0" w:rsidRDefault="00885CB7" w:rsidP="00885CB7">
      <w:pPr>
        <w:numPr>
          <w:ilvl w:val="0"/>
          <w:numId w:val="9"/>
        </w:numPr>
        <w:spacing w:before="60" w:line="360" w:lineRule="auto"/>
        <w:ind w:left="1276" w:hanging="567"/>
        <w:jc w:val="both"/>
        <w:rPr>
          <w:sz w:val="22"/>
          <w:szCs w:val="22"/>
          <w:lang w:eastAsia="en-US"/>
        </w:rPr>
      </w:pPr>
      <w:r w:rsidRPr="006339E0">
        <w:rPr>
          <w:sz w:val="22"/>
          <w:szCs w:val="22"/>
          <w:lang w:eastAsia="en-US"/>
        </w:rPr>
        <w:t>Telpu uzkopšanas nodaļa.</w:t>
      </w:r>
    </w:p>
    <w:p w14:paraId="06B969AF" w14:textId="77777777" w:rsidR="00885CB7" w:rsidRPr="006339E0" w:rsidRDefault="00885CB7" w:rsidP="00B37156">
      <w:pPr>
        <w:spacing w:line="360" w:lineRule="auto"/>
        <w:jc w:val="both"/>
        <w:rPr>
          <w:sz w:val="22"/>
          <w:szCs w:val="22"/>
        </w:rPr>
      </w:pPr>
    </w:p>
    <w:p w14:paraId="121806F7" w14:textId="3E8B015E" w:rsidR="00B37156" w:rsidRPr="006339E0" w:rsidRDefault="00B37156" w:rsidP="00B37156">
      <w:pPr>
        <w:spacing w:line="360" w:lineRule="auto"/>
        <w:jc w:val="both"/>
        <w:rPr>
          <w:sz w:val="22"/>
          <w:szCs w:val="22"/>
        </w:rPr>
      </w:pPr>
      <w:r w:rsidRPr="006339E0">
        <w:rPr>
          <w:sz w:val="22"/>
          <w:szCs w:val="22"/>
        </w:rPr>
        <w:t xml:space="preserve">Kvalitātes vadības sistēmu pārskatu sapulcēs tiek prezentēti darbinieku un pacientu iesniegtie problēmu ziņojumi, kam tiek noteiktas korektīvās un / vai preventīvās darbības, atbildīgais par veicamo darbību un izpildes termiņš. Problēmu ziņojumu statusa kontrole notiek vadoties no Kvalitātes vadības sistēmu pārskatu sapulcēs noteiktajiem izpildes termiņiem. Iepriekš minētajā laika periodā ir iesniegti un izskatīti </w:t>
      </w:r>
      <w:r w:rsidR="00885CB7" w:rsidRPr="006339E0">
        <w:rPr>
          <w:sz w:val="22"/>
          <w:szCs w:val="22"/>
        </w:rPr>
        <w:t>1</w:t>
      </w:r>
      <w:r w:rsidR="00731442" w:rsidRPr="006339E0">
        <w:rPr>
          <w:sz w:val="22"/>
          <w:szCs w:val="22"/>
        </w:rPr>
        <w:t>8</w:t>
      </w:r>
      <w:r w:rsidRPr="006339E0">
        <w:rPr>
          <w:sz w:val="22"/>
          <w:szCs w:val="22"/>
        </w:rPr>
        <w:t xml:space="preserve"> problēmu ziņojums. Šiem ziņojumiem ir piemērotas uzlabošanas darbības.</w:t>
      </w:r>
    </w:p>
    <w:p w14:paraId="3ECFE189" w14:textId="7D500459" w:rsidR="00B37156" w:rsidRPr="006339E0" w:rsidRDefault="00B37156" w:rsidP="00B37156">
      <w:pPr>
        <w:spacing w:line="360" w:lineRule="auto"/>
        <w:jc w:val="both"/>
        <w:rPr>
          <w:sz w:val="22"/>
          <w:szCs w:val="22"/>
        </w:rPr>
      </w:pPr>
      <w:r w:rsidRPr="006339E0">
        <w:rPr>
          <w:sz w:val="22"/>
          <w:szCs w:val="22"/>
        </w:rPr>
        <w:t>Laika posmā no 2020. gada 1. janvāra  līdz 2020. gada 3</w:t>
      </w:r>
      <w:r w:rsidR="0039634E" w:rsidRPr="006339E0">
        <w:rPr>
          <w:sz w:val="22"/>
          <w:szCs w:val="22"/>
        </w:rPr>
        <w:t>1</w:t>
      </w:r>
      <w:r w:rsidRPr="006339E0">
        <w:rPr>
          <w:sz w:val="22"/>
          <w:szCs w:val="22"/>
        </w:rPr>
        <w:t xml:space="preserve">. </w:t>
      </w:r>
      <w:r w:rsidR="0039634E" w:rsidRPr="006339E0">
        <w:rPr>
          <w:sz w:val="22"/>
          <w:szCs w:val="22"/>
        </w:rPr>
        <w:t>dece</w:t>
      </w:r>
      <w:r w:rsidR="00731442" w:rsidRPr="006339E0">
        <w:rPr>
          <w:sz w:val="22"/>
          <w:szCs w:val="22"/>
        </w:rPr>
        <w:t>mbrim</w:t>
      </w:r>
      <w:r w:rsidRPr="006339E0">
        <w:rPr>
          <w:sz w:val="22"/>
          <w:szCs w:val="22"/>
        </w:rPr>
        <w:t xml:space="preserve"> Slimnīcā nav reģistrētu trauksmes celšanas gadījumu, kā arī nav konstatēti personu datu aizsardzības pārkāpumi.</w:t>
      </w:r>
    </w:p>
    <w:p w14:paraId="5A55A2C6" w14:textId="77777777" w:rsidR="0039634E" w:rsidRDefault="0039634E" w:rsidP="0039634E">
      <w:pPr>
        <w:spacing w:line="360" w:lineRule="auto"/>
        <w:jc w:val="both"/>
        <w:rPr>
          <w:sz w:val="24"/>
          <w:szCs w:val="24"/>
        </w:rPr>
      </w:pPr>
    </w:p>
    <w:p w14:paraId="61B2249B" w14:textId="3C170633" w:rsidR="0039634E" w:rsidRPr="00276146" w:rsidRDefault="0039634E" w:rsidP="0039634E">
      <w:pPr>
        <w:spacing w:line="360" w:lineRule="auto"/>
        <w:jc w:val="both"/>
        <w:rPr>
          <w:sz w:val="22"/>
          <w:szCs w:val="22"/>
        </w:rPr>
      </w:pPr>
      <w:r w:rsidRPr="00276146">
        <w:rPr>
          <w:sz w:val="22"/>
          <w:szCs w:val="22"/>
        </w:rPr>
        <w:t>Laika posmā no 2020. gada 1. jūlija  līdz 2020. gada 31. decembrim Slimnīcā ir aktualizēti un apstiprināti ( pēc nepieciešamības) šādi iekšējās kontroles un risku pārvaldības sistēmas dokumenti:</w:t>
      </w:r>
    </w:p>
    <w:p w14:paraId="0A334BE4" w14:textId="77777777" w:rsidR="0039634E" w:rsidRPr="00276146" w:rsidRDefault="0039634E" w:rsidP="0039634E">
      <w:pPr>
        <w:numPr>
          <w:ilvl w:val="0"/>
          <w:numId w:val="9"/>
        </w:numPr>
        <w:spacing w:before="60" w:line="360" w:lineRule="auto"/>
        <w:ind w:left="1276" w:hanging="567"/>
        <w:jc w:val="both"/>
        <w:rPr>
          <w:sz w:val="22"/>
          <w:szCs w:val="22"/>
          <w:lang w:eastAsia="en-US"/>
        </w:rPr>
      </w:pPr>
      <w:r w:rsidRPr="00276146">
        <w:rPr>
          <w:sz w:val="22"/>
          <w:szCs w:val="22"/>
          <w:lang w:eastAsia="en-US"/>
        </w:rPr>
        <w:t>Korupcijas un interešu konflikta risku novērtējums;</w:t>
      </w:r>
    </w:p>
    <w:p w14:paraId="6CF32DC9" w14:textId="77777777" w:rsidR="0039634E" w:rsidRPr="00276146" w:rsidRDefault="0039634E" w:rsidP="0039634E">
      <w:pPr>
        <w:numPr>
          <w:ilvl w:val="0"/>
          <w:numId w:val="9"/>
        </w:numPr>
        <w:spacing w:before="60" w:line="360" w:lineRule="auto"/>
        <w:ind w:left="1276" w:hanging="567"/>
        <w:jc w:val="both"/>
        <w:rPr>
          <w:sz w:val="22"/>
          <w:szCs w:val="22"/>
          <w:lang w:eastAsia="en-US"/>
        </w:rPr>
      </w:pPr>
      <w:r w:rsidRPr="00276146">
        <w:rPr>
          <w:sz w:val="22"/>
          <w:szCs w:val="22"/>
          <w:lang w:eastAsia="en-US"/>
        </w:rPr>
        <w:t>Iekšējā kontroles sistēma korupcijas un interešu konflikta risku novēršanai;</w:t>
      </w:r>
    </w:p>
    <w:p w14:paraId="48306E8E" w14:textId="77777777" w:rsidR="0039634E" w:rsidRPr="00276146" w:rsidRDefault="0039634E" w:rsidP="0039634E">
      <w:pPr>
        <w:numPr>
          <w:ilvl w:val="0"/>
          <w:numId w:val="9"/>
        </w:numPr>
        <w:spacing w:before="60" w:line="360" w:lineRule="auto"/>
        <w:ind w:left="1276" w:hanging="567"/>
        <w:jc w:val="both"/>
        <w:rPr>
          <w:sz w:val="22"/>
          <w:szCs w:val="22"/>
          <w:lang w:eastAsia="en-US"/>
        </w:rPr>
      </w:pPr>
      <w:r w:rsidRPr="00276146">
        <w:rPr>
          <w:sz w:val="22"/>
          <w:szCs w:val="22"/>
          <w:lang w:eastAsia="en-US"/>
        </w:rPr>
        <w:t>Pacientu ēdināšanas procesu risku novērtējums;</w:t>
      </w:r>
    </w:p>
    <w:p w14:paraId="050E2537" w14:textId="77777777" w:rsidR="0039634E" w:rsidRPr="00276146" w:rsidRDefault="0039634E" w:rsidP="0039634E">
      <w:pPr>
        <w:numPr>
          <w:ilvl w:val="0"/>
          <w:numId w:val="9"/>
        </w:numPr>
        <w:spacing w:before="60" w:line="360" w:lineRule="auto"/>
        <w:ind w:left="1276" w:hanging="567"/>
        <w:jc w:val="both"/>
        <w:rPr>
          <w:sz w:val="22"/>
          <w:szCs w:val="22"/>
          <w:lang w:eastAsia="en-US"/>
        </w:rPr>
      </w:pPr>
      <w:r w:rsidRPr="00276146">
        <w:rPr>
          <w:sz w:val="22"/>
          <w:szCs w:val="22"/>
          <w:lang w:eastAsia="en-US"/>
        </w:rPr>
        <w:t>Vispārīgo risku novērtējums;</w:t>
      </w:r>
    </w:p>
    <w:p w14:paraId="0AB66A7A" w14:textId="77777777" w:rsidR="0039634E" w:rsidRPr="00276146" w:rsidRDefault="0039634E" w:rsidP="0039634E">
      <w:pPr>
        <w:numPr>
          <w:ilvl w:val="0"/>
          <w:numId w:val="9"/>
        </w:numPr>
        <w:spacing w:before="60" w:line="360" w:lineRule="auto"/>
        <w:ind w:left="1276" w:hanging="567"/>
        <w:jc w:val="both"/>
        <w:rPr>
          <w:sz w:val="22"/>
          <w:szCs w:val="22"/>
          <w:lang w:eastAsia="en-US"/>
        </w:rPr>
      </w:pPr>
      <w:r w:rsidRPr="00276146">
        <w:rPr>
          <w:sz w:val="22"/>
          <w:szCs w:val="22"/>
          <w:lang w:eastAsia="en-US"/>
        </w:rPr>
        <w:t>Pacientu drošības risku vadība;</w:t>
      </w:r>
    </w:p>
    <w:p w14:paraId="131F8657" w14:textId="77777777" w:rsidR="0039634E" w:rsidRPr="00276146" w:rsidRDefault="0039634E" w:rsidP="0039634E">
      <w:pPr>
        <w:numPr>
          <w:ilvl w:val="0"/>
          <w:numId w:val="9"/>
        </w:numPr>
        <w:spacing w:before="60" w:line="360" w:lineRule="auto"/>
        <w:ind w:left="1276" w:hanging="567"/>
        <w:jc w:val="both"/>
        <w:rPr>
          <w:sz w:val="22"/>
          <w:szCs w:val="22"/>
          <w:lang w:eastAsia="en-US"/>
        </w:rPr>
      </w:pPr>
      <w:r w:rsidRPr="00276146">
        <w:rPr>
          <w:sz w:val="22"/>
          <w:szCs w:val="22"/>
          <w:lang w:eastAsia="en-US"/>
        </w:rPr>
        <w:t>Veiktie pasākumi korupcijas risku novēršanā 2020. gadā.</w:t>
      </w:r>
    </w:p>
    <w:p w14:paraId="3B717E0A" w14:textId="77777777" w:rsidR="0039634E" w:rsidRPr="0039634E" w:rsidRDefault="0039634E" w:rsidP="0039634E">
      <w:pPr>
        <w:pStyle w:val="Sarakstarindkopa"/>
        <w:rPr>
          <w:color w:val="FF0000"/>
        </w:rPr>
      </w:pPr>
    </w:p>
    <w:p w14:paraId="13585FD9" w14:textId="5DF1E37F" w:rsidR="00B37156" w:rsidRPr="006339E0" w:rsidRDefault="00D336BB" w:rsidP="00B37156">
      <w:pPr>
        <w:spacing w:line="360" w:lineRule="auto"/>
        <w:jc w:val="both"/>
        <w:rPr>
          <w:sz w:val="22"/>
          <w:szCs w:val="22"/>
        </w:rPr>
      </w:pPr>
      <w:r>
        <w:rPr>
          <w:sz w:val="22"/>
          <w:szCs w:val="22"/>
        </w:rPr>
        <w:lastRenderedPageBreak/>
        <w:t>K</w:t>
      </w:r>
      <w:r w:rsidR="00B37156" w:rsidRPr="006339E0">
        <w:rPr>
          <w:sz w:val="22"/>
          <w:szCs w:val="22"/>
        </w:rPr>
        <w:t xml:space="preserve">aut arī Norvēģu valdības divpusējā finanšu instrumenta projekts Nr. LV0026 „Aprūpes organizācija” ir noslēdzies 2011.gadā, šobrīd turpinās ikdienas darbs ar tā rezultātā izstrādātajām datorprogrammām. Operāciju plānošanai veiksmīgi tiek izmantota </w:t>
      </w:r>
      <w:proofErr w:type="spellStart"/>
      <w:r w:rsidR="00B37156" w:rsidRPr="006339E0">
        <w:rPr>
          <w:sz w:val="22"/>
          <w:szCs w:val="22"/>
        </w:rPr>
        <w:t>Opis</w:t>
      </w:r>
      <w:proofErr w:type="spellEnd"/>
      <w:r w:rsidR="00B37156" w:rsidRPr="006339E0">
        <w:rPr>
          <w:sz w:val="22"/>
          <w:szCs w:val="22"/>
        </w:rPr>
        <w:t xml:space="preserve"> operāciju plānošanas sistēma. </w:t>
      </w:r>
    </w:p>
    <w:p w14:paraId="4061C3B3" w14:textId="77777777" w:rsidR="00B37156" w:rsidRPr="006339E0" w:rsidRDefault="00B37156" w:rsidP="00B37156">
      <w:pPr>
        <w:spacing w:line="360" w:lineRule="auto"/>
        <w:jc w:val="both"/>
        <w:rPr>
          <w:sz w:val="22"/>
          <w:szCs w:val="22"/>
        </w:rPr>
      </w:pPr>
    </w:p>
    <w:p w14:paraId="019D88E4" w14:textId="77777777" w:rsidR="00B37156" w:rsidRPr="006339E0" w:rsidRDefault="00B37156" w:rsidP="00B37156">
      <w:pPr>
        <w:spacing w:line="360" w:lineRule="auto"/>
        <w:jc w:val="both"/>
        <w:rPr>
          <w:sz w:val="22"/>
          <w:szCs w:val="22"/>
        </w:rPr>
      </w:pPr>
      <w:r w:rsidRPr="006339E0">
        <w:rPr>
          <w:sz w:val="22"/>
          <w:szCs w:val="22"/>
        </w:rPr>
        <w:t>2020.gada 1.ceturksnī tika veikta tirgus izpēte par lētāko piedāvājumu un ir nomainīts interneta, balss sakaru un TV satura piegādātājs. Tika uzsākts darbs pie resursu vadības sistēmas “</w:t>
      </w:r>
      <w:proofErr w:type="spellStart"/>
      <w:r w:rsidRPr="006339E0">
        <w:rPr>
          <w:sz w:val="22"/>
          <w:szCs w:val="22"/>
        </w:rPr>
        <w:t>Horizon</w:t>
      </w:r>
      <w:proofErr w:type="spellEnd"/>
      <w:r w:rsidRPr="006339E0">
        <w:rPr>
          <w:sz w:val="22"/>
          <w:szCs w:val="22"/>
        </w:rPr>
        <w:t>” Personāla moduļa un pašapkalpošanās portāla ieviešanas. Ir iegādāta un saņemta 2020. gadā nomaiņai plānotā datortehnika.</w:t>
      </w:r>
    </w:p>
    <w:p w14:paraId="139944A9" w14:textId="77777777" w:rsidR="00B37156" w:rsidRPr="006339E0" w:rsidRDefault="00B37156" w:rsidP="00B37156">
      <w:pPr>
        <w:spacing w:line="360" w:lineRule="auto"/>
        <w:jc w:val="both"/>
        <w:rPr>
          <w:sz w:val="22"/>
          <w:szCs w:val="22"/>
        </w:rPr>
      </w:pPr>
      <w:r w:rsidRPr="006339E0">
        <w:rPr>
          <w:sz w:val="22"/>
          <w:szCs w:val="22"/>
        </w:rPr>
        <w:t>Sistēmā, kas ļaus veikt medikamentu norakstīšanu uz konkrēto pacientu, tika pielāgotas vairākas formas māsu ērtībai.  Nozīmēšanā un testēšanā tika iesaistīta arī reanimācijas nodaļa, kur ordinācijas ir komplicētākas. Tika izveidots klasifikators medikamentiem, kurus drīkst savstarpēji aizvietot, jo tie satur vienu un to pašu aktīvo vielu.</w:t>
      </w:r>
    </w:p>
    <w:p w14:paraId="79EBB2DA" w14:textId="132F02A9" w:rsidR="00885CB7" w:rsidRPr="006339E0" w:rsidRDefault="00885CB7" w:rsidP="00885CB7">
      <w:pPr>
        <w:spacing w:line="360" w:lineRule="auto"/>
        <w:jc w:val="both"/>
        <w:rPr>
          <w:sz w:val="22"/>
          <w:szCs w:val="22"/>
        </w:rPr>
      </w:pPr>
      <w:r w:rsidRPr="006339E0">
        <w:rPr>
          <w:sz w:val="22"/>
          <w:szCs w:val="22"/>
        </w:rPr>
        <w:t>2020.gada 2.ceturksnī ir ieviests resursu vadības sistēmas “</w:t>
      </w:r>
      <w:proofErr w:type="spellStart"/>
      <w:r w:rsidRPr="006339E0">
        <w:rPr>
          <w:sz w:val="22"/>
          <w:szCs w:val="22"/>
        </w:rPr>
        <w:t>Horizon</w:t>
      </w:r>
      <w:proofErr w:type="spellEnd"/>
      <w:r w:rsidRPr="006339E0">
        <w:rPr>
          <w:sz w:val="22"/>
          <w:szCs w:val="22"/>
        </w:rPr>
        <w:t xml:space="preserve">” personāla modulis  un pašapkalpošanās portāls Slimnīcas darbiniekiem. Slimnīcas 4. nodaļā ir ieviesta ordināciju sistēma “Palma </w:t>
      </w:r>
      <w:proofErr w:type="spellStart"/>
      <w:r w:rsidRPr="006339E0">
        <w:rPr>
          <w:sz w:val="22"/>
          <w:szCs w:val="22"/>
        </w:rPr>
        <w:t>Medical</w:t>
      </w:r>
      <w:proofErr w:type="spellEnd"/>
      <w:r w:rsidRPr="006339E0">
        <w:rPr>
          <w:sz w:val="22"/>
          <w:szCs w:val="22"/>
        </w:rPr>
        <w:t>” medikamentu un materiālu norakstīšanai  uz konkrēto pacientu, kā arī ir uzsākti darbi pie šī risinājuma ieviešanas Anestezioloģijas un reanimācijas nodaļā. Ārkārtas situācijas laikā tika nodrošināta tehniskā iespēja darbiniekiem veikt darbu attālināti un ārstiem veikt attālinātās pacientu konsultācijas.</w:t>
      </w:r>
    </w:p>
    <w:p w14:paraId="5EBB02E4" w14:textId="288666FF" w:rsidR="00731442" w:rsidRPr="006339E0" w:rsidRDefault="00731442" w:rsidP="00731442">
      <w:pPr>
        <w:spacing w:line="360" w:lineRule="auto"/>
        <w:jc w:val="both"/>
        <w:rPr>
          <w:sz w:val="22"/>
          <w:szCs w:val="22"/>
        </w:rPr>
      </w:pPr>
      <w:bookmarkStart w:id="3" w:name="_Hlk52279155"/>
      <w:r w:rsidRPr="006339E0">
        <w:rPr>
          <w:sz w:val="22"/>
          <w:szCs w:val="22"/>
        </w:rPr>
        <w:t>2020.gada 3.ceturksnī ir ieviesta rēķinu un maksājumu sinhronizācija starp programmu “Ārsta birojs” un resursu vadības sistēmu “</w:t>
      </w:r>
      <w:proofErr w:type="spellStart"/>
      <w:r w:rsidRPr="006339E0">
        <w:rPr>
          <w:sz w:val="22"/>
          <w:szCs w:val="22"/>
        </w:rPr>
        <w:t>Horizon</w:t>
      </w:r>
      <w:proofErr w:type="spellEnd"/>
      <w:r w:rsidRPr="006339E0">
        <w:rPr>
          <w:sz w:val="22"/>
          <w:szCs w:val="22"/>
        </w:rPr>
        <w:t xml:space="preserve">”. Turpinājās sistēmas “Palma </w:t>
      </w:r>
      <w:proofErr w:type="spellStart"/>
      <w:r w:rsidRPr="006339E0">
        <w:rPr>
          <w:sz w:val="22"/>
          <w:szCs w:val="22"/>
        </w:rPr>
        <w:t>Medical</w:t>
      </w:r>
      <w:proofErr w:type="spellEnd"/>
      <w:r w:rsidRPr="006339E0">
        <w:rPr>
          <w:sz w:val="22"/>
          <w:szCs w:val="22"/>
        </w:rPr>
        <w:t>” medikamentu un materiālu norakstīšanai  uz konkrēto pacientu ieviešanas darbi Anestezioloģijas un reanimācijas nodaļā. Lai uzlabotu pacientu apziņošanas servisu ar īsziņu palīdzību tika noslēgts līgums ar SIA “CSC Telecom”.</w:t>
      </w:r>
    </w:p>
    <w:p w14:paraId="759065B7" w14:textId="77777777" w:rsidR="0039634E" w:rsidRPr="006339E0" w:rsidRDefault="0039634E" w:rsidP="0039634E">
      <w:pPr>
        <w:spacing w:line="360" w:lineRule="auto"/>
        <w:jc w:val="both"/>
        <w:rPr>
          <w:sz w:val="22"/>
          <w:szCs w:val="22"/>
        </w:rPr>
      </w:pPr>
      <w:r w:rsidRPr="006339E0">
        <w:rPr>
          <w:sz w:val="22"/>
          <w:szCs w:val="22"/>
        </w:rPr>
        <w:t>2020.gada 4.ceturksnī ir iegādāta programmatūra “</w:t>
      </w:r>
      <w:proofErr w:type="spellStart"/>
      <w:r w:rsidRPr="006339E0">
        <w:rPr>
          <w:sz w:val="22"/>
          <w:szCs w:val="22"/>
        </w:rPr>
        <w:t>Apresa</w:t>
      </w:r>
      <w:proofErr w:type="spellEnd"/>
      <w:r w:rsidRPr="006339E0">
        <w:rPr>
          <w:sz w:val="22"/>
          <w:szCs w:val="22"/>
        </w:rPr>
        <w:t>” telefonsarunu ierakstam klientu apkalpošanas kvalitātes nodrošināšanai. Ambulatorās nodaļas uzgaidāmajā telpā ir uzstādīts ekrāns ar aktuālo informāciju pacientiem.</w:t>
      </w:r>
    </w:p>
    <w:bookmarkEnd w:id="3"/>
    <w:p w14:paraId="0D85BD47" w14:textId="77777777" w:rsidR="00731442" w:rsidRPr="006339E0" w:rsidRDefault="00731442" w:rsidP="00885CB7">
      <w:pPr>
        <w:spacing w:line="360" w:lineRule="auto"/>
        <w:jc w:val="both"/>
        <w:rPr>
          <w:sz w:val="22"/>
          <w:szCs w:val="22"/>
        </w:rPr>
      </w:pPr>
    </w:p>
    <w:p w14:paraId="1095115B" w14:textId="77777777" w:rsidR="00731442" w:rsidRPr="006339E0" w:rsidRDefault="00731442" w:rsidP="00731442">
      <w:pPr>
        <w:spacing w:line="360" w:lineRule="auto"/>
        <w:jc w:val="both"/>
        <w:rPr>
          <w:sz w:val="22"/>
          <w:szCs w:val="22"/>
        </w:rPr>
      </w:pPr>
      <w:r w:rsidRPr="006339E0">
        <w:rPr>
          <w:sz w:val="22"/>
          <w:szCs w:val="22"/>
        </w:rPr>
        <w:t xml:space="preserve">Ārstniecības personāla </w:t>
      </w:r>
      <w:proofErr w:type="spellStart"/>
      <w:r w:rsidRPr="006339E0">
        <w:rPr>
          <w:sz w:val="22"/>
          <w:szCs w:val="22"/>
        </w:rPr>
        <w:t>pēcdiploma</w:t>
      </w:r>
      <w:proofErr w:type="spellEnd"/>
      <w:r w:rsidRPr="006339E0">
        <w:rPr>
          <w:sz w:val="22"/>
          <w:szCs w:val="22"/>
        </w:rPr>
        <w:t xml:space="preserve"> tālākizglītības ietvaros Slimnīca turpina nodrošināt galvenās māsas dalību ar Māsas profesijas attīstību saistītajās aktivitātēs, Veselības Ministrijas organizētajā SPKC vadītajā darba grupā par Pacientu drošību un ārstniecības procesu kvalitāti. Aktivitāšu ietvaros aktuālie pasākumi daļēji notiek attālināti.</w:t>
      </w:r>
    </w:p>
    <w:p w14:paraId="19EA6249" w14:textId="77777777" w:rsidR="00B37156" w:rsidRPr="006339E0" w:rsidRDefault="00B37156" w:rsidP="00B37156">
      <w:pPr>
        <w:spacing w:line="360" w:lineRule="auto"/>
        <w:jc w:val="both"/>
        <w:rPr>
          <w:sz w:val="22"/>
          <w:szCs w:val="22"/>
        </w:rPr>
      </w:pPr>
    </w:p>
    <w:p w14:paraId="4FC9493C" w14:textId="77777777" w:rsidR="00B37156" w:rsidRPr="006339E0" w:rsidRDefault="00B37156" w:rsidP="00B37156">
      <w:pPr>
        <w:spacing w:line="360" w:lineRule="auto"/>
        <w:jc w:val="both"/>
        <w:rPr>
          <w:sz w:val="22"/>
          <w:szCs w:val="22"/>
        </w:rPr>
      </w:pPr>
      <w:r w:rsidRPr="006339E0">
        <w:rPr>
          <w:sz w:val="22"/>
          <w:szCs w:val="22"/>
        </w:rPr>
        <w:t xml:space="preserve">Saskaņā ar UAB "JOHNSON &amp; JOHNSON" </w:t>
      </w:r>
      <w:proofErr w:type="spellStart"/>
      <w:r w:rsidRPr="006339E0">
        <w:rPr>
          <w:sz w:val="22"/>
          <w:szCs w:val="22"/>
        </w:rPr>
        <w:t>Eesti</w:t>
      </w:r>
      <w:proofErr w:type="spellEnd"/>
      <w:r w:rsidRPr="006339E0">
        <w:rPr>
          <w:sz w:val="22"/>
          <w:szCs w:val="22"/>
        </w:rPr>
        <w:t xml:space="preserve"> </w:t>
      </w:r>
      <w:proofErr w:type="spellStart"/>
      <w:r w:rsidRPr="006339E0">
        <w:rPr>
          <w:sz w:val="22"/>
          <w:szCs w:val="22"/>
        </w:rPr>
        <w:t>filiaal</w:t>
      </w:r>
      <w:proofErr w:type="spellEnd"/>
      <w:r w:rsidRPr="006339E0">
        <w:rPr>
          <w:sz w:val="22"/>
          <w:szCs w:val="22"/>
        </w:rPr>
        <w:t xml:space="preserve"> un Slimnīcas noslēgto sadarbības līgumu, šī gada 26. februārī  vienas dienas pieredzes apmaiņā Slimnīcā tika uzņemtas septiņas operāciju māsas no </w:t>
      </w:r>
      <w:proofErr w:type="spellStart"/>
      <w:r w:rsidRPr="006339E0">
        <w:rPr>
          <w:sz w:val="22"/>
          <w:szCs w:val="22"/>
        </w:rPr>
        <w:t>Ziemeļigaunijas</w:t>
      </w:r>
      <w:proofErr w:type="spellEnd"/>
      <w:r w:rsidRPr="006339E0">
        <w:rPr>
          <w:sz w:val="22"/>
          <w:szCs w:val="22"/>
        </w:rPr>
        <w:t xml:space="preserve"> medicīnas centra (</w:t>
      </w:r>
      <w:proofErr w:type="spellStart"/>
      <w:r w:rsidRPr="006339E0">
        <w:rPr>
          <w:sz w:val="22"/>
          <w:szCs w:val="22"/>
        </w:rPr>
        <w:t>The</w:t>
      </w:r>
      <w:proofErr w:type="spellEnd"/>
      <w:r w:rsidRPr="006339E0">
        <w:rPr>
          <w:sz w:val="22"/>
          <w:szCs w:val="22"/>
        </w:rPr>
        <w:t xml:space="preserve"> North </w:t>
      </w:r>
      <w:proofErr w:type="spellStart"/>
      <w:r w:rsidRPr="006339E0">
        <w:rPr>
          <w:sz w:val="22"/>
          <w:szCs w:val="22"/>
        </w:rPr>
        <w:t>Estonia</w:t>
      </w:r>
      <w:proofErr w:type="spellEnd"/>
      <w:r w:rsidRPr="006339E0">
        <w:rPr>
          <w:sz w:val="22"/>
          <w:szCs w:val="22"/>
        </w:rPr>
        <w:t xml:space="preserve"> </w:t>
      </w:r>
      <w:proofErr w:type="spellStart"/>
      <w:r w:rsidRPr="006339E0">
        <w:rPr>
          <w:sz w:val="22"/>
          <w:szCs w:val="22"/>
        </w:rPr>
        <w:t>Medical</w:t>
      </w:r>
      <w:proofErr w:type="spellEnd"/>
      <w:r w:rsidRPr="006339E0">
        <w:rPr>
          <w:sz w:val="22"/>
          <w:szCs w:val="22"/>
        </w:rPr>
        <w:t xml:space="preserve"> </w:t>
      </w:r>
      <w:proofErr w:type="spellStart"/>
      <w:r w:rsidRPr="006339E0">
        <w:rPr>
          <w:sz w:val="22"/>
          <w:szCs w:val="22"/>
        </w:rPr>
        <w:t>Centre</w:t>
      </w:r>
      <w:proofErr w:type="spellEnd"/>
      <w:r w:rsidRPr="006339E0">
        <w:rPr>
          <w:sz w:val="22"/>
          <w:szCs w:val="22"/>
        </w:rPr>
        <w:t xml:space="preserve">). Pieredzes  apmaiņas ietvaros tika apmeklēta Ķirurģisko operāciju nodaļa, kurā kolēģes piedalījās rutīnas operāciju vērošanā, lai gūtu praktisku pieredzi. Vizītes laikā kolēģes bija arī Centrālās </w:t>
      </w:r>
      <w:r w:rsidRPr="006339E0">
        <w:rPr>
          <w:sz w:val="22"/>
          <w:szCs w:val="22"/>
        </w:rPr>
        <w:lastRenderedPageBreak/>
        <w:t xml:space="preserve">sterilizācijas un sterilo materiālu apgādes nodaļā,  </w:t>
      </w:r>
      <w:proofErr w:type="spellStart"/>
      <w:r w:rsidRPr="006339E0">
        <w:rPr>
          <w:sz w:val="22"/>
          <w:szCs w:val="22"/>
        </w:rPr>
        <w:t>Traumpunkts</w:t>
      </w:r>
      <w:proofErr w:type="spellEnd"/>
      <w:r w:rsidRPr="006339E0">
        <w:rPr>
          <w:sz w:val="22"/>
          <w:szCs w:val="22"/>
        </w:rPr>
        <w:t xml:space="preserve"> un uzņemšanas nodaļā un Anestezioloģijas un reanimācijas nodaļā. Vizītes rezultātā abpusēji tika gūta praktiska pieredze par abās valstīs notiekošajiem darba procesiem un darba organizāciju pacientu </w:t>
      </w:r>
      <w:proofErr w:type="spellStart"/>
      <w:r w:rsidRPr="006339E0">
        <w:rPr>
          <w:sz w:val="22"/>
          <w:szCs w:val="22"/>
        </w:rPr>
        <w:t>perioperatīvajā</w:t>
      </w:r>
      <w:proofErr w:type="spellEnd"/>
      <w:r w:rsidRPr="006339E0">
        <w:rPr>
          <w:sz w:val="22"/>
          <w:szCs w:val="22"/>
        </w:rPr>
        <w:t xml:space="preserve"> aprūpē, infekciju kontrolē, neatliekamās palīdzības un plāna pacientu plūsmas organizācijā māsu praksē.</w:t>
      </w:r>
    </w:p>
    <w:p w14:paraId="780B5DE8" w14:textId="77777777" w:rsidR="00B37156" w:rsidRPr="006339E0" w:rsidRDefault="00B37156" w:rsidP="00B37156">
      <w:pPr>
        <w:spacing w:line="360" w:lineRule="auto"/>
        <w:jc w:val="both"/>
        <w:rPr>
          <w:sz w:val="22"/>
          <w:szCs w:val="22"/>
        </w:rPr>
      </w:pPr>
    </w:p>
    <w:p w14:paraId="671E88B0" w14:textId="77777777" w:rsidR="00B37156" w:rsidRPr="006339E0" w:rsidRDefault="00B37156" w:rsidP="00B37156">
      <w:pPr>
        <w:spacing w:line="360" w:lineRule="auto"/>
        <w:jc w:val="both"/>
        <w:rPr>
          <w:sz w:val="22"/>
          <w:szCs w:val="22"/>
        </w:rPr>
      </w:pPr>
      <w:r w:rsidRPr="006339E0">
        <w:rPr>
          <w:sz w:val="22"/>
          <w:szCs w:val="22"/>
        </w:rPr>
        <w:t xml:space="preserve">Slimnīcas darbības ietvaros studenti, rezidenti un doktoranti veica mūsdienu aktualitātēm atbilstošus pētījumus. 2020. gada 1. ceturksnī ir saņemti 16 dažādu specialitāšu ārstu pieteikumi </w:t>
      </w:r>
      <w:proofErr w:type="spellStart"/>
      <w:r w:rsidRPr="006339E0">
        <w:rPr>
          <w:sz w:val="22"/>
          <w:szCs w:val="22"/>
        </w:rPr>
        <w:t>pēcdiploma</w:t>
      </w:r>
      <w:proofErr w:type="spellEnd"/>
      <w:r w:rsidRPr="006339E0">
        <w:rPr>
          <w:sz w:val="22"/>
          <w:szCs w:val="22"/>
        </w:rPr>
        <w:t xml:space="preserve"> kvalifikācijas celšanai starptautiskos kongresos, kursos, simpozijos u.c. Divi pieteikumi atsaukti pēc ārkārtējā stāvokļa izsludināšanas - vīrusa COVID-19 ierobežošanas pasākumu dēļ atcelta 18.03.2020. paredzētā Sāpju asociācijas konference Jaunzēlandē.</w:t>
      </w:r>
    </w:p>
    <w:p w14:paraId="196EA813" w14:textId="77777777" w:rsidR="00B37156" w:rsidRPr="006339E0" w:rsidRDefault="00B37156" w:rsidP="00B37156">
      <w:pPr>
        <w:spacing w:line="360" w:lineRule="auto"/>
        <w:jc w:val="both"/>
        <w:rPr>
          <w:sz w:val="22"/>
          <w:szCs w:val="22"/>
        </w:rPr>
      </w:pPr>
    </w:p>
    <w:p w14:paraId="4532961A" w14:textId="77777777" w:rsidR="00B37156" w:rsidRPr="006339E0" w:rsidRDefault="00B37156" w:rsidP="00B37156">
      <w:pPr>
        <w:spacing w:line="360" w:lineRule="auto"/>
        <w:jc w:val="both"/>
        <w:rPr>
          <w:sz w:val="22"/>
          <w:szCs w:val="22"/>
        </w:rPr>
      </w:pPr>
      <w:r w:rsidRPr="006339E0">
        <w:rPr>
          <w:sz w:val="22"/>
          <w:szCs w:val="22"/>
        </w:rPr>
        <w:t>Notikuši trīs Latvijas Ārstu biedrības Sertifikācijas padomē apstiprināti tālākizglītības pasākumi ārstiem un māsām, kuros uzstājušies seši lektori.  Četri lektori - dažādu specialitāšu ārsti no TOS, divi -  pieaicinātie vieslektori. Tālākizglītības pasākumus apmeklējuši vairāk kā 150 interesenti.</w:t>
      </w:r>
    </w:p>
    <w:p w14:paraId="03C92D86" w14:textId="461FF0CF" w:rsidR="006953BA" w:rsidRPr="006339E0" w:rsidRDefault="00B37156" w:rsidP="00B37156">
      <w:pPr>
        <w:spacing w:line="360" w:lineRule="auto"/>
        <w:jc w:val="both"/>
        <w:rPr>
          <w:sz w:val="22"/>
          <w:szCs w:val="22"/>
        </w:rPr>
      </w:pPr>
      <w:r w:rsidRPr="006339E0">
        <w:rPr>
          <w:sz w:val="22"/>
          <w:szCs w:val="22"/>
        </w:rPr>
        <w:t xml:space="preserve">Noticis Latvijas Māsu asociācijas Sertifikācijas padomē apstiprināts divu dienu teorētiskās un praktiskās apmācības kurss </w:t>
      </w:r>
      <w:proofErr w:type="spellStart"/>
      <w:r w:rsidRPr="006339E0">
        <w:rPr>
          <w:sz w:val="22"/>
          <w:szCs w:val="22"/>
        </w:rPr>
        <w:t>kardiopulmonālajā</w:t>
      </w:r>
      <w:proofErr w:type="spellEnd"/>
      <w:r w:rsidRPr="006339E0">
        <w:rPr>
          <w:sz w:val="22"/>
          <w:szCs w:val="22"/>
        </w:rPr>
        <w:t xml:space="preserve"> reanimācijā māsām, ārstiem u.c., kuru apmeklējuši  47 interesenti.</w:t>
      </w:r>
    </w:p>
    <w:p w14:paraId="6565D260" w14:textId="77777777" w:rsidR="006953BA" w:rsidRPr="006339E0" w:rsidRDefault="006953BA" w:rsidP="006953BA">
      <w:pPr>
        <w:spacing w:line="360" w:lineRule="auto"/>
        <w:jc w:val="both"/>
        <w:rPr>
          <w:sz w:val="22"/>
          <w:szCs w:val="22"/>
        </w:rPr>
      </w:pPr>
    </w:p>
    <w:p w14:paraId="0E4491A8" w14:textId="526614F5" w:rsidR="006953BA" w:rsidRPr="006339E0" w:rsidRDefault="006953BA" w:rsidP="006953BA">
      <w:pPr>
        <w:spacing w:line="360" w:lineRule="auto"/>
        <w:jc w:val="both"/>
        <w:rPr>
          <w:sz w:val="22"/>
          <w:szCs w:val="22"/>
        </w:rPr>
      </w:pPr>
      <w:r w:rsidRPr="006339E0">
        <w:rPr>
          <w:sz w:val="22"/>
          <w:szCs w:val="22"/>
        </w:rPr>
        <w:t xml:space="preserve">Slimnīca kā darba devēju pārstāvis Izglītības un zinātnes ministrijas licencēšanas komisijas ekspertu sanāksmē  sniedza atsauksmi par Latvijas Universitātes izveidoto akadēmisko maģistra studiju programmu “Epidemioloģija un medicīniskā statistika”, </w:t>
      </w:r>
      <w:bookmarkStart w:id="4" w:name="_Hlk32145108"/>
      <w:r w:rsidRPr="006339E0">
        <w:rPr>
          <w:sz w:val="22"/>
          <w:szCs w:val="22"/>
        </w:rPr>
        <w:t>apliecinot, ka Latvijas veselības sistēmai ir nepieciešami augsti kvalificēti epidemioloģijas un medicīniskās statistikas speciālisti</w:t>
      </w:r>
      <w:bookmarkEnd w:id="4"/>
      <w:r w:rsidRPr="006339E0">
        <w:rPr>
          <w:sz w:val="22"/>
          <w:szCs w:val="22"/>
        </w:rPr>
        <w:t>, kuri pārzina un izstrādā epidemioloģisko un citu pētījumu metodoloģiju, spēj veikt sarežģītu datu analīzi un interpretēt rezultātus, balstoties uz jaunākajām starptautiskajām atziņām un atbilstoši starptautisko organizāciju pieprasītajiem standartiem.</w:t>
      </w:r>
    </w:p>
    <w:p w14:paraId="77949945" w14:textId="77777777" w:rsidR="006953BA" w:rsidRPr="006339E0" w:rsidRDefault="006953BA" w:rsidP="006953BA">
      <w:pPr>
        <w:spacing w:line="360" w:lineRule="auto"/>
        <w:jc w:val="both"/>
        <w:rPr>
          <w:sz w:val="22"/>
          <w:szCs w:val="22"/>
        </w:rPr>
      </w:pPr>
    </w:p>
    <w:p w14:paraId="1AC8D199" w14:textId="359C1434" w:rsidR="006953BA" w:rsidRPr="006339E0" w:rsidRDefault="006953BA" w:rsidP="006953BA">
      <w:pPr>
        <w:spacing w:line="360" w:lineRule="auto"/>
        <w:jc w:val="both"/>
        <w:rPr>
          <w:sz w:val="22"/>
          <w:szCs w:val="22"/>
        </w:rPr>
      </w:pPr>
      <w:r w:rsidRPr="006339E0">
        <w:rPr>
          <w:sz w:val="22"/>
          <w:szCs w:val="22"/>
        </w:rPr>
        <w:t xml:space="preserve">2020. gada 2. ceturksnī  apstiprināti 10 pieteikumi pētniecībai. Slimnīcas Anestezioloģijas un reanimācijas nodaļas vadītājas, ārstes I. </w:t>
      </w:r>
      <w:proofErr w:type="spellStart"/>
      <w:r w:rsidRPr="006339E0">
        <w:rPr>
          <w:sz w:val="22"/>
          <w:szCs w:val="22"/>
        </w:rPr>
        <w:t>Golubovskas</w:t>
      </w:r>
      <w:proofErr w:type="spellEnd"/>
      <w:r w:rsidRPr="006339E0">
        <w:rPr>
          <w:sz w:val="22"/>
          <w:szCs w:val="22"/>
        </w:rPr>
        <w:t xml:space="preserve"> un ārsta </w:t>
      </w:r>
      <w:proofErr w:type="spellStart"/>
      <w:r w:rsidRPr="006339E0">
        <w:rPr>
          <w:sz w:val="22"/>
          <w:szCs w:val="22"/>
        </w:rPr>
        <w:t>traumatologa</w:t>
      </w:r>
      <w:proofErr w:type="spellEnd"/>
      <w:r w:rsidRPr="006339E0">
        <w:rPr>
          <w:sz w:val="22"/>
          <w:szCs w:val="22"/>
        </w:rPr>
        <w:t xml:space="preserve"> ortopēda S. </w:t>
      </w:r>
      <w:proofErr w:type="spellStart"/>
      <w:r w:rsidRPr="006339E0">
        <w:rPr>
          <w:sz w:val="22"/>
          <w:szCs w:val="22"/>
        </w:rPr>
        <w:t>Zēbolda</w:t>
      </w:r>
      <w:proofErr w:type="spellEnd"/>
      <w:r w:rsidRPr="006339E0">
        <w:rPr>
          <w:sz w:val="22"/>
          <w:szCs w:val="22"/>
        </w:rPr>
        <w:t xml:space="preserve"> vadībā Rīgas Stradiņa universitātes students D. </w:t>
      </w:r>
      <w:proofErr w:type="spellStart"/>
      <w:r w:rsidRPr="006339E0">
        <w:rPr>
          <w:sz w:val="22"/>
          <w:szCs w:val="22"/>
        </w:rPr>
        <w:t>Bodrovs</w:t>
      </w:r>
      <w:proofErr w:type="spellEnd"/>
      <w:r w:rsidRPr="006339E0">
        <w:rPr>
          <w:sz w:val="22"/>
          <w:szCs w:val="22"/>
        </w:rPr>
        <w:t xml:space="preserve"> izstrādājis zinātniski pētniecisko darbu “</w:t>
      </w:r>
      <w:proofErr w:type="spellStart"/>
      <w:r w:rsidR="00496D9C">
        <w:fldChar w:fldCharType="begin"/>
      </w:r>
      <w:r w:rsidR="00496D9C">
        <w:instrText xml:space="preserve"> HYPERLINK "file:///C:\\Users\\Anita.Vaivode\\AppData\\Local\\Microsoft\\Windows\\INetCache\\Content.</w:instrText>
      </w:r>
      <w:r w:rsidR="00496D9C">
        <w:instrText xml:space="preserve">Outlook\\S7XMB8M2\\Pieteikumi_2020\\6_2020_1_I.Golubovska_D.Bodrovs.pdf" </w:instrText>
      </w:r>
      <w:r w:rsidR="00496D9C">
        <w:fldChar w:fldCharType="separate"/>
      </w:r>
      <w:r w:rsidRPr="006339E0">
        <w:rPr>
          <w:sz w:val="22"/>
          <w:szCs w:val="22"/>
        </w:rPr>
        <w:t>Metabolas</w:t>
      </w:r>
      <w:proofErr w:type="spellEnd"/>
      <w:r w:rsidRPr="006339E0">
        <w:rPr>
          <w:sz w:val="22"/>
          <w:szCs w:val="22"/>
        </w:rPr>
        <w:t xml:space="preserve"> izmaiņas, kas saistītas ar žņaugu izmantošanu pie totālas ceļa locītavas </w:t>
      </w:r>
      <w:proofErr w:type="spellStart"/>
      <w:r w:rsidRPr="006339E0">
        <w:rPr>
          <w:sz w:val="22"/>
          <w:szCs w:val="22"/>
        </w:rPr>
        <w:t>endoprotezēšanas</w:t>
      </w:r>
      <w:proofErr w:type="spellEnd"/>
      <w:r w:rsidR="00496D9C">
        <w:rPr>
          <w:sz w:val="22"/>
          <w:szCs w:val="22"/>
        </w:rPr>
        <w:fldChar w:fldCharType="end"/>
      </w:r>
      <w:r w:rsidRPr="006339E0">
        <w:rPr>
          <w:sz w:val="22"/>
          <w:szCs w:val="22"/>
        </w:rPr>
        <w:t>”, prezentējis to starptautiskajā Polijas “</w:t>
      </w:r>
      <w:proofErr w:type="spellStart"/>
      <w:r w:rsidRPr="006339E0">
        <w:rPr>
          <w:sz w:val="22"/>
          <w:szCs w:val="22"/>
        </w:rPr>
        <w:t>Juvenes</w:t>
      </w:r>
      <w:proofErr w:type="spellEnd"/>
      <w:r w:rsidRPr="006339E0">
        <w:rPr>
          <w:sz w:val="22"/>
          <w:szCs w:val="22"/>
        </w:rPr>
        <w:t xml:space="preserve"> </w:t>
      </w:r>
      <w:proofErr w:type="spellStart"/>
      <w:r w:rsidRPr="006339E0">
        <w:rPr>
          <w:sz w:val="22"/>
          <w:szCs w:val="22"/>
        </w:rPr>
        <w:t>Pro</w:t>
      </w:r>
      <w:proofErr w:type="spellEnd"/>
      <w:r w:rsidRPr="006339E0">
        <w:rPr>
          <w:sz w:val="22"/>
          <w:szCs w:val="22"/>
        </w:rPr>
        <w:t xml:space="preserve"> </w:t>
      </w:r>
      <w:proofErr w:type="spellStart"/>
      <w:r w:rsidRPr="006339E0">
        <w:rPr>
          <w:sz w:val="22"/>
          <w:szCs w:val="22"/>
        </w:rPr>
        <w:t>Medicina</w:t>
      </w:r>
      <w:proofErr w:type="spellEnd"/>
      <w:r w:rsidRPr="006339E0">
        <w:rPr>
          <w:sz w:val="22"/>
          <w:szCs w:val="22"/>
        </w:rPr>
        <w:t xml:space="preserve"> 2020” konferencē un ieguvis 1.vietu.</w:t>
      </w:r>
    </w:p>
    <w:p w14:paraId="251D92DB" w14:textId="77777777" w:rsidR="006953BA" w:rsidRPr="006339E0" w:rsidRDefault="006953BA" w:rsidP="006953BA">
      <w:pPr>
        <w:spacing w:line="360" w:lineRule="auto"/>
        <w:jc w:val="both"/>
        <w:rPr>
          <w:sz w:val="22"/>
          <w:szCs w:val="22"/>
        </w:rPr>
      </w:pPr>
    </w:p>
    <w:p w14:paraId="7A979ED7" w14:textId="77777777" w:rsidR="006953BA" w:rsidRPr="006339E0" w:rsidRDefault="006953BA" w:rsidP="006953BA">
      <w:pPr>
        <w:spacing w:line="360" w:lineRule="auto"/>
        <w:jc w:val="both"/>
        <w:rPr>
          <w:sz w:val="22"/>
          <w:szCs w:val="22"/>
        </w:rPr>
      </w:pPr>
      <w:r w:rsidRPr="006339E0">
        <w:rPr>
          <w:sz w:val="22"/>
          <w:szCs w:val="22"/>
        </w:rPr>
        <w:t xml:space="preserve">No 12. marta līdz 9. jūnijam, valsts ārkārtas stāvokļa laikā, ievērojot noteiktos pasākumus Covid-19 izplatības ierobežošanai, tika atcelti visi ieplānotie klātienes tālākizglītības pasākumi darbinieku profesionālās kvalifikācijas  paaugstināšanai.  Tā vietā tiek izmatots tālākizglītības portāla </w:t>
      </w:r>
      <w:proofErr w:type="spellStart"/>
      <w:r w:rsidRPr="006339E0">
        <w:rPr>
          <w:sz w:val="22"/>
          <w:szCs w:val="22"/>
        </w:rPr>
        <w:t>Evisit</w:t>
      </w:r>
      <w:proofErr w:type="spellEnd"/>
      <w:r w:rsidRPr="006339E0">
        <w:rPr>
          <w:sz w:val="22"/>
          <w:szCs w:val="22"/>
        </w:rPr>
        <w:t xml:space="preserve"> piedāvājums medicīnas speciālistiem tālmācībā apgūt zināšanas, kas noderīgas </w:t>
      </w:r>
      <w:proofErr w:type="spellStart"/>
      <w:r w:rsidRPr="006339E0">
        <w:rPr>
          <w:sz w:val="22"/>
          <w:szCs w:val="22"/>
        </w:rPr>
        <w:t>resertifikācijai</w:t>
      </w:r>
      <w:proofErr w:type="spellEnd"/>
      <w:r w:rsidRPr="006339E0">
        <w:rPr>
          <w:sz w:val="22"/>
          <w:szCs w:val="22"/>
        </w:rPr>
        <w:t xml:space="preserve">. Ārkārtas stāvokļa laikā attālinātām mācībām ārstiem, māsām, rezidentiem ir izsūtīti 18 jauni </w:t>
      </w:r>
      <w:proofErr w:type="spellStart"/>
      <w:r w:rsidRPr="006339E0">
        <w:rPr>
          <w:sz w:val="22"/>
          <w:szCs w:val="22"/>
        </w:rPr>
        <w:t>Evisit</w:t>
      </w:r>
      <w:proofErr w:type="spellEnd"/>
      <w:r w:rsidRPr="006339E0">
        <w:rPr>
          <w:sz w:val="22"/>
          <w:szCs w:val="22"/>
        </w:rPr>
        <w:t xml:space="preserve"> </w:t>
      </w:r>
      <w:r w:rsidRPr="006339E0">
        <w:rPr>
          <w:sz w:val="22"/>
          <w:szCs w:val="22"/>
        </w:rPr>
        <w:lastRenderedPageBreak/>
        <w:t xml:space="preserve">kursi. Papildus </w:t>
      </w:r>
      <w:proofErr w:type="spellStart"/>
      <w:r w:rsidRPr="006339E0">
        <w:rPr>
          <w:sz w:val="22"/>
          <w:szCs w:val="22"/>
        </w:rPr>
        <w:t>Evisit</w:t>
      </w:r>
      <w:proofErr w:type="spellEnd"/>
      <w:r w:rsidRPr="006339E0">
        <w:rPr>
          <w:sz w:val="22"/>
          <w:szCs w:val="22"/>
        </w:rPr>
        <w:t xml:space="preserve"> piedāvājumam, izsūtīti vairāk kā 40 </w:t>
      </w:r>
      <w:proofErr w:type="spellStart"/>
      <w:r w:rsidRPr="006339E0">
        <w:rPr>
          <w:sz w:val="22"/>
          <w:szCs w:val="22"/>
        </w:rPr>
        <w:t>vebināri</w:t>
      </w:r>
      <w:proofErr w:type="spellEnd"/>
      <w:r w:rsidRPr="006339E0">
        <w:rPr>
          <w:sz w:val="22"/>
          <w:szCs w:val="22"/>
        </w:rPr>
        <w:t xml:space="preserve">, </w:t>
      </w:r>
      <w:proofErr w:type="spellStart"/>
      <w:r w:rsidRPr="006339E0">
        <w:rPr>
          <w:sz w:val="22"/>
          <w:szCs w:val="22"/>
        </w:rPr>
        <w:t>videolekcijas</w:t>
      </w:r>
      <w:proofErr w:type="spellEnd"/>
      <w:r w:rsidRPr="006339E0">
        <w:rPr>
          <w:sz w:val="22"/>
          <w:szCs w:val="22"/>
        </w:rPr>
        <w:t xml:space="preserve"> arī no VUMED, </w:t>
      </w:r>
      <w:proofErr w:type="spellStart"/>
      <w:r w:rsidRPr="006339E0">
        <w:rPr>
          <w:sz w:val="22"/>
          <w:szCs w:val="22"/>
        </w:rPr>
        <w:t>AOTrauma</w:t>
      </w:r>
      <w:proofErr w:type="spellEnd"/>
      <w:r w:rsidRPr="006339E0">
        <w:rPr>
          <w:sz w:val="22"/>
          <w:szCs w:val="22"/>
        </w:rPr>
        <w:t>, EFORT u.c.</w:t>
      </w:r>
    </w:p>
    <w:p w14:paraId="25B5A2A8" w14:textId="77777777" w:rsidR="006953BA" w:rsidRPr="006339E0" w:rsidRDefault="006953BA" w:rsidP="006953BA">
      <w:pPr>
        <w:spacing w:line="360" w:lineRule="auto"/>
        <w:jc w:val="both"/>
        <w:rPr>
          <w:sz w:val="22"/>
          <w:szCs w:val="22"/>
        </w:rPr>
      </w:pPr>
    </w:p>
    <w:p w14:paraId="442DC6F2" w14:textId="63C9DC26" w:rsidR="006953BA" w:rsidRPr="006339E0" w:rsidRDefault="00253743" w:rsidP="006953BA">
      <w:pPr>
        <w:spacing w:line="360" w:lineRule="auto"/>
        <w:jc w:val="both"/>
        <w:rPr>
          <w:sz w:val="22"/>
          <w:szCs w:val="22"/>
        </w:rPr>
      </w:pPr>
      <w:r w:rsidRPr="006339E0">
        <w:rPr>
          <w:sz w:val="22"/>
          <w:szCs w:val="22"/>
        </w:rPr>
        <w:t>Tika u</w:t>
      </w:r>
      <w:r w:rsidR="006953BA" w:rsidRPr="006339E0">
        <w:rPr>
          <w:sz w:val="22"/>
          <w:szCs w:val="22"/>
        </w:rPr>
        <w:t xml:space="preserve">zsākts darbs pie vēsturiskā mantojuma </w:t>
      </w:r>
      <w:proofErr w:type="spellStart"/>
      <w:r w:rsidR="006953BA" w:rsidRPr="006339E0">
        <w:rPr>
          <w:sz w:val="22"/>
          <w:szCs w:val="22"/>
        </w:rPr>
        <w:t>digitalizācijas</w:t>
      </w:r>
      <w:proofErr w:type="spellEnd"/>
      <w:r w:rsidR="006953BA" w:rsidRPr="006339E0">
        <w:rPr>
          <w:sz w:val="22"/>
          <w:szCs w:val="22"/>
        </w:rPr>
        <w:t xml:space="preserve"> - Slimnīcas arhīvā glabājas 205 atklājumu un izgudrojumu apliecības: Traumatoloģijas un ortopēdijas zinātniskā pētniecības institūta atklājumu un izgudrojumu (patentu) reģistrs periodam no 1960. gada līdz 1988. gadam. </w:t>
      </w:r>
    </w:p>
    <w:p w14:paraId="136C81C7" w14:textId="0042A265" w:rsidR="00E738C7" w:rsidRPr="006339E0" w:rsidRDefault="00E738C7" w:rsidP="006953BA">
      <w:pPr>
        <w:spacing w:line="360" w:lineRule="auto"/>
        <w:jc w:val="both"/>
        <w:rPr>
          <w:sz w:val="22"/>
          <w:szCs w:val="22"/>
        </w:rPr>
      </w:pPr>
    </w:p>
    <w:p w14:paraId="6E673E99" w14:textId="79E49BB5" w:rsidR="00E738C7" w:rsidRPr="006339E0" w:rsidRDefault="00E738C7" w:rsidP="00E738C7">
      <w:pPr>
        <w:spacing w:line="360" w:lineRule="auto"/>
        <w:jc w:val="both"/>
        <w:rPr>
          <w:sz w:val="22"/>
          <w:szCs w:val="22"/>
        </w:rPr>
      </w:pPr>
      <w:r w:rsidRPr="006339E0">
        <w:rPr>
          <w:sz w:val="22"/>
          <w:szCs w:val="22"/>
        </w:rPr>
        <w:t xml:space="preserve">2020. gada 3.ceturksnī  ir apstiprināti 4 pieteikumi pētniecībai. Divi Slimnīcas ārsti rezidenti absolvējuši augstskolu  traumatoloģijas ortopēdijas specialitātē. Slimnīcā ir uzņemti seši jauni rezidenti - trīs </w:t>
      </w:r>
      <w:proofErr w:type="spellStart"/>
      <w:r w:rsidRPr="006339E0">
        <w:rPr>
          <w:sz w:val="22"/>
          <w:szCs w:val="22"/>
        </w:rPr>
        <w:t>traumatologi</w:t>
      </w:r>
      <w:proofErr w:type="spellEnd"/>
      <w:r w:rsidRPr="006339E0">
        <w:rPr>
          <w:sz w:val="22"/>
          <w:szCs w:val="22"/>
        </w:rPr>
        <w:t xml:space="preserve"> ortopēdi, divi laboratorijas ārsti, viens anesteziologs, reanimatologs. Jauno 2020./2021. akadēmisko gadu uzsāk  27 dažādu specialitāšu rezidenti.</w:t>
      </w:r>
    </w:p>
    <w:p w14:paraId="09D9651A" w14:textId="3FBFDEC4" w:rsidR="00E738C7" w:rsidRPr="006339E0" w:rsidRDefault="00E738C7" w:rsidP="00E738C7">
      <w:pPr>
        <w:spacing w:line="360" w:lineRule="auto"/>
        <w:jc w:val="both"/>
        <w:rPr>
          <w:sz w:val="22"/>
          <w:szCs w:val="22"/>
        </w:rPr>
      </w:pPr>
      <w:r w:rsidRPr="006339E0">
        <w:rPr>
          <w:sz w:val="22"/>
          <w:szCs w:val="22"/>
        </w:rPr>
        <w:t xml:space="preserve">2020. gada 3.ceturksnī  noticis viens Latvijas Ārstu biedrības Sertifikācijas padomē apstiprināts tālākizglītības pasākums ārstiem un māsām, fizioterapeitiem, kuru apmeklējuši ap 50 interesentu. Tika organizētas divas informatīvās prezentācijas darbiniekiem: par izmaiņām </w:t>
      </w:r>
      <w:proofErr w:type="spellStart"/>
      <w:r w:rsidRPr="006339E0">
        <w:rPr>
          <w:sz w:val="22"/>
          <w:szCs w:val="22"/>
        </w:rPr>
        <w:t>antikoagulācijas</w:t>
      </w:r>
      <w:proofErr w:type="spellEnd"/>
      <w:r w:rsidRPr="006339E0">
        <w:rPr>
          <w:sz w:val="22"/>
          <w:szCs w:val="22"/>
        </w:rPr>
        <w:t xml:space="preserve"> vadlīnijās un par ieteikumiem darbinieku testēšanai uz COVID-19 infekciju. Slimnīca turpina popularizēt attālināto mācību piedāvājums medicīnas speciālistiem </w:t>
      </w:r>
      <w:proofErr w:type="spellStart"/>
      <w:r w:rsidRPr="006339E0">
        <w:rPr>
          <w:sz w:val="22"/>
          <w:szCs w:val="22"/>
        </w:rPr>
        <w:t>resertifikācijai</w:t>
      </w:r>
      <w:proofErr w:type="spellEnd"/>
      <w:r w:rsidRPr="006339E0">
        <w:rPr>
          <w:sz w:val="22"/>
          <w:szCs w:val="22"/>
        </w:rPr>
        <w:t xml:space="preserve">. </w:t>
      </w:r>
    </w:p>
    <w:p w14:paraId="7E1CA7FD" w14:textId="77777777" w:rsidR="00E738C7" w:rsidRPr="006339E0" w:rsidRDefault="00E738C7" w:rsidP="00E738C7">
      <w:pPr>
        <w:spacing w:line="360" w:lineRule="auto"/>
        <w:jc w:val="both"/>
        <w:rPr>
          <w:sz w:val="22"/>
          <w:szCs w:val="22"/>
        </w:rPr>
      </w:pPr>
      <w:r w:rsidRPr="006339E0">
        <w:rPr>
          <w:sz w:val="22"/>
          <w:szCs w:val="22"/>
        </w:rPr>
        <w:t xml:space="preserve">2020. gada 3.ceturksnī  Slimnīcu apmeklēja medicīnas vēstures muzeja direktors </w:t>
      </w:r>
      <w:proofErr w:type="spellStart"/>
      <w:r w:rsidRPr="006339E0">
        <w:rPr>
          <w:sz w:val="22"/>
          <w:szCs w:val="22"/>
        </w:rPr>
        <w:t>K.Vanags</w:t>
      </w:r>
      <w:proofErr w:type="spellEnd"/>
      <w:r w:rsidRPr="006339E0">
        <w:rPr>
          <w:sz w:val="22"/>
          <w:szCs w:val="22"/>
        </w:rPr>
        <w:t xml:space="preserve">. Vizītes laikā nodibināti tuvāki kontakti un apzināti iespējamie sadarbības virzieni vēsturiskā mantojuma saglabāšanai.  </w:t>
      </w:r>
    </w:p>
    <w:p w14:paraId="1EDE02D9" w14:textId="77777777" w:rsidR="00253743" w:rsidRPr="006339E0" w:rsidRDefault="00253743" w:rsidP="00253743">
      <w:pPr>
        <w:spacing w:line="360" w:lineRule="auto"/>
        <w:jc w:val="both"/>
        <w:rPr>
          <w:sz w:val="22"/>
          <w:szCs w:val="22"/>
        </w:rPr>
      </w:pPr>
    </w:p>
    <w:p w14:paraId="11DF9D09" w14:textId="30AA4148" w:rsidR="0039634E" w:rsidRPr="006339E0" w:rsidRDefault="0039634E" w:rsidP="00253743">
      <w:pPr>
        <w:spacing w:line="360" w:lineRule="auto"/>
        <w:jc w:val="both"/>
        <w:rPr>
          <w:sz w:val="22"/>
          <w:szCs w:val="22"/>
        </w:rPr>
      </w:pPr>
      <w:r w:rsidRPr="006339E0">
        <w:rPr>
          <w:sz w:val="22"/>
          <w:szCs w:val="22"/>
        </w:rPr>
        <w:t>2020. gada 4. ceturksnī  ir apstiprināti 11 pieteikumi pētniecībai. Oktobrī noticis Eiropas Traumatoloģijas un ortopēdijas asociācijas (EFORT) kongress “</w:t>
      </w:r>
      <w:proofErr w:type="spellStart"/>
      <w:r w:rsidRPr="006339E0">
        <w:rPr>
          <w:sz w:val="22"/>
          <w:szCs w:val="22"/>
        </w:rPr>
        <w:t>Virtual</w:t>
      </w:r>
      <w:proofErr w:type="spellEnd"/>
      <w:r w:rsidRPr="006339E0">
        <w:rPr>
          <w:sz w:val="22"/>
          <w:szCs w:val="22"/>
        </w:rPr>
        <w:t xml:space="preserve"> EFORT </w:t>
      </w:r>
      <w:proofErr w:type="spellStart"/>
      <w:r w:rsidRPr="006339E0">
        <w:rPr>
          <w:sz w:val="22"/>
          <w:szCs w:val="22"/>
        </w:rPr>
        <w:t>Congress</w:t>
      </w:r>
      <w:proofErr w:type="spellEnd"/>
      <w:r w:rsidRPr="006339E0">
        <w:rPr>
          <w:sz w:val="22"/>
          <w:szCs w:val="22"/>
        </w:rPr>
        <w:t xml:space="preserve"> 2020”, kur Slimnīcas ārsti tiešsaistē varēja pieslēgties un noklausīties zinātniskos priekšlasījumus sev interesējošās sekcijās.  Piekļuve kongresa materiāliem joprojām iespējama EFORT mājaslapā, informācija ievietota </w:t>
      </w:r>
      <w:proofErr w:type="spellStart"/>
      <w:r w:rsidRPr="006339E0">
        <w:rPr>
          <w:sz w:val="22"/>
          <w:szCs w:val="22"/>
        </w:rPr>
        <w:t>Inform</w:t>
      </w:r>
      <w:proofErr w:type="spellEnd"/>
      <w:r w:rsidRPr="006339E0">
        <w:rPr>
          <w:sz w:val="22"/>
          <w:szCs w:val="22"/>
        </w:rPr>
        <w:t xml:space="preserve"> (I:) vietnē.</w:t>
      </w:r>
    </w:p>
    <w:p w14:paraId="4A981658" w14:textId="77777777" w:rsidR="0039634E" w:rsidRPr="006339E0" w:rsidRDefault="0039634E" w:rsidP="0039634E">
      <w:pPr>
        <w:spacing w:line="360" w:lineRule="auto"/>
        <w:jc w:val="both"/>
        <w:rPr>
          <w:sz w:val="22"/>
          <w:szCs w:val="22"/>
        </w:rPr>
      </w:pPr>
      <w:r w:rsidRPr="006339E0">
        <w:rPr>
          <w:sz w:val="22"/>
          <w:szCs w:val="22"/>
        </w:rPr>
        <w:t xml:space="preserve"> Decembrī Slimnīcas nodaļu vadītājiem tika organizēta informatīvā prezentācija “COVID-19 un ortopēdiskās operācijas”. Autori - ārsts anesteziologs reanimatologs </w:t>
      </w:r>
      <w:proofErr w:type="spellStart"/>
      <w:r w:rsidRPr="006339E0">
        <w:rPr>
          <w:sz w:val="22"/>
          <w:szCs w:val="22"/>
        </w:rPr>
        <w:t>A.Miščuks</w:t>
      </w:r>
      <w:proofErr w:type="spellEnd"/>
      <w:r w:rsidRPr="006339E0">
        <w:rPr>
          <w:sz w:val="22"/>
          <w:szCs w:val="22"/>
        </w:rPr>
        <w:t xml:space="preserve"> un anestezioloģijas un </w:t>
      </w:r>
      <w:proofErr w:type="spellStart"/>
      <w:r w:rsidRPr="006339E0">
        <w:rPr>
          <w:sz w:val="22"/>
          <w:szCs w:val="22"/>
        </w:rPr>
        <w:t>reanimatoloģijas</w:t>
      </w:r>
      <w:proofErr w:type="spellEnd"/>
      <w:r w:rsidRPr="006339E0">
        <w:rPr>
          <w:sz w:val="22"/>
          <w:szCs w:val="22"/>
        </w:rPr>
        <w:t xml:space="preserve"> rezidents </w:t>
      </w:r>
      <w:proofErr w:type="spellStart"/>
      <w:r w:rsidRPr="006339E0">
        <w:rPr>
          <w:sz w:val="22"/>
          <w:szCs w:val="22"/>
        </w:rPr>
        <w:t>A.E.Zirnis</w:t>
      </w:r>
      <w:proofErr w:type="spellEnd"/>
      <w:r w:rsidRPr="006339E0">
        <w:rPr>
          <w:sz w:val="22"/>
          <w:szCs w:val="22"/>
        </w:rPr>
        <w:t xml:space="preserve">.  Darbiniekiem zināšanai prezentācija ievietota </w:t>
      </w:r>
      <w:proofErr w:type="spellStart"/>
      <w:r w:rsidRPr="006339E0">
        <w:rPr>
          <w:sz w:val="22"/>
          <w:szCs w:val="22"/>
        </w:rPr>
        <w:t>Inform</w:t>
      </w:r>
      <w:proofErr w:type="spellEnd"/>
      <w:r w:rsidRPr="006339E0">
        <w:rPr>
          <w:sz w:val="22"/>
          <w:szCs w:val="22"/>
        </w:rPr>
        <w:t xml:space="preserve"> (I:) vietnē.</w:t>
      </w:r>
    </w:p>
    <w:p w14:paraId="479E1106" w14:textId="12853E86" w:rsidR="0039634E" w:rsidRPr="006339E0" w:rsidRDefault="0039634E" w:rsidP="0039634E">
      <w:pPr>
        <w:spacing w:line="360" w:lineRule="auto"/>
        <w:jc w:val="both"/>
        <w:rPr>
          <w:sz w:val="22"/>
          <w:szCs w:val="22"/>
        </w:rPr>
      </w:pPr>
      <w:r w:rsidRPr="006339E0">
        <w:rPr>
          <w:sz w:val="22"/>
          <w:szCs w:val="22"/>
        </w:rPr>
        <w:t xml:space="preserve">Slimnīca turpināja popularizēt attālināto mācību piedāvājums medicīnas speciālistiem </w:t>
      </w:r>
      <w:proofErr w:type="spellStart"/>
      <w:r w:rsidRPr="006339E0">
        <w:rPr>
          <w:sz w:val="22"/>
          <w:szCs w:val="22"/>
        </w:rPr>
        <w:t>resertifikācijai</w:t>
      </w:r>
      <w:proofErr w:type="spellEnd"/>
      <w:r w:rsidRPr="006339E0">
        <w:rPr>
          <w:sz w:val="22"/>
          <w:szCs w:val="22"/>
        </w:rPr>
        <w:t xml:space="preserve">. Ārstiem, māsām, rezidentiem ir izsūtīti vairāk kā 54 </w:t>
      </w:r>
      <w:proofErr w:type="spellStart"/>
      <w:r w:rsidRPr="006339E0">
        <w:rPr>
          <w:sz w:val="22"/>
          <w:szCs w:val="22"/>
        </w:rPr>
        <w:t>vebināri</w:t>
      </w:r>
      <w:proofErr w:type="spellEnd"/>
      <w:r w:rsidRPr="006339E0">
        <w:rPr>
          <w:sz w:val="22"/>
          <w:szCs w:val="22"/>
        </w:rPr>
        <w:t xml:space="preserve">, </w:t>
      </w:r>
      <w:proofErr w:type="spellStart"/>
      <w:r w:rsidRPr="006339E0">
        <w:rPr>
          <w:sz w:val="22"/>
          <w:szCs w:val="22"/>
        </w:rPr>
        <w:t>videolekcijas</w:t>
      </w:r>
      <w:proofErr w:type="spellEnd"/>
      <w:r w:rsidRPr="006339E0">
        <w:rPr>
          <w:sz w:val="22"/>
          <w:szCs w:val="22"/>
        </w:rPr>
        <w:t xml:space="preserve"> no </w:t>
      </w:r>
      <w:proofErr w:type="spellStart"/>
      <w:r w:rsidRPr="006339E0">
        <w:rPr>
          <w:sz w:val="22"/>
          <w:szCs w:val="22"/>
        </w:rPr>
        <w:t>Evisit</w:t>
      </w:r>
      <w:proofErr w:type="spellEnd"/>
      <w:r w:rsidRPr="006339E0">
        <w:rPr>
          <w:sz w:val="22"/>
          <w:szCs w:val="22"/>
        </w:rPr>
        <w:t xml:space="preserve">, VUMED, </w:t>
      </w:r>
      <w:proofErr w:type="spellStart"/>
      <w:r w:rsidRPr="006339E0">
        <w:rPr>
          <w:sz w:val="22"/>
          <w:szCs w:val="22"/>
        </w:rPr>
        <w:t>AOTrauma</w:t>
      </w:r>
      <w:proofErr w:type="spellEnd"/>
      <w:r w:rsidRPr="006339E0">
        <w:rPr>
          <w:sz w:val="22"/>
          <w:szCs w:val="22"/>
        </w:rPr>
        <w:t xml:space="preserve">, EFORT. </w:t>
      </w:r>
    </w:p>
    <w:p w14:paraId="1CBC5DD1" w14:textId="77777777" w:rsidR="00253743" w:rsidRPr="006339E0" w:rsidRDefault="00253743" w:rsidP="0039634E">
      <w:pPr>
        <w:spacing w:line="360" w:lineRule="auto"/>
        <w:jc w:val="both"/>
        <w:rPr>
          <w:sz w:val="22"/>
          <w:szCs w:val="22"/>
        </w:rPr>
      </w:pPr>
    </w:p>
    <w:p w14:paraId="33BBF5DC" w14:textId="1943B765" w:rsidR="00253743" w:rsidRPr="006339E0" w:rsidRDefault="00253743" w:rsidP="00253743">
      <w:pPr>
        <w:spacing w:line="360" w:lineRule="auto"/>
        <w:jc w:val="both"/>
        <w:rPr>
          <w:sz w:val="22"/>
          <w:szCs w:val="22"/>
        </w:rPr>
      </w:pPr>
      <w:r w:rsidRPr="006339E0">
        <w:rPr>
          <w:sz w:val="22"/>
          <w:szCs w:val="22"/>
        </w:rPr>
        <w:t>2020. gada 2.ceturksnī  sabiedrības izglītības jomā Slimnīca sadarbībā ar Slimību profilakses un kontroles centru (SPKC), Bērnu klīnisko universitātes slimnīcu (BKUS) strādāja pie izglītojošu materiālu /</w:t>
      </w:r>
      <w:proofErr w:type="spellStart"/>
      <w:r w:rsidRPr="006339E0">
        <w:rPr>
          <w:sz w:val="22"/>
          <w:szCs w:val="22"/>
        </w:rPr>
        <w:t>infografiku</w:t>
      </w:r>
      <w:proofErr w:type="spellEnd"/>
      <w:r w:rsidRPr="006339E0">
        <w:rPr>
          <w:sz w:val="22"/>
          <w:szCs w:val="22"/>
        </w:rPr>
        <w:t xml:space="preserve"> satura izveides par traumatisma riskiem vasaras periodā. Maijā un jūnijā projekta ietvaros Slimnīcas ārsti </w:t>
      </w:r>
      <w:proofErr w:type="spellStart"/>
      <w:r w:rsidRPr="006339E0">
        <w:rPr>
          <w:sz w:val="22"/>
          <w:szCs w:val="22"/>
        </w:rPr>
        <w:t>M.Jēgers</w:t>
      </w:r>
      <w:proofErr w:type="spellEnd"/>
      <w:r w:rsidRPr="006339E0">
        <w:rPr>
          <w:sz w:val="22"/>
          <w:szCs w:val="22"/>
        </w:rPr>
        <w:t xml:space="preserve">, </w:t>
      </w:r>
      <w:proofErr w:type="spellStart"/>
      <w:r w:rsidRPr="006339E0">
        <w:rPr>
          <w:sz w:val="22"/>
          <w:szCs w:val="22"/>
        </w:rPr>
        <w:t>M.Radziņš</w:t>
      </w:r>
      <w:proofErr w:type="spellEnd"/>
      <w:r w:rsidRPr="006339E0">
        <w:rPr>
          <w:sz w:val="22"/>
          <w:szCs w:val="22"/>
        </w:rPr>
        <w:t xml:space="preserve">, </w:t>
      </w:r>
      <w:proofErr w:type="spellStart"/>
      <w:r w:rsidRPr="006339E0">
        <w:rPr>
          <w:sz w:val="22"/>
          <w:szCs w:val="22"/>
        </w:rPr>
        <w:t>K.Briuks</w:t>
      </w:r>
      <w:proofErr w:type="spellEnd"/>
      <w:r w:rsidRPr="006339E0">
        <w:rPr>
          <w:sz w:val="22"/>
          <w:szCs w:val="22"/>
        </w:rPr>
        <w:t xml:space="preserve">, </w:t>
      </w:r>
      <w:proofErr w:type="spellStart"/>
      <w:r w:rsidRPr="006339E0">
        <w:rPr>
          <w:sz w:val="22"/>
          <w:szCs w:val="22"/>
        </w:rPr>
        <w:t>I.Terjajevs</w:t>
      </w:r>
      <w:proofErr w:type="spellEnd"/>
      <w:r w:rsidRPr="006339E0">
        <w:rPr>
          <w:sz w:val="22"/>
          <w:szCs w:val="22"/>
        </w:rPr>
        <w:t xml:space="preserve">, </w:t>
      </w:r>
      <w:proofErr w:type="spellStart"/>
      <w:r w:rsidRPr="006339E0">
        <w:rPr>
          <w:sz w:val="22"/>
          <w:szCs w:val="22"/>
        </w:rPr>
        <w:t>U.Zariņš</w:t>
      </w:r>
      <w:proofErr w:type="spellEnd"/>
      <w:r w:rsidRPr="006339E0">
        <w:rPr>
          <w:sz w:val="22"/>
          <w:szCs w:val="22"/>
        </w:rPr>
        <w:t xml:space="preserve">, </w:t>
      </w:r>
      <w:proofErr w:type="spellStart"/>
      <w:r w:rsidRPr="006339E0">
        <w:rPr>
          <w:sz w:val="22"/>
          <w:szCs w:val="22"/>
        </w:rPr>
        <w:lastRenderedPageBreak/>
        <w:t>I.Golubovska</w:t>
      </w:r>
      <w:proofErr w:type="spellEnd"/>
      <w:r w:rsidRPr="006339E0">
        <w:rPr>
          <w:sz w:val="22"/>
          <w:szCs w:val="22"/>
        </w:rPr>
        <w:t xml:space="preserve">,  </w:t>
      </w:r>
      <w:proofErr w:type="spellStart"/>
      <w:r w:rsidRPr="006339E0">
        <w:rPr>
          <w:sz w:val="22"/>
          <w:szCs w:val="22"/>
        </w:rPr>
        <w:t>A.Repņikovs</w:t>
      </w:r>
      <w:proofErr w:type="spellEnd"/>
      <w:r w:rsidRPr="006339E0">
        <w:rPr>
          <w:sz w:val="22"/>
          <w:szCs w:val="22"/>
        </w:rPr>
        <w:t xml:space="preserve"> snieguši kopumā 9  intervijas televīzijā, radio, drukātajā presē par akūtām traumām, kas saistītas ar velo braukšanu un lekšanu ūdenī.</w:t>
      </w:r>
    </w:p>
    <w:p w14:paraId="767CE6AC" w14:textId="12799B40" w:rsidR="00253743" w:rsidRPr="006339E0" w:rsidRDefault="00253743" w:rsidP="00253743">
      <w:pPr>
        <w:spacing w:line="360" w:lineRule="auto"/>
        <w:jc w:val="both"/>
        <w:rPr>
          <w:sz w:val="22"/>
          <w:szCs w:val="22"/>
        </w:rPr>
      </w:pPr>
      <w:r w:rsidRPr="006339E0">
        <w:rPr>
          <w:sz w:val="22"/>
          <w:szCs w:val="22"/>
        </w:rPr>
        <w:t>2020. gada 4.ceturksnī  Slimnīcas ārsti ir snieguši 4 intervijas televīzijā un ziņu portālos par akūtām traumām un Slimnīcā veiktām operācijām.</w:t>
      </w:r>
    </w:p>
    <w:p w14:paraId="64082E64" w14:textId="77777777" w:rsidR="00E738C7" w:rsidRPr="006339E0" w:rsidRDefault="00E738C7" w:rsidP="006953BA">
      <w:pPr>
        <w:spacing w:line="360" w:lineRule="auto"/>
        <w:jc w:val="both"/>
        <w:rPr>
          <w:sz w:val="22"/>
          <w:szCs w:val="22"/>
        </w:rPr>
      </w:pPr>
    </w:p>
    <w:p w14:paraId="2B36096F" w14:textId="77777777" w:rsidR="00B37156" w:rsidRPr="006339E0" w:rsidRDefault="00B37156" w:rsidP="00B37156">
      <w:pPr>
        <w:spacing w:line="360" w:lineRule="auto"/>
        <w:jc w:val="both"/>
        <w:rPr>
          <w:sz w:val="22"/>
          <w:szCs w:val="22"/>
        </w:rPr>
      </w:pPr>
      <w:r w:rsidRPr="006339E0">
        <w:rPr>
          <w:sz w:val="22"/>
          <w:szCs w:val="22"/>
        </w:rPr>
        <w:t xml:space="preserve">2020. gada 1. ceturksnī Slimnīcā tika  uzsākta plaukstas un citu mazo locītavu </w:t>
      </w:r>
      <w:proofErr w:type="spellStart"/>
      <w:r w:rsidRPr="006339E0">
        <w:rPr>
          <w:sz w:val="22"/>
          <w:szCs w:val="22"/>
        </w:rPr>
        <w:t>artroskopiska</w:t>
      </w:r>
      <w:proofErr w:type="spellEnd"/>
      <w:r w:rsidRPr="006339E0">
        <w:rPr>
          <w:sz w:val="22"/>
          <w:szCs w:val="22"/>
        </w:rPr>
        <w:t xml:space="preserve"> ārstēšana, kā arī uzsākta kaulu ortopēdiska korekcija pielietojot individuālus, digitāli modulētus 3D </w:t>
      </w:r>
      <w:proofErr w:type="spellStart"/>
      <w:r w:rsidRPr="006339E0">
        <w:rPr>
          <w:sz w:val="22"/>
          <w:szCs w:val="22"/>
        </w:rPr>
        <w:t>printētus</w:t>
      </w:r>
      <w:proofErr w:type="spellEnd"/>
      <w:r w:rsidRPr="006339E0">
        <w:rPr>
          <w:sz w:val="22"/>
          <w:szCs w:val="22"/>
        </w:rPr>
        <w:t xml:space="preserve"> implantus. Ir veiktas vairākas abpusējas gūžas un ceļa locītavu vienlaicīgas </w:t>
      </w:r>
      <w:proofErr w:type="spellStart"/>
      <w:r w:rsidRPr="006339E0">
        <w:rPr>
          <w:sz w:val="22"/>
          <w:szCs w:val="22"/>
        </w:rPr>
        <w:t>endoprotezēšanas</w:t>
      </w:r>
      <w:proofErr w:type="spellEnd"/>
      <w:r w:rsidRPr="006339E0">
        <w:rPr>
          <w:sz w:val="22"/>
          <w:szCs w:val="22"/>
        </w:rPr>
        <w:t xml:space="preserve"> operācijas, kas prasa ārkārtīgi augstu profesionālo un tehnoloģisko sagatavotību. Tika ieviesta pagarinātās rentgenoloģiskās izmeklēšanas metode, kas ļauj vienā attēlā analizēt visa skeleta vai ekstremitātes rentgenogrammas, kas nepieciešamas </w:t>
      </w:r>
      <w:proofErr w:type="spellStart"/>
      <w:r w:rsidRPr="006339E0">
        <w:rPr>
          <w:sz w:val="22"/>
          <w:szCs w:val="22"/>
        </w:rPr>
        <w:t>endoprotezēšanas</w:t>
      </w:r>
      <w:proofErr w:type="spellEnd"/>
      <w:r w:rsidRPr="006339E0">
        <w:rPr>
          <w:sz w:val="22"/>
          <w:szCs w:val="22"/>
        </w:rPr>
        <w:t xml:space="preserve"> un mugurkaulāja operāciju plānošanai.</w:t>
      </w:r>
    </w:p>
    <w:p w14:paraId="5314A0CB" w14:textId="77777777" w:rsidR="006953BA" w:rsidRPr="006339E0" w:rsidRDefault="006953BA" w:rsidP="006953BA">
      <w:pPr>
        <w:spacing w:line="360" w:lineRule="auto"/>
        <w:jc w:val="both"/>
        <w:rPr>
          <w:sz w:val="22"/>
          <w:szCs w:val="22"/>
        </w:rPr>
      </w:pPr>
      <w:r w:rsidRPr="006339E0">
        <w:rPr>
          <w:sz w:val="22"/>
          <w:szCs w:val="22"/>
        </w:rPr>
        <w:t xml:space="preserve">2020. gada 2. ceturksnī Slimnīcā tika izstrādāts un īstenots īpašs epidemioloģiskās uzraudzības plāns, tādejādi nodrošinot, ka Slimnīcā nenonāk ar Covid-19 inficēti pacienti, bet praktiski netiek samazināts operējamo pacientu apjoms. </w:t>
      </w:r>
    </w:p>
    <w:p w14:paraId="596971CC" w14:textId="76832634" w:rsidR="006953BA" w:rsidRPr="006339E0" w:rsidRDefault="006953BA" w:rsidP="006953BA">
      <w:pPr>
        <w:spacing w:line="360" w:lineRule="auto"/>
        <w:jc w:val="both"/>
        <w:rPr>
          <w:sz w:val="22"/>
          <w:szCs w:val="22"/>
        </w:rPr>
      </w:pPr>
      <w:r w:rsidRPr="006339E0">
        <w:rPr>
          <w:sz w:val="22"/>
          <w:szCs w:val="22"/>
        </w:rPr>
        <w:t>Tika paplašināts bioloģiski absorbējamu fiksācijas enkuru pielietojums pleca ķirurģijā. Pleca ķirurģijā uzsākts “</w:t>
      </w:r>
      <w:proofErr w:type="spellStart"/>
      <w:r w:rsidRPr="006339E0">
        <w:rPr>
          <w:sz w:val="22"/>
          <w:szCs w:val="22"/>
        </w:rPr>
        <w:t>Double</w:t>
      </w:r>
      <w:proofErr w:type="spellEnd"/>
      <w:r w:rsidRPr="006339E0">
        <w:rPr>
          <w:sz w:val="22"/>
          <w:szCs w:val="22"/>
        </w:rPr>
        <w:t xml:space="preserve"> </w:t>
      </w:r>
      <w:proofErr w:type="spellStart"/>
      <w:r w:rsidRPr="006339E0">
        <w:rPr>
          <w:sz w:val="22"/>
          <w:szCs w:val="22"/>
        </w:rPr>
        <w:t>row</w:t>
      </w:r>
      <w:proofErr w:type="spellEnd"/>
      <w:r w:rsidRPr="006339E0">
        <w:rPr>
          <w:sz w:val="22"/>
          <w:szCs w:val="22"/>
        </w:rPr>
        <w:t xml:space="preserve">” šuves pielietojums pleca rotatoru </w:t>
      </w:r>
      <w:proofErr w:type="spellStart"/>
      <w:r w:rsidRPr="006339E0">
        <w:rPr>
          <w:sz w:val="22"/>
          <w:szCs w:val="22"/>
        </w:rPr>
        <w:t>manžetes</w:t>
      </w:r>
      <w:proofErr w:type="spellEnd"/>
      <w:r w:rsidRPr="006339E0">
        <w:rPr>
          <w:sz w:val="22"/>
          <w:szCs w:val="22"/>
        </w:rPr>
        <w:t xml:space="preserve"> fiksācijai. Uzsākta bojātu elkoņa saišu plastika, lietojot </w:t>
      </w:r>
      <w:proofErr w:type="spellStart"/>
      <w:r w:rsidRPr="006339E0">
        <w:rPr>
          <w:sz w:val="22"/>
          <w:szCs w:val="22"/>
        </w:rPr>
        <w:t>bio</w:t>
      </w:r>
      <w:proofErr w:type="spellEnd"/>
      <w:r w:rsidRPr="006339E0">
        <w:rPr>
          <w:sz w:val="22"/>
          <w:szCs w:val="22"/>
        </w:rPr>
        <w:t xml:space="preserve"> absorbējamus enkurus.</w:t>
      </w:r>
    </w:p>
    <w:p w14:paraId="41E3BE2C" w14:textId="636B9A0D" w:rsidR="00A8280F" w:rsidRPr="006339E0" w:rsidRDefault="00A8280F" w:rsidP="00A8280F">
      <w:pPr>
        <w:spacing w:line="360" w:lineRule="auto"/>
        <w:jc w:val="both"/>
        <w:rPr>
          <w:sz w:val="22"/>
          <w:szCs w:val="22"/>
        </w:rPr>
      </w:pPr>
      <w:r w:rsidRPr="006339E0">
        <w:rPr>
          <w:sz w:val="22"/>
          <w:szCs w:val="22"/>
        </w:rPr>
        <w:t xml:space="preserve">2020.gada 3.ceturksnī dinamiski, atbilstoši saslimšanas līmenim ar COVID-19 valstī, pielāgojot epidemioloģiskās uzraudzības plānu ir panākta iespēja atjaunot ārstniecības procesu pilnā apjomā. Neskatoties uz remontu operāciju blokā, paplašinātas rokas </w:t>
      </w:r>
      <w:proofErr w:type="spellStart"/>
      <w:r w:rsidRPr="006339E0">
        <w:rPr>
          <w:sz w:val="22"/>
          <w:szCs w:val="22"/>
        </w:rPr>
        <w:t>videoķirurģijas</w:t>
      </w:r>
      <w:proofErr w:type="spellEnd"/>
      <w:r w:rsidRPr="006339E0">
        <w:rPr>
          <w:sz w:val="22"/>
          <w:szCs w:val="22"/>
        </w:rPr>
        <w:t xml:space="preserve"> iespējas. Veiktas vairākas komplicētas mugurkaulāja un iegurņa operācijas. </w:t>
      </w:r>
    </w:p>
    <w:p w14:paraId="0CEEF2D3" w14:textId="77777777" w:rsidR="00253743" w:rsidRPr="006339E0" w:rsidRDefault="00253743" w:rsidP="00253743">
      <w:pPr>
        <w:spacing w:line="360" w:lineRule="auto"/>
        <w:jc w:val="both"/>
        <w:rPr>
          <w:sz w:val="22"/>
          <w:szCs w:val="22"/>
        </w:rPr>
      </w:pPr>
      <w:r w:rsidRPr="006339E0">
        <w:rPr>
          <w:sz w:val="22"/>
          <w:szCs w:val="22"/>
        </w:rPr>
        <w:t xml:space="preserve">2020.gada 4. ceturksnī, neskatoties uz ar </w:t>
      </w:r>
      <w:proofErr w:type="spellStart"/>
      <w:r w:rsidRPr="006339E0">
        <w:rPr>
          <w:sz w:val="22"/>
          <w:szCs w:val="22"/>
        </w:rPr>
        <w:t>Covid</w:t>
      </w:r>
      <w:proofErr w:type="spellEnd"/>
      <w:r w:rsidRPr="006339E0">
        <w:rPr>
          <w:sz w:val="22"/>
          <w:szCs w:val="22"/>
        </w:rPr>
        <w:t xml:space="preserve"> -19 saistīto kritisko situāciju medicīnā un pastāvīgi prombūtnē esošo vērā ņemamu personāla skaitu, ir izdevies saglabāt iespēju sniegt ķirurģisku palīdzību ne tikai komplicētu kaulu lūzumu gadījumā, bet arī nodrošināt ārstēšanu pacientiem ar smagām </w:t>
      </w:r>
      <w:proofErr w:type="spellStart"/>
      <w:r w:rsidRPr="006339E0">
        <w:rPr>
          <w:sz w:val="22"/>
          <w:szCs w:val="22"/>
        </w:rPr>
        <w:t>endoprotezēšanas</w:t>
      </w:r>
      <w:proofErr w:type="spellEnd"/>
      <w:r w:rsidRPr="006339E0">
        <w:rPr>
          <w:sz w:val="22"/>
          <w:szCs w:val="22"/>
        </w:rPr>
        <w:t xml:space="preserve"> operāciju komplikācijām, veicot sarežģītas locītavu revīzijas operācijas. </w:t>
      </w:r>
    </w:p>
    <w:p w14:paraId="3201DFAE" w14:textId="77777777" w:rsidR="00253743" w:rsidRPr="0069260D" w:rsidRDefault="00253743" w:rsidP="00A8280F">
      <w:pPr>
        <w:spacing w:line="360" w:lineRule="auto"/>
        <w:jc w:val="both"/>
        <w:rPr>
          <w:sz w:val="22"/>
          <w:szCs w:val="22"/>
        </w:rPr>
      </w:pPr>
    </w:p>
    <w:p w14:paraId="205D99D8" w14:textId="77777777" w:rsidR="00A8280F" w:rsidRPr="0069260D" w:rsidRDefault="00A8280F" w:rsidP="006953BA">
      <w:pPr>
        <w:spacing w:line="360" w:lineRule="auto"/>
        <w:jc w:val="both"/>
        <w:rPr>
          <w:sz w:val="22"/>
          <w:szCs w:val="22"/>
        </w:rPr>
      </w:pPr>
    </w:p>
    <w:p w14:paraId="3D3F8816" w14:textId="77777777" w:rsidR="006953BA" w:rsidRPr="0069260D" w:rsidRDefault="006953BA" w:rsidP="00B37156">
      <w:pPr>
        <w:spacing w:line="360" w:lineRule="auto"/>
        <w:jc w:val="both"/>
        <w:rPr>
          <w:sz w:val="22"/>
          <w:szCs w:val="22"/>
        </w:rPr>
      </w:pPr>
    </w:p>
    <w:p w14:paraId="495479D3" w14:textId="77777777" w:rsidR="00590EB0" w:rsidRPr="0069260D" w:rsidRDefault="00590EB0" w:rsidP="00590EB0">
      <w:pPr>
        <w:spacing w:line="360" w:lineRule="auto"/>
        <w:jc w:val="both"/>
        <w:rPr>
          <w:sz w:val="22"/>
          <w:szCs w:val="22"/>
        </w:rPr>
      </w:pPr>
    </w:p>
    <w:p w14:paraId="48D27895" w14:textId="77777777" w:rsidR="00967324" w:rsidRPr="0069260D" w:rsidRDefault="00967324" w:rsidP="001823E2">
      <w:pPr>
        <w:jc w:val="both"/>
        <w:rPr>
          <w:sz w:val="22"/>
          <w:szCs w:val="22"/>
        </w:rPr>
      </w:pPr>
    </w:p>
    <w:p w14:paraId="33CB3069" w14:textId="77777777" w:rsidR="008B42FE" w:rsidRPr="0069260D" w:rsidRDefault="001823E2" w:rsidP="001823E2">
      <w:pPr>
        <w:jc w:val="both"/>
        <w:rPr>
          <w:sz w:val="22"/>
          <w:szCs w:val="22"/>
        </w:rPr>
      </w:pPr>
      <w:r w:rsidRPr="0069260D">
        <w:rPr>
          <w:sz w:val="22"/>
          <w:szCs w:val="22"/>
        </w:rPr>
        <w:tab/>
      </w:r>
      <w:r w:rsidRPr="0069260D">
        <w:rPr>
          <w:sz w:val="22"/>
          <w:szCs w:val="22"/>
        </w:rPr>
        <w:tab/>
      </w:r>
      <w:r w:rsidRPr="0069260D">
        <w:rPr>
          <w:sz w:val="22"/>
          <w:szCs w:val="22"/>
        </w:rPr>
        <w:tab/>
      </w:r>
      <w:r w:rsidRPr="0069260D">
        <w:rPr>
          <w:sz w:val="22"/>
          <w:szCs w:val="22"/>
        </w:rPr>
        <w:tab/>
      </w:r>
      <w:r w:rsidRPr="0069260D">
        <w:rPr>
          <w:sz w:val="22"/>
          <w:szCs w:val="22"/>
        </w:rPr>
        <w:tab/>
        <w:t xml:space="preserve">       </w:t>
      </w:r>
      <w:r w:rsidR="00410052" w:rsidRPr="0069260D">
        <w:rPr>
          <w:sz w:val="22"/>
          <w:szCs w:val="22"/>
        </w:rPr>
        <w:t xml:space="preserve">                </w:t>
      </w:r>
    </w:p>
    <w:sectPr w:rsidR="008B42FE" w:rsidRPr="0069260D" w:rsidSect="008C4627">
      <w:pgSz w:w="11906" w:h="16838" w:code="9"/>
      <w:pgMar w:top="1276" w:right="1418" w:bottom="748" w:left="1797" w:header="624" w:footer="601" w:gutter="0"/>
      <w:cols w:space="708"/>
      <w:titlePg/>
      <w:docGrid w:linePitch="1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B1D794" w14:textId="77777777" w:rsidR="00496D9C" w:rsidRDefault="00496D9C" w:rsidP="000352AC">
      <w:r>
        <w:separator/>
      </w:r>
    </w:p>
  </w:endnote>
  <w:endnote w:type="continuationSeparator" w:id="0">
    <w:p w14:paraId="72AC8F5D" w14:textId="77777777" w:rsidR="00496D9C" w:rsidRDefault="00496D9C" w:rsidP="00035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89420944"/>
      <w:docPartObj>
        <w:docPartGallery w:val="Page Numbers (Bottom of Page)"/>
        <w:docPartUnique/>
      </w:docPartObj>
    </w:sdtPr>
    <w:sdtEndPr/>
    <w:sdtContent>
      <w:p w14:paraId="633FE884" w14:textId="77777777" w:rsidR="006C162E" w:rsidRDefault="006C162E">
        <w:pPr>
          <w:pStyle w:val="Kjene"/>
          <w:jc w:val="right"/>
        </w:pPr>
        <w:r>
          <w:fldChar w:fldCharType="begin"/>
        </w:r>
        <w:r>
          <w:instrText>PAGE   \* MERGEFORMAT</w:instrText>
        </w:r>
        <w:r>
          <w:fldChar w:fldCharType="separate"/>
        </w:r>
        <w:r>
          <w:rPr>
            <w:noProof/>
          </w:rPr>
          <w:t>8</w:t>
        </w:r>
        <w:r>
          <w:fldChar w:fldCharType="end"/>
        </w:r>
      </w:p>
    </w:sdtContent>
  </w:sdt>
  <w:p w14:paraId="25C7F662" w14:textId="77777777" w:rsidR="006C162E" w:rsidRDefault="006C162E">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04803766"/>
      <w:docPartObj>
        <w:docPartGallery w:val="Page Numbers (Bottom of Page)"/>
        <w:docPartUnique/>
      </w:docPartObj>
    </w:sdtPr>
    <w:sdtEndPr/>
    <w:sdtContent>
      <w:p w14:paraId="5B1079E4" w14:textId="77777777" w:rsidR="006C162E" w:rsidRDefault="006C162E">
        <w:pPr>
          <w:pStyle w:val="Kjene"/>
          <w:jc w:val="center"/>
        </w:pPr>
        <w:r>
          <w:fldChar w:fldCharType="begin"/>
        </w:r>
        <w:r>
          <w:instrText>PAGE   \* MERGEFORMAT</w:instrText>
        </w:r>
        <w:r>
          <w:fldChar w:fldCharType="separate"/>
        </w:r>
        <w:r>
          <w:rPr>
            <w:noProof/>
          </w:rPr>
          <w:t>5</w:t>
        </w:r>
        <w:r>
          <w:fldChar w:fldCharType="end"/>
        </w:r>
      </w:p>
    </w:sdtContent>
  </w:sdt>
  <w:p w14:paraId="222106A2" w14:textId="77777777" w:rsidR="006C162E" w:rsidRDefault="006C162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150429" w14:textId="77777777" w:rsidR="00496D9C" w:rsidRDefault="00496D9C" w:rsidP="000352AC">
      <w:r>
        <w:separator/>
      </w:r>
    </w:p>
  </w:footnote>
  <w:footnote w:type="continuationSeparator" w:id="0">
    <w:p w14:paraId="599411DE" w14:textId="77777777" w:rsidR="00496D9C" w:rsidRDefault="00496D9C" w:rsidP="000352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D37A2"/>
    <w:multiLevelType w:val="hybridMultilevel"/>
    <w:tmpl w:val="4942D332"/>
    <w:lvl w:ilvl="0" w:tplc="0426000D">
      <w:start w:val="1"/>
      <w:numFmt w:val="bullet"/>
      <w:lvlText w:val=""/>
      <w:lvlJc w:val="left"/>
      <w:pPr>
        <w:ind w:left="1429" w:hanging="360"/>
      </w:pPr>
      <w:rPr>
        <w:rFonts w:ascii="Wingdings" w:hAnsi="Wingdings"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1" w15:restartNumberingAfterBreak="0">
    <w:nsid w:val="04E20DA2"/>
    <w:multiLevelType w:val="hybridMultilevel"/>
    <w:tmpl w:val="8AAEB276"/>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86D711C"/>
    <w:multiLevelType w:val="hybridMultilevel"/>
    <w:tmpl w:val="0756CFB8"/>
    <w:lvl w:ilvl="0" w:tplc="0426000D">
      <w:start w:val="1"/>
      <w:numFmt w:val="bullet"/>
      <w:lvlText w:val=""/>
      <w:lvlJc w:val="left"/>
      <w:pPr>
        <w:ind w:left="780" w:hanging="360"/>
      </w:pPr>
      <w:rPr>
        <w:rFonts w:ascii="Wingdings" w:hAnsi="Wingdings" w:hint="default"/>
      </w:rPr>
    </w:lvl>
    <w:lvl w:ilvl="1" w:tplc="04260003" w:tentative="1">
      <w:start w:val="1"/>
      <w:numFmt w:val="bullet"/>
      <w:lvlText w:val="o"/>
      <w:lvlJc w:val="left"/>
      <w:pPr>
        <w:ind w:left="1500" w:hanging="360"/>
      </w:pPr>
      <w:rPr>
        <w:rFonts w:ascii="Courier New" w:hAnsi="Courier New" w:hint="default"/>
      </w:rPr>
    </w:lvl>
    <w:lvl w:ilvl="2" w:tplc="04260005" w:tentative="1">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3" w15:restartNumberingAfterBreak="0">
    <w:nsid w:val="0C0D1226"/>
    <w:multiLevelType w:val="hybridMultilevel"/>
    <w:tmpl w:val="D6A64BA4"/>
    <w:lvl w:ilvl="0" w:tplc="55B6C0BE">
      <w:numFmt w:val="bullet"/>
      <w:lvlText w:val="•"/>
      <w:lvlJc w:val="left"/>
      <w:pPr>
        <w:tabs>
          <w:tab w:val="num" w:pos="729"/>
        </w:tabs>
        <w:ind w:left="729" w:firstLine="57"/>
      </w:pPr>
      <w:rPr>
        <w:rFonts w:ascii="Times New Roman" w:hAnsi="Times New Roman" w:cs="Times New Roman" w:hint="default"/>
        <w:sz w:val="24"/>
        <w:szCs w:val="24"/>
      </w:rPr>
    </w:lvl>
    <w:lvl w:ilvl="1" w:tplc="04260003">
      <w:start w:val="1"/>
      <w:numFmt w:val="bullet"/>
      <w:lvlText w:val="o"/>
      <w:lvlJc w:val="left"/>
      <w:pPr>
        <w:ind w:left="1866" w:hanging="360"/>
      </w:pPr>
      <w:rPr>
        <w:rFonts w:ascii="Courier New" w:hAnsi="Courier New" w:cs="Courier New" w:hint="default"/>
      </w:rPr>
    </w:lvl>
    <w:lvl w:ilvl="2" w:tplc="04260005">
      <w:start w:val="1"/>
      <w:numFmt w:val="bullet"/>
      <w:lvlText w:val=""/>
      <w:lvlJc w:val="left"/>
      <w:pPr>
        <w:ind w:left="2586" w:hanging="360"/>
      </w:pPr>
      <w:rPr>
        <w:rFonts w:ascii="Wingdings" w:hAnsi="Wingdings" w:cs="Wingdings" w:hint="default"/>
      </w:rPr>
    </w:lvl>
    <w:lvl w:ilvl="3" w:tplc="04260001">
      <w:start w:val="1"/>
      <w:numFmt w:val="bullet"/>
      <w:lvlText w:val=""/>
      <w:lvlJc w:val="left"/>
      <w:pPr>
        <w:ind w:left="3306" w:hanging="360"/>
      </w:pPr>
      <w:rPr>
        <w:rFonts w:ascii="Symbol" w:hAnsi="Symbol" w:cs="Symbol" w:hint="default"/>
      </w:rPr>
    </w:lvl>
    <w:lvl w:ilvl="4" w:tplc="04260003">
      <w:start w:val="1"/>
      <w:numFmt w:val="bullet"/>
      <w:lvlText w:val="o"/>
      <w:lvlJc w:val="left"/>
      <w:pPr>
        <w:ind w:left="4026" w:hanging="360"/>
      </w:pPr>
      <w:rPr>
        <w:rFonts w:ascii="Courier New" w:hAnsi="Courier New" w:cs="Courier New" w:hint="default"/>
      </w:rPr>
    </w:lvl>
    <w:lvl w:ilvl="5" w:tplc="04260005">
      <w:start w:val="1"/>
      <w:numFmt w:val="bullet"/>
      <w:lvlText w:val=""/>
      <w:lvlJc w:val="left"/>
      <w:pPr>
        <w:ind w:left="4746" w:hanging="360"/>
      </w:pPr>
      <w:rPr>
        <w:rFonts w:ascii="Wingdings" w:hAnsi="Wingdings" w:cs="Wingdings" w:hint="default"/>
      </w:rPr>
    </w:lvl>
    <w:lvl w:ilvl="6" w:tplc="04260001">
      <w:start w:val="1"/>
      <w:numFmt w:val="bullet"/>
      <w:lvlText w:val=""/>
      <w:lvlJc w:val="left"/>
      <w:pPr>
        <w:ind w:left="5466" w:hanging="360"/>
      </w:pPr>
      <w:rPr>
        <w:rFonts w:ascii="Symbol" w:hAnsi="Symbol" w:cs="Symbol" w:hint="default"/>
      </w:rPr>
    </w:lvl>
    <w:lvl w:ilvl="7" w:tplc="04260003">
      <w:start w:val="1"/>
      <w:numFmt w:val="bullet"/>
      <w:lvlText w:val="o"/>
      <w:lvlJc w:val="left"/>
      <w:pPr>
        <w:ind w:left="6186" w:hanging="360"/>
      </w:pPr>
      <w:rPr>
        <w:rFonts w:ascii="Courier New" w:hAnsi="Courier New" w:cs="Courier New" w:hint="default"/>
      </w:rPr>
    </w:lvl>
    <w:lvl w:ilvl="8" w:tplc="04260005">
      <w:start w:val="1"/>
      <w:numFmt w:val="bullet"/>
      <w:lvlText w:val=""/>
      <w:lvlJc w:val="left"/>
      <w:pPr>
        <w:ind w:left="6906" w:hanging="360"/>
      </w:pPr>
      <w:rPr>
        <w:rFonts w:ascii="Wingdings" w:hAnsi="Wingdings" w:cs="Wingdings" w:hint="default"/>
      </w:rPr>
    </w:lvl>
  </w:abstractNum>
  <w:abstractNum w:abstractNumId="4" w15:restartNumberingAfterBreak="0">
    <w:nsid w:val="11D83EDA"/>
    <w:multiLevelType w:val="hybridMultilevel"/>
    <w:tmpl w:val="FD6EF0C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3752C33"/>
    <w:multiLevelType w:val="hybridMultilevel"/>
    <w:tmpl w:val="BA06F05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9755BC4"/>
    <w:multiLevelType w:val="hybridMultilevel"/>
    <w:tmpl w:val="531CF210"/>
    <w:lvl w:ilvl="0" w:tplc="0426000D">
      <w:start w:val="1"/>
      <w:numFmt w:val="bullet"/>
      <w:lvlText w:val=""/>
      <w:lvlJc w:val="left"/>
      <w:pPr>
        <w:ind w:left="1080" w:hanging="360"/>
      </w:pPr>
      <w:rPr>
        <w:rFonts w:ascii="Wingdings" w:hAnsi="Wingding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7" w15:restartNumberingAfterBreak="0">
    <w:nsid w:val="1B42792C"/>
    <w:multiLevelType w:val="hybridMultilevel"/>
    <w:tmpl w:val="D2B04DD6"/>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C452F6B"/>
    <w:multiLevelType w:val="hybridMultilevel"/>
    <w:tmpl w:val="8B9A32B0"/>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hint="default"/>
      </w:rPr>
    </w:lvl>
    <w:lvl w:ilvl="2" w:tplc="04260005" w:tentative="1">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9" w15:restartNumberingAfterBreak="0">
    <w:nsid w:val="22500D53"/>
    <w:multiLevelType w:val="hybridMultilevel"/>
    <w:tmpl w:val="971C8DD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9453BC"/>
    <w:multiLevelType w:val="hybridMultilevel"/>
    <w:tmpl w:val="3530EBE4"/>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2EDA1CC3"/>
    <w:multiLevelType w:val="hybridMultilevel"/>
    <w:tmpl w:val="C49658A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 w15:restartNumberingAfterBreak="0">
    <w:nsid w:val="2F947510"/>
    <w:multiLevelType w:val="hybridMultilevel"/>
    <w:tmpl w:val="5C5A4608"/>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30097C77"/>
    <w:multiLevelType w:val="hybridMultilevel"/>
    <w:tmpl w:val="53CC318A"/>
    <w:lvl w:ilvl="0" w:tplc="0426000D">
      <w:start w:val="1"/>
      <w:numFmt w:val="bullet"/>
      <w:lvlText w:val=""/>
      <w:lvlJc w:val="left"/>
      <w:pPr>
        <w:ind w:left="720" w:hanging="360"/>
      </w:pPr>
      <w:rPr>
        <w:rFonts w:ascii="Wingdings" w:hAnsi="Wingdings"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14" w15:restartNumberingAfterBreak="0">
    <w:nsid w:val="305908C3"/>
    <w:multiLevelType w:val="hybridMultilevel"/>
    <w:tmpl w:val="A48AE92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309F0328"/>
    <w:multiLevelType w:val="hybridMultilevel"/>
    <w:tmpl w:val="7C44A04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321E5D3A"/>
    <w:multiLevelType w:val="hybridMultilevel"/>
    <w:tmpl w:val="97C61BA2"/>
    <w:lvl w:ilvl="0" w:tplc="0426000D">
      <w:start w:val="1"/>
      <w:numFmt w:val="bullet"/>
      <w:lvlText w:val=""/>
      <w:lvlJc w:val="left"/>
      <w:pPr>
        <w:ind w:left="720" w:hanging="360"/>
      </w:pPr>
      <w:rPr>
        <w:rFonts w:ascii="Wingdings" w:hAnsi="Wingdings"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17" w15:restartNumberingAfterBreak="0">
    <w:nsid w:val="32367F6B"/>
    <w:multiLevelType w:val="hybridMultilevel"/>
    <w:tmpl w:val="853E4444"/>
    <w:lvl w:ilvl="0" w:tplc="0426000D">
      <w:start w:val="1"/>
      <w:numFmt w:val="bullet"/>
      <w:lvlText w:val=""/>
      <w:lvlJc w:val="left"/>
      <w:pPr>
        <w:ind w:left="1429" w:hanging="360"/>
      </w:pPr>
      <w:rPr>
        <w:rFonts w:ascii="Wingdings" w:hAnsi="Wingdings"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18" w15:restartNumberingAfterBreak="0">
    <w:nsid w:val="34D8708E"/>
    <w:multiLevelType w:val="hybridMultilevel"/>
    <w:tmpl w:val="A6AED002"/>
    <w:lvl w:ilvl="0" w:tplc="0426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AF3B99"/>
    <w:multiLevelType w:val="hybridMultilevel"/>
    <w:tmpl w:val="1BEC85F4"/>
    <w:lvl w:ilvl="0" w:tplc="0426000D">
      <w:start w:val="1"/>
      <w:numFmt w:val="bullet"/>
      <w:lvlText w:val=""/>
      <w:lvlJc w:val="left"/>
      <w:pPr>
        <w:ind w:left="1080" w:hanging="360"/>
      </w:pPr>
      <w:rPr>
        <w:rFonts w:ascii="Wingdings" w:hAnsi="Wingding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0" w15:restartNumberingAfterBreak="0">
    <w:nsid w:val="37062187"/>
    <w:multiLevelType w:val="hybridMultilevel"/>
    <w:tmpl w:val="EAF4299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4F2E14"/>
    <w:multiLevelType w:val="hybridMultilevel"/>
    <w:tmpl w:val="BE8C71FE"/>
    <w:lvl w:ilvl="0" w:tplc="0426000D">
      <w:start w:val="1"/>
      <w:numFmt w:val="bullet"/>
      <w:lvlText w:val=""/>
      <w:lvlJc w:val="left"/>
      <w:pPr>
        <w:ind w:left="1429" w:hanging="360"/>
      </w:pPr>
      <w:rPr>
        <w:rFonts w:ascii="Wingdings" w:hAnsi="Wingdings"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22" w15:restartNumberingAfterBreak="0">
    <w:nsid w:val="3B3F2C41"/>
    <w:multiLevelType w:val="hybridMultilevel"/>
    <w:tmpl w:val="D180B2E4"/>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23" w15:restartNumberingAfterBreak="0">
    <w:nsid w:val="3E2B2E05"/>
    <w:multiLevelType w:val="hybridMultilevel"/>
    <w:tmpl w:val="4042B8A8"/>
    <w:lvl w:ilvl="0" w:tplc="0426000D">
      <w:start w:val="1"/>
      <w:numFmt w:val="bullet"/>
      <w:lvlText w:val=""/>
      <w:lvlJc w:val="left"/>
      <w:pPr>
        <w:ind w:left="1429" w:hanging="360"/>
      </w:pPr>
      <w:rPr>
        <w:rFonts w:ascii="Wingdings" w:hAnsi="Wingdings"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24" w15:restartNumberingAfterBreak="0">
    <w:nsid w:val="41BE4EAD"/>
    <w:multiLevelType w:val="hybridMultilevel"/>
    <w:tmpl w:val="58BEECCE"/>
    <w:lvl w:ilvl="0" w:tplc="902EA966">
      <w:start w:val="1"/>
      <w:numFmt w:val="decimal"/>
      <w:lvlText w:val="%1)"/>
      <w:lvlJc w:val="left"/>
      <w:pPr>
        <w:ind w:left="735" w:hanging="375"/>
      </w:pPr>
      <w:rPr>
        <w:rFonts w:hint="default"/>
      </w:rPr>
    </w:lvl>
    <w:lvl w:ilvl="1" w:tplc="2B92FCD8">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2FB65FC"/>
    <w:multiLevelType w:val="hybridMultilevel"/>
    <w:tmpl w:val="9D788A30"/>
    <w:lvl w:ilvl="0" w:tplc="0426000D">
      <w:start w:val="1"/>
      <w:numFmt w:val="bullet"/>
      <w:lvlText w:val=""/>
      <w:lvlJc w:val="left"/>
      <w:pPr>
        <w:ind w:left="781" w:hanging="360"/>
      </w:pPr>
      <w:rPr>
        <w:rFonts w:ascii="Wingdings" w:hAnsi="Wingdings" w:hint="default"/>
      </w:rPr>
    </w:lvl>
    <w:lvl w:ilvl="1" w:tplc="04260003" w:tentative="1">
      <w:start w:val="1"/>
      <w:numFmt w:val="bullet"/>
      <w:lvlText w:val="o"/>
      <w:lvlJc w:val="left"/>
      <w:pPr>
        <w:ind w:left="1501" w:hanging="360"/>
      </w:pPr>
      <w:rPr>
        <w:rFonts w:ascii="Courier New" w:hAnsi="Courier New" w:cs="Courier New" w:hint="default"/>
      </w:rPr>
    </w:lvl>
    <w:lvl w:ilvl="2" w:tplc="04260005" w:tentative="1">
      <w:start w:val="1"/>
      <w:numFmt w:val="bullet"/>
      <w:lvlText w:val=""/>
      <w:lvlJc w:val="left"/>
      <w:pPr>
        <w:ind w:left="2221" w:hanging="360"/>
      </w:pPr>
      <w:rPr>
        <w:rFonts w:ascii="Wingdings" w:hAnsi="Wingdings" w:hint="default"/>
      </w:rPr>
    </w:lvl>
    <w:lvl w:ilvl="3" w:tplc="04260001" w:tentative="1">
      <w:start w:val="1"/>
      <w:numFmt w:val="bullet"/>
      <w:lvlText w:val=""/>
      <w:lvlJc w:val="left"/>
      <w:pPr>
        <w:ind w:left="2941" w:hanging="360"/>
      </w:pPr>
      <w:rPr>
        <w:rFonts w:ascii="Symbol" w:hAnsi="Symbol" w:hint="default"/>
      </w:rPr>
    </w:lvl>
    <w:lvl w:ilvl="4" w:tplc="04260003" w:tentative="1">
      <w:start w:val="1"/>
      <w:numFmt w:val="bullet"/>
      <w:lvlText w:val="o"/>
      <w:lvlJc w:val="left"/>
      <w:pPr>
        <w:ind w:left="3661" w:hanging="360"/>
      </w:pPr>
      <w:rPr>
        <w:rFonts w:ascii="Courier New" w:hAnsi="Courier New" w:cs="Courier New" w:hint="default"/>
      </w:rPr>
    </w:lvl>
    <w:lvl w:ilvl="5" w:tplc="04260005" w:tentative="1">
      <w:start w:val="1"/>
      <w:numFmt w:val="bullet"/>
      <w:lvlText w:val=""/>
      <w:lvlJc w:val="left"/>
      <w:pPr>
        <w:ind w:left="4381" w:hanging="360"/>
      </w:pPr>
      <w:rPr>
        <w:rFonts w:ascii="Wingdings" w:hAnsi="Wingdings" w:hint="default"/>
      </w:rPr>
    </w:lvl>
    <w:lvl w:ilvl="6" w:tplc="04260001" w:tentative="1">
      <w:start w:val="1"/>
      <w:numFmt w:val="bullet"/>
      <w:lvlText w:val=""/>
      <w:lvlJc w:val="left"/>
      <w:pPr>
        <w:ind w:left="5101" w:hanging="360"/>
      </w:pPr>
      <w:rPr>
        <w:rFonts w:ascii="Symbol" w:hAnsi="Symbol" w:hint="default"/>
      </w:rPr>
    </w:lvl>
    <w:lvl w:ilvl="7" w:tplc="04260003" w:tentative="1">
      <w:start w:val="1"/>
      <w:numFmt w:val="bullet"/>
      <w:lvlText w:val="o"/>
      <w:lvlJc w:val="left"/>
      <w:pPr>
        <w:ind w:left="5821" w:hanging="360"/>
      </w:pPr>
      <w:rPr>
        <w:rFonts w:ascii="Courier New" w:hAnsi="Courier New" w:cs="Courier New" w:hint="default"/>
      </w:rPr>
    </w:lvl>
    <w:lvl w:ilvl="8" w:tplc="04260005" w:tentative="1">
      <w:start w:val="1"/>
      <w:numFmt w:val="bullet"/>
      <w:lvlText w:val=""/>
      <w:lvlJc w:val="left"/>
      <w:pPr>
        <w:ind w:left="6541" w:hanging="360"/>
      </w:pPr>
      <w:rPr>
        <w:rFonts w:ascii="Wingdings" w:hAnsi="Wingdings" w:hint="default"/>
      </w:rPr>
    </w:lvl>
  </w:abstractNum>
  <w:abstractNum w:abstractNumId="26" w15:restartNumberingAfterBreak="0">
    <w:nsid w:val="4376367B"/>
    <w:multiLevelType w:val="hybridMultilevel"/>
    <w:tmpl w:val="93C46C1A"/>
    <w:lvl w:ilvl="0" w:tplc="0426000D">
      <w:start w:val="1"/>
      <w:numFmt w:val="bullet"/>
      <w:lvlText w:val=""/>
      <w:lvlJc w:val="left"/>
      <w:pPr>
        <w:ind w:left="1080" w:hanging="360"/>
      </w:pPr>
      <w:rPr>
        <w:rFonts w:ascii="Wingdings" w:hAnsi="Wingding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7" w15:restartNumberingAfterBreak="0">
    <w:nsid w:val="49690450"/>
    <w:multiLevelType w:val="hybridMultilevel"/>
    <w:tmpl w:val="4D6CA6C6"/>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4C4D7093"/>
    <w:multiLevelType w:val="hybridMultilevel"/>
    <w:tmpl w:val="07BACE9C"/>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510904D8"/>
    <w:multiLevelType w:val="hybridMultilevel"/>
    <w:tmpl w:val="F4842F14"/>
    <w:lvl w:ilvl="0" w:tplc="0426000D">
      <w:start w:val="1"/>
      <w:numFmt w:val="bullet"/>
      <w:lvlText w:val=""/>
      <w:lvlJc w:val="left"/>
      <w:pPr>
        <w:ind w:left="1429" w:hanging="360"/>
      </w:pPr>
      <w:rPr>
        <w:rFonts w:ascii="Wingdings" w:hAnsi="Wingdings"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30" w15:restartNumberingAfterBreak="0">
    <w:nsid w:val="564E2B36"/>
    <w:multiLevelType w:val="hybridMultilevel"/>
    <w:tmpl w:val="1B062EC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57E4174F"/>
    <w:multiLevelType w:val="hybridMultilevel"/>
    <w:tmpl w:val="8FFAFFB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602E1CC6"/>
    <w:multiLevelType w:val="hybridMultilevel"/>
    <w:tmpl w:val="86AE496C"/>
    <w:lvl w:ilvl="0" w:tplc="0426000D">
      <w:start w:val="1"/>
      <w:numFmt w:val="bullet"/>
      <w:lvlText w:val=""/>
      <w:lvlJc w:val="left"/>
      <w:pPr>
        <w:ind w:left="1429" w:hanging="360"/>
      </w:pPr>
      <w:rPr>
        <w:rFonts w:ascii="Wingdings" w:hAnsi="Wingdings"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33" w15:restartNumberingAfterBreak="0">
    <w:nsid w:val="63975540"/>
    <w:multiLevelType w:val="hybridMultilevel"/>
    <w:tmpl w:val="77CEB65E"/>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64403364"/>
    <w:multiLevelType w:val="hybridMultilevel"/>
    <w:tmpl w:val="7CE8538C"/>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66470E7D"/>
    <w:multiLevelType w:val="hybridMultilevel"/>
    <w:tmpl w:val="12CEE888"/>
    <w:lvl w:ilvl="0" w:tplc="0426000D">
      <w:start w:val="1"/>
      <w:numFmt w:val="bullet"/>
      <w:lvlText w:val=""/>
      <w:lvlJc w:val="left"/>
      <w:pPr>
        <w:ind w:left="720" w:hanging="360"/>
      </w:pPr>
      <w:rPr>
        <w:rFonts w:ascii="Wingdings" w:hAnsi="Wingdings"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36" w15:restartNumberingAfterBreak="0">
    <w:nsid w:val="68A266CB"/>
    <w:multiLevelType w:val="hybridMultilevel"/>
    <w:tmpl w:val="19BEFF8C"/>
    <w:lvl w:ilvl="0" w:tplc="0426000D">
      <w:start w:val="1"/>
      <w:numFmt w:val="bullet"/>
      <w:lvlText w:val=""/>
      <w:lvlJc w:val="left"/>
      <w:pPr>
        <w:ind w:left="1080" w:hanging="360"/>
      </w:pPr>
      <w:rPr>
        <w:rFonts w:ascii="Wingdings" w:hAnsi="Wingding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7" w15:restartNumberingAfterBreak="0">
    <w:nsid w:val="6AAC1319"/>
    <w:multiLevelType w:val="hybridMultilevel"/>
    <w:tmpl w:val="A2088A4A"/>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6F21051F"/>
    <w:multiLevelType w:val="hybridMultilevel"/>
    <w:tmpl w:val="58E4771E"/>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6F7230AC"/>
    <w:multiLevelType w:val="hybridMultilevel"/>
    <w:tmpl w:val="E2A2F608"/>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71A63BE9"/>
    <w:multiLevelType w:val="hybridMultilevel"/>
    <w:tmpl w:val="0EF08CB4"/>
    <w:lvl w:ilvl="0" w:tplc="0426000D">
      <w:start w:val="1"/>
      <w:numFmt w:val="bullet"/>
      <w:lvlText w:val=""/>
      <w:lvlJc w:val="left"/>
      <w:pPr>
        <w:tabs>
          <w:tab w:val="num" w:pos="720"/>
        </w:tabs>
        <w:ind w:left="720" w:hanging="360"/>
      </w:pPr>
      <w:rPr>
        <w:rFonts w:ascii="Wingdings" w:hAnsi="Wingdings" w:hint="default"/>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41" w15:restartNumberingAfterBreak="0">
    <w:nsid w:val="72212EED"/>
    <w:multiLevelType w:val="hybridMultilevel"/>
    <w:tmpl w:val="E294C36C"/>
    <w:lvl w:ilvl="0" w:tplc="0426000D">
      <w:start w:val="1"/>
      <w:numFmt w:val="bullet"/>
      <w:lvlText w:val=""/>
      <w:lvlJc w:val="left"/>
      <w:pPr>
        <w:ind w:left="720" w:hanging="360"/>
      </w:pPr>
      <w:rPr>
        <w:rFonts w:ascii="Wingdings" w:hAnsi="Wingding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4FC4629"/>
    <w:multiLevelType w:val="hybridMultilevel"/>
    <w:tmpl w:val="BD8C41A0"/>
    <w:lvl w:ilvl="0" w:tplc="0426000D">
      <w:start w:val="1"/>
      <w:numFmt w:val="bullet"/>
      <w:lvlText w:val=""/>
      <w:lvlJc w:val="left"/>
      <w:pPr>
        <w:ind w:left="1077" w:hanging="360"/>
      </w:pPr>
      <w:rPr>
        <w:rFonts w:ascii="Wingdings" w:hAnsi="Wingdings" w:hint="default"/>
      </w:rPr>
    </w:lvl>
    <w:lvl w:ilvl="1" w:tplc="04260003" w:tentative="1">
      <w:start w:val="1"/>
      <w:numFmt w:val="bullet"/>
      <w:lvlText w:val="o"/>
      <w:lvlJc w:val="left"/>
      <w:pPr>
        <w:ind w:left="1797" w:hanging="360"/>
      </w:pPr>
      <w:rPr>
        <w:rFonts w:ascii="Courier New" w:hAnsi="Courier New" w:cs="Courier New" w:hint="default"/>
      </w:rPr>
    </w:lvl>
    <w:lvl w:ilvl="2" w:tplc="04260005" w:tentative="1">
      <w:start w:val="1"/>
      <w:numFmt w:val="bullet"/>
      <w:lvlText w:val=""/>
      <w:lvlJc w:val="left"/>
      <w:pPr>
        <w:ind w:left="2517" w:hanging="360"/>
      </w:pPr>
      <w:rPr>
        <w:rFonts w:ascii="Wingdings" w:hAnsi="Wingdings" w:hint="default"/>
      </w:rPr>
    </w:lvl>
    <w:lvl w:ilvl="3" w:tplc="04260001" w:tentative="1">
      <w:start w:val="1"/>
      <w:numFmt w:val="bullet"/>
      <w:lvlText w:val=""/>
      <w:lvlJc w:val="left"/>
      <w:pPr>
        <w:ind w:left="3237" w:hanging="360"/>
      </w:pPr>
      <w:rPr>
        <w:rFonts w:ascii="Symbol" w:hAnsi="Symbol" w:hint="default"/>
      </w:rPr>
    </w:lvl>
    <w:lvl w:ilvl="4" w:tplc="04260003" w:tentative="1">
      <w:start w:val="1"/>
      <w:numFmt w:val="bullet"/>
      <w:lvlText w:val="o"/>
      <w:lvlJc w:val="left"/>
      <w:pPr>
        <w:ind w:left="3957" w:hanging="360"/>
      </w:pPr>
      <w:rPr>
        <w:rFonts w:ascii="Courier New" w:hAnsi="Courier New" w:cs="Courier New" w:hint="default"/>
      </w:rPr>
    </w:lvl>
    <w:lvl w:ilvl="5" w:tplc="04260005" w:tentative="1">
      <w:start w:val="1"/>
      <w:numFmt w:val="bullet"/>
      <w:lvlText w:val=""/>
      <w:lvlJc w:val="left"/>
      <w:pPr>
        <w:ind w:left="4677" w:hanging="360"/>
      </w:pPr>
      <w:rPr>
        <w:rFonts w:ascii="Wingdings" w:hAnsi="Wingdings" w:hint="default"/>
      </w:rPr>
    </w:lvl>
    <w:lvl w:ilvl="6" w:tplc="04260001" w:tentative="1">
      <w:start w:val="1"/>
      <w:numFmt w:val="bullet"/>
      <w:lvlText w:val=""/>
      <w:lvlJc w:val="left"/>
      <w:pPr>
        <w:ind w:left="5397" w:hanging="360"/>
      </w:pPr>
      <w:rPr>
        <w:rFonts w:ascii="Symbol" w:hAnsi="Symbol" w:hint="default"/>
      </w:rPr>
    </w:lvl>
    <w:lvl w:ilvl="7" w:tplc="04260003" w:tentative="1">
      <w:start w:val="1"/>
      <w:numFmt w:val="bullet"/>
      <w:lvlText w:val="o"/>
      <w:lvlJc w:val="left"/>
      <w:pPr>
        <w:ind w:left="6117" w:hanging="360"/>
      </w:pPr>
      <w:rPr>
        <w:rFonts w:ascii="Courier New" w:hAnsi="Courier New" w:cs="Courier New" w:hint="default"/>
      </w:rPr>
    </w:lvl>
    <w:lvl w:ilvl="8" w:tplc="04260005" w:tentative="1">
      <w:start w:val="1"/>
      <w:numFmt w:val="bullet"/>
      <w:lvlText w:val=""/>
      <w:lvlJc w:val="left"/>
      <w:pPr>
        <w:ind w:left="6837" w:hanging="360"/>
      </w:pPr>
      <w:rPr>
        <w:rFonts w:ascii="Wingdings" w:hAnsi="Wingdings" w:hint="default"/>
      </w:rPr>
    </w:lvl>
  </w:abstractNum>
  <w:abstractNum w:abstractNumId="43" w15:restartNumberingAfterBreak="0">
    <w:nsid w:val="78175DE9"/>
    <w:multiLevelType w:val="hybridMultilevel"/>
    <w:tmpl w:val="054454DE"/>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4" w15:restartNumberingAfterBreak="0">
    <w:nsid w:val="7A7E036F"/>
    <w:multiLevelType w:val="hybridMultilevel"/>
    <w:tmpl w:val="EA869404"/>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5" w15:restartNumberingAfterBreak="0">
    <w:nsid w:val="7D020422"/>
    <w:multiLevelType w:val="hybridMultilevel"/>
    <w:tmpl w:val="7594259A"/>
    <w:lvl w:ilvl="0" w:tplc="0426000D">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8"/>
  </w:num>
  <w:num w:numId="2">
    <w:abstractNumId w:val="31"/>
  </w:num>
  <w:num w:numId="3">
    <w:abstractNumId w:val="15"/>
  </w:num>
  <w:num w:numId="4">
    <w:abstractNumId w:val="4"/>
  </w:num>
  <w:num w:numId="5">
    <w:abstractNumId w:val="30"/>
  </w:num>
  <w:num w:numId="6">
    <w:abstractNumId w:val="14"/>
  </w:num>
  <w:num w:numId="7">
    <w:abstractNumId w:val="5"/>
  </w:num>
  <w:num w:numId="8">
    <w:abstractNumId w:val="3"/>
  </w:num>
  <w:num w:numId="9">
    <w:abstractNumId w:val="45"/>
  </w:num>
  <w:num w:numId="10">
    <w:abstractNumId w:val="0"/>
  </w:num>
  <w:num w:numId="11">
    <w:abstractNumId w:val="40"/>
  </w:num>
  <w:num w:numId="12">
    <w:abstractNumId w:val="34"/>
  </w:num>
  <w:num w:numId="13">
    <w:abstractNumId w:val="33"/>
  </w:num>
  <w:num w:numId="14">
    <w:abstractNumId w:val="10"/>
  </w:num>
  <w:num w:numId="15">
    <w:abstractNumId w:val="2"/>
  </w:num>
  <w:num w:numId="16">
    <w:abstractNumId w:val="37"/>
  </w:num>
  <w:num w:numId="17">
    <w:abstractNumId w:val="1"/>
  </w:num>
  <w:num w:numId="18">
    <w:abstractNumId w:val="6"/>
  </w:num>
  <w:num w:numId="19">
    <w:abstractNumId w:val="27"/>
  </w:num>
  <w:num w:numId="20">
    <w:abstractNumId w:val="36"/>
  </w:num>
  <w:num w:numId="21">
    <w:abstractNumId w:val="16"/>
  </w:num>
  <w:num w:numId="22">
    <w:abstractNumId w:val="13"/>
  </w:num>
  <w:num w:numId="23">
    <w:abstractNumId w:val="35"/>
  </w:num>
  <w:num w:numId="24">
    <w:abstractNumId w:val="43"/>
  </w:num>
  <w:num w:numId="25">
    <w:abstractNumId w:val="22"/>
  </w:num>
  <w:num w:numId="26">
    <w:abstractNumId w:val="7"/>
  </w:num>
  <w:num w:numId="27">
    <w:abstractNumId w:val="12"/>
  </w:num>
  <w:num w:numId="28">
    <w:abstractNumId w:val="19"/>
  </w:num>
  <w:num w:numId="29">
    <w:abstractNumId w:val="17"/>
  </w:num>
  <w:num w:numId="30">
    <w:abstractNumId w:val="29"/>
  </w:num>
  <w:num w:numId="31">
    <w:abstractNumId w:val="44"/>
  </w:num>
  <w:num w:numId="32">
    <w:abstractNumId w:val="42"/>
  </w:num>
  <w:num w:numId="33">
    <w:abstractNumId w:val="23"/>
  </w:num>
  <w:num w:numId="34">
    <w:abstractNumId w:val="26"/>
  </w:num>
  <w:num w:numId="35">
    <w:abstractNumId w:val="21"/>
  </w:num>
  <w:num w:numId="36">
    <w:abstractNumId w:val="41"/>
  </w:num>
  <w:num w:numId="37">
    <w:abstractNumId w:val="25"/>
  </w:num>
  <w:num w:numId="38">
    <w:abstractNumId w:val="38"/>
  </w:num>
  <w:num w:numId="39">
    <w:abstractNumId w:val="39"/>
  </w:num>
  <w:num w:numId="40">
    <w:abstractNumId w:val="32"/>
  </w:num>
  <w:num w:numId="41">
    <w:abstractNumId w:val="11"/>
  </w:num>
  <w:num w:numId="42">
    <w:abstractNumId w:val="18"/>
  </w:num>
  <w:num w:numId="43">
    <w:abstractNumId w:val="20"/>
  </w:num>
  <w:num w:numId="44">
    <w:abstractNumId w:val="9"/>
  </w:num>
  <w:num w:numId="45">
    <w:abstractNumId w:val="24"/>
  </w:num>
  <w:num w:numId="4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FC4"/>
    <w:rsid w:val="000002C6"/>
    <w:rsid w:val="000070E0"/>
    <w:rsid w:val="00007157"/>
    <w:rsid w:val="00017648"/>
    <w:rsid w:val="00017B0F"/>
    <w:rsid w:val="00021366"/>
    <w:rsid w:val="00025171"/>
    <w:rsid w:val="00025EF2"/>
    <w:rsid w:val="0002600E"/>
    <w:rsid w:val="00026A8A"/>
    <w:rsid w:val="00030DBD"/>
    <w:rsid w:val="0003426F"/>
    <w:rsid w:val="000352AC"/>
    <w:rsid w:val="00041BE2"/>
    <w:rsid w:val="000430D3"/>
    <w:rsid w:val="0004430F"/>
    <w:rsid w:val="00045AF5"/>
    <w:rsid w:val="00046743"/>
    <w:rsid w:val="00051497"/>
    <w:rsid w:val="00053835"/>
    <w:rsid w:val="00060C27"/>
    <w:rsid w:val="000611BF"/>
    <w:rsid w:val="0006353E"/>
    <w:rsid w:val="00064559"/>
    <w:rsid w:val="00065A4F"/>
    <w:rsid w:val="0006728D"/>
    <w:rsid w:val="00070F4E"/>
    <w:rsid w:val="0007258C"/>
    <w:rsid w:val="00072DC8"/>
    <w:rsid w:val="00084EFC"/>
    <w:rsid w:val="00090EA6"/>
    <w:rsid w:val="00091668"/>
    <w:rsid w:val="00096A27"/>
    <w:rsid w:val="000A04E6"/>
    <w:rsid w:val="000A150D"/>
    <w:rsid w:val="000A2E43"/>
    <w:rsid w:val="000A587F"/>
    <w:rsid w:val="000A6673"/>
    <w:rsid w:val="000A68D5"/>
    <w:rsid w:val="000B0D34"/>
    <w:rsid w:val="000B47AF"/>
    <w:rsid w:val="000B6E6F"/>
    <w:rsid w:val="000C0D70"/>
    <w:rsid w:val="000C2D49"/>
    <w:rsid w:val="000C39A5"/>
    <w:rsid w:val="000C5ACB"/>
    <w:rsid w:val="000C6EAF"/>
    <w:rsid w:val="000C7D34"/>
    <w:rsid w:val="000D126E"/>
    <w:rsid w:val="000E1132"/>
    <w:rsid w:val="000E1CB6"/>
    <w:rsid w:val="000F0EBD"/>
    <w:rsid w:val="000F16E0"/>
    <w:rsid w:val="000F1868"/>
    <w:rsid w:val="000F414F"/>
    <w:rsid w:val="000F56E9"/>
    <w:rsid w:val="000F5C1C"/>
    <w:rsid w:val="000F6AE3"/>
    <w:rsid w:val="00102051"/>
    <w:rsid w:val="001048E7"/>
    <w:rsid w:val="00104E20"/>
    <w:rsid w:val="0010662B"/>
    <w:rsid w:val="00110BF2"/>
    <w:rsid w:val="0011355F"/>
    <w:rsid w:val="00113CEC"/>
    <w:rsid w:val="00121913"/>
    <w:rsid w:val="00123954"/>
    <w:rsid w:val="00127AE7"/>
    <w:rsid w:val="00131389"/>
    <w:rsid w:val="001317E9"/>
    <w:rsid w:val="00133875"/>
    <w:rsid w:val="00134634"/>
    <w:rsid w:val="001346CE"/>
    <w:rsid w:val="00134DE1"/>
    <w:rsid w:val="001400A2"/>
    <w:rsid w:val="00140B21"/>
    <w:rsid w:val="001460F2"/>
    <w:rsid w:val="00146641"/>
    <w:rsid w:val="001511AB"/>
    <w:rsid w:val="00153C94"/>
    <w:rsid w:val="00154F22"/>
    <w:rsid w:val="00161D79"/>
    <w:rsid w:val="00164426"/>
    <w:rsid w:val="00165455"/>
    <w:rsid w:val="00165B9E"/>
    <w:rsid w:val="001673CF"/>
    <w:rsid w:val="001674E8"/>
    <w:rsid w:val="0017198D"/>
    <w:rsid w:val="001823E2"/>
    <w:rsid w:val="00183AE5"/>
    <w:rsid w:val="00184903"/>
    <w:rsid w:val="001861A2"/>
    <w:rsid w:val="00187013"/>
    <w:rsid w:val="001913C6"/>
    <w:rsid w:val="00191F1D"/>
    <w:rsid w:val="00193128"/>
    <w:rsid w:val="00194773"/>
    <w:rsid w:val="00196B0B"/>
    <w:rsid w:val="001A20CB"/>
    <w:rsid w:val="001A6618"/>
    <w:rsid w:val="001B3174"/>
    <w:rsid w:val="001B591B"/>
    <w:rsid w:val="001B712A"/>
    <w:rsid w:val="001B7B07"/>
    <w:rsid w:val="001C0780"/>
    <w:rsid w:val="001C77E3"/>
    <w:rsid w:val="001C7DAD"/>
    <w:rsid w:val="001D065C"/>
    <w:rsid w:val="001D074B"/>
    <w:rsid w:val="001D67EB"/>
    <w:rsid w:val="001D6F72"/>
    <w:rsid w:val="001D7BD3"/>
    <w:rsid w:val="001E17EF"/>
    <w:rsid w:val="001E55EB"/>
    <w:rsid w:val="001E6D39"/>
    <w:rsid w:val="001F2632"/>
    <w:rsid w:val="001F4DE3"/>
    <w:rsid w:val="001F6A89"/>
    <w:rsid w:val="001F7C93"/>
    <w:rsid w:val="0020186F"/>
    <w:rsid w:val="00202944"/>
    <w:rsid w:val="002110E4"/>
    <w:rsid w:val="00215988"/>
    <w:rsid w:val="002169FD"/>
    <w:rsid w:val="0022116A"/>
    <w:rsid w:val="00221953"/>
    <w:rsid w:val="00222063"/>
    <w:rsid w:val="00225FDC"/>
    <w:rsid w:val="0022697C"/>
    <w:rsid w:val="002334B2"/>
    <w:rsid w:val="00237420"/>
    <w:rsid w:val="00240F75"/>
    <w:rsid w:val="002414F3"/>
    <w:rsid w:val="0024151A"/>
    <w:rsid w:val="002417D1"/>
    <w:rsid w:val="002454AA"/>
    <w:rsid w:val="00245F5E"/>
    <w:rsid w:val="002501E9"/>
    <w:rsid w:val="00250799"/>
    <w:rsid w:val="002510FA"/>
    <w:rsid w:val="00253743"/>
    <w:rsid w:val="00255AA7"/>
    <w:rsid w:val="00256E0C"/>
    <w:rsid w:val="00261DAB"/>
    <w:rsid w:val="00263BF4"/>
    <w:rsid w:val="00271533"/>
    <w:rsid w:val="00275117"/>
    <w:rsid w:val="00275B9B"/>
    <w:rsid w:val="00276146"/>
    <w:rsid w:val="002806A2"/>
    <w:rsid w:val="002841D2"/>
    <w:rsid w:val="0028570D"/>
    <w:rsid w:val="00286848"/>
    <w:rsid w:val="00286E86"/>
    <w:rsid w:val="002924BF"/>
    <w:rsid w:val="00295025"/>
    <w:rsid w:val="00296C13"/>
    <w:rsid w:val="002979E3"/>
    <w:rsid w:val="002A16A2"/>
    <w:rsid w:val="002A1F35"/>
    <w:rsid w:val="002A2474"/>
    <w:rsid w:val="002A28A3"/>
    <w:rsid w:val="002A32BB"/>
    <w:rsid w:val="002B0A37"/>
    <w:rsid w:val="002B1ED5"/>
    <w:rsid w:val="002B3230"/>
    <w:rsid w:val="002B52E9"/>
    <w:rsid w:val="002B711D"/>
    <w:rsid w:val="002C2B0B"/>
    <w:rsid w:val="002C2E0E"/>
    <w:rsid w:val="002C3412"/>
    <w:rsid w:val="002C6BA5"/>
    <w:rsid w:val="002C7087"/>
    <w:rsid w:val="002C74E2"/>
    <w:rsid w:val="002C7932"/>
    <w:rsid w:val="002D2F66"/>
    <w:rsid w:val="002E0480"/>
    <w:rsid w:val="002E1B57"/>
    <w:rsid w:val="002E2D67"/>
    <w:rsid w:val="002E3B5B"/>
    <w:rsid w:val="002E409B"/>
    <w:rsid w:val="002E5BA4"/>
    <w:rsid w:val="002E65D1"/>
    <w:rsid w:val="002E6DE9"/>
    <w:rsid w:val="002F29F9"/>
    <w:rsid w:val="002F3EC9"/>
    <w:rsid w:val="002F46EF"/>
    <w:rsid w:val="002F65D0"/>
    <w:rsid w:val="002F733C"/>
    <w:rsid w:val="003029B9"/>
    <w:rsid w:val="003031F2"/>
    <w:rsid w:val="00303254"/>
    <w:rsid w:val="003111DD"/>
    <w:rsid w:val="00312EFA"/>
    <w:rsid w:val="003143EA"/>
    <w:rsid w:val="003150FD"/>
    <w:rsid w:val="0031716C"/>
    <w:rsid w:val="003171F1"/>
    <w:rsid w:val="0032114F"/>
    <w:rsid w:val="0032115B"/>
    <w:rsid w:val="003218DF"/>
    <w:rsid w:val="00321B90"/>
    <w:rsid w:val="00321F2A"/>
    <w:rsid w:val="00324255"/>
    <w:rsid w:val="00325F44"/>
    <w:rsid w:val="00326EE7"/>
    <w:rsid w:val="00327863"/>
    <w:rsid w:val="00330F27"/>
    <w:rsid w:val="003363AE"/>
    <w:rsid w:val="003376FC"/>
    <w:rsid w:val="003424B2"/>
    <w:rsid w:val="003444F3"/>
    <w:rsid w:val="00350C91"/>
    <w:rsid w:val="00351DD8"/>
    <w:rsid w:val="00354556"/>
    <w:rsid w:val="003572F4"/>
    <w:rsid w:val="00361E57"/>
    <w:rsid w:val="0036470B"/>
    <w:rsid w:val="00366C73"/>
    <w:rsid w:val="0036728B"/>
    <w:rsid w:val="003727B0"/>
    <w:rsid w:val="00372863"/>
    <w:rsid w:val="00372D72"/>
    <w:rsid w:val="00377887"/>
    <w:rsid w:val="003811FE"/>
    <w:rsid w:val="00382660"/>
    <w:rsid w:val="00384361"/>
    <w:rsid w:val="00384F48"/>
    <w:rsid w:val="003850DB"/>
    <w:rsid w:val="00385912"/>
    <w:rsid w:val="00386BD3"/>
    <w:rsid w:val="00392625"/>
    <w:rsid w:val="0039634E"/>
    <w:rsid w:val="00396435"/>
    <w:rsid w:val="00396B78"/>
    <w:rsid w:val="003A01A4"/>
    <w:rsid w:val="003A76F2"/>
    <w:rsid w:val="003B09F1"/>
    <w:rsid w:val="003B10E3"/>
    <w:rsid w:val="003B17F0"/>
    <w:rsid w:val="003B2870"/>
    <w:rsid w:val="003B693D"/>
    <w:rsid w:val="003C1C6D"/>
    <w:rsid w:val="003C336A"/>
    <w:rsid w:val="003C39E2"/>
    <w:rsid w:val="003C4172"/>
    <w:rsid w:val="003D1F4D"/>
    <w:rsid w:val="003D20BA"/>
    <w:rsid w:val="003D3021"/>
    <w:rsid w:val="003D34CE"/>
    <w:rsid w:val="003D488D"/>
    <w:rsid w:val="003D5E25"/>
    <w:rsid w:val="003E1D3F"/>
    <w:rsid w:val="003E3AB0"/>
    <w:rsid w:val="003E7268"/>
    <w:rsid w:val="003F1794"/>
    <w:rsid w:val="003F1E3A"/>
    <w:rsid w:val="003F6DA5"/>
    <w:rsid w:val="003F7AFF"/>
    <w:rsid w:val="00400FAB"/>
    <w:rsid w:val="004015DF"/>
    <w:rsid w:val="0040425D"/>
    <w:rsid w:val="00410052"/>
    <w:rsid w:val="004126CE"/>
    <w:rsid w:val="004128A7"/>
    <w:rsid w:val="0041648E"/>
    <w:rsid w:val="00421A68"/>
    <w:rsid w:val="00423494"/>
    <w:rsid w:val="00433428"/>
    <w:rsid w:val="00434499"/>
    <w:rsid w:val="0043613D"/>
    <w:rsid w:val="00440355"/>
    <w:rsid w:val="00446660"/>
    <w:rsid w:val="00447402"/>
    <w:rsid w:val="004506D4"/>
    <w:rsid w:val="00463593"/>
    <w:rsid w:val="00464344"/>
    <w:rsid w:val="0046510B"/>
    <w:rsid w:val="00475F71"/>
    <w:rsid w:val="00477A69"/>
    <w:rsid w:val="004818A2"/>
    <w:rsid w:val="004826B8"/>
    <w:rsid w:val="004908F0"/>
    <w:rsid w:val="00496219"/>
    <w:rsid w:val="00496D9C"/>
    <w:rsid w:val="004A21EE"/>
    <w:rsid w:val="004A290E"/>
    <w:rsid w:val="004A4D89"/>
    <w:rsid w:val="004A6B64"/>
    <w:rsid w:val="004A7D27"/>
    <w:rsid w:val="004B0E04"/>
    <w:rsid w:val="004B1271"/>
    <w:rsid w:val="004B2006"/>
    <w:rsid w:val="004B54E0"/>
    <w:rsid w:val="004C032A"/>
    <w:rsid w:val="004C0E54"/>
    <w:rsid w:val="004C672E"/>
    <w:rsid w:val="004D75AE"/>
    <w:rsid w:val="004E2EEA"/>
    <w:rsid w:val="004E3D35"/>
    <w:rsid w:val="004F368B"/>
    <w:rsid w:val="004F4065"/>
    <w:rsid w:val="004F666C"/>
    <w:rsid w:val="004F6BAA"/>
    <w:rsid w:val="00501D50"/>
    <w:rsid w:val="00506187"/>
    <w:rsid w:val="005110C1"/>
    <w:rsid w:val="00517555"/>
    <w:rsid w:val="005206E8"/>
    <w:rsid w:val="005234B0"/>
    <w:rsid w:val="00525D24"/>
    <w:rsid w:val="00526A5C"/>
    <w:rsid w:val="0052763F"/>
    <w:rsid w:val="00530986"/>
    <w:rsid w:val="005355F9"/>
    <w:rsid w:val="0053767F"/>
    <w:rsid w:val="00540CB0"/>
    <w:rsid w:val="005442DF"/>
    <w:rsid w:val="0054515A"/>
    <w:rsid w:val="0054520C"/>
    <w:rsid w:val="00550FC4"/>
    <w:rsid w:val="00552067"/>
    <w:rsid w:val="0055307E"/>
    <w:rsid w:val="00554B58"/>
    <w:rsid w:val="0055577F"/>
    <w:rsid w:val="00556CC7"/>
    <w:rsid w:val="005572CD"/>
    <w:rsid w:val="00561EF9"/>
    <w:rsid w:val="00562FC6"/>
    <w:rsid w:val="0056619E"/>
    <w:rsid w:val="00566D8C"/>
    <w:rsid w:val="00566EB5"/>
    <w:rsid w:val="00567AC7"/>
    <w:rsid w:val="00567DD6"/>
    <w:rsid w:val="00571ACE"/>
    <w:rsid w:val="00574288"/>
    <w:rsid w:val="00574851"/>
    <w:rsid w:val="00582647"/>
    <w:rsid w:val="00584636"/>
    <w:rsid w:val="0058639A"/>
    <w:rsid w:val="005906FC"/>
    <w:rsid w:val="00590EB0"/>
    <w:rsid w:val="0059136F"/>
    <w:rsid w:val="00593795"/>
    <w:rsid w:val="005A28CB"/>
    <w:rsid w:val="005B58F7"/>
    <w:rsid w:val="005B7AC2"/>
    <w:rsid w:val="005C1198"/>
    <w:rsid w:val="005C2563"/>
    <w:rsid w:val="005C3ECD"/>
    <w:rsid w:val="005D20FF"/>
    <w:rsid w:val="005D3B4F"/>
    <w:rsid w:val="005D6422"/>
    <w:rsid w:val="005F56B4"/>
    <w:rsid w:val="00600B7B"/>
    <w:rsid w:val="006030EC"/>
    <w:rsid w:val="00605C11"/>
    <w:rsid w:val="00606AC0"/>
    <w:rsid w:val="00610015"/>
    <w:rsid w:val="00613937"/>
    <w:rsid w:val="0061747C"/>
    <w:rsid w:val="00617E7E"/>
    <w:rsid w:val="006243A0"/>
    <w:rsid w:val="00625133"/>
    <w:rsid w:val="006303B5"/>
    <w:rsid w:val="0063264E"/>
    <w:rsid w:val="006339E0"/>
    <w:rsid w:val="00634E39"/>
    <w:rsid w:val="00637BA0"/>
    <w:rsid w:val="006408BE"/>
    <w:rsid w:val="006460E0"/>
    <w:rsid w:val="00650A4D"/>
    <w:rsid w:val="0065193F"/>
    <w:rsid w:val="00651BB1"/>
    <w:rsid w:val="0065757B"/>
    <w:rsid w:val="00663992"/>
    <w:rsid w:val="00664C9D"/>
    <w:rsid w:val="0067165E"/>
    <w:rsid w:val="00674CB9"/>
    <w:rsid w:val="006763E9"/>
    <w:rsid w:val="0067733A"/>
    <w:rsid w:val="0067798E"/>
    <w:rsid w:val="00677BEE"/>
    <w:rsid w:val="006837EB"/>
    <w:rsid w:val="00685FEC"/>
    <w:rsid w:val="00690705"/>
    <w:rsid w:val="00692134"/>
    <w:rsid w:val="0069260D"/>
    <w:rsid w:val="006953BA"/>
    <w:rsid w:val="0069608B"/>
    <w:rsid w:val="00696122"/>
    <w:rsid w:val="00697223"/>
    <w:rsid w:val="0069762D"/>
    <w:rsid w:val="006A285A"/>
    <w:rsid w:val="006A6E43"/>
    <w:rsid w:val="006B1788"/>
    <w:rsid w:val="006B3075"/>
    <w:rsid w:val="006B4EE0"/>
    <w:rsid w:val="006C162E"/>
    <w:rsid w:val="006C2E52"/>
    <w:rsid w:val="006C73DA"/>
    <w:rsid w:val="006D12B8"/>
    <w:rsid w:val="006D2D75"/>
    <w:rsid w:val="006D3661"/>
    <w:rsid w:val="006E242C"/>
    <w:rsid w:val="006E286A"/>
    <w:rsid w:val="006E5146"/>
    <w:rsid w:val="006E6CEF"/>
    <w:rsid w:val="006F3593"/>
    <w:rsid w:val="006F718E"/>
    <w:rsid w:val="006F7CE2"/>
    <w:rsid w:val="00700534"/>
    <w:rsid w:val="00700D46"/>
    <w:rsid w:val="00710715"/>
    <w:rsid w:val="0071170B"/>
    <w:rsid w:val="00712A83"/>
    <w:rsid w:val="00717992"/>
    <w:rsid w:val="00731096"/>
    <w:rsid w:val="00731442"/>
    <w:rsid w:val="00731D2B"/>
    <w:rsid w:val="0073328F"/>
    <w:rsid w:val="007346F5"/>
    <w:rsid w:val="00736778"/>
    <w:rsid w:val="007426BA"/>
    <w:rsid w:val="00745C9F"/>
    <w:rsid w:val="007467E7"/>
    <w:rsid w:val="007476F5"/>
    <w:rsid w:val="0075416B"/>
    <w:rsid w:val="00761F83"/>
    <w:rsid w:val="00763FB5"/>
    <w:rsid w:val="00767C76"/>
    <w:rsid w:val="00767EC8"/>
    <w:rsid w:val="00770E50"/>
    <w:rsid w:val="00771D4C"/>
    <w:rsid w:val="00771E67"/>
    <w:rsid w:val="00772DFD"/>
    <w:rsid w:val="0077425D"/>
    <w:rsid w:val="00777294"/>
    <w:rsid w:val="007812CD"/>
    <w:rsid w:val="00785F36"/>
    <w:rsid w:val="00787B89"/>
    <w:rsid w:val="00793912"/>
    <w:rsid w:val="0079391D"/>
    <w:rsid w:val="007A19C5"/>
    <w:rsid w:val="007A1A6C"/>
    <w:rsid w:val="007A35F2"/>
    <w:rsid w:val="007A3D89"/>
    <w:rsid w:val="007A4F51"/>
    <w:rsid w:val="007A4FDA"/>
    <w:rsid w:val="007A5677"/>
    <w:rsid w:val="007A7C8A"/>
    <w:rsid w:val="007C7109"/>
    <w:rsid w:val="007D363C"/>
    <w:rsid w:val="007D3D81"/>
    <w:rsid w:val="007E0CC4"/>
    <w:rsid w:val="007E1A03"/>
    <w:rsid w:val="007E29A9"/>
    <w:rsid w:val="007E40EB"/>
    <w:rsid w:val="007F041D"/>
    <w:rsid w:val="007F42DD"/>
    <w:rsid w:val="00801676"/>
    <w:rsid w:val="00807FA3"/>
    <w:rsid w:val="00812B67"/>
    <w:rsid w:val="00813F0C"/>
    <w:rsid w:val="00815908"/>
    <w:rsid w:val="00817915"/>
    <w:rsid w:val="00820977"/>
    <w:rsid w:val="008257B1"/>
    <w:rsid w:val="0083102B"/>
    <w:rsid w:val="0083192C"/>
    <w:rsid w:val="00831C4F"/>
    <w:rsid w:val="00833CFA"/>
    <w:rsid w:val="00834AB8"/>
    <w:rsid w:val="00835022"/>
    <w:rsid w:val="008366F5"/>
    <w:rsid w:val="00836DA1"/>
    <w:rsid w:val="008402A5"/>
    <w:rsid w:val="008412B5"/>
    <w:rsid w:val="00843400"/>
    <w:rsid w:val="0084350C"/>
    <w:rsid w:val="00846A0D"/>
    <w:rsid w:val="00847A1F"/>
    <w:rsid w:val="00852E16"/>
    <w:rsid w:val="0085343E"/>
    <w:rsid w:val="00856140"/>
    <w:rsid w:val="00864033"/>
    <w:rsid w:val="00867D13"/>
    <w:rsid w:val="008700C4"/>
    <w:rsid w:val="00871430"/>
    <w:rsid w:val="00876957"/>
    <w:rsid w:val="00883514"/>
    <w:rsid w:val="00885CB7"/>
    <w:rsid w:val="00885FAC"/>
    <w:rsid w:val="0088761E"/>
    <w:rsid w:val="00890168"/>
    <w:rsid w:val="00891671"/>
    <w:rsid w:val="00896281"/>
    <w:rsid w:val="0089647C"/>
    <w:rsid w:val="00897AF7"/>
    <w:rsid w:val="00897DC4"/>
    <w:rsid w:val="008A2D7A"/>
    <w:rsid w:val="008A5966"/>
    <w:rsid w:val="008B1490"/>
    <w:rsid w:val="008B38CA"/>
    <w:rsid w:val="008B3A19"/>
    <w:rsid w:val="008B42FE"/>
    <w:rsid w:val="008B4F9F"/>
    <w:rsid w:val="008B5307"/>
    <w:rsid w:val="008C1919"/>
    <w:rsid w:val="008C1BB5"/>
    <w:rsid w:val="008C4084"/>
    <w:rsid w:val="008C4627"/>
    <w:rsid w:val="008C63A4"/>
    <w:rsid w:val="008C7AFF"/>
    <w:rsid w:val="008D1AAB"/>
    <w:rsid w:val="008D1E57"/>
    <w:rsid w:val="008D2A81"/>
    <w:rsid w:val="008D4600"/>
    <w:rsid w:val="008D5CD5"/>
    <w:rsid w:val="008D6EA0"/>
    <w:rsid w:val="008D7F6D"/>
    <w:rsid w:val="008E00E8"/>
    <w:rsid w:val="008E0FA3"/>
    <w:rsid w:val="008E1789"/>
    <w:rsid w:val="008E2658"/>
    <w:rsid w:val="008E3DE2"/>
    <w:rsid w:val="008E4A51"/>
    <w:rsid w:val="008E4F48"/>
    <w:rsid w:val="008E53A7"/>
    <w:rsid w:val="008E7165"/>
    <w:rsid w:val="008F46AA"/>
    <w:rsid w:val="008F5887"/>
    <w:rsid w:val="008F715D"/>
    <w:rsid w:val="008F77CA"/>
    <w:rsid w:val="008F7E80"/>
    <w:rsid w:val="0090107E"/>
    <w:rsid w:val="009143C3"/>
    <w:rsid w:val="00917C55"/>
    <w:rsid w:val="009239F0"/>
    <w:rsid w:val="00924766"/>
    <w:rsid w:val="009278A2"/>
    <w:rsid w:val="00931A88"/>
    <w:rsid w:val="00933E9E"/>
    <w:rsid w:val="00934641"/>
    <w:rsid w:val="009346B9"/>
    <w:rsid w:val="00934B68"/>
    <w:rsid w:val="00935D16"/>
    <w:rsid w:val="009432BA"/>
    <w:rsid w:val="00943CEB"/>
    <w:rsid w:val="00950986"/>
    <w:rsid w:val="00955C6B"/>
    <w:rsid w:val="00957E35"/>
    <w:rsid w:val="009609C1"/>
    <w:rsid w:val="009619F2"/>
    <w:rsid w:val="00962B18"/>
    <w:rsid w:val="00967324"/>
    <w:rsid w:val="009678D5"/>
    <w:rsid w:val="00972E8B"/>
    <w:rsid w:val="009749C6"/>
    <w:rsid w:val="009771A3"/>
    <w:rsid w:val="0098057E"/>
    <w:rsid w:val="00981F73"/>
    <w:rsid w:val="00982674"/>
    <w:rsid w:val="00984AD4"/>
    <w:rsid w:val="00985BC0"/>
    <w:rsid w:val="00987D91"/>
    <w:rsid w:val="00994ED0"/>
    <w:rsid w:val="009959AD"/>
    <w:rsid w:val="00995F05"/>
    <w:rsid w:val="009A1815"/>
    <w:rsid w:val="009A1C1F"/>
    <w:rsid w:val="009A48CB"/>
    <w:rsid w:val="009A534A"/>
    <w:rsid w:val="009A6A05"/>
    <w:rsid w:val="009B0541"/>
    <w:rsid w:val="009B43B5"/>
    <w:rsid w:val="009B4718"/>
    <w:rsid w:val="009B498F"/>
    <w:rsid w:val="009B502D"/>
    <w:rsid w:val="009B5A71"/>
    <w:rsid w:val="009B62EC"/>
    <w:rsid w:val="009C29C9"/>
    <w:rsid w:val="009C452F"/>
    <w:rsid w:val="009C53BD"/>
    <w:rsid w:val="009C7215"/>
    <w:rsid w:val="009C7468"/>
    <w:rsid w:val="009D1521"/>
    <w:rsid w:val="009D31FF"/>
    <w:rsid w:val="009D4BF1"/>
    <w:rsid w:val="009D535D"/>
    <w:rsid w:val="009D6413"/>
    <w:rsid w:val="009D6F33"/>
    <w:rsid w:val="009D7602"/>
    <w:rsid w:val="009E2917"/>
    <w:rsid w:val="009E3C73"/>
    <w:rsid w:val="009E4E84"/>
    <w:rsid w:val="009F39BE"/>
    <w:rsid w:val="009F5E9A"/>
    <w:rsid w:val="009F7300"/>
    <w:rsid w:val="00A00274"/>
    <w:rsid w:val="00A005B9"/>
    <w:rsid w:val="00A01290"/>
    <w:rsid w:val="00A039AD"/>
    <w:rsid w:val="00A058C5"/>
    <w:rsid w:val="00A11526"/>
    <w:rsid w:val="00A116F7"/>
    <w:rsid w:val="00A136EF"/>
    <w:rsid w:val="00A15DBA"/>
    <w:rsid w:val="00A160F1"/>
    <w:rsid w:val="00A172C7"/>
    <w:rsid w:val="00A17A09"/>
    <w:rsid w:val="00A17C97"/>
    <w:rsid w:val="00A21308"/>
    <w:rsid w:val="00A21C78"/>
    <w:rsid w:val="00A25AF1"/>
    <w:rsid w:val="00A27DB5"/>
    <w:rsid w:val="00A3002A"/>
    <w:rsid w:val="00A30524"/>
    <w:rsid w:val="00A37F6F"/>
    <w:rsid w:val="00A4521D"/>
    <w:rsid w:val="00A51216"/>
    <w:rsid w:val="00A54704"/>
    <w:rsid w:val="00A5523D"/>
    <w:rsid w:val="00A555A3"/>
    <w:rsid w:val="00A613E3"/>
    <w:rsid w:val="00A63830"/>
    <w:rsid w:val="00A72107"/>
    <w:rsid w:val="00A7338F"/>
    <w:rsid w:val="00A75293"/>
    <w:rsid w:val="00A8280F"/>
    <w:rsid w:val="00A8433B"/>
    <w:rsid w:val="00A933AB"/>
    <w:rsid w:val="00A939D3"/>
    <w:rsid w:val="00A941CA"/>
    <w:rsid w:val="00AA124C"/>
    <w:rsid w:val="00AA14E2"/>
    <w:rsid w:val="00AA3C30"/>
    <w:rsid w:val="00AA6B25"/>
    <w:rsid w:val="00AA6B42"/>
    <w:rsid w:val="00AB3961"/>
    <w:rsid w:val="00AB7A2D"/>
    <w:rsid w:val="00AC2FB4"/>
    <w:rsid w:val="00AC5017"/>
    <w:rsid w:val="00AC6E81"/>
    <w:rsid w:val="00AD1C3D"/>
    <w:rsid w:val="00AD5DF0"/>
    <w:rsid w:val="00AD6004"/>
    <w:rsid w:val="00AE1185"/>
    <w:rsid w:val="00AE1652"/>
    <w:rsid w:val="00AE3692"/>
    <w:rsid w:val="00AE4249"/>
    <w:rsid w:val="00AE7EE2"/>
    <w:rsid w:val="00AF454D"/>
    <w:rsid w:val="00B02F65"/>
    <w:rsid w:val="00B077BC"/>
    <w:rsid w:val="00B15F1E"/>
    <w:rsid w:val="00B210D7"/>
    <w:rsid w:val="00B21930"/>
    <w:rsid w:val="00B21D82"/>
    <w:rsid w:val="00B23E48"/>
    <w:rsid w:val="00B242B2"/>
    <w:rsid w:val="00B30044"/>
    <w:rsid w:val="00B33105"/>
    <w:rsid w:val="00B336CD"/>
    <w:rsid w:val="00B342FA"/>
    <w:rsid w:val="00B36C24"/>
    <w:rsid w:val="00B37156"/>
    <w:rsid w:val="00B40045"/>
    <w:rsid w:val="00B4090F"/>
    <w:rsid w:val="00B40C6F"/>
    <w:rsid w:val="00B411B3"/>
    <w:rsid w:val="00B4306E"/>
    <w:rsid w:val="00B46C78"/>
    <w:rsid w:val="00B46D09"/>
    <w:rsid w:val="00B548D4"/>
    <w:rsid w:val="00B555B4"/>
    <w:rsid w:val="00B55BF9"/>
    <w:rsid w:val="00B6016D"/>
    <w:rsid w:val="00B60C9B"/>
    <w:rsid w:val="00B61854"/>
    <w:rsid w:val="00B65088"/>
    <w:rsid w:val="00B66A2D"/>
    <w:rsid w:val="00B672E0"/>
    <w:rsid w:val="00B71889"/>
    <w:rsid w:val="00B72718"/>
    <w:rsid w:val="00B72CAE"/>
    <w:rsid w:val="00B7710C"/>
    <w:rsid w:val="00B771C4"/>
    <w:rsid w:val="00B81384"/>
    <w:rsid w:val="00B901DD"/>
    <w:rsid w:val="00B9122B"/>
    <w:rsid w:val="00B9362F"/>
    <w:rsid w:val="00B95516"/>
    <w:rsid w:val="00B95B9D"/>
    <w:rsid w:val="00B97335"/>
    <w:rsid w:val="00B974D4"/>
    <w:rsid w:val="00BA2CFA"/>
    <w:rsid w:val="00BA52D8"/>
    <w:rsid w:val="00BA55A0"/>
    <w:rsid w:val="00BA59CC"/>
    <w:rsid w:val="00BA79F8"/>
    <w:rsid w:val="00BB2947"/>
    <w:rsid w:val="00BB428E"/>
    <w:rsid w:val="00BC3B4E"/>
    <w:rsid w:val="00BC57C7"/>
    <w:rsid w:val="00BD224E"/>
    <w:rsid w:val="00BD3236"/>
    <w:rsid w:val="00BD553F"/>
    <w:rsid w:val="00BD659A"/>
    <w:rsid w:val="00BE061F"/>
    <w:rsid w:val="00BE0747"/>
    <w:rsid w:val="00BE2CF8"/>
    <w:rsid w:val="00BE49BD"/>
    <w:rsid w:val="00BE7B09"/>
    <w:rsid w:val="00BF0956"/>
    <w:rsid w:val="00BF6FD8"/>
    <w:rsid w:val="00BF7A91"/>
    <w:rsid w:val="00C07243"/>
    <w:rsid w:val="00C1250D"/>
    <w:rsid w:val="00C14078"/>
    <w:rsid w:val="00C146D1"/>
    <w:rsid w:val="00C16203"/>
    <w:rsid w:val="00C2031A"/>
    <w:rsid w:val="00C206F1"/>
    <w:rsid w:val="00C21E53"/>
    <w:rsid w:val="00C234C1"/>
    <w:rsid w:val="00C24687"/>
    <w:rsid w:val="00C256DB"/>
    <w:rsid w:val="00C31BEE"/>
    <w:rsid w:val="00C37221"/>
    <w:rsid w:val="00C40DF7"/>
    <w:rsid w:val="00C437A4"/>
    <w:rsid w:val="00C44220"/>
    <w:rsid w:val="00C44AF3"/>
    <w:rsid w:val="00C455F2"/>
    <w:rsid w:val="00C46881"/>
    <w:rsid w:val="00C514C7"/>
    <w:rsid w:val="00C51CAC"/>
    <w:rsid w:val="00C541ED"/>
    <w:rsid w:val="00C54BBC"/>
    <w:rsid w:val="00C5718B"/>
    <w:rsid w:val="00C57201"/>
    <w:rsid w:val="00C604AF"/>
    <w:rsid w:val="00C61111"/>
    <w:rsid w:val="00C6164B"/>
    <w:rsid w:val="00C7024B"/>
    <w:rsid w:val="00C70ED4"/>
    <w:rsid w:val="00C73D3E"/>
    <w:rsid w:val="00C769AB"/>
    <w:rsid w:val="00C7760D"/>
    <w:rsid w:val="00C8210E"/>
    <w:rsid w:val="00C86276"/>
    <w:rsid w:val="00C90FFD"/>
    <w:rsid w:val="00C912BC"/>
    <w:rsid w:val="00C912EC"/>
    <w:rsid w:val="00C97FFB"/>
    <w:rsid w:val="00CA05DC"/>
    <w:rsid w:val="00CA1824"/>
    <w:rsid w:val="00CA4EE0"/>
    <w:rsid w:val="00CA7164"/>
    <w:rsid w:val="00CA75A7"/>
    <w:rsid w:val="00CB386E"/>
    <w:rsid w:val="00CB42D6"/>
    <w:rsid w:val="00CB52B2"/>
    <w:rsid w:val="00CC0F88"/>
    <w:rsid w:val="00CC413C"/>
    <w:rsid w:val="00CC6FB6"/>
    <w:rsid w:val="00CC7990"/>
    <w:rsid w:val="00CD4201"/>
    <w:rsid w:val="00CD5289"/>
    <w:rsid w:val="00CD52A9"/>
    <w:rsid w:val="00CE0096"/>
    <w:rsid w:val="00CE304A"/>
    <w:rsid w:val="00CE55F9"/>
    <w:rsid w:val="00CF051D"/>
    <w:rsid w:val="00CF0CD3"/>
    <w:rsid w:val="00CF3135"/>
    <w:rsid w:val="00CF4077"/>
    <w:rsid w:val="00CF7C5B"/>
    <w:rsid w:val="00D20DD2"/>
    <w:rsid w:val="00D23202"/>
    <w:rsid w:val="00D272DC"/>
    <w:rsid w:val="00D336BB"/>
    <w:rsid w:val="00D36B68"/>
    <w:rsid w:val="00D40C39"/>
    <w:rsid w:val="00D4353D"/>
    <w:rsid w:val="00D43E00"/>
    <w:rsid w:val="00D43E45"/>
    <w:rsid w:val="00D472EC"/>
    <w:rsid w:val="00D50790"/>
    <w:rsid w:val="00D5488D"/>
    <w:rsid w:val="00D60A3C"/>
    <w:rsid w:val="00D61F68"/>
    <w:rsid w:val="00D624D8"/>
    <w:rsid w:val="00D65F90"/>
    <w:rsid w:val="00D72D1F"/>
    <w:rsid w:val="00D74D1C"/>
    <w:rsid w:val="00D76153"/>
    <w:rsid w:val="00D765C1"/>
    <w:rsid w:val="00D80577"/>
    <w:rsid w:val="00D81178"/>
    <w:rsid w:val="00D8492C"/>
    <w:rsid w:val="00D8571E"/>
    <w:rsid w:val="00D86393"/>
    <w:rsid w:val="00D864E8"/>
    <w:rsid w:val="00D87716"/>
    <w:rsid w:val="00D92C29"/>
    <w:rsid w:val="00D954B8"/>
    <w:rsid w:val="00D97201"/>
    <w:rsid w:val="00D973CC"/>
    <w:rsid w:val="00DA2EAD"/>
    <w:rsid w:val="00DA32BE"/>
    <w:rsid w:val="00DA3B17"/>
    <w:rsid w:val="00DA68C6"/>
    <w:rsid w:val="00DB3CD9"/>
    <w:rsid w:val="00DB58AE"/>
    <w:rsid w:val="00DC0359"/>
    <w:rsid w:val="00DC72F8"/>
    <w:rsid w:val="00DD1B1F"/>
    <w:rsid w:val="00DD5BD8"/>
    <w:rsid w:val="00DD7148"/>
    <w:rsid w:val="00DE01C0"/>
    <w:rsid w:val="00DE1441"/>
    <w:rsid w:val="00DE2496"/>
    <w:rsid w:val="00DE43D3"/>
    <w:rsid w:val="00DE46A2"/>
    <w:rsid w:val="00DE5A8D"/>
    <w:rsid w:val="00DE633A"/>
    <w:rsid w:val="00DF05CE"/>
    <w:rsid w:val="00DF1DD8"/>
    <w:rsid w:val="00DF2D92"/>
    <w:rsid w:val="00DF4DA4"/>
    <w:rsid w:val="00E053D5"/>
    <w:rsid w:val="00E0734A"/>
    <w:rsid w:val="00E07548"/>
    <w:rsid w:val="00E12834"/>
    <w:rsid w:val="00E12D77"/>
    <w:rsid w:val="00E16D51"/>
    <w:rsid w:val="00E220D4"/>
    <w:rsid w:val="00E23B95"/>
    <w:rsid w:val="00E303C3"/>
    <w:rsid w:val="00E30B4A"/>
    <w:rsid w:val="00E36CBF"/>
    <w:rsid w:val="00E401C2"/>
    <w:rsid w:val="00E41F0E"/>
    <w:rsid w:val="00E42AF0"/>
    <w:rsid w:val="00E42C46"/>
    <w:rsid w:val="00E44339"/>
    <w:rsid w:val="00E45CE5"/>
    <w:rsid w:val="00E46E89"/>
    <w:rsid w:val="00E47FED"/>
    <w:rsid w:val="00E51A47"/>
    <w:rsid w:val="00E53C0F"/>
    <w:rsid w:val="00E56542"/>
    <w:rsid w:val="00E628A4"/>
    <w:rsid w:val="00E62E7C"/>
    <w:rsid w:val="00E73231"/>
    <w:rsid w:val="00E738C7"/>
    <w:rsid w:val="00E74DB6"/>
    <w:rsid w:val="00E74F2A"/>
    <w:rsid w:val="00E75280"/>
    <w:rsid w:val="00E76241"/>
    <w:rsid w:val="00E802D1"/>
    <w:rsid w:val="00E80F57"/>
    <w:rsid w:val="00E81CCB"/>
    <w:rsid w:val="00E83739"/>
    <w:rsid w:val="00E84B96"/>
    <w:rsid w:val="00E85585"/>
    <w:rsid w:val="00E85AB1"/>
    <w:rsid w:val="00E87061"/>
    <w:rsid w:val="00E90D53"/>
    <w:rsid w:val="00E94934"/>
    <w:rsid w:val="00E95497"/>
    <w:rsid w:val="00EB0964"/>
    <w:rsid w:val="00EB1EFA"/>
    <w:rsid w:val="00EB2B56"/>
    <w:rsid w:val="00EB2EE4"/>
    <w:rsid w:val="00EB79C7"/>
    <w:rsid w:val="00EC22BE"/>
    <w:rsid w:val="00EC62BA"/>
    <w:rsid w:val="00EE06D6"/>
    <w:rsid w:val="00EE14FB"/>
    <w:rsid w:val="00EE591C"/>
    <w:rsid w:val="00EE717B"/>
    <w:rsid w:val="00EF0C6C"/>
    <w:rsid w:val="00EF1885"/>
    <w:rsid w:val="00EF364C"/>
    <w:rsid w:val="00EF5694"/>
    <w:rsid w:val="00EF767B"/>
    <w:rsid w:val="00F01E81"/>
    <w:rsid w:val="00F07D12"/>
    <w:rsid w:val="00F11E96"/>
    <w:rsid w:val="00F12DB8"/>
    <w:rsid w:val="00F16606"/>
    <w:rsid w:val="00F17A68"/>
    <w:rsid w:val="00F201F2"/>
    <w:rsid w:val="00F21297"/>
    <w:rsid w:val="00F263EC"/>
    <w:rsid w:val="00F3438D"/>
    <w:rsid w:val="00F34E22"/>
    <w:rsid w:val="00F36239"/>
    <w:rsid w:val="00F364B7"/>
    <w:rsid w:val="00F40DE4"/>
    <w:rsid w:val="00F4134F"/>
    <w:rsid w:val="00F41A33"/>
    <w:rsid w:val="00F436DE"/>
    <w:rsid w:val="00F4401C"/>
    <w:rsid w:val="00F46421"/>
    <w:rsid w:val="00F52382"/>
    <w:rsid w:val="00F53633"/>
    <w:rsid w:val="00F54635"/>
    <w:rsid w:val="00F603FE"/>
    <w:rsid w:val="00F60842"/>
    <w:rsid w:val="00F6647C"/>
    <w:rsid w:val="00F67774"/>
    <w:rsid w:val="00F72099"/>
    <w:rsid w:val="00F742CF"/>
    <w:rsid w:val="00F74558"/>
    <w:rsid w:val="00F76566"/>
    <w:rsid w:val="00F76C7D"/>
    <w:rsid w:val="00F77688"/>
    <w:rsid w:val="00F81AFC"/>
    <w:rsid w:val="00F83B1C"/>
    <w:rsid w:val="00F86FFC"/>
    <w:rsid w:val="00F879BC"/>
    <w:rsid w:val="00F902BE"/>
    <w:rsid w:val="00F93072"/>
    <w:rsid w:val="00F962A3"/>
    <w:rsid w:val="00FA047D"/>
    <w:rsid w:val="00FA0EE9"/>
    <w:rsid w:val="00FA578F"/>
    <w:rsid w:val="00FB00CC"/>
    <w:rsid w:val="00FB35FF"/>
    <w:rsid w:val="00FB4199"/>
    <w:rsid w:val="00FC49F0"/>
    <w:rsid w:val="00FC4C18"/>
    <w:rsid w:val="00FD1AA1"/>
    <w:rsid w:val="00FD34E5"/>
    <w:rsid w:val="00FE078C"/>
    <w:rsid w:val="00FE1989"/>
    <w:rsid w:val="00FE2ACF"/>
    <w:rsid w:val="00FF065E"/>
    <w:rsid w:val="00FF1428"/>
    <w:rsid w:val="00FF410A"/>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376BB63"/>
  <w15:docId w15:val="{4DC90BCA-3832-44B5-95EC-70DD36E84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50FC4"/>
    <w:rPr>
      <w:rFonts w:ascii="Times New Roman" w:eastAsia="Times New Roman" w:hAnsi="Times New Roman"/>
      <w:sz w:val="20"/>
      <w:szCs w:val="20"/>
    </w:rPr>
  </w:style>
  <w:style w:type="paragraph" w:styleId="Virsraksts1">
    <w:name w:val="heading 1"/>
    <w:basedOn w:val="Parasts"/>
    <w:next w:val="Parasts"/>
    <w:link w:val="Virsraksts1Rakstz"/>
    <w:uiPriority w:val="99"/>
    <w:qFormat/>
    <w:rsid w:val="00550FC4"/>
    <w:pPr>
      <w:keepNext/>
      <w:ind w:left="33"/>
      <w:outlineLvl w:val="0"/>
    </w:pPr>
    <w:rPr>
      <w:b/>
      <w:bCs/>
      <w:color w:val="000070"/>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9"/>
    <w:locked/>
    <w:rsid w:val="00550FC4"/>
    <w:rPr>
      <w:rFonts w:ascii="Times New Roman" w:hAnsi="Times New Roman" w:cs="Times New Roman"/>
      <w:b/>
      <w:bCs/>
      <w:color w:val="000070"/>
      <w:sz w:val="28"/>
      <w:szCs w:val="28"/>
      <w:lang w:eastAsia="lv-LV"/>
    </w:rPr>
  </w:style>
  <w:style w:type="paragraph" w:styleId="Galvene">
    <w:name w:val="header"/>
    <w:basedOn w:val="Parasts"/>
    <w:link w:val="GalveneRakstz"/>
    <w:uiPriority w:val="99"/>
    <w:rsid w:val="00550FC4"/>
    <w:pPr>
      <w:tabs>
        <w:tab w:val="center" w:pos="4153"/>
        <w:tab w:val="right" w:pos="8306"/>
      </w:tabs>
    </w:pPr>
  </w:style>
  <w:style w:type="character" w:customStyle="1" w:styleId="GalveneRakstz">
    <w:name w:val="Galvene Rakstz."/>
    <w:basedOn w:val="Noklusjumarindkopasfonts"/>
    <w:link w:val="Galvene"/>
    <w:uiPriority w:val="99"/>
    <w:locked/>
    <w:rsid w:val="00550FC4"/>
    <w:rPr>
      <w:rFonts w:ascii="Times New Roman" w:hAnsi="Times New Roman" w:cs="Times New Roman"/>
      <w:sz w:val="20"/>
      <w:szCs w:val="20"/>
      <w:lang w:eastAsia="lv-LV"/>
    </w:rPr>
  </w:style>
  <w:style w:type="paragraph" w:styleId="Kjene">
    <w:name w:val="footer"/>
    <w:basedOn w:val="Parasts"/>
    <w:link w:val="KjeneRakstz"/>
    <w:uiPriority w:val="99"/>
    <w:rsid w:val="00550FC4"/>
    <w:pPr>
      <w:tabs>
        <w:tab w:val="center" w:pos="4153"/>
        <w:tab w:val="right" w:pos="8306"/>
      </w:tabs>
    </w:pPr>
  </w:style>
  <w:style w:type="character" w:customStyle="1" w:styleId="KjeneRakstz">
    <w:name w:val="Kājene Rakstz."/>
    <w:basedOn w:val="Noklusjumarindkopasfonts"/>
    <w:link w:val="Kjene"/>
    <w:uiPriority w:val="99"/>
    <w:locked/>
    <w:rsid w:val="00550FC4"/>
    <w:rPr>
      <w:rFonts w:ascii="Times New Roman" w:hAnsi="Times New Roman" w:cs="Times New Roman"/>
      <w:sz w:val="20"/>
      <w:szCs w:val="20"/>
      <w:lang w:eastAsia="lv-LV"/>
    </w:rPr>
  </w:style>
  <w:style w:type="character" w:styleId="Hipersaite">
    <w:name w:val="Hyperlink"/>
    <w:basedOn w:val="Noklusjumarindkopasfonts"/>
    <w:uiPriority w:val="99"/>
    <w:rsid w:val="00550FC4"/>
    <w:rPr>
      <w:rFonts w:cs="Times New Roman"/>
      <w:color w:val="0000FF"/>
      <w:u w:val="single"/>
    </w:rPr>
  </w:style>
  <w:style w:type="character" w:styleId="Lappusesnumurs">
    <w:name w:val="page number"/>
    <w:basedOn w:val="Noklusjumarindkopasfonts"/>
    <w:uiPriority w:val="99"/>
    <w:rsid w:val="00550FC4"/>
    <w:rPr>
      <w:rFonts w:cs="Times New Roman"/>
    </w:rPr>
  </w:style>
  <w:style w:type="paragraph" w:styleId="Sarakstarindkopa">
    <w:name w:val="List Paragraph"/>
    <w:basedOn w:val="Parasts"/>
    <w:uiPriority w:val="34"/>
    <w:qFormat/>
    <w:rsid w:val="00550FC4"/>
    <w:pPr>
      <w:ind w:left="720"/>
      <w:contextualSpacing/>
    </w:pPr>
    <w:rPr>
      <w:sz w:val="24"/>
      <w:szCs w:val="24"/>
    </w:rPr>
  </w:style>
  <w:style w:type="character" w:customStyle="1" w:styleId="iubsearchhihglite">
    <w:name w:val="iubsearch_hihglite"/>
    <w:basedOn w:val="Noklusjumarindkopasfonts"/>
    <w:rsid w:val="00550FC4"/>
    <w:rPr>
      <w:rFonts w:cs="Times New Roman"/>
    </w:rPr>
  </w:style>
  <w:style w:type="character" w:customStyle="1" w:styleId="apple-converted-space">
    <w:name w:val="apple-converted-space"/>
    <w:basedOn w:val="Noklusjumarindkopasfonts"/>
    <w:rsid w:val="00550FC4"/>
    <w:rPr>
      <w:rFonts w:cs="Times New Roman"/>
    </w:rPr>
  </w:style>
  <w:style w:type="character" w:customStyle="1" w:styleId="apple-style-span">
    <w:name w:val="apple-style-span"/>
    <w:basedOn w:val="Noklusjumarindkopasfonts"/>
    <w:rsid w:val="00550FC4"/>
    <w:rPr>
      <w:rFonts w:cs="Times New Roman"/>
    </w:rPr>
  </w:style>
  <w:style w:type="paragraph" w:styleId="Bezatstarpm">
    <w:name w:val="No Spacing"/>
    <w:uiPriority w:val="1"/>
    <w:qFormat/>
    <w:rsid w:val="00550FC4"/>
    <w:rPr>
      <w:rFonts w:ascii="Times New Roman" w:eastAsia="Times New Roman" w:hAnsi="Times New Roman"/>
      <w:sz w:val="20"/>
      <w:szCs w:val="20"/>
    </w:rPr>
  </w:style>
  <w:style w:type="paragraph" w:styleId="Balonteksts">
    <w:name w:val="Balloon Text"/>
    <w:basedOn w:val="Parasts"/>
    <w:link w:val="BalontekstsRakstz"/>
    <w:uiPriority w:val="99"/>
    <w:semiHidden/>
    <w:rsid w:val="00550FC4"/>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550FC4"/>
    <w:rPr>
      <w:rFonts w:ascii="Tahoma" w:hAnsi="Tahoma" w:cs="Tahoma"/>
      <w:sz w:val="16"/>
      <w:szCs w:val="16"/>
      <w:lang w:eastAsia="lv-LV"/>
    </w:rPr>
  </w:style>
  <w:style w:type="paragraph" w:customStyle="1" w:styleId="Sarakstarindkopa1">
    <w:name w:val="Saraksta rindkopa1"/>
    <w:basedOn w:val="Parasts"/>
    <w:qFormat/>
    <w:rsid w:val="00F36239"/>
    <w:pPr>
      <w:spacing w:after="200" w:line="276" w:lineRule="auto"/>
      <w:ind w:left="720"/>
      <w:contextualSpacing/>
    </w:pPr>
    <w:rPr>
      <w:rFonts w:ascii="Calibri" w:eastAsia="Calibri" w:hAnsi="Calibri"/>
      <w:sz w:val="22"/>
      <w:szCs w:val="22"/>
      <w:lang w:eastAsia="en-US"/>
    </w:rPr>
  </w:style>
  <w:style w:type="paragraph" w:customStyle="1" w:styleId="Sarakstarindkopa2">
    <w:name w:val="Saraksta rindkopa2"/>
    <w:basedOn w:val="Parasts"/>
    <w:uiPriority w:val="99"/>
    <w:qFormat/>
    <w:rsid w:val="00D8492C"/>
    <w:pPr>
      <w:widowControl w:val="0"/>
      <w:autoSpaceDE w:val="0"/>
      <w:autoSpaceDN w:val="0"/>
      <w:adjustRightInd w:val="0"/>
      <w:ind w:left="720"/>
    </w:pPr>
    <w:rPr>
      <w:lang w:val="en-US" w:eastAsia="en-US"/>
    </w:rPr>
  </w:style>
  <w:style w:type="table" w:styleId="Reatabula">
    <w:name w:val="Table Grid"/>
    <w:basedOn w:val="Parastatabula"/>
    <w:locked/>
    <w:rsid w:val="002E6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ststmeklis">
    <w:name w:val="Normal (Web)"/>
    <w:basedOn w:val="Parasts"/>
    <w:uiPriority w:val="99"/>
    <w:unhideWhenUsed/>
    <w:rsid w:val="0036470B"/>
    <w:pPr>
      <w:spacing w:before="100" w:beforeAutospacing="1" w:after="100" w:afterAutospacing="1"/>
    </w:pPr>
    <w:rPr>
      <w:sz w:val="24"/>
      <w:szCs w:val="24"/>
    </w:rPr>
  </w:style>
  <w:style w:type="paragraph" w:styleId="Pamatteksts">
    <w:name w:val="Body Text"/>
    <w:basedOn w:val="Parasts"/>
    <w:link w:val="PamattekstsRakstz"/>
    <w:rsid w:val="0036470B"/>
    <w:pPr>
      <w:jc w:val="both"/>
    </w:pPr>
    <w:rPr>
      <w:sz w:val="24"/>
      <w:szCs w:val="24"/>
      <w:lang w:eastAsia="en-US"/>
    </w:rPr>
  </w:style>
  <w:style w:type="character" w:customStyle="1" w:styleId="PamattekstsRakstz">
    <w:name w:val="Pamatteksts Rakstz."/>
    <w:basedOn w:val="Noklusjumarindkopasfonts"/>
    <w:link w:val="Pamatteksts"/>
    <w:rsid w:val="0036470B"/>
    <w:rPr>
      <w:rFonts w:ascii="Times New Roman" w:eastAsia="Times New Roman" w:hAnsi="Times New Roman"/>
      <w:sz w:val="24"/>
      <w:szCs w:val="24"/>
      <w:lang w:eastAsia="en-US"/>
    </w:rPr>
  </w:style>
  <w:style w:type="paragraph" w:styleId="Vienkrsteksts">
    <w:name w:val="Plain Text"/>
    <w:basedOn w:val="Parasts"/>
    <w:link w:val="VienkrstekstsRakstz"/>
    <w:unhideWhenUsed/>
    <w:rsid w:val="009B498F"/>
    <w:rPr>
      <w:rFonts w:ascii="Consolas" w:eastAsia="Calibri" w:hAnsi="Consolas"/>
      <w:sz w:val="21"/>
      <w:szCs w:val="21"/>
      <w:lang w:eastAsia="en-US"/>
    </w:rPr>
  </w:style>
  <w:style w:type="character" w:customStyle="1" w:styleId="VienkrstekstsRakstz">
    <w:name w:val="Vienkāršs teksts Rakstz."/>
    <w:basedOn w:val="Noklusjumarindkopasfonts"/>
    <w:link w:val="Vienkrsteksts"/>
    <w:uiPriority w:val="99"/>
    <w:rsid w:val="009B498F"/>
    <w:rPr>
      <w:rFonts w:ascii="Consolas" w:hAnsi="Consolas"/>
      <w:sz w:val="21"/>
      <w:szCs w:val="21"/>
      <w:lang w:eastAsia="en-US"/>
    </w:rPr>
  </w:style>
  <w:style w:type="character" w:styleId="Izclums">
    <w:name w:val="Emphasis"/>
    <w:basedOn w:val="Noklusjumarindkopasfonts"/>
    <w:qFormat/>
    <w:locked/>
    <w:rsid w:val="006030EC"/>
    <w:rPr>
      <w:i/>
      <w:iCs/>
    </w:rPr>
  </w:style>
  <w:style w:type="table" w:customStyle="1" w:styleId="Reatabula1">
    <w:name w:val="Režģa tabula1"/>
    <w:basedOn w:val="Parastatabula"/>
    <w:next w:val="Reatabula"/>
    <w:rsid w:val="00AA6B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6084">
      <w:bodyDiv w:val="1"/>
      <w:marLeft w:val="0"/>
      <w:marRight w:val="0"/>
      <w:marTop w:val="0"/>
      <w:marBottom w:val="0"/>
      <w:divBdr>
        <w:top w:val="none" w:sz="0" w:space="0" w:color="auto"/>
        <w:left w:val="none" w:sz="0" w:space="0" w:color="auto"/>
        <w:bottom w:val="none" w:sz="0" w:space="0" w:color="auto"/>
        <w:right w:val="none" w:sz="0" w:space="0" w:color="auto"/>
      </w:divBdr>
    </w:div>
    <w:div w:id="1786408">
      <w:bodyDiv w:val="1"/>
      <w:marLeft w:val="0"/>
      <w:marRight w:val="0"/>
      <w:marTop w:val="0"/>
      <w:marBottom w:val="0"/>
      <w:divBdr>
        <w:top w:val="none" w:sz="0" w:space="0" w:color="auto"/>
        <w:left w:val="none" w:sz="0" w:space="0" w:color="auto"/>
        <w:bottom w:val="none" w:sz="0" w:space="0" w:color="auto"/>
        <w:right w:val="none" w:sz="0" w:space="0" w:color="auto"/>
      </w:divBdr>
    </w:div>
    <w:div w:id="11497507">
      <w:bodyDiv w:val="1"/>
      <w:marLeft w:val="0"/>
      <w:marRight w:val="0"/>
      <w:marTop w:val="0"/>
      <w:marBottom w:val="0"/>
      <w:divBdr>
        <w:top w:val="none" w:sz="0" w:space="0" w:color="auto"/>
        <w:left w:val="none" w:sz="0" w:space="0" w:color="auto"/>
        <w:bottom w:val="none" w:sz="0" w:space="0" w:color="auto"/>
        <w:right w:val="none" w:sz="0" w:space="0" w:color="auto"/>
      </w:divBdr>
    </w:div>
    <w:div w:id="15738298">
      <w:bodyDiv w:val="1"/>
      <w:marLeft w:val="0"/>
      <w:marRight w:val="0"/>
      <w:marTop w:val="0"/>
      <w:marBottom w:val="0"/>
      <w:divBdr>
        <w:top w:val="none" w:sz="0" w:space="0" w:color="auto"/>
        <w:left w:val="none" w:sz="0" w:space="0" w:color="auto"/>
        <w:bottom w:val="none" w:sz="0" w:space="0" w:color="auto"/>
        <w:right w:val="none" w:sz="0" w:space="0" w:color="auto"/>
      </w:divBdr>
    </w:div>
    <w:div w:id="15738348">
      <w:bodyDiv w:val="1"/>
      <w:marLeft w:val="0"/>
      <w:marRight w:val="0"/>
      <w:marTop w:val="0"/>
      <w:marBottom w:val="0"/>
      <w:divBdr>
        <w:top w:val="none" w:sz="0" w:space="0" w:color="auto"/>
        <w:left w:val="none" w:sz="0" w:space="0" w:color="auto"/>
        <w:bottom w:val="none" w:sz="0" w:space="0" w:color="auto"/>
        <w:right w:val="none" w:sz="0" w:space="0" w:color="auto"/>
      </w:divBdr>
    </w:div>
    <w:div w:id="18316698">
      <w:bodyDiv w:val="1"/>
      <w:marLeft w:val="0"/>
      <w:marRight w:val="0"/>
      <w:marTop w:val="0"/>
      <w:marBottom w:val="0"/>
      <w:divBdr>
        <w:top w:val="none" w:sz="0" w:space="0" w:color="auto"/>
        <w:left w:val="none" w:sz="0" w:space="0" w:color="auto"/>
        <w:bottom w:val="none" w:sz="0" w:space="0" w:color="auto"/>
        <w:right w:val="none" w:sz="0" w:space="0" w:color="auto"/>
      </w:divBdr>
    </w:div>
    <w:div w:id="19865174">
      <w:bodyDiv w:val="1"/>
      <w:marLeft w:val="0"/>
      <w:marRight w:val="0"/>
      <w:marTop w:val="0"/>
      <w:marBottom w:val="0"/>
      <w:divBdr>
        <w:top w:val="none" w:sz="0" w:space="0" w:color="auto"/>
        <w:left w:val="none" w:sz="0" w:space="0" w:color="auto"/>
        <w:bottom w:val="none" w:sz="0" w:space="0" w:color="auto"/>
        <w:right w:val="none" w:sz="0" w:space="0" w:color="auto"/>
      </w:divBdr>
    </w:div>
    <w:div w:id="22050449">
      <w:bodyDiv w:val="1"/>
      <w:marLeft w:val="0"/>
      <w:marRight w:val="0"/>
      <w:marTop w:val="0"/>
      <w:marBottom w:val="0"/>
      <w:divBdr>
        <w:top w:val="none" w:sz="0" w:space="0" w:color="auto"/>
        <w:left w:val="none" w:sz="0" w:space="0" w:color="auto"/>
        <w:bottom w:val="none" w:sz="0" w:space="0" w:color="auto"/>
        <w:right w:val="none" w:sz="0" w:space="0" w:color="auto"/>
      </w:divBdr>
    </w:div>
    <w:div w:id="27611567">
      <w:bodyDiv w:val="1"/>
      <w:marLeft w:val="0"/>
      <w:marRight w:val="0"/>
      <w:marTop w:val="0"/>
      <w:marBottom w:val="0"/>
      <w:divBdr>
        <w:top w:val="none" w:sz="0" w:space="0" w:color="auto"/>
        <w:left w:val="none" w:sz="0" w:space="0" w:color="auto"/>
        <w:bottom w:val="none" w:sz="0" w:space="0" w:color="auto"/>
        <w:right w:val="none" w:sz="0" w:space="0" w:color="auto"/>
      </w:divBdr>
    </w:div>
    <w:div w:id="32317596">
      <w:bodyDiv w:val="1"/>
      <w:marLeft w:val="0"/>
      <w:marRight w:val="0"/>
      <w:marTop w:val="0"/>
      <w:marBottom w:val="0"/>
      <w:divBdr>
        <w:top w:val="none" w:sz="0" w:space="0" w:color="auto"/>
        <w:left w:val="none" w:sz="0" w:space="0" w:color="auto"/>
        <w:bottom w:val="none" w:sz="0" w:space="0" w:color="auto"/>
        <w:right w:val="none" w:sz="0" w:space="0" w:color="auto"/>
      </w:divBdr>
    </w:div>
    <w:div w:id="33846966">
      <w:bodyDiv w:val="1"/>
      <w:marLeft w:val="0"/>
      <w:marRight w:val="0"/>
      <w:marTop w:val="0"/>
      <w:marBottom w:val="0"/>
      <w:divBdr>
        <w:top w:val="none" w:sz="0" w:space="0" w:color="auto"/>
        <w:left w:val="none" w:sz="0" w:space="0" w:color="auto"/>
        <w:bottom w:val="none" w:sz="0" w:space="0" w:color="auto"/>
        <w:right w:val="none" w:sz="0" w:space="0" w:color="auto"/>
      </w:divBdr>
    </w:div>
    <w:div w:id="34276330">
      <w:bodyDiv w:val="1"/>
      <w:marLeft w:val="0"/>
      <w:marRight w:val="0"/>
      <w:marTop w:val="0"/>
      <w:marBottom w:val="0"/>
      <w:divBdr>
        <w:top w:val="none" w:sz="0" w:space="0" w:color="auto"/>
        <w:left w:val="none" w:sz="0" w:space="0" w:color="auto"/>
        <w:bottom w:val="none" w:sz="0" w:space="0" w:color="auto"/>
        <w:right w:val="none" w:sz="0" w:space="0" w:color="auto"/>
      </w:divBdr>
    </w:div>
    <w:div w:id="38945678">
      <w:bodyDiv w:val="1"/>
      <w:marLeft w:val="0"/>
      <w:marRight w:val="0"/>
      <w:marTop w:val="0"/>
      <w:marBottom w:val="0"/>
      <w:divBdr>
        <w:top w:val="none" w:sz="0" w:space="0" w:color="auto"/>
        <w:left w:val="none" w:sz="0" w:space="0" w:color="auto"/>
        <w:bottom w:val="none" w:sz="0" w:space="0" w:color="auto"/>
        <w:right w:val="none" w:sz="0" w:space="0" w:color="auto"/>
      </w:divBdr>
    </w:div>
    <w:div w:id="39940569">
      <w:bodyDiv w:val="1"/>
      <w:marLeft w:val="0"/>
      <w:marRight w:val="0"/>
      <w:marTop w:val="0"/>
      <w:marBottom w:val="0"/>
      <w:divBdr>
        <w:top w:val="none" w:sz="0" w:space="0" w:color="auto"/>
        <w:left w:val="none" w:sz="0" w:space="0" w:color="auto"/>
        <w:bottom w:val="none" w:sz="0" w:space="0" w:color="auto"/>
        <w:right w:val="none" w:sz="0" w:space="0" w:color="auto"/>
      </w:divBdr>
    </w:div>
    <w:div w:id="40176334">
      <w:bodyDiv w:val="1"/>
      <w:marLeft w:val="0"/>
      <w:marRight w:val="0"/>
      <w:marTop w:val="0"/>
      <w:marBottom w:val="0"/>
      <w:divBdr>
        <w:top w:val="none" w:sz="0" w:space="0" w:color="auto"/>
        <w:left w:val="none" w:sz="0" w:space="0" w:color="auto"/>
        <w:bottom w:val="none" w:sz="0" w:space="0" w:color="auto"/>
        <w:right w:val="none" w:sz="0" w:space="0" w:color="auto"/>
      </w:divBdr>
    </w:div>
    <w:div w:id="40978564">
      <w:bodyDiv w:val="1"/>
      <w:marLeft w:val="0"/>
      <w:marRight w:val="0"/>
      <w:marTop w:val="0"/>
      <w:marBottom w:val="0"/>
      <w:divBdr>
        <w:top w:val="none" w:sz="0" w:space="0" w:color="auto"/>
        <w:left w:val="none" w:sz="0" w:space="0" w:color="auto"/>
        <w:bottom w:val="none" w:sz="0" w:space="0" w:color="auto"/>
        <w:right w:val="none" w:sz="0" w:space="0" w:color="auto"/>
      </w:divBdr>
    </w:div>
    <w:div w:id="41944760">
      <w:bodyDiv w:val="1"/>
      <w:marLeft w:val="0"/>
      <w:marRight w:val="0"/>
      <w:marTop w:val="0"/>
      <w:marBottom w:val="0"/>
      <w:divBdr>
        <w:top w:val="none" w:sz="0" w:space="0" w:color="auto"/>
        <w:left w:val="none" w:sz="0" w:space="0" w:color="auto"/>
        <w:bottom w:val="none" w:sz="0" w:space="0" w:color="auto"/>
        <w:right w:val="none" w:sz="0" w:space="0" w:color="auto"/>
      </w:divBdr>
    </w:div>
    <w:div w:id="44334497">
      <w:bodyDiv w:val="1"/>
      <w:marLeft w:val="0"/>
      <w:marRight w:val="0"/>
      <w:marTop w:val="0"/>
      <w:marBottom w:val="0"/>
      <w:divBdr>
        <w:top w:val="none" w:sz="0" w:space="0" w:color="auto"/>
        <w:left w:val="none" w:sz="0" w:space="0" w:color="auto"/>
        <w:bottom w:val="none" w:sz="0" w:space="0" w:color="auto"/>
        <w:right w:val="none" w:sz="0" w:space="0" w:color="auto"/>
      </w:divBdr>
    </w:div>
    <w:div w:id="44767144">
      <w:bodyDiv w:val="1"/>
      <w:marLeft w:val="0"/>
      <w:marRight w:val="0"/>
      <w:marTop w:val="0"/>
      <w:marBottom w:val="0"/>
      <w:divBdr>
        <w:top w:val="none" w:sz="0" w:space="0" w:color="auto"/>
        <w:left w:val="none" w:sz="0" w:space="0" w:color="auto"/>
        <w:bottom w:val="none" w:sz="0" w:space="0" w:color="auto"/>
        <w:right w:val="none" w:sz="0" w:space="0" w:color="auto"/>
      </w:divBdr>
    </w:div>
    <w:div w:id="57362659">
      <w:bodyDiv w:val="1"/>
      <w:marLeft w:val="0"/>
      <w:marRight w:val="0"/>
      <w:marTop w:val="0"/>
      <w:marBottom w:val="0"/>
      <w:divBdr>
        <w:top w:val="none" w:sz="0" w:space="0" w:color="auto"/>
        <w:left w:val="none" w:sz="0" w:space="0" w:color="auto"/>
        <w:bottom w:val="none" w:sz="0" w:space="0" w:color="auto"/>
        <w:right w:val="none" w:sz="0" w:space="0" w:color="auto"/>
      </w:divBdr>
    </w:div>
    <w:div w:id="59326393">
      <w:bodyDiv w:val="1"/>
      <w:marLeft w:val="0"/>
      <w:marRight w:val="0"/>
      <w:marTop w:val="0"/>
      <w:marBottom w:val="0"/>
      <w:divBdr>
        <w:top w:val="none" w:sz="0" w:space="0" w:color="auto"/>
        <w:left w:val="none" w:sz="0" w:space="0" w:color="auto"/>
        <w:bottom w:val="none" w:sz="0" w:space="0" w:color="auto"/>
        <w:right w:val="none" w:sz="0" w:space="0" w:color="auto"/>
      </w:divBdr>
    </w:div>
    <w:div w:id="64841963">
      <w:bodyDiv w:val="1"/>
      <w:marLeft w:val="0"/>
      <w:marRight w:val="0"/>
      <w:marTop w:val="0"/>
      <w:marBottom w:val="0"/>
      <w:divBdr>
        <w:top w:val="none" w:sz="0" w:space="0" w:color="auto"/>
        <w:left w:val="none" w:sz="0" w:space="0" w:color="auto"/>
        <w:bottom w:val="none" w:sz="0" w:space="0" w:color="auto"/>
        <w:right w:val="none" w:sz="0" w:space="0" w:color="auto"/>
      </w:divBdr>
    </w:div>
    <w:div w:id="66851127">
      <w:bodyDiv w:val="1"/>
      <w:marLeft w:val="0"/>
      <w:marRight w:val="0"/>
      <w:marTop w:val="0"/>
      <w:marBottom w:val="0"/>
      <w:divBdr>
        <w:top w:val="none" w:sz="0" w:space="0" w:color="auto"/>
        <w:left w:val="none" w:sz="0" w:space="0" w:color="auto"/>
        <w:bottom w:val="none" w:sz="0" w:space="0" w:color="auto"/>
        <w:right w:val="none" w:sz="0" w:space="0" w:color="auto"/>
      </w:divBdr>
    </w:div>
    <w:div w:id="72626870">
      <w:bodyDiv w:val="1"/>
      <w:marLeft w:val="0"/>
      <w:marRight w:val="0"/>
      <w:marTop w:val="0"/>
      <w:marBottom w:val="0"/>
      <w:divBdr>
        <w:top w:val="none" w:sz="0" w:space="0" w:color="auto"/>
        <w:left w:val="none" w:sz="0" w:space="0" w:color="auto"/>
        <w:bottom w:val="none" w:sz="0" w:space="0" w:color="auto"/>
        <w:right w:val="none" w:sz="0" w:space="0" w:color="auto"/>
      </w:divBdr>
    </w:div>
    <w:div w:id="74591386">
      <w:bodyDiv w:val="1"/>
      <w:marLeft w:val="0"/>
      <w:marRight w:val="0"/>
      <w:marTop w:val="0"/>
      <w:marBottom w:val="0"/>
      <w:divBdr>
        <w:top w:val="none" w:sz="0" w:space="0" w:color="auto"/>
        <w:left w:val="none" w:sz="0" w:space="0" w:color="auto"/>
        <w:bottom w:val="none" w:sz="0" w:space="0" w:color="auto"/>
        <w:right w:val="none" w:sz="0" w:space="0" w:color="auto"/>
      </w:divBdr>
    </w:div>
    <w:div w:id="75323570">
      <w:bodyDiv w:val="1"/>
      <w:marLeft w:val="0"/>
      <w:marRight w:val="0"/>
      <w:marTop w:val="0"/>
      <w:marBottom w:val="0"/>
      <w:divBdr>
        <w:top w:val="none" w:sz="0" w:space="0" w:color="auto"/>
        <w:left w:val="none" w:sz="0" w:space="0" w:color="auto"/>
        <w:bottom w:val="none" w:sz="0" w:space="0" w:color="auto"/>
        <w:right w:val="none" w:sz="0" w:space="0" w:color="auto"/>
      </w:divBdr>
    </w:div>
    <w:div w:id="76708486">
      <w:bodyDiv w:val="1"/>
      <w:marLeft w:val="0"/>
      <w:marRight w:val="0"/>
      <w:marTop w:val="0"/>
      <w:marBottom w:val="0"/>
      <w:divBdr>
        <w:top w:val="none" w:sz="0" w:space="0" w:color="auto"/>
        <w:left w:val="none" w:sz="0" w:space="0" w:color="auto"/>
        <w:bottom w:val="none" w:sz="0" w:space="0" w:color="auto"/>
        <w:right w:val="none" w:sz="0" w:space="0" w:color="auto"/>
      </w:divBdr>
    </w:div>
    <w:div w:id="78261345">
      <w:bodyDiv w:val="1"/>
      <w:marLeft w:val="0"/>
      <w:marRight w:val="0"/>
      <w:marTop w:val="0"/>
      <w:marBottom w:val="0"/>
      <w:divBdr>
        <w:top w:val="none" w:sz="0" w:space="0" w:color="auto"/>
        <w:left w:val="none" w:sz="0" w:space="0" w:color="auto"/>
        <w:bottom w:val="none" w:sz="0" w:space="0" w:color="auto"/>
        <w:right w:val="none" w:sz="0" w:space="0" w:color="auto"/>
      </w:divBdr>
    </w:div>
    <w:div w:id="79915829">
      <w:bodyDiv w:val="1"/>
      <w:marLeft w:val="0"/>
      <w:marRight w:val="0"/>
      <w:marTop w:val="0"/>
      <w:marBottom w:val="0"/>
      <w:divBdr>
        <w:top w:val="none" w:sz="0" w:space="0" w:color="auto"/>
        <w:left w:val="none" w:sz="0" w:space="0" w:color="auto"/>
        <w:bottom w:val="none" w:sz="0" w:space="0" w:color="auto"/>
        <w:right w:val="none" w:sz="0" w:space="0" w:color="auto"/>
      </w:divBdr>
    </w:div>
    <w:div w:id="80832753">
      <w:bodyDiv w:val="1"/>
      <w:marLeft w:val="0"/>
      <w:marRight w:val="0"/>
      <w:marTop w:val="0"/>
      <w:marBottom w:val="0"/>
      <w:divBdr>
        <w:top w:val="none" w:sz="0" w:space="0" w:color="auto"/>
        <w:left w:val="none" w:sz="0" w:space="0" w:color="auto"/>
        <w:bottom w:val="none" w:sz="0" w:space="0" w:color="auto"/>
        <w:right w:val="none" w:sz="0" w:space="0" w:color="auto"/>
      </w:divBdr>
    </w:div>
    <w:div w:id="84960021">
      <w:bodyDiv w:val="1"/>
      <w:marLeft w:val="0"/>
      <w:marRight w:val="0"/>
      <w:marTop w:val="0"/>
      <w:marBottom w:val="0"/>
      <w:divBdr>
        <w:top w:val="none" w:sz="0" w:space="0" w:color="auto"/>
        <w:left w:val="none" w:sz="0" w:space="0" w:color="auto"/>
        <w:bottom w:val="none" w:sz="0" w:space="0" w:color="auto"/>
        <w:right w:val="none" w:sz="0" w:space="0" w:color="auto"/>
      </w:divBdr>
    </w:div>
    <w:div w:id="87652479">
      <w:bodyDiv w:val="1"/>
      <w:marLeft w:val="0"/>
      <w:marRight w:val="0"/>
      <w:marTop w:val="0"/>
      <w:marBottom w:val="0"/>
      <w:divBdr>
        <w:top w:val="none" w:sz="0" w:space="0" w:color="auto"/>
        <w:left w:val="none" w:sz="0" w:space="0" w:color="auto"/>
        <w:bottom w:val="none" w:sz="0" w:space="0" w:color="auto"/>
        <w:right w:val="none" w:sz="0" w:space="0" w:color="auto"/>
      </w:divBdr>
    </w:div>
    <w:div w:id="88964530">
      <w:bodyDiv w:val="1"/>
      <w:marLeft w:val="0"/>
      <w:marRight w:val="0"/>
      <w:marTop w:val="0"/>
      <w:marBottom w:val="0"/>
      <w:divBdr>
        <w:top w:val="none" w:sz="0" w:space="0" w:color="auto"/>
        <w:left w:val="none" w:sz="0" w:space="0" w:color="auto"/>
        <w:bottom w:val="none" w:sz="0" w:space="0" w:color="auto"/>
        <w:right w:val="none" w:sz="0" w:space="0" w:color="auto"/>
      </w:divBdr>
    </w:div>
    <w:div w:id="90666202">
      <w:bodyDiv w:val="1"/>
      <w:marLeft w:val="0"/>
      <w:marRight w:val="0"/>
      <w:marTop w:val="0"/>
      <w:marBottom w:val="0"/>
      <w:divBdr>
        <w:top w:val="none" w:sz="0" w:space="0" w:color="auto"/>
        <w:left w:val="none" w:sz="0" w:space="0" w:color="auto"/>
        <w:bottom w:val="none" w:sz="0" w:space="0" w:color="auto"/>
        <w:right w:val="none" w:sz="0" w:space="0" w:color="auto"/>
      </w:divBdr>
    </w:div>
    <w:div w:id="91170228">
      <w:bodyDiv w:val="1"/>
      <w:marLeft w:val="0"/>
      <w:marRight w:val="0"/>
      <w:marTop w:val="0"/>
      <w:marBottom w:val="0"/>
      <w:divBdr>
        <w:top w:val="none" w:sz="0" w:space="0" w:color="auto"/>
        <w:left w:val="none" w:sz="0" w:space="0" w:color="auto"/>
        <w:bottom w:val="none" w:sz="0" w:space="0" w:color="auto"/>
        <w:right w:val="none" w:sz="0" w:space="0" w:color="auto"/>
      </w:divBdr>
    </w:div>
    <w:div w:id="93937905">
      <w:bodyDiv w:val="1"/>
      <w:marLeft w:val="0"/>
      <w:marRight w:val="0"/>
      <w:marTop w:val="0"/>
      <w:marBottom w:val="0"/>
      <w:divBdr>
        <w:top w:val="none" w:sz="0" w:space="0" w:color="auto"/>
        <w:left w:val="none" w:sz="0" w:space="0" w:color="auto"/>
        <w:bottom w:val="none" w:sz="0" w:space="0" w:color="auto"/>
        <w:right w:val="none" w:sz="0" w:space="0" w:color="auto"/>
      </w:divBdr>
    </w:div>
    <w:div w:id="94905375">
      <w:bodyDiv w:val="1"/>
      <w:marLeft w:val="0"/>
      <w:marRight w:val="0"/>
      <w:marTop w:val="0"/>
      <w:marBottom w:val="0"/>
      <w:divBdr>
        <w:top w:val="none" w:sz="0" w:space="0" w:color="auto"/>
        <w:left w:val="none" w:sz="0" w:space="0" w:color="auto"/>
        <w:bottom w:val="none" w:sz="0" w:space="0" w:color="auto"/>
        <w:right w:val="none" w:sz="0" w:space="0" w:color="auto"/>
      </w:divBdr>
    </w:div>
    <w:div w:id="95713905">
      <w:bodyDiv w:val="1"/>
      <w:marLeft w:val="0"/>
      <w:marRight w:val="0"/>
      <w:marTop w:val="0"/>
      <w:marBottom w:val="0"/>
      <w:divBdr>
        <w:top w:val="none" w:sz="0" w:space="0" w:color="auto"/>
        <w:left w:val="none" w:sz="0" w:space="0" w:color="auto"/>
        <w:bottom w:val="none" w:sz="0" w:space="0" w:color="auto"/>
        <w:right w:val="none" w:sz="0" w:space="0" w:color="auto"/>
      </w:divBdr>
    </w:div>
    <w:div w:id="96606462">
      <w:bodyDiv w:val="1"/>
      <w:marLeft w:val="0"/>
      <w:marRight w:val="0"/>
      <w:marTop w:val="0"/>
      <w:marBottom w:val="0"/>
      <w:divBdr>
        <w:top w:val="none" w:sz="0" w:space="0" w:color="auto"/>
        <w:left w:val="none" w:sz="0" w:space="0" w:color="auto"/>
        <w:bottom w:val="none" w:sz="0" w:space="0" w:color="auto"/>
        <w:right w:val="none" w:sz="0" w:space="0" w:color="auto"/>
      </w:divBdr>
    </w:div>
    <w:div w:id="105972544">
      <w:bodyDiv w:val="1"/>
      <w:marLeft w:val="0"/>
      <w:marRight w:val="0"/>
      <w:marTop w:val="0"/>
      <w:marBottom w:val="0"/>
      <w:divBdr>
        <w:top w:val="none" w:sz="0" w:space="0" w:color="auto"/>
        <w:left w:val="none" w:sz="0" w:space="0" w:color="auto"/>
        <w:bottom w:val="none" w:sz="0" w:space="0" w:color="auto"/>
        <w:right w:val="none" w:sz="0" w:space="0" w:color="auto"/>
      </w:divBdr>
    </w:div>
    <w:div w:id="107553367">
      <w:bodyDiv w:val="1"/>
      <w:marLeft w:val="0"/>
      <w:marRight w:val="0"/>
      <w:marTop w:val="0"/>
      <w:marBottom w:val="0"/>
      <w:divBdr>
        <w:top w:val="none" w:sz="0" w:space="0" w:color="auto"/>
        <w:left w:val="none" w:sz="0" w:space="0" w:color="auto"/>
        <w:bottom w:val="none" w:sz="0" w:space="0" w:color="auto"/>
        <w:right w:val="none" w:sz="0" w:space="0" w:color="auto"/>
      </w:divBdr>
    </w:div>
    <w:div w:id="110321338">
      <w:bodyDiv w:val="1"/>
      <w:marLeft w:val="0"/>
      <w:marRight w:val="0"/>
      <w:marTop w:val="0"/>
      <w:marBottom w:val="0"/>
      <w:divBdr>
        <w:top w:val="none" w:sz="0" w:space="0" w:color="auto"/>
        <w:left w:val="none" w:sz="0" w:space="0" w:color="auto"/>
        <w:bottom w:val="none" w:sz="0" w:space="0" w:color="auto"/>
        <w:right w:val="none" w:sz="0" w:space="0" w:color="auto"/>
      </w:divBdr>
    </w:div>
    <w:div w:id="111822855">
      <w:bodyDiv w:val="1"/>
      <w:marLeft w:val="0"/>
      <w:marRight w:val="0"/>
      <w:marTop w:val="0"/>
      <w:marBottom w:val="0"/>
      <w:divBdr>
        <w:top w:val="none" w:sz="0" w:space="0" w:color="auto"/>
        <w:left w:val="none" w:sz="0" w:space="0" w:color="auto"/>
        <w:bottom w:val="none" w:sz="0" w:space="0" w:color="auto"/>
        <w:right w:val="none" w:sz="0" w:space="0" w:color="auto"/>
      </w:divBdr>
    </w:div>
    <w:div w:id="117141943">
      <w:bodyDiv w:val="1"/>
      <w:marLeft w:val="0"/>
      <w:marRight w:val="0"/>
      <w:marTop w:val="0"/>
      <w:marBottom w:val="0"/>
      <w:divBdr>
        <w:top w:val="none" w:sz="0" w:space="0" w:color="auto"/>
        <w:left w:val="none" w:sz="0" w:space="0" w:color="auto"/>
        <w:bottom w:val="none" w:sz="0" w:space="0" w:color="auto"/>
        <w:right w:val="none" w:sz="0" w:space="0" w:color="auto"/>
      </w:divBdr>
    </w:div>
    <w:div w:id="120341990">
      <w:bodyDiv w:val="1"/>
      <w:marLeft w:val="0"/>
      <w:marRight w:val="0"/>
      <w:marTop w:val="0"/>
      <w:marBottom w:val="0"/>
      <w:divBdr>
        <w:top w:val="none" w:sz="0" w:space="0" w:color="auto"/>
        <w:left w:val="none" w:sz="0" w:space="0" w:color="auto"/>
        <w:bottom w:val="none" w:sz="0" w:space="0" w:color="auto"/>
        <w:right w:val="none" w:sz="0" w:space="0" w:color="auto"/>
      </w:divBdr>
    </w:div>
    <w:div w:id="121969138">
      <w:bodyDiv w:val="1"/>
      <w:marLeft w:val="0"/>
      <w:marRight w:val="0"/>
      <w:marTop w:val="0"/>
      <w:marBottom w:val="0"/>
      <w:divBdr>
        <w:top w:val="none" w:sz="0" w:space="0" w:color="auto"/>
        <w:left w:val="none" w:sz="0" w:space="0" w:color="auto"/>
        <w:bottom w:val="none" w:sz="0" w:space="0" w:color="auto"/>
        <w:right w:val="none" w:sz="0" w:space="0" w:color="auto"/>
      </w:divBdr>
    </w:div>
    <w:div w:id="122115019">
      <w:bodyDiv w:val="1"/>
      <w:marLeft w:val="0"/>
      <w:marRight w:val="0"/>
      <w:marTop w:val="0"/>
      <w:marBottom w:val="0"/>
      <w:divBdr>
        <w:top w:val="none" w:sz="0" w:space="0" w:color="auto"/>
        <w:left w:val="none" w:sz="0" w:space="0" w:color="auto"/>
        <w:bottom w:val="none" w:sz="0" w:space="0" w:color="auto"/>
        <w:right w:val="none" w:sz="0" w:space="0" w:color="auto"/>
      </w:divBdr>
    </w:div>
    <w:div w:id="124278262">
      <w:bodyDiv w:val="1"/>
      <w:marLeft w:val="0"/>
      <w:marRight w:val="0"/>
      <w:marTop w:val="0"/>
      <w:marBottom w:val="0"/>
      <w:divBdr>
        <w:top w:val="none" w:sz="0" w:space="0" w:color="auto"/>
        <w:left w:val="none" w:sz="0" w:space="0" w:color="auto"/>
        <w:bottom w:val="none" w:sz="0" w:space="0" w:color="auto"/>
        <w:right w:val="none" w:sz="0" w:space="0" w:color="auto"/>
      </w:divBdr>
    </w:div>
    <w:div w:id="129250235">
      <w:bodyDiv w:val="1"/>
      <w:marLeft w:val="0"/>
      <w:marRight w:val="0"/>
      <w:marTop w:val="0"/>
      <w:marBottom w:val="0"/>
      <w:divBdr>
        <w:top w:val="none" w:sz="0" w:space="0" w:color="auto"/>
        <w:left w:val="none" w:sz="0" w:space="0" w:color="auto"/>
        <w:bottom w:val="none" w:sz="0" w:space="0" w:color="auto"/>
        <w:right w:val="none" w:sz="0" w:space="0" w:color="auto"/>
      </w:divBdr>
    </w:div>
    <w:div w:id="129982366">
      <w:bodyDiv w:val="1"/>
      <w:marLeft w:val="0"/>
      <w:marRight w:val="0"/>
      <w:marTop w:val="0"/>
      <w:marBottom w:val="0"/>
      <w:divBdr>
        <w:top w:val="none" w:sz="0" w:space="0" w:color="auto"/>
        <w:left w:val="none" w:sz="0" w:space="0" w:color="auto"/>
        <w:bottom w:val="none" w:sz="0" w:space="0" w:color="auto"/>
        <w:right w:val="none" w:sz="0" w:space="0" w:color="auto"/>
      </w:divBdr>
    </w:div>
    <w:div w:id="138422892">
      <w:bodyDiv w:val="1"/>
      <w:marLeft w:val="0"/>
      <w:marRight w:val="0"/>
      <w:marTop w:val="0"/>
      <w:marBottom w:val="0"/>
      <w:divBdr>
        <w:top w:val="none" w:sz="0" w:space="0" w:color="auto"/>
        <w:left w:val="none" w:sz="0" w:space="0" w:color="auto"/>
        <w:bottom w:val="none" w:sz="0" w:space="0" w:color="auto"/>
        <w:right w:val="none" w:sz="0" w:space="0" w:color="auto"/>
      </w:divBdr>
    </w:div>
    <w:div w:id="140199687">
      <w:bodyDiv w:val="1"/>
      <w:marLeft w:val="0"/>
      <w:marRight w:val="0"/>
      <w:marTop w:val="0"/>
      <w:marBottom w:val="0"/>
      <w:divBdr>
        <w:top w:val="none" w:sz="0" w:space="0" w:color="auto"/>
        <w:left w:val="none" w:sz="0" w:space="0" w:color="auto"/>
        <w:bottom w:val="none" w:sz="0" w:space="0" w:color="auto"/>
        <w:right w:val="none" w:sz="0" w:space="0" w:color="auto"/>
      </w:divBdr>
    </w:div>
    <w:div w:id="144661191">
      <w:bodyDiv w:val="1"/>
      <w:marLeft w:val="0"/>
      <w:marRight w:val="0"/>
      <w:marTop w:val="0"/>
      <w:marBottom w:val="0"/>
      <w:divBdr>
        <w:top w:val="none" w:sz="0" w:space="0" w:color="auto"/>
        <w:left w:val="none" w:sz="0" w:space="0" w:color="auto"/>
        <w:bottom w:val="none" w:sz="0" w:space="0" w:color="auto"/>
        <w:right w:val="none" w:sz="0" w:space="0" w:color="auto"/>
      </w:divBdr>
    </w:div>
    <w:div w:id="145247311">
      <w:bodyDiv w:val="1"/>
      <w:marLeft w:val="0"/>
      <w:marRight w:val="0"/>
      <w:marTop w:val="0"/>
      <w:marBottom w:val="0"/>
      <w:divBdr>
        <w:top w:val="none" w:sz="0" w:space="0" w:color="auto"/>
        <w:left w:val="none" w:sz="0" w:space="0" w:color="auto"/>
        <w:bottom w:val="none" w:sz="0" w:space="0" w:color="auto"/>
        <w:right w:val="none" w:sz="0" w:space="0" w:color="auto"/>
      </w:divBdr>
    </w:div>
    <w:div w:id="146093038">
      <w:bodyDiv w:val="1"/>
      <w:marLeft w:val="0"/>
      <w:marRight w:val="0"/>
      <w:marTop w:val="0"/>
      <w:marBottom w:val="0"/>
      <w:divBdr>
        <w:top w:val="none" w:sz="0" w:space="0" w:color="auto"/>
        <w:left w:val="none" w:sz="0" w:space="0" w:color="auto"/>
        <w:bottom w:val="none" w:sz="0" w:space="0" w:color="auto"/>
        <w:right w:val="none" w:sz="0" w:space="0" w:color="auto"/>
      </w:divBdr>
    </w:div>
    <w:div w:id="148327640">
      <w:bodyDiv w:val="1"/>
      <w:marLeft w:val="0"/>
      <w:marRight w:val="0"/>
      <w:marTop w:val="0"/>
      <w:marBottom w:val="0"/>
      <w:divBdr>
        <w:top w:val="none" w:sz="0" w:space="0" w:color="auto"/>
        <w:left w:val="none" w:sz="0" w:space="0" w:color="auto"/>
        <w:bottom w:val="none" w:sz="0" w:space="0" w:color="auto"/>
        <w:right w:val="none" w:sz="0" w:space="0" w:color="auto"/>
      </w:divBdr>
    </w:div>
    <w:div w:id="149559601">
      <w:bodyDiv w:val="1"/>
      <w:marLeft w:val="0"/>
      <w:marRight w:val="0"/>
      <w:marTop w:val="0"/>
      <w:marBottom w:val="0"/>
      <w:divBdr>
        <w:top w:val="none" w:sz="0" w:space="0" w:color="auto"/>
        <w:left w:val="none" w:sz="0" w:space="0" w:color="auto"/>
        <w:bottom w:val="none" w:sz="0" w:space="0" w:color="auto"/>
        <w:right w:val="none" w:sz="0" w:space="0" w:color="auto"/>
      </w:divBdr>
    </w:div>
    <w:div w:id="149685756">
      <w:bodyDiv w:val="1"/>
      <w:marLeft w:val="0"/>
      <w:marRight w:val="0"/>
      <w:marTop w:val="0"/>
      <w:marBottom w:val="0"/>
      <w:divBdr>
        <w:top w:val="none" w:sz="0" w:space="0" w:color="auto"/>
        <w:left w:val="none" w:sz="0" w:space="0" w:color="auto"/>
        <w:bottom w:val="none" w:sz="0" w:space="0" w:color="auto"/>
        <w:right w:val="none" w:sz="0" w:space="0" w:color="auto"/>
      </w:divBdr>
    </w:div>
    <w:div w:id="157694460">
      <w:bodyDiv w:val="1"/>
      <w:marLeft w:val="0"/>
      <w:marRight w:val="0"/>
      <w:marTop w:val="0"/>
      <w:marBottom w:val="0"/>
      <w:divBdr>
        <w:top w:val="none" w:sz="0" w:space="0" w:color="auto"/>
        <w:left w:val="none" w:sz="0" w:space="0" w:color="auto"/>
        <w:bottom w:val="none" w:sz="0" w:space="0" w:color="auto"/>
        <w:right w:val="none" w:sz="0" w:space="0" w:color="auto"/>
      </w:divBdr>
    </w:div>
    <w:div w:id="158007522">
      <w:bodyDiv w:val="1"/>
      <w:marLeft w:val="0"/>
      <w:marRight w:val="0"/>
      <w:marTop w:val="0"/>
      <w:marBottom w:val="0"/>
      <w:divBdr>
        <w:top w:val="none" w:sz="0" w:space="0" w:color="auto"/>
        <w:left w:val="none" w:sz="0" w:space="0" w:color="auto"/>
        <w:bottom w:val="none" w:sz="0" w:space="0" w:color="auto"/>
        <w:right w:val="none" w:sz="0" w:space="0" w:color="auto"/>
      </w:divBdr>
    </w:div>
    <w:div w:id="158890205">
      <w:bodyDiv w:val="1"/>
      <w:marLeft w:val="0"/>
      <w:marRight w:val="0"/>
      <w:marTop w:val="0"/>
      <w:marBottom w:val="0"/>
      <w:divBdr>
        <w:top w:val="none" w:sz="0" w:space="0" w:color="auto"/>
        <w:left w:val="none" w:sz="0" w:space="0" w:color="auto"/>
        <w:bottom w:val="none" w:sz="0" w:space="0" w:color="auto"/>
        <w:right w:val="none" w:sz="0" w:space="0" w:color="auto"/>
      </w:divBdr>
    </w:div>
    <w:div w:id="163932823">
      <w:bodyDiv w:val="1"/>
      <w:marLeft w:val="0"/>
      <w:marRight w:val="0"/>
      <w:marTop w:val="0"/>
      <w:marBottom w:val="0"/>
      <w:divBdr>
        <w:top w:val="none" w:sz="0" w:space="0" w:color="auto"/>
        <w:left w:val="none" w:sz="0" w:space="0" w:color="auto"/>
        <w:bottom w:val="none" w:sz="0" w:space="0" w:color="auto"/>
        <w:right w:val="none" w:sz="0" w:space="0" w:color="auto"/>
      </w:divBdr>
    </w:div>
    <w:div w:id="169223654">
      <w:bodyDiv w:val="1"/>
      <w:marLeft w:val="0"/>
      <w:marRight w:val="0"/>
      <w:marTop w:val="0"/>
      <w:marBottom w:val="0"/>
      <w:divBdr>
        <w:top w:val="none" w:sz="0" w:space="0" w:color="auto"/>
        <w:left w:val="none" w:sz="0" w:space="0" w:color="auto"/>
        <w:bottom w:val="none" w:sz="0" w:space="0" w:color="auto"/>
        <w:right w:val="none" w:sz="0" w:space="0" w:color="auto"/>
      </w:divBdr>
    </w:div>
    <w:div w:id="177040063">
      <w:bodyDiv w:val="1"/>
      <w:marLeft w:val="0"/>
      <w:marRight w:val="0"/>
      <w:marTop w:val="0"/>
      <w:marBottom w:val="0"/>
      <w:divBdr>
        <w:top w:val="none" w:sz="0" w:space="0" w:color="auto"/>
        <w:left w:val="none" w:sz="0" w:space="0" w:color="auto"/>
        <w:bottom w:val="none" w:sz="0" w:space="0" w:color="auto"/>
        <w:right w:val="none" w:sz="0" w:space="0" w:color="auto"/>
      </w:divBdr>
    </w:div>
    <w:div w:id="184055291">
      <w:bodyDiv w:val="1"/>
      <w:marLeft w:val="0"/>
      <w:marRight w:val="0"/>
      <w:marTop w:val="0"/>
      <w:marBottom w:val="0"/>
      <w:divBdr>
        <w:top w:val="none" w:sz="0" w:space="0" w:color="auto"/>
        <w:left w:val="none" w:sz="0" w:space="0" w:color="auto"/>
        <w:bottom w:val="none" w:sz="0" w:space="0" w:color="auto"/>
        <w:right w:val="none" w:sz="0" w:space="0" w:color="auto"/>
      </w:divBdr>
    </w:div>
    <w:div w:id="190073294">
      <w:bodyDiv w:val="1"/>
      <w:marLeft w:val="0"/>
      <w:marRight w:val="0"/>
      <w:marTop w:val="0"/>
      <w:marBottom w:val="0"/>
      <w:divBdr>
        <w:top w:val="none" w:sz="0" w:space="0" w:color="auto"/>
        <w:left w:val="none" w:sz="0" w:space="0" w:color="auto"/>
        <w:bottom w:val="none" w:sz="0" w:space="0" w:color="auto"/>
        <w:right w:val="none" w:sz="0" w:space="0" w:color="auto"/>
      </w:divBdr>
    </w:div>
    <w:div w:id="193469202">
      <w:bodyDiv w:val="1"/>
      <w:marLeft w:val="0"/>
      <w:marRight w:val="0"/>
      <w:marTop w:val="0"/>
      <w:marBottom w:val="0"/>
      <w:divBdr>
        <w:top w:val="none" w:sz="0" w:space="0" w:color="auto"/>
        <w:left w:val="none" w:sz="0" w:space="0" w:color="auto"/>
        <w:bottom w:val="none" w:sz="0" w:space="0" w:color="auto"/>
        <w:right w:val="none" w:sz="0" w:space="0" w:color="auto"/>
      </w:divBdr>
    </w:div>
    <w:div w:id="193737671">
      <w:bodyDiv w:val="1"/>
      <w:marLeft w:val="0"/>
      <w:marRight w:val="0"/>
      <w:marTop w:val="0"/>
      <w:marBottom w:val="0"/>
      <w:divBdr>
        <w:top w:val="none" w:sz="0" w:space="0" w:color="auto"/>
        <w:left w:val="none" w:sz="0" w:space="0" w:color="auto"/>
        <w:bottom w:val="none" w:sz="0" w:space="0" w:color="auto"/>
        <w:right w:val="none" w:sz="0" w:space="0" w:color="auto"/>
      </w:divBdr>
    </w:div>
    <w:div w:id="197591728">
      <w:bodyDiv w:val="1"/>
      <w:marLeft w:val="0"/>
      <w:marRight w:val="0"/>
      <w:marTop w:val="0"/>
      <w:marBottom w:val="0"/>
      <w:divBdr>
        <w:top w:val="none" w:sz="0" w:space="0" w:color="auto"/>
        <w:left w:val="none" w:sz="0" w:space="0" w:color="auto"/>
        <w:bottom w:val="none" w:sz="0" w:space="0" w:color="auto"/>
        <w:right w:val="none" w:sz="0" w:space="0" w:color="auto"/>
      </w:divBdr>
    </w:div>
    <w:div w:id="199705017">
      <w:bodyDiv w:val="1"/>
      <w:marLeft w:val="0"/>
      <w:marRight w:val="0"/>
      <w:marTop w:val="0"/>
      <w:marBottom w:val="0"/>
      <w:divBdr>
        <w:top w:val="none" w:sz="0" w:space="0" w:color="auto"/>
        <w:left w:val="none" w:sz="0" w:space="0" w:color="auto"/>
        <w:bottom w:val="none" w:sz="0" w:space="0" w:color="auto"/>
        <w:right w:val="none" w:sz="0" w:space="0" w:color="auto"/>
      </w:divBdr>
    </w:div>
    <w:div w:id="199830710">
      <w:bodyDiv w:val="1"/>
      <w:marLeft w:val="0"/>
      <w:marRight w:val="0"/>
      <w:marTop w:val="0"/>
      <w:marBottom w:val="0"/>
      <w:divBdr>
        <w:top w:val="none" w:sz="0" w:space="0" w:color="auto"/>
        <w:left w:val="none" w:sz="0" w:space="0" w:color="auto"/>
        <w:bottom w:val="none" w:sz="0" w:space="0" w:color="auto"/>
        <w:right w:val="none" w:sz="0" w:space="0" w:color="auto"/>
      </w:divBdr>
    </w:div>
    <w:div w:id="207499924">
      <w:bodyDiv w:val="1"/>
      <w:marLeft w:val="0"/>
      <w:marRight w:val="0"/>
      <w:marTop w:val="0"/>
      <w:marBottom w:val="0"/>
      <w:divBdr>
        <w:top w:val="none" w:sz="0" w:space="0" w:color="auto"/>
        <w:left w:val="none" w:sz="0" w:space="0" w:color="auto"/>
        <w:bottom w:val="none" w:sz="0" w:space="0" w:color="auto"/>
        <w:right w:val="none" w:sz="0" w:space="0" w:color="auto"/>
      </w:divBdr>
    </w:div>
    <w:div w:id="209146987">
      <w:bodyDiv w:val="1"/>
      <w:marLeft w:val="0"/>
      <w:marRight w:val="0"/>
      <w:marTop w:val="0"/>
      <w:marBottom w:val="0"/>
      <w:divBdr>
        <w:top w:val="none" w:sz="0" w:space="0" w:color="auto"/>
        <w:left w:val="none" w:sz="0" w:space="0" w:color="auto"/>
        <w:bottom w:val="none" w:sz="0" w:space="0" w:color="auto"/>
        <w:right w:val="none" w:sz="0" w:space="0" w:color="auto"/>
      </w:divBdr>
    </w:div>
    <w:div w:id="220989327">
      <w:bodyDiv w:val="1"/>
      <w:marLeft w:val="0"/>
      <w:marRight w:val="0"/>
      <w:marTop w:val="0"/>
      <w:marBottom w:val="0"/>
      <w:divBdr>
        <w:top w:val="none" w:sz="0" w:space="0" w:color="auto"/>
        <w:left w:val="none" w:sz="0" w:space="0" w:color="auto"/>
        <w:bottom w:val="none" w:sz="0" w:space="0" w:color="auto"/>
        <w:right w:val="none" w:sz="0" w:space="0" w:color="auto"/>
      </w:divBdr>
    </w:div>
    <w:div w:id="225649024">
      <w:bodyDiv w:val="1"/>
      <w:marLeft w:val="0"/>
      <w:marRight w:val="0"/>
      <w:marTop w:val="0"/>
      <w:marBottom w:val="0"/>
      <w:divBdr>
        <w:top w:val="none" w:sz="0" w:space="0" w:color="auto"/>
        <w:left w:val="none" w:sz="0" w:space="0" w:color="auto"/>
        <w:bottom w:val="none" w:sz="0" w:space="0" w:color="auto"/>
        <w:right w:val="none" w:sz="0" w:space="0" w:color="auto"/>
      </w:divBdr>
    </w:div>
    <w:div w:id="226772257">
      <w:bodyDiv w:val="1"/>
      <w:marLeft w:val="0"/>
      <w:marRight w:val="0"/>
      <w:marTop w:val="0"/>
      <w:marBottom w:val="0"/>
      <w:divBdr>
        <w:top w:val="none" w:sz="0" w:space="0" w:color="auto"/>
        <w:left w:val="none" w:sz="0" w:space="0" w:color="auto"/>
        <w:bottom w:val="none" w:sz="0" w:space="0" w:color="auto"/>
        <w:right w:val="none" w:sz="0" w:space="0" w:color="auto"/>
      </w:divBdr>
    </w:div>
    <w:div w:id="230964096">
      <w:bodyDiv w:val="1"/>
      <w:marLeft w:val="0"/>
      <w:marRight w:val="0"/>
      <w:marTop w:val="0"/>
      <w:marBottom w:val="0"/>
      <w:divBdr>
        <w:top w:val="none" w:sz="0" w:space="0" w:color="auto"/>
        <w:left w:val="none" w:sz="0" w:space="0" w:color="auto"/>
        <w:bottom w:val="none" w:sz="0" w:space="0" w:color="auto"/>
        <w:right w:val="none" w:sz="0" w:space="0" w:color="auto"/>
      </w:divBdr>
    </w:div>
    <w:div w:id="233518052">
      <w:bodyDiv w:val="1"/>
      <w:marLeft w:val="0"/>
      <w:marRight w:val="0"/>
      <w:marTop w:val="0"/>
      <w:marBottom w:val="0"/>
      <w:divBdr>
        <w:top w:val="none" w:sz="0" w:space="0" w:color="auto"/>
        <w:left w:val="none" w:sz="0" w:space="0" w:color="auto"/>
        <w:bottom w:val="none" w:sz="0" w:space="0" w:color="auto"/>
        <w:right w:val="none" w:sz="0" w:space="0" w:color="auto"/>
      </w:divBdr>
    </w:div>
    <w:div w:id="234242436">
      <w:bodyDiv w:val="1"/>
      <w:marLeft w:val="0"/>
      <w:marRight w:val="0"/>
      <w:marTop w:val="0"/>
      <w:marBottom w:val="0"/>
      <w:divBdr>
        <w:top w:val="none" w:sz="0" w:space="0" w:color="auto"/>
        <w:left w:val="none" w:sz="0" w:space="0" w:color="auto"/>
        <w:bottom w:val="none" w:sz="0" w:space="0" w:color="auto"/>
        <w:right w:val="none" w:sz="0" w:space="0" w:color="auto"/>
      </w:divBdr>
    </w:div>
    <w:div w:id="234433223">
      <w:bodyDiv w:val="1"/>
      <w:marLeft w:val="0"/>
      <w:marRight w:val="0"/>
      <w:marTop w:val="0"/>
      <w:marBottom w:val="0"/>
      <w:divBdr>
        <w:top w:val="none" w:sz="0" w:space="0" w:color="auto"/>
        <w:left w:val="none" w:sz="0" w:space="0" w:color="auto"/>
        <w:bottom w:val="none" w:sz="0" w:space="0" w:color="auto"/>
        <w:right w:val="none" w:sz="0" w:space="0" w:color="auto"/>
      </w:divBdr>
    </w:div>
    <w:div w:id="236478526">
      <w:bodyDiv w:val="1"/>
      <w:marLeft w:val="0"/>
      <w:marRight w:val="0"/>
      <w:marTop w:val="0"/>
      <w:marBottom w:val="0"/>
      <w:divBdr>
        <w:top w:val="none" w:sz="0" w:space="0" w:color="auto"/>
        <w:left w:val="none" w:sz="0" w:space="0" w:color="auto"/>
        <w:bottom w:val="none" w:sz="0" w:space="0" w:color="auto"/>
        <w:right w:val="none" w:sz="0" w:space="0" w:color="auto"/>
      </w:divBdr>
    </w:div>
    <w:div w:id="238176081">
      <w:bodyDiv w:val="1"/>
      <w:marLeft w:val="0"/>
      <w:marRight w:val="0"/>
      <w:marTop w:val="0"/>
      <w:marBottom w:val="0"/>
      <w:divBdr>
        <w:top w:val="none" w:sz="0" w:space="0" w:color="auto"/>
        <w:left w:val="none" w:sz="0" w:space="0" w:color="auto"/>
        <w:bottom w:val="none" w:sz="0" w:space="0" w:color="auto"/>
        <w:right w:val="none" w:sz="0" w:space="0" w:color="auto"/>
      </w:divBdr>
    </w:div>
    <w:div w:id="240529501">
      <w:bodyDiv w:val="1"/>
      <w:marLeft w:val="0"/>
      <w:marRight w:val="0"/>
      <w:marTop w:val="0"/>
      <w:marBottom w:val="0"/>
      <w:divBdr>
        <w:top w:val="none" w:sz="0" w:space="0" w:color="auto"/>
        <w:left w:val="none" w:sz="0" w:space="0" w:color="auto"/>
        <w:bottom w:val="none" w:sz="0" w:space="0" w:color="auto"/>
        <w:right w:val="none" w:sz="0" w:space="0" w:color="auto"/>
      </w:divBdr>
    </w:div>
    <w:div w:id="243035170">
      <w:bodyDiv w:val="1"/>
      <w:marLeft w:val="0"/>
      <w:marRight w:val="0"/>
      <w:marTop w:val="0"/>
      <w:marBottom w:val="0"/>
      <w:divBdr>
        <w:top w:val="none" w:sz="0" w:space="0" w:color="auto"/>
        <w:left w:val="none" w:sz="0" w:space="0" w:color="auto"/>
        <w:bottom w:val="none" w:sz="0" w:space="0" w:color="auto"/>
        <w:right w:val="none" w:sz="0" w:space="0" w:color="auto"/>
      </w:divBdr>
    </w:div>
    <w:div w:id="266887215">
      <w:bodyDiv w:val="1"/>
      <w:marLeft w:val="0"/>
      <w:marRight w:val="0"/>
      <w:marTop w:val="0"/>
      <w:marBottom w:val="0"/>
      <w:divBdr>
        <w:top w:val="none" w:sz="0" w:space="0" w:color="auto"/>
        <w:left w:val="none" w:sz="0" w:space="0" w:color="auto"/>
        <w:bottom w:val="none" w:sz="0" w:space="0" w:color="auto"/>
        <w:right w:val="none" w:sz="0" w:space="0" w:color="auto"/>
      </w:divBdr>
    </w:div>
    <w:div w:id="268702131">
      <w:bodyDiv w:val="1"/>
      <w:marLeft w:val="0"/>
      <w:marRight w:val="0"/>
      <w:marTop w:val="0"/>
      <w:marBottom w:val="0"/>
      <w:divBdr>
        <w:top w:val="none" w:sz="0" w:space="0" w:color="auto"/>
        <w:left w:val="none" w:sz="0" w:space="0" w:color="auto"/>
        <w:bottom w:val="none" w:sz="0" w:space="0" w:color="auto"/>
        <w:right w:val="none" w:sz="0" w:space="0" w:color="auto"/>
      </w:divBdr>
    </w:div>
    <w:div w:id="276956879">
      <w:bodyDiv w:val="1"/>
      <w:marLeft w:val="0"/>
      <w:marRight w:val="0"/>
      <w:marTop w:val="0"/>
      <w:marBottom w:val="0"/>
      <w:divBdr>
        <w:top w:val="none" w:sz="0" w:space="0" w:color="auto"/>
        <w:left w:val="none" w:sz="0" w:space="0" w:color="auto"/>
        <w:bottom w:val="none" w:sz="0" w:space="0" w:color="auto"/>
        <w:right w:val="none" w:sz="0" w:space="0" w:color="auto"/>
      </w:divBdr>
    </w:div>
    <w:div w:id="290327815">
      <w:bodyDiv w:val="1"/>
      <w:marLeft w:val="0"/>
      <w:marRight w:val="0"/>
      <w:marTop w:val="0"/>
      <w:marBottom w:val="0"/>
      <w:divBdr>
        <w:top w:val="none" w:sz="0" w:space="0" w:color="auto"/>
        <w:left w:val="none" w:sz="0" w:space="0" w:color="auto"/>
        <w:bottom w:val="none" w:sz="0" w:space="0" w:color="auto"/>
        <w:right w:val="none" w:sz="0" w:space="0" w:color="auto"/>
      </w:divBdr>
    </w:div>
    <w:div w:id="299578170">
      <w:bodyDiv w:val="1"/>
      <w:marLeft w:val="0"/>
      <w:marRight w:val="0"/>
      <w:marTop w:val="0"/>
      <w:marBottom w:val="0"/>
      <w:divBdr>
        <w:top w:val="none" w:sz="0" w:space="0" w:color="auto"/>
        <w:left w:val="none" w:sz="0" w:space="0" w:color="auto"/>
        <w:bottom w:val="none" w:sz="0" w:space="0" w:color="auto"/>
        <w:right w:val="none" w:sz="0" w:space="0" w:color="auto"/>
      </w:divBdr>
    </w:div>
    <w:div w:id="304505783">
      <w:bodyDiv w:val="1"/>
      <w:marLeft w:val="0"/>
      <w:marRight w:val="0"/>
      <w:marTop w:val="0"/>
      <w:marBottom w:val="0"/>
      <w:divBdr>
        <w:top w:val="none" w:sz="0" w:space="0" w:color="auto"/>
        <w:left w:val="none" w:sz="0" w:space="0" w:color="auto"/>
        <w:bottom w:val="none" w:sz="0" w:space="0" w:color="auto"/>
        <w:right w:val="none" w:sz="0" w:space="0" w:color="auto"/>
      </w:divBdr>
    </w:div>
    <w:div w:id="313722686">
      <w:bodyDiv w:val="1"/>
      <w:marLeft w:val="0"/>
      <w:marRight w:val="0"/>
      <w:marTop w:val="0"/>
      <w:marBottom w:val="0"/>
      <w:divBdr>
        <w:top w:val="none" w:sz="0" w:space="0" w:color="auto"/>
        <w:left w:val="none" w:sz="0" w:space="0" w:color="auto"/>
        <w:bottom w:val="none" w:sz="0" w:space="0" w:color="auto"/>
        <w:right w:val="none" w:sz="0" w:space="0" w:color="auto"/>
      </w:divBdr>
    </w:div>
    <w:div w:id="313727705">
      <w:bodyDiv w:val="1"/>
      <w:marLeft w:val="0"/>
      <w:marRight w:val="0"/>
      <w:marTop w:val="0"/>
      <w:marBottom w:val="0"/>
      <w:divBdr>
        <w:top w:val="none" w:sz="0" w:space="0" w:color="auto"/>
        <w:left w:val="none" w:sz="0" w:space="0" w:color="auto"/>
        <w:bottom w:val="none" w:sz="0" w:space="0" w:color="auto"/>
        <w:right w:val="none" w:sz="0" w:space="0" w:color="auto"/>
      </w:divBdr>
    </w:div>
    <w:div w:id="313873405">
      <w:bodyDiv w:val="1"/>
      <w:marLeft w:val="0"/>
      <w:marRight w:val="0"/>
      <w:marTop w:val="0"/>
      <w:marBottom w:val="0"/>
      <w:divBdr>
        <w:top w:val="none" w:sz="0" w:space="0" w:color="auto"/>
        <w:left w:val="none" w:sz="0" w:space="0" w:color="auto"/>
        <w:bottom w:val="none" w:sz="0" w:space="0" w:color="auto"/>
        <w:right w:val="none" w:sz="0" w:space="0" w:color="auto"/>
      </w:divBdr>
    </w:div>
    <w:div w:id="314455263">
      <w:bodyDiv w:val="1"/>
      <w:marLeft w:val="0"/>
      <w:marRight w:val="0"/>
      <w:marTop w:val="0"/>
      <w:marBottom w:val="0"/>
      <w:divBdr>
        <w:top w:val="none" w:sz="0" w:space="0" w:color="auto"/>
        <w:left w:val="none" w:sz="0" w:space="0" w:color="auto"/>
        <w:bottom w:val="none" w:sz="0" w:space="0" w:color="auto"/>
        <w:right w:val="none" w:sz="0" w:space="0" w:color="auto"/>
      </w:divBdr>
    </w:div>
    <w:div w:id="318387237">
      <w:bodyDiv w:val="1"/>
      <w:marLeft w:val="0"/>
      <w:marRight w:val="0"/>
      <w:marTop w:val="0"/>
      <w:marBottom w:val="0"/>
      <w:divBdr>
        <w:top w:val="none" w:sz="0" w:space="0" w:color="auto"/>
        <w:left w:val="none" w:sz="0" w:space="0" w:color="auto"/>
        <w:bottom w:val="none" w:sz="0" w:space="0" w:color="auto"/>
        <w:right w:val="none" w:sz="0" w:space="0" w:color="auto"/>
      </w:divBdr>
    </w:div>
    <w:div w:id="331379450">
      <w:bodyDiv w:val="1"/>
      <w:marLeft w:val="0"/>
      <w:marRight w:val="0"/>
      <w:marTop w:val="0"/>
      <w:marBottom w:val="0"/>
      <w:divBdr>
        <w:top w:val="none" w:sz="0" w:space="0" w:color="auto"/>
        <w:left w:val="none" w:sz="0" w:space="0" w:color="auto"/>
        <w:bottom w:val="none" w:sz="0" w:space="0" w:color="auto"/>
        <w:right w:val="none" w:sz="0" w:space="0" w:color="auto"/>
      </w:divBdr>
    </w:div>
    <w:div w:id="331572545">
      <w:bodyDiv w:val="1"/>
      <w:marLeft w:val="0"/>
      <w:marRight w:val="0"/>
      <w:marTop w:val="0"/>
      <w:marBottom w:val="0"/>
      <w:divBdr>
        <w:top w:val="none" w:sz="0" w:space="0" w:color="auto"/>
        <w:left w:val="none" w:sz="0" w:space="0" w:color="auto"/>
        <w:bottom w:val="none" w:sz="0" w:space="0" w:color="auto"/>
        <w:right w:val="none" w:sz="0" w:space="0" w:color="auto"/>
      </w:divBdr>
    </w:div>
    <w:div w:id="331883111">
      <w:bodyDiv w:val="1"/>
      <w:marLeft w:val="0"/>
      <w:marRight w:val="0"/>
      <w:marTop w:val="0"/>
      <w:marBottom w:val="0"/>
      <w:divBdr>
        <w:top w:val="none" w:sz="0" w:space="0" w:color="auto"/>
        <w:left w:val="none" w:sz="0" w:space="0" w:color="auto"/>
        <w:bottom w:val="none" w:sz="0" w:space="0" w:color="auto"/>
        <w:right w:val="none" w:sz="0" w:space="0" w:color="auto"/>
      </w:divBdr>
    </w:div>
    <w:div w:id="333067933">
      <w:bodyDiv w:val="1"/>
      <w:marLeft w:val="0"/>
      <w:marRight w:val="0"/>
      <w:marTop w:val="0"/>
      <w:marBottom w:val="0"/>
      <w:divBdr>
        <w:top w:val="none" w:sz="0" w:space="0" w:color="auto"/>
        <w:left w:val="none" w:sz="0" w:space="0" w:color="auto"/>
        <w:bottom w:val="none" w:sz="0" w:space="0" w:color="auto"/>
        <w:right w:val="none" w:sz="0" w:space="0" w:color="auto"/>
      </w:divBdr>
    </w:div>
    <w:div w:id="334498311">
      <w:bodyDiv w:val="1"/>
      <w:marLeft w:val="0"/>
      <w:marRight w:val="0"/>
      <w:marTop w:val="0"/>
      <w:marBottom w:val="0"/>
      <w:divBdr>
        <w:top w:val="none" w:sz="0" w:space="0" w:color="auto"/>
        <w:left w:val="none" w:sz="0" w:space="0" w:color="auto"/>
        <w:bottom w:val="none" w:sz="0" w:space="0" w:color="auto"/>
        <w:right w:val="none" w:sz="0" w:space="0" w:color="auto"/>
      </w:divBdr>
    </w:div>
    <w:div w:id="334573690">
      <w:bodyDiv w:val="1"/>
      <w:marLeft w:val="0"/>
      <w:marRight w:val="0"/>
      <w:marTop w:val="0"/>
      <w:marBottom w:val="0"/>
      <w:divBdr>
        <w:top w:val="none" w:sz="0" w:space="0" w:color="auto"/>
        <w:left w:val="none" w:sz="0" w:space="0" w:color="auto"/>
        <w:bottom w:val="none" w:sz="0" w:space="0" w:color="auto"/>
        <w:right w:val="none" w:sz="0" w:space="0" w:color="auto"/>
      </w:divBdr>
    </w:div>
    <w:div w:id="337542852">
      <w:bodyDiv w:val="1"/>
      <w:marLeft w:val="0"/>
      <w:marRight w:val="0"/>
      <w:marTop w:val="0"/>
      <w:marBottom w:val="0"/>
      <w:divBdr>
        <w:top w:val="none" w:sz="0" w:space="0" w:color="auto"/>
        <w:left w:val="none" w:sz="0" w:space="0" w:color="auto"/>
        <w:bottom w:val="none" w:sz="0" w:space="0" w:color="auto"/>
        <w:right w:val="none" w:sz="0" w:space="0" w:color="auto"/>
      </w:divBdr>
    </w:div>
    <w:div w:id="341788389">
      <w:bodyDiv w:val="1"/>
      <w:marLeft w:val="0"/>
      <w:marRight w:val="0"/>
      <w:marTop w:val="0"/>
      <w:marBottom w:val="0"/>
      <w:divBdr>
        <w:top w:val="none" w:sz="0" w:space="0" w:color="auto"/>
        <w:left w:val="none" w:sz="0" w:space="0" w:color="auto"/>
        <w:bottom w:val="none" w:sz="0" w:space="0" w:color="auto"/>
        <w:right w:val="none" w:sz="0" w:space="0" w:color="auto"/>
      </w:divBdr>
    </w:div>
    <w:div w:id="343748821">
      <w:bodyDiv w:val="1"/>
      <w:marLeft w:val="0"/>
      <w:marRight w:val="0"/>
      <w:marTop w:val="0"/>
      <w:marBottom w:val="0"/>
      <w:divBdr>
        <w:top w:val="none" w:sz="0" w:space="0" w:color="auto"/>
        <w:left w:val="none" w:sz="0" w:space="0" w:color="auto"/>
        <w:bottom w:val="none" w:sz="0" w:space="0" w:color="auto"/>
        <w:right w:val="none" w:sz="0" w:space="0" w:color="auto"/>
      </w:divBdr>
    </w:div>
    <w:div w:id="344288017">
      <w:bodyDiv w:val="1"/>
      <w:marLeft w:val="0"/>
      <w:marRight w:val="0"/>
      <w:marTop w:val="0"/>
      <w:marBottom w:val="0"/>
      <w:divBdr>
        <w:top w:val="none" w:sz="0" w:space="0" w:color="auto"/>
        <w:left w:val="none" w:sz="0" w:space="0" w:color="auto"/>
        <w:bottom w:val="none" w:sz="0" w:space="0" w:color="auto"/>
        <w:right w:val="none" w:sz="0" w:space="0" w:color="auto"/>
      </w:divBdr>
    </w:div>
    <w:div w:id="349375200">
      <w:bodyDiv w:val="1"/>
      <w:marLeft w:val="0"/>
      <w:marRight w:val="0"/>
      <w:marTop w:val="0"/>
      <w:marBottom w:val="0"/>
      <w:divBdr>
        <w:top w:val="none" w:sz="0" w:space="0" w:color="auto"/>
        <w:left w:val="none" w:sz="0" w:space="0" w:color="auto"/>
        <w:bottom w:val="none" w:sz="0" w:space="0" w:color="auto"/>
        <w:right w:val="none" w:sz="0" w:space="0" w:color="auto"/>
      </w:divBdr>
    </w:div>
    <w:div w:id="349916377">
      <w:bodyDiv w:val="1"/>
      <w:marLeft w:val="0"/>
      <w:marRight w:val="0"/>
      <w:marTop w:val="0"/>
      <w:marBottom w:val="0"/>
      <w:divBdr>
        <w:top w:val="none" w:sz="0" w:space="0" w:color="auto"/>
        <w:left w:val="none" w:sz="0" w:space="0" w:color="auto"/>
        <w:bottom w:val="none" w:sz="0" w:space="0" w:color="auto"/>
        <w:right w:val="none" w:sz="0" w:space="0" w:color="auto"/>
      </w:divBdr>
    </w:div>
    <w:div w:id="350765332">
      <w:bodyDiv w:val="1"/>
      <w:marLeft w:val="0"/>
      <w:marRight w:val="0"/>
      <w:marTop w:val="0"/>
      <w:marBottom w:val="0"/>
      <w:divBdr>
        <w:top w:val="none" w:sz="0" w:space="0" w:color="auto"/>
        <w:left w:val="none" w:sz="0" w:space="0" w:color="auto"/>
        <w:bottom w:val="none" w:sz="0" w:space="0" w:color="auto"/>
        <w:right w:val="none" w:sz="0" w:space="0" w:color="auto"/>
      </w:divBdr>
    </w:div>
    <w:div w:id="352657214">
      <w:bodyDiv w:val="1"/>
      <w:marLeft w:val="0"/>
      <w:marRight w:val="0"/>
      <w:marTop w:val="0"/>
      <w:marBottom w:val="0"/>
      <w:divBdr>
        <w:top w:val="none" w:sz="0" w:space="0" w:color="auto"/>
        <w:left w:val="none" w:sz="0" w:space="0" w:color="auto"/>
        <w:bottom w:val="none" w:sz="0" w:space="0" w:color="auto"/>
        <w:right w:val="none" w:sz="0" w:space="0" w:color="auto"/>
      </w:divBdr>
    </w:div>
    <w:div w:id="356853796">
      <w:bodyDiv w:val="1"/>
      <w:marLeft w:val="0"/>
      <w:marRight w:val="0"/>
      <w:marTop w:val="0"/>
      <w:marBottom w:val="0"/>
      <w:divBdr>
        <w:top w:val="none" w:sz="0" w:space="0" w:color="auto"/>
        <w:left w:val="none" w:sz="0" w:space="0" w:color="auto"/>
        <w:bottom w:val="none" w:sz="0" w:space="0" w:color="auto"/>
        <w:right w:val="none" w:sz="0" w:space="0" w:color="auto"/>
      </w:divBdr>
    </w:div>
    <w:div w:id="357201394">
      <w:bodyDiv w:val="1"/>
      <w:marLeft w:val="0"/>
      <w:marRight w:val="0"/>
      <w:marTop w:val="0"/>
      <w:marBottom w:val="0"/>
      <w:divBdr>
        <w:top w:val="none" w:sz="0" w:space="0" w:color="auto"/>
        <w:left w:val="none" w:sz="0" w:space="0" w:color="auto"/>
        <w:bottom w:val="none" w:sz="0" w:space="0" w:color="auto"/>
        <w:right w:val="none" w:sz="0" w:space="0" w:color="auto"/>
      </w:divBdr>
    </w:div>
    <w:div w:id="357437301">
      <w:bodyDiv w:val="1"/>
      <w:marLeft w:val="0"/>
      <w:marRight w:val="0"/>
      <w:marTop w:val="0"/>
      <w:marBottom w:val="0"/>
      <w:divBdr>
        <w:top w:val="none" w:sz="0" w:space="0" w:color="auto"/>
        <w:left w:val="none" w:sz="0" w:space="0" w:color="auto"/>
        <w:bottom w:val="none" w:sz="0" w:space="0" w:color="auto"/>
        <w:right w:val="none" w:sz="0" w:space="0" w:color="auto"/>
      </w:divBdr>
    </w:div>
    <w:div w:id="357898760">
      <w:bodyDiv w:val="1"/>
      <w:marLeft w:val="0"/>
      <w:marRight w:val="0"/>
      <w:marTop w:val="0"/>
      <w:marBottom w:val="0"/>
      <w:divBdr>
        <w:top w:val="none" w:sz="0" w:space="0" w:color="auto"/>
        <w:left w:val="none" w:sz="0" w:space="0" w:color="auto"/>
        <w:bottom w:val="none" w:sz="0" w:space="0" w:color="auto"/>
        <w:right w:val="none" w:sz="0" w:space="0" w:color="auto"/>
      </w:divBdr>
    </w:div>
    <w:div w:id="361394539">
      <w:bodyDiv w:val="1"/>
      <w:marLeft w:val="0"/>
      <w:marRight w:val="0"/>
      <w:marTop w:val="0"/>
      <w:marBottom w:val="0"/>
      <w:divBdr>
        <w:top w:val="none" w:sz="0" w:space="0" w:color="auto"/>
        <w:left w:val="none" w:sz="0" w:space="0" w:color="auto"/>
        <w:bottom w:val="none" w:sz="0" w:space="0" w:color="auto"/>
        <w:right w:val="none" w:sz="0" w:space="0" w:color="auto"/>
      </w:divBdr>
    </w:div>
    <w:div w:id="362218673">
      <w:bodyDiv w:val="1"/>
      <w:marLeft w:val="0"/>
      <w:marRight w:val="0"/>
      <w:marTop w:val="0"/>
      <w:marBottom w:val="0"/>
      <w:divBdr>
        <w:top w:val="none" w:sz="0" w:space="0" w:color="auto"/>
        <w:left w:val="none" w:sz="0" w:space="0" w:color="auto"/>
        <w:bottom w:val="none" w:sz="0" w:space="0" w:color="auto"/>
        <w:right w:val="none" w:sz="0" w:space="0" w:color="auto"/>
      </w:divBdr>
    </w:div>
    <w:div w:id="364596795">
      <w:bodyDiv w:val="1"/>
      <w:marLeft w:val="0"/>
      <w:marRight w:val="0"/>
      <w:marTop w:val="0"/>
      <w:marBottom w:val="0"/>
      <w:divBdr>
        <w:top w:val="none" w:sz="0" w:space="0" w:color="auto"/>
        <w:left w:val="none" w:sz="0" w:space="0" w:color="auto"/>
        <w:bottom w:val="none" w:sz="0" w:space="0" w:color="auto"/>
        <w:right w:val="none" w:sz="0" w:space="0" w:color="auto"/>
      </w:divBdr>
    </w:div>
    <w:div w:id="366026386">
      <w:bodyDiv w:val="1"/>
      <w:marLeft w:val="0"/>
      <w:marRight w:val="0"/>
      <w:marTop w:val="0"/>
      <w:marBottom w:val="0"/>
      <w:divBdr>
        <w:top w:val="none" w:sz="0" w:space="0" w:color="auto"/>
        <w:left w:val="none" w:sz="0" w:space="0" w:color="auto"/>
        <w:bottom w:val="none" w:sz="0" w:space="0" w:color="auto"/>
        <w:right w:val="none" w:sz="0" w:space="0" w:color="auto"/>
      </w:divBdr>
    </w:div>
    <w:div w:id="366836925">
      <w:bodyDiv w:val="1"/>
      <w:marLeft w:val="0"/>
      <w:marRight w:val="0"/>
      <w:marTop w:val="0"/>
      <w:marBottom w:val="0"/>
      <w:divBdr>
        <w:top w:val="none" w:sz="0" w:space="0" w:color="auto"/>
        <w:left w:val="none" w:sz="0" w:space="0" w:color="auto"/>
        <w:bottom w:val="none" w:sz="0" w:space="0" w:color="auto"/>
        <w:right w:val="none" w:sz="0" w:space="0" w:color="auto"/>
      </w:divBdr>
    </w:div>
    <w:div w:id="367412592">
      <w:bodyDiv w:val="1"/>
      <w:marLeft w:val="0"/>
      <w:marRight w:val="0"/>
      <w:marTop w:val="0"/>
      <w:marBottom w:val="0"/>
      <w:divBdr>
        <w:top w:val="none" w:sz="0" w:space="0" w:color="auto"/>
        <w:left w:val="none" w:sz="0" w:space="0" w:color="auto"/>
        <w:bottom w:val="none" w:sz="0" w:space="0" w:color="auto"/>
        <w:right w:val="none" w:sz="0" w:space="0" w:color="auto"/>
      </w:divBdr>
    </w:div>
    <w:div w:id="368145516">
      <w:bodyDiv w:val="1"/>
      <w:marLeft w:val="0"/>
      <w:marRight w:val="0"/>
      <w:marTop w:val="0"/>
      <w:marBottom w:val="0"/>
      <w:divBdr>
        <w:top w:val="none" w:sz="0" w:space="0" w:color="auto"/>
        <w:left w:val="none" w:sz="0" w:space="0" w:color="auto"/>
        <w:bottom w:val="none" w:sz="0" w:space="0" w:color="auto"/>
        <w:right w:val="none" w:sz="0" w:space="0" w:color="auto"/>
      </w:divBdr>
    </w:div>
    <w:div w:id="369501837">
      <w:bodyDiv w:val="1"/>
      <w:marLeft w:val="0"/>
      <w:marRight w:val="0"/>
      <w:marTop w:val="0"/>
      <w:marBottom w:val="0"/>
      <w:divBdr>
        <w:top w:val="none" w:sz="0" w:space="0" w:color="auto"/>
        <w:left w:val="none" w:sz="0" w:space="0" w:color="auto"/>
        <w:bottom w:val="none" w:sz="0" w:space="0" w:color="auto"/>
        <w:right w:val="none" w:sz="0" w:space="0" w:color="auto"/>
      </w:divBdr>
    </w:div>
    <w:div w:id="372119329">
      <w:bodyDiv w:val="1"/>
      <w:marLeft w:val="0"/>
      <w:marRight w:val="0"/>
      <w:marTop w:val="0"/>
      <w:marBottom w:val="0"/>
      <w:divBdr>
        <w:top w:val="none" w:sz="0" w:space="0" w:color="auto"/>
        <w:left w:val="none" w:sz="0" w:space="0" w:color="auto"/>
        <w:bottom w:val="none" w:sz="0" w:space="0" w:color="auto"/>
        <w:right w:val="none" w:sz="0" w:space="0" w:color="auto"/>
      </w:divBdr>
    </w:div>
    <w:div w:id="372468185">
      <w:bodyDiv w:val="1"/>
      <w:marLeft w:val="0"/>
      <w:marRight w:val="0"/>
      <w:marTop w:val="0"/>
      <w:marBottom w:val="0"/>
      <w:divBdr>
        <w:top w:val="none" w:sz="0" w:space="0" w:color="auto"/>
        <w:left w:val="none" w:sz="0" w:space="0" w:color="auto"/>
        <w:bottom w:val="none" w:sz="0" w:space="0" w:color="auto"/>
        <w:right w:val="none" w:sz="0" w:space="0" w:color="auto"/>
      </w:divBdr>
    </w:div>
    <w:div w:id="376202748">
      <w:bodyDiv w:val="1"/>
      <w:marLeft w:val="0"/>
      <w:marRight w:val="0"/>
      <w:marTop w:val="0"/>
      <w:marBottom w:val="0"/>
      <w:divBdr>
        <w:top w:val="none" w:sz="0" w:space="0" w:color="auto"/>
        <w:left w:val="none" w:sz="0" w:space="0" w:color="auto"/>
        <w:bottom w:val="none" w:sz="0" w:space="0" w:color="auto"/>
        <w:right w:val="none" w:sz="0" w:space="0" w:color="auto"/>
      </w:divBdr>
    </w:div>
    <w:div w:id="380058138">
      <w:bodyDiv w:val="1"/>
      <w:marLeft w:val="0"/>
      <w:marRight w:val="0"/>
      <w:marTop w:val="0"/>
      <w:marBottom w:val="0"/>
      <w:divBdr>
        <w:top w:val="none" w:sz="0" w:space="0" w:color="auto"/>
        <w:left w:val="none" w:sz="0" w:space="0" w:color="auto"/>
        <w:bottom w:val="none" w:sz="0" w:space="0" w:color="auto"/>
        <w:right w:val="none" w:sz="0" w:space="0" w:color="auto"/>
      </w:divBdr>
    </w:div>
    <w:div w:id="383141814">
      <w:bodyDiv w:val="1"/>
      <w:marLeft w:val="0"/>
      <w:marRight w:val="0"/>
      <w:marTop w:val="0"/>
      <w:marBottom w:val="0"/>
      <w:divBdr>
        <w:top w:val="none" w:sz="0" w:space="0" w:color="auto"/>
        <w:left w:val="none" w:sz="0" w:space="0" w:color="auto"/>
        <w:bottom w:val="none" w:sz="0" w:space="0" w:color="auto"/>
        <w:right w:val="none" w:sz="0" w:space="0" w:color="auto"/>
      </w:divBdr>
    </w:div>
    <w:div w:id="383526338">
      <w:bodyDiv w:val="1"/>
      <w:marLeft w:val="0"/>
      <w:marRight w:val="0"/>
      <w:marTop w:val="0"/>
      <w:marBottom w:val="0"/>
      <w:divBdr>
        <w:top w:val="none" w:sz="0" w:space="0" w:color="auto"/>
        <w:left w:val="none" w:sz="0" w:space="0" w:color="auto"/>
        <w:bottom w:val="none" w:sz="0" w:space="0" w:color="auto"/>
        <w:right w:val="none" w:sz="0" w:space="0" w:color="auto"/>
      </w:divBdr>
    </w:div>
    <w:div w:id="388070847">
      <w:bodyDiv w:val="1"/>
      <w:marLeft w:val="0"/>
      <w:marRight w:val="0"/>
      <w:marTop w:val="0"/>
      <w:marBottom w:val="0"/>
      <w:divBdr>
        <w:top w:val="none" w:sz="0" w:space="0" w:color="auto"/>
        <w:left w:val="none" w:sz="0" w:space="0" w:color="auto"/>
        <w:bottom w:val="none" w:sz="0" w:space="0" w:color="auto"/>
        <w:right w:val="none" w:sz="0" w:space="0" w:color="auto"/>
      </w:divBdr>
    </w:div>
    <w:div w:id="388116921">
      <w:bodyDiv w:val="1"/>
      <w:marLeft w:val="0"/>
      <w:marRight w:val="0"/>
      <w:marTop w:val="0"/>
      <w:marBottom w:val="0"/>
      <w:divBdr>
        <w:top w:val="none" w:sz="0" w:space="0" w:color="auto"/>
        <w:left w:val="none" w:sz="0" w:space="0" w:color="auto"/>
        <w:bottom w:val="none" w:sz="0" w:space="0" w:color="auto"/>
        <w:right w:val="none" w:sz="0" w:space="0" w:color="auto"/>
      </w:divBdr>
    </w:div>
    <w:div w:id="395278074">
      <w:bodyDiv w:val="1"/>
      <w:marLeft w:val="0"/>
      <w:marRight w:val="0"/>
      <w:marTop w:val="0"/>
      <w:marBottom w:val="0"/>
      <w:divBdr>
        <w:top w:val="none" w:sz="0" w:space="0" w:color="auto"/>
        <w:left w:val="none" w:sz="0" w:space="0" w:color="auto"/>
        <w:bottom w:val="none" w:sz="0" w:space="0" w:color="auto"/>
        <w:right w:val="none" w:sz="0" w:space="0" w:color="auto"/>
      </w:divBdr>
    </w:div>
    <w:div w:id="399332489">
      <w:bodyDiv w:val="1"/>
      <w:marLeft w:val="0"/>
      <w:marRight w:val="0"/>
      <w:marTop w:val="0"/>
      <w:marBottom w:val="0"/>
      <w:divBdr>
        <w:top w:val="none" w:sz="0" w:space="0" w:color="auto"/>
        <w:left w:val="none" w:sz="0" w:space="0" w:color="auto"/>
        <w:bottom w:val="none" w:sz="0" w:space="0" w:color="auto"/>
        <w:right w:val="none" w:sz="0" w:space="0" w:color="auto"/>
      </w:divBdr>
    </w:div>
    <w:div w:id="408617081">
      <w:bodyDiv w:val="1"/>
      <w:marLeft w:val="0"/>
      <w:marRight w:val="0"/>
      <w:marTop w:val="0"/>
      <w:marBottom w:val="0"/>
      <w:divBdr>
        <w:top w:val="none" w:sz="0" w:space="0" w:color="auto"/>
        <w:left w:val="none" w:sz="0" w:space="0" w:color="auto"/>
        <w:bottom w:val="none" w:sz="0" w:space="0" w:color="auto"/>
        <w:right w:val="none" w:sz="0" w:space="0" w:color="auto"/>
      </w:divBdr>
    </w:div>
    <w:div w:id="408696164">
      <w:bodyDiv w:val="1"/>
      <w:marLeft w:val="0"/>
      <w:marRight w:val="0"/>
      <w:marTop w:val="0"/>
      <w:marBottom w:val="0"/>
      <w:divBdr>
        <w:top w:val="none" w:sz="0" w:space="0" w:color="auto"/>
        <w:left w:val="none" w:sz="0" w:space="0" w:color="auto"/>
        <w:bottom w:val="none" w:sz="0" w:space="0" w:color="auto"/>
        <w:right w:val="none" w:sz="0" w:space="0" w:color="auto"/>
      </w:divBdr>
    </w:div>
    <w:div w:id="409734934">
      <w:bodyDiv w:val="1"/>
      <w:marLeft w:val="0"/>
      <w:marRight w:val="0"/>
      <w:marTop w:val="0"/>
      <w:marBottom w:val="0"/>
      <w:divBdr>
        <w:top w:val="none" w:sz="0" w:space="0" w:color="auto"/>
        <w:left w:val="none" w:sz="0" w:space="0" w:color="auto"/>
        <w:bottom w:val="none" w:sz="0" w:space="0" w:color="auto"/>
        <w:right w:val="none" w:sz="0" w:space="0" w:color="auto"/>
      </w:divBdr>
    </w:div>
    <w:div w:id="410473822">
      <w:bodyDiv w:val="1"/>
      <w:marLeft w:val="0"/>
      <w:marRight w:val="0"/>
      <w:marTop w:val="0"/>
      <w:marBottom w:val="0"/>
      <w:divBdr>
        <w:top w:val="none" w:sz="0" w:space="0" w:color="auto"/>
        <w:left w:val="none" w:sz="0" w:space="0" w:color="auto"/>
        <w:bottom w:val="none" w:sz="0" w:space="0" w:color="auto"/>
        <w:right w:val="none" w:sz="0" w:space="0" w:color="auto"/>
      </w:divBdr>
    </w:div>
    <w:div w:id="425813198">
      <w:bodyDiv w:val="1"/>
      <w:marLeft w:val="0"/>
      <w:marRight w:val="0"/>
      <w:marTop w:val="0"/>
      <w:marBottom w:val="0"/>
      <w:divBdr>
        <w:top w:val="none" w:sz="0" w:space="0" w:color="auto"/>
        <w:left w:val="none" w:sz="0" w:space="0" w:color="auto"/>
        <w:bottom w:val="none" w:sz="0" w:space="0" w:color="auto"/>
        <w:right w:val="none" w:sz="0" w:space="0" w:color="auto"/>
      </w:divBdr>
    </w:div>
    <w:div w:id="426388807">
      <w:bodyDiv w:val="1"/>
      <w:marLeft w:val="0"/>
      <w:marRight w:val="0"/>
      <w:marTop w:val="0"/>
      <w:marBottom w:val="0"/>
      <w:divBdr>
        <w:top w:val="none" w:sz="0" w:space="0" w:color="auto"/>
        <w:left w:val="none" w:sz="0" w:space="0" w:color="auto"/>
        <w:bottom w:val="none" w:sz="0" w:space="0" w:color="auto"/>
        <w:right w:val="none" w:sz="0" w:space="0" w:color="auto"/>
      </w:divBdr>
    </w:div>
    <w:div w:id="427311115">
      <w:bodyDiv w:val="1"/>
      <w:marLeft w:val="0"/>
      <w:marRight w:val="0"/>
      <w:marTop w:val="0"/>
      <w:marBottom w:val="0"/>
      <w:divBdr>
        <w:top w:val="none" w:sz="0" w:space="0" w:color="auto"/>
        <w:left w:val="none" w:sz="0" w:space="0" w:color="auto"/>
        <w:bottom w:val="none" w:sz="0" w:space="0" w:color="auto"/>
        <w:right w:val="none" w:sz="0" w:space="0" w:color="auto"/>
      </w:divBdr>
    </w:div>
    <w:div w:id="429158422">
      <w:bodyDiv w:val="1"/>
      <w:marLeft w:val="0"/>
      <w:marRight w:val="0"/>
      <w:marTop w:val="0"/>
      <w:marBottom w:val="0"/>
      <w:divBdr>
        <w:top w:val="none" w:sz="0" w:space="0" w:color="auto"/>
        <w:left w:val="none" w:sz="0" w:space="0" w:color="auto"/>
        <w:bottom w:val="none" w:sz="0" w:space="0" w:color="auto"/>
        <w:right w:val="none" w:sz="0" w:space="0" w:color="auto"/>
      </w:divBdr>
    </w:div>
    <w:div w:id="432553026">
      <w:bodyDiv w:val="1"/>
      <w:marLeft w:val="0"/>
      <w:marRight w:val="0"/>
      <w:marTop w:val="0"/>
      <w:marBottom w:val="0"/>
      <w:divBdr>
        <w:top w:val="none" w:sz="0" w:space="0" w:color="auto"/>
        <w:left w:val="none" w:sz="0" w:space="0" w:color="auto"/>
        <w:bottom w:val="none" w:sz="0" w:space="0" w:color="auto"/>
        <w:right w:val="none" w:sz="0" w:space="0" w:color="auto"/>
      </w:divBdr>
    </w:div>
    <w:div w:id="433718953">
      <w:bodyDiv w:val="1"/>
      <w:marLeft w:val="0"/>
      <w:marRight w:val="0"/>
      <w:marTop w:val="0"/>
      <w:marBottom w:val="0"/>
      <w:divBdr>
        <w:top w:val="none" w:sz="0" w:space="0" w:color="auto"/>
        <w:left w:val="none" w:sz="0" w:space="0" w:color="auto"/>
        <w:bottom w:val="none" w:sz="0" w:space="0" w:color="auto"/>
        <w:right w:val="none" w:sz="0" w:space="0" w:color="auto"/>
      </w:divBdr>
    </w:div>
    <w:div w:id="434979780">
      <w:bodyDiv w:val="1"/>
      <w:marLeft w:val="0"/>
      <w:marRight w:val="0"/>
      <w:marTop w:val="0"/>
      <w:marBottom w:val="0"/>
      <w:divBdr>
        <w:top w:val="none" w:sz="0" w:space="0" w:color="auto"/>
        <w:left w:val="none" w:sz="0" w:space="0" w:color="auto"/>
        <w:bottom w:val="none" w:sz="0" w:space="0" w:color="auto"/>
        <w:right w:val="none" w:sz="0" w:space="0" w:color="auto"/>
      </w:divBdr>
    </w:div>
    <w:div w:id="435515206">
      <w:bodyDiv w:val="1"/>
      <w:marLeft w:val="0"/>
      <w:marRight w:val="0"/>
      <w:marTop w:val="0"/>
      <w:marBottom w:val="0"/>
      <w:divBdr>
        <w:top w:val="none" w:sz="0" w:space="0" w:color="auto"/>
        <w:left w:val="none" w:sz="0" w:space="0" w:color="auto"/>
        <w:bottom w:val="none" w:sz="0" w:space="0" w:color="auto"/>
        <w:right w:val="none" w:sz="0" w:space="0" w:color="auto"/>
      </w:divBdr>
    </w:div>
    <w:div w:id="440537903">
      <w:bodyDiv w:val="1"/>
      <w:marLeft w:val="0"/>
      <w:marRight w:val="0"/>
      <w:marTop w:val="0"/>
      <w:marBottom w:val="0"/>
      <w:divBdr>
        <w:top w:val="none" w:sz="0" w:space="0" w:color="auto"/>
        <w:left w:val="none" w:sz="0" w:space="0" w:color="auto"/>
        <w:bottom w:val="none" w:sz="0" w:space="0" w:color="auto"/>
        <w:right w:val="none" w:sz="0" w:space="0" w:color="auto"/>
      </w:divBdr>
    </w:div>
    <w:div w:id="441463747">
      <w:bodyDiv w:val="1"/>
      <w:marLeft w:val="0"/>
      <w:marRight w:val="0"/>
      <w:marTop w:val="0"/>
      <w:marBottom w:val="0"/>
      <w:divBdr>
        <w:top w:val="none" w:sz="0" w:space="0" w:color="auto"/>
        <w:left w:val="none" w:sz="0" w:space="0" w:color="auto"/>
        <w:bottom w:val="none" w:sz="0" w:space="0" w:color="auto"/>
        <w:right w:val="none" w:sz="0" w:space="0" w:color="auto"/>
      </w:divBdr>
    </w:div>
    <w:div w:id="442115061">
      <w:bodyDiv w:val="1"/>
      <w:marLeft w:val="0"/>
      <w:marRight w:val="0"/>
      <w:marTop w:val="0"/>
      <w:marBottom w:val="0"/>
      <w:divBdr>
        <w:top w:val="none" w:sz="0" w:space="0" w:color="auto"/>
        <w:left w:val="none" w:sz="0" w:space="0" w:color="auto"/>
        <w:bottom w:val="none" w:sz="0" w:space="0" w:color="auto"/>
        <w:right w:val="none" w:sz="0" w:space="0" w:color="auto"/>
      </w:divBdr>
    </w:div>
    <w:div w:id="444271727">
      <w:bodyDiv w:val="1"/>
      <w:marLeft w:val="0"/>
      <w:marRight w:val="0"/>
      <w:marTop w:val="0"/>
      <w:marBottom w:val="0"/>
      <w:divBdr>
        <w:top w:val="none" w:sz="0" w:space="0" w:color="auto"/>
        <w:left w:val="none" w:sz="0" w:space="0" w:color="auto"/>
        <w:bottom w:val="none" w:sz="0" w:space="0" w:color="auto"/>
        <w:right w:val="none" w:sz="0" w:space="0" w:color="auto"/>
      </w:divBdr>
    </w:div>
    <w:div w:id="444353735">
      <w:bodyDiv w:val="1"/>
      <w:marLeft w:val="0"/>
      <w:marRight w:val="0"/>
      <w:marTop w:val="0"/>
      <w:marBottom w:val="0"/>
      <w:divBdr>
        <w:top w:val="none" w:sz="0" w:space="0" w:color="auto"/>
        <w:left w:val="none" w:sz="0" w:space="0" w:color="auto"/>
        <w:bottom w:val="none" w:sz="0" w:space="0" w:color="auto"/>
        <w:right w:val="none" w:sz="0" w:space="0" w:color="auto"/>
      </w:divBdr>
    </w:div>
    <w:div w:id="447621969">
      <w:bodyDiv w:val="1"/>
      <w:marLeft w:val="0"/>
      <w:marRight w:val="0"/>
      <w:marTop w:val="0"/>
      <w:marBottom w:val="0"/>
      <w:divBdr>
        <w:top w:val="none" w:sz="0" w:space="0" w:color="auto"/>
        <w:left w:val="none" w:sz="0" w:space="0" w:color="auto"/>
        <w:bottom w:val="none" w:sz="0" w:space="0" w:color="auto"/>
        <w:right w:val="none" w:sz="0" w:space="0" w:color="auto"/>
      </w:divBdr>
    </w:div>
    <w:div w:id="449014952">
      <w:bodyDiv w:val="1"/>
      <w:marLeft w:val="0"/>
      <w:marRight w:val="0"/>
      <w:marTop w:val="0"/>
      <w:marBottom w:val="0"/>
      <w:divBdr>
        <w:top w:val="none" w:sz="0" w:space="0" w:color="auto"/>
        <w:left w:val="none" w:sz="0" w:space="0" w:color="auto"/>
        <w:bottom w:val="none" w:sz="0" w:space="0" w:color="auto"/>
        <w:right w:val="none" w:sz="0" w:space="0" w:color="auto"/>
      </w:divBdr>
    </w:div>
    <w:div w:id="449319197">
      <w:bodyDiv w:val="1"/>
      <w:marLeft w:val="0"/>
      <w:marRight w:val="0"/>
      <w:marTop w:val="0"/>
      <w:marBottom w:val="0"/>
      <w:divBdr>
        <w:top w:val="none" w:sz="0" w:space="0" w:color="auto"/>
        <w:left w:val="none" w:sz="0" w:space="0" w:color="auto"/>
        <w:bottom w:val="none" w:sz="0" w:space="0" w:color="auto"/>
        <w:right w:val="none" w:sz="0" w:space="0" w:color="auto"/>
      </w:divBdr>
    </w:div>
    <w:div w:id="450783545">
      <w:bodyDiv w:val="1"/>
      <w:marLeft w:val="0"/>
      <w:marRight w:val="0"/>
      <w:marTop w:val="0"/>
      <w:marBottom w:val="0"/>
      <w:divBdr>
        <w:top w:val="none" w:sz="0" w:space="0" w:color="auto"/>
        <w:left w:val="none" w:sz="0" w:space="0" w:color="auto"/>
        <w:bottom w:val="none" w:sz="0" w:space="0" w:color="auto"/>
        <w:right w:val="none" w:sz="0" w:space="0" w:color="auto"/>
      </w:divBdr>
    </w:div>
    <w:div w:id="452675402">
      <w:bodyDiv w:val="1"/>
      <w:marLeft w:val="0"/>
      <w:marRight w:val="0"/>
      <w:marTop w:val="0"/>
      <w:marBottom w:val="0"/>
      <w:divBdr>
        <w:top w:val="none" w:sz="0" w:space="0" w:color="auto"/>
        <w:left w:val="none" w:sz="0" w:space="0" w:color="auto"/>
        <w:bottom w:val="none" w:sz="0" w:space="0" w:color="auto"/>
        <w:right w:val="none" w:sz="0" w:space="0" w:color="auto"/>
      </w:divBdr>
    </w:div>
    <w:div w:id="458113999">
      <w:bodyDiv w:val="1"/>
      <w:marLeft w:val="0"/>
      <w:marRight w:val="0"/>
      <w:marTop w:val="0"/>
      <w:marBottom w:val="0"/>
      <w:divBdr>
        <w:top w:val="none" w:sz="0" w:space="0" w:color="auto"/>
        <w:left w:val="none" w:sz="0" w:space="0" w:color="auto"/>
        <w:bottom w:val="none" w:sz="0" w:space="0" w:color="auto"/>
        <w:right w:val="none" w:sz="0" w:space="0" w:color="auto"/>
      </w:divBdr>
    </w:div>
    <w:div w:id="458692340">
      <w:bodyDiv w:val="1"/>
      <w:marLeft w:val="0"/>
      <w:marRight w:val="0"/>
      <w:marTop w:val="0"/>
      <w:marBottom w:val="0"/>
      <w:divBdr>
        <w:top w:val="none" w:sz="0" w:space="0" w:color="auto"/>
        <w:left w:val="none" w:sz="0" w:space="0" w:color="auto"/>
        <w:bottom w:val="none" w:sz="0" w:space="0" w:color="auto"/>
        <w:right w:val="none" w:sz="0" w:space="0" w:color="auto"/>
      </w:divBdr>
    </w:div>
    <w:div w:id="460417605">
      <w:bodyDiv w:val="1"/>
      <w:marLeft w:val="0"/>
      <w:marRight w:val="0"/>
      <w:marTop w:val="0"/>
      <w:marBottom w:val="0"/>
      <w:divBdr>
        <w:top w:val="none" w:sz="0" w:space="0" w:color="auto"/>
        <w:left w:val="none" w:sz="0" w:space="0" w:color="auto"/>
        <w:bottom w:val="none" w:sz="0" w:space="0" w:color="auto"/>
        <w:right w:val="none" w:sz="0" w:space="0" w:color="auto"/>
      </w:divBdr>
    </w:div>
    <w:div w:id="461312057">
      <w:bodyDiv w:val="1"/>
      <w:marLeft w:val="0"/>
      <w:marRight w:val="0"/>
      <w:marTop w:val="0"/>
      <w:marBottom w:val="0"/>
      <w:divBdr>
        <w:top w:val="none" w:sz="0" w:space="0" w:color="auto"/>
        <w:left w:val="none" w:sz="0" w:space="0" w:color="auto"/>
        <w:bottom w:val="none" w:sz="0" w:space="0" w:color="auto"/>
        <w:right w:val="none" w:sz="0" w:space="0" w:color="auto"/>
      </w:divBdr>
    </w:div>
    <w:div w:id="467557433">
      <w:bodyDiv w:val="1"/>
      <w:marLeft w:val="0"/>
      <w:marRight w:val="0"/>
      <w:marTop w:val="0"/>
      <w:marBottom w:val="0"/>
      <w:divBdr>
        <w:top w:val="none" w:sz="0" w:space="0" w:color="auto"/>
        <w:left w:val="none" w:sz="0" w:space="0" w:color="auto"/>
        <w:bottom w:val="none" w:sz="0" w:space="0" w:color="auto"/>
        <w:right w:val="none" w:sz="0" w:space="0" w:color="auto"/>
      </w:divBdr>
    </w:div>
    <w:div w:id="467745582">
      <w:bodyDiv w:val="1"/>
      <w:marLeft w:val="0"/>
      <w:marRight w:val="0"/>
      <w:marTop w:val="0"/>
      <w:marBottom w:val="0"/>
      <w:divBdr>
        <w:top w:val="none" w:sz="0" w:space="0" w:color="auto"/>
        <w:left w:val="none" w:sz="0" w:space="0" w:color="auto"/>
        <w:bottom w:val="none" w:sz="0" w:space="0" w:color="auto"/>
        <w:right w:val="none" w:sz="0" w:space="0" w:color="auto"/>
      </w:divBdr>
    </w:div>
    <w:div w:id="471483719">
      <w:bodyDiv w:val="1"/>
      <w:marLeft w:val="0"/>
      <w:marRight w:val="0"/>
      <w:marTop w:val="0"/>
      <w:marBottom w:val="0"/>
      <w:divBdr>
        <w:top w:val="none" w:sz="0" w:space="0" w:color="auto"/>
        <w:left w:val="none" w:sz="0" w:space="0" w:color="auto"/>
        <w:bottom w:val="none" w:sz="0" w:space="0" w:color="auto"/>
        <w:right w:val="none" w:sz="0" w:space="0" w:color="auto"/>
      </w:divBdr>
    </w:div>
    <w:div w:id="472216415">
      <w:bodyDiv w:val="1"/>
      <w:marLeft w:val="0"/>
      <w:marRight w:val="0"/>
      <w:marTop w:val="0"/>
      <w:marBottom w:val="0"/>
      <w:divBdr>
        <w:top w:val="none" w:sz="0" w:space="0" w:color="auto"/>
        <w:left w:val="none" w:sz="0" w:space="0" w:color="auto"/>
        <w:bottom w:val="none" w:sz="0" w:space="0" w:color="auto"/>
        <w:right w:val="none" w:sz="0" w:space="0" w:color="auto"/>
      </w:divBdr>
    </w:div>
    <w:div w:id="474641164">
      <w:bodyDiv w:val="1"/>
      <w:marLeft w:val="0"/>
      <w:marRight w:val="0"/>
      <w:marTop w:val="0"/>
      <w:marBottom w:val="0"/>
      <w:divBdr>
        <w:top w:val="none" w:sz="0" w:space="0" w:color="auto"/>
        <w:left w:val="none" w:sz="0" w:space="0" w:color="auto"/>
        <w:bottom w:val="none" w:sz="0" w:space="0" w:color="auto"/>
        <w:right w:val="none" w:sz="0" w:space="0" w:color="auto"/>
      </w:divBdr>
    </w:div>
    <w:div w:id="476996852">
      <w:bodyDiv w:val="1"/>
      <w:marLeft w:val="0"/>
      <w:marRight w:val="0"/>
      <w:marTop w:val="0"/>
      <w:marBottom w:val="0"/>
      <w:divBdr>
        <w:top w:val="none" w:sz="0" w:space="0" w:color="auto"/>
        <w:left w:val="none" w:sz="0" w:space="0" w:color="auto"/>
        <w:bottom w:val="none" w:sz="0" w:space="0" w:color="auto"/>
        <w:right w:val="none" w:sz="0" w:space="0" w:color="auto"/>
      </w:divBdr>
    </w:div>
    <w:div w:id="482817636">
      <w:bodyDiv w:val="1"/>
      <w:marLeft w:val="0"/>
      <w:marRight w:val="0"/>
      <w:marTop w:val="0"/>
      <w:marBottom w:val="0"/>
      <w:divBdr>
        <w:top w:val="none" w:sz="0" w:space="0" w:color="auto"/>
        <w:left w:val="none" w:sz="0" w:space="0" w:color="auto"/>
        <w:bottom w:val="none" w:sz="0" w:space="0" w:color="auto"/>
        <w:right w:val="none" w:sz="0" w:space="0" w:color="auto"/>
      </w:divBdr>
    </w:div>
    <w:div w:id="487945667">
      <w:bodyDiv w:val="1"/>
      <w:marLeft w:val="0"/>
      <w:marRight w:val="0"/>
      <w:marTop w:val="0"/>
      <w:marBottom w:val="0"/>
      <w:divBdr>
        <w:top w:val="none" w:sz="0" w:space="0" w:color="auto"/>
        <w:left w:val="none" w:sz="0" w:space="0" w:color="auto"/>
        <w:bottom w:val="none" w:sz="0" w:space="0" w:color="auto"/>
        <w:right w:val="none" w:sz="0" w:space="0" w:color="auto"/>
      </w:divBdr>
    </w:div>
    <w:div w:id="490023410">
      <w:bodyDiv w:val="1"/>
      <w:marLeft w:val="0"/>
      <w:marRight w:val="0"/>
      <w:marTop w:val="0"/>
      <w:marBottom w:val="0"/>
      <w:divBdr>
        <w:top w:val="none" w:sz="0" w:space="0" w:color="auto"/>
        <w:left w:val="none" w:sz="0" w:space="0" w:color="auto"/>
        <w:bottom w:val="none" w:sz="0" w:space="0" w:color="auto"/>
        <w:right w:val="none" w:sz="0" w:space="0" w:color="auto"/>
      </w:divBdr>
    </w:div>
    <w:div w:id="491798359">
      <w:bodyDiv w:val="1"/>
      <w:marLeft w:val="0"/>
      <w:marRight w:val="0"/>
      <w:marTop w:val="0"/>
      <w:marBottom w:val="0"/>
      <w:divBdr>
        <w:top w:val="none" w:sz="0" w:space="0" w:color="auto"/>
        <w:left w:val="none" w:sz="0" w:space="0" w:color="auto"/>
        <w:bottom w:val="none" w:sz="0" w:space="0" w:color="auto"/>
        <w:right w:val="none" w:sz="0" w:space="0" w:color="auto"/>
      </w:divBdr>
    </w:div>
    <w:div w:id="497354685">
      <w:bodyDiv w:val="1"/>
      <w:marLeft w:val="0"/>
      <w:marRight w:val="0"/>
      <w:marTop w:val="0"/>
      <w:marBottom w:val="0"/>
      <w:divBdr>
        <w:top w:val="none" w:sz="0" w:space="0" w:color="auto"/>
        <w:left w:val="none" w:sz="0" w:space="0" w:color="auto"/>
        <w:bottom w:val="none" w:sz="0" w:space="0" w:color="auto"/>
        <w:right w:val="none" w:sz="0" w:space="0" w:color="auto"/>
      </w:divBdr>
    </w:div>
    <w:div w:id="503206248">
      <w:bodyDiv w:val="1"/>
      <w:marLeft w:val="0"/>
      <w:marRight w:val="0"/>
      <w:marTop w:val="0"/>
      <w:marBottom w:val="0"/>
      <w:divBdr>
        <w:top w:val="none" w:sz="0" w:space="0" w:color="auto"/>
        <w:left w:val="none" w:sz="0" w:space="0" w:color="auto"/>
        <w:bottom w:val="none" w:sz="0" w:space="0" w:color="auto"/>
        <w:right w:val="none" w:sz="0" w:space="0" w:color="auto"/>
      </w:divBdr>
    </w:div>
    <w:div w:id="506941475">
      <w:bodyDiv w:val="1"/>
      <w:marLeft w:val="0"/>
      <w:marRight w:val="0"/>
      <w:marTop w:val="0"/>
      <w:marBottom w:val="0"/>
      <w:divBdr>
        <w:top w:val="none" w:sz="0" w:space="0" w:color="auto"/>
        <w:left w:val="none" w:sz="0" w:space="0" w:color="auto"/>
        <w:bottom w:val="none" w:sz="0" w:space="0" w:color="auto"/>
        <w:right w:val="none" w:sz="0" w:space="0" w:color="auto"/>
      </w:divBdr>
    </w:div>
    <w:div w:id="514003209">
      <w:bodyDiv w:val="1"/>
      <w:marLeft w:val="0"/>
      <w:marRight w:val="0"/>
      <w:marTop w:val="0"/>
      <w:marBottom w:val="0"/>
      <w:divBdr>
        <w:top w:val="none" w:sz="0" w:space="0" w:color="auto"/>
        <w:left w:val="none" w:sz="0" w:space="0" w:color="auto"/>
        <w:bottom w:val="none" w:sz="0" w:space="0" w:color="auto"/>
        <w:right w:val="none" w:sz="0" w:space="0" w:color="auto"/>
      </w:divBdr>
    </w:div>
    <w:div w:id="515310701">
      <w:bodyDiv w:val="1"/>
      <w:marLeft w:val="0"/>
      <w:marRight w:val="0"/>
      <w:marTop w:val="0"/>
      <w:marBottom w:val="0"/>
      <w:divBdr>
        <w:top w:val="none" w:sz="0" w:space="0" w:color="auto"/>
        <w:left w:val="none" w:sz="0" w:space="0" w:color="auto"/>
        <w:bottom w:val="none" w:sz="0" w:space="0" w:color="auto"/>
        <w:right w:val="none" w:sz="0" w:space="0" w:color="auto"/>
      </w:divBdr>
    </w:div>
    <w:div w:id="533272649">
      <w:bodyDiv w:val="1"/>
      <w:marLeft w:val="0"/>
      <w:marRight w:val="0"/>
      <w:marTop w:val="0"/>
      <w:marBottom w:val="0"/>
      <w:divBdr>
        <w:top w:val="none" w:sz="0" w:space="0" w:color="auto"/>
        <w:left w:val="none" w:sz="0" w:space="0" w:color="auto"/>
        <w:bottom w:val="none" w:sz="0" w:space="0" w:color="auto"/>
        <w:right w:val="none" w:sz="0" w:space="0" w:color="auto"/>
      </w:divBdr>
    </w:div>
    <w:div w:id="533537883">
      <w:bodyDiv w:val="1"/>
      <w:marLeft w:val="0"/>
      <w:marRight w:val="0"/>
      <w:marTop w:val="0"/>
      <w:marBottom w:val="0"/>
      <w:divBdr>
        <w:top w:val="none" w:sz="0" w:space="0" w:color="auto"/>
        <w:left w:val="none" w:sz="0" w:space="0" w:color="auto"/>
        <w:bottom w:val="none" w:sz="0" w:space="0" w:color="auto"/>
        <w:right w:val="none" w:sz="0" w:space="0" w:color="auto"/>
      </w:divBdr>
    </w:div>
    <w:div w:id="533813519">
      <w:bodyDiv w:val="1"/>
      <w:marLeft w:val="0"/>
      <w:marRight w:val="0"/>
      <w:marTop w:val="0"/>
      <w:marBottom w:val="0"/>
      <w:divBdr>
        <w:top w:val="none" w:sz="0" w:space="0" w:color="auto"/>
        <w:left w:val="none" w:sz="0" w:space="0" w:color="auto"/>
        <w:bottom w:val="none" w:sz="0" w:space="0" w:color="auto"/>
        <w:right w:val="none" w:sz="0" w:space="0" w:color="auto"/>
      </w:divBdr>
    </w:div>
    <w:div w:id="535234664">
      <w:bodyDiv w:val="1"/>
      <w:marLeft w:val="0"/>
      <w:marRight w:val="0"/>
      <w:marTop w:val="0"/>
      <w:marBottom w:val="0"/>
      <w:divBdr>
        <w:top w:val="none" w:sz="0" w:space="0" w:color="auto"/>
        <w:left w:val="none" w:sz="0" w:space="0" w:color="auto"/>
        <w:bottom w:val="none" w:sz="0" w:space="0" w:color="auto"/>
        <w:right w:val="none" w:sz="0" w:space="0" w:color="auto"/>
      </w:divBdr>
    </w:div>
    <w:div w:id="537819226">
      <w:bodyDiv w:val="1"/>
      <w:marLeft w:val="0"/>
      <w:marRight w:val="0"/>
      <w:marTop w:val="0"/>
      <w:marBottom w:val="0"/>
      <w:divBdr>
        <w:top w:val="none" w:sz="0" w:space="0" w:color="auto"/>
        <w:left w:val="none" w:sz="0" w:space="0" w:color="auto"/>
        <w:bottom w:val="none" w:sz="0" w:space="0" w:color="auto"/>
        <w:right w:val="none" w:sz="0" w:space="0" w:color="auto"/>
      </w:divBdr>
    </w:div>
    <w:div w:id="551311268">
      <w:bodyDiv w:val="1"/>
      <w:marLeft w:val="0"/>
      <w:marRight w:val="0"/>
      <w:marTop w:val="0"/>
      <w:marBottom w:val="0"/>
      <w:divBdr>
        <w:top w:val="none" w:sz="0" w:space="0" w:color="auto"/>
        <w:left w:val="none" w:sz="0" w:space="0" w:color="auto"/>
        <w:bottom w:val="none" w:sz="0" w:space="0" w:color="auto"/>
        <w:right w:val="none" w:sz="0" w:space="0" w:color="auto"/>
      </w:divBdr>
    </w:div>
    <w:div w:id="555121428">
      <w:bodyDiv w:val="1"/>
      <w:marLeft w:val="0"/>
      <w:marRight w:val="0"/>
      <w:marTop w:val="0"/>
      <w:marBottom w:val="0"/>
      <w:divBdr>
        <w:top w:val="none" w:sz="0" w:space="0" w:color="auto"/>
        <w:left w:val="none" w:sz="0" w:space="0" w:color="auto"/>
        <w:bottom w:val="none" w:sz="0" w:space="0" w:color="auto"/>
        <w:right w:val="none" w:sz="0" w:space="0" w:color="auto"/>
      </w:divBdr>
    </w:div>
    <w:div w:id="562372317">
      <w:bodyDiv w:val="1"/>
      <w:marLeft w:val="0"/>
      <w:marRight w:val="0"/>
      <w:marTop w:val="0"/>
      <w:marBottom w:val="0"/>
      <w:divBdr>
        <w:top w:val="none" w:sz="0" w:space="0" w:color="auto"/>
        <w:left w:val="none" w:sz="0" w:space="0" w:color="auto"/>
        <w:bottom w:val="none" w:sz="0" w:space="0" w:color="auto"/>
        <w:right w:val="none" w:sz="0" w:space="0" w:color="auto"/>
      </w:divBdr>
    </w:div>
    <w:div w:id="570771864">
      <w:bodyDiv w:val="1"/>
      <w:marLeft w:val="0"/>
      <w:marRight w:val="0"/>
      <w:marTop w:val="0"/>
      <w:marBottom w:val="0"/>
      <w:divBdr>
        <w:top w:val="none" w:sz="0" w:space="0" w:color="auto"/>
        <w:left w:val="none" w:sz="0" w:space="0" w:color="auto"/>
        <w:bottom w:val="none" w:sz="0" w:space="0" w:color="auto"/>
        <w:right w:val="none" w:sz="0" w:space="0" w:color="auto"/>
      </w:divBdr>
    </w:div>
    <w:div w:id="570894707">
      <w:bodyDiv w:val="1"/>
      <w:marLeft w:val="0"/>
      <w:marRight w:val="0"/>
      <w:marTop w:val="0"/>
      <w:marBottom w:val="0"/>
      <w:divBdr>
        <w:top w:val="none" w:sz="0" w:space="0" w:color="auto"/>
        <w:left w:val="none" w:sz="0" w:space="0" w:color="auto"/>
        <w:bottom w:val="none" w:sz="0" w:space="0" w:color="auto"/>
        <w:right w:val="none" w:sz="0" w:space="0" w:color="auto"/>
      </w:divBdr>
    </w:div>
    <w:div w:id="578366495">
      <w:bodyDiv w:val="1"/>
      <w:marLeft w:val="0"/>
      <w:marRight w:val="0"/>
      <w:marTop w:val="0"/>
      <w:marBottom w:val="0"/>
      <w:divBdr>
        <w:top w:val="none" w:sz="0" w:space="0" w:color="auto"/>
        <w:left w:val="none" w:sz="0" w:space="0" w:color="auto"/>
        <w:bottom w:val="none" w:sz="0" w:space="0" w:color="auto"/>
        <w:right w:val="none" w:sz="0" w:space="0" w:color="auto"/>
      </w:divBdr>
    </w:div>
    <w:div w:id="582761519">
      <w:bodyDiv w:val="1"/>
      <w:marLeft w:val="0"/>
      <w:marRight w:val="0"/>
      <w:marTop w:val="0"/>
      <w:marBottom w:val="0"/>
      <w:divBdr>
        <w:top w:val="none" w:sz="0" w:space="0" w:color="auto"/>
        <w:left w:val="none" w:sz="0" w:space="0" w:color="auto"/>
        <w:bottom w:val="none" w:sz="0" w:space="0" w:color="auto"/>
        <w:right w:val="none" w:sz="0" w:space="0" w:color="auto"/>
      </w:divBdr>
    </w:div>
    <w:div w:id="587159778">
      <w:bodyDiv w:val="1"/>
      <w:marLeft w:val="0"/>
      <w:marRight w:val="0"/>
      <w:marTop w:val="0"/>
      <w:marBottom w:val="0"/>
      <w:divBdr>
        <w:top w:val="none" w:sz="0" w:space="0" w:color="auto"/>
        <w:left w:val="none" w:sz="0" w:space="0" w:color="auto"/>
        <w:bottom w:val="none" w:sz="0" w:space="0" w:color="auto"/>
        <w:right w:val="none" w:sz="0" w:space="0" w:color="auto"/>
      </w:divBdr>
    </w:div>
    <w:div w:id="593782458">
      <w:bodyDiv w:val="1"/>
      <w:marLeft w:val="0"/>
      <w:marRight w:val="0"/>
      <w:marTop w:val="0"/>
      <w:marBottom w:val="0"/>
      <w:divBdr>
        <w:top w:val="none" w:sz="0" w:space="0" w:color="auto"/>
        <w:left w:val="none" w:sz="0" w:space="0" w:color="auto"/>
        <w:bottom w:val="none" w:sz="0" w:space="0" w:color="auto"/>
        <w:right w:val="none" w:sz="0" w:space="0" w:color="auto"/>
      </w:divBdr>
    </w:div>
    <w:div w:id="596981016">
      <w:bodyDiv w:val="1"/>
      <w:marLeft w:val="0"/>
      <w:marRight w:val="0"/>
      <w:marTop w:val="0"/>
      <w:marBottom w:val="0"/>
      <w:divBdr>
        <w:top w:val="none" w:sz="0" w:space="0" w:color="auto"/>
        <w:left w:val="none" w:sz="0" w:space="0" w:color="auto"/>
        <w:bottom w:val="none" w:sz="0" w:space="0" w:color="auto"/>
        <w:right w:val="none" w:sz="0" w:space="0" w:color="auto"/>
      </w:divBdr>
    </w:div>
    <w:div w:id="600604668">
      <w:bodyDiv w:val="1"/>
      <w:marLeft w:val="0"/>
      <w:marRight w:val="0"/>
      <w:marTop w:val="0"/>
      <w:marBottom w:val="0"/>
      <w:divBdr>
        <w:top w:val="none" w:sz="0" w:space="0" w:color="auto"/>
        <w:left w:val="none" w:sz="0" w:space="0" w:color="auto"/>
        <w:bottom w:val="none" w:sz="0" w:space="0" w:color="auto"/>
        <w:right w:val="none" w:sz="0" w:space="0" w:color="auto"/>
      </w:divBdr>
    </w:div>
    <w:div w:id="607742133">
      <w:bodyDiv w:val="1"/>
      <w:marLeft w:val="0"/>
      <w:marRight w:val="0"/>
      <w:marTop w:val="0"/>
      <w:marBottom w:val="0"/>
      <w:divBdr>
        <w:top w:val="none" w:sz="0" w:space="0" w:color="auto"/>
        <w:left w:val="none" w:sz="0" w:space="0" w:color="auto"/>
        <w:bottom w:val="none" w:sz="0" w:space="0" w:color="auto"/>
        <w:right w:val="none" w:sz="0" w:space="0" w:color="auto"/>
      </w:divBdr>
    </w:div>
    <w:div w:id="613251619">
      <w:bodyDiv w:val="1"/>
      <w:marLeft w:val="0"/>
      <w:marRight w:val="0"/>
      <w:marTop w:val="0"/>
      <w:marBottom w:val="0"/>
      <w:divBdr>
        <w:top w:val="none" w:sz="0" w:space="0" w:color="auto"/>
        <w:left w:val="none" w:sz="0" w:space="0" w:color="auto"/>
        <w:bottom w:val="none" w:sz="0" w:space="0" w:color="auto"/>
        <w:right w:val="none" w:sz="0" w:space="0" w:color="auto"/>
      </w:divBdr>
    </w:div>
    <w:div w:id="614873159">
      <w:bodyDiv w:val="1"/>
      <w:marLeft w:val="0"/>
      <w:marRight w:val="0"/>
      <w:marTop w:val="0"/>
      <w:marBottom w:val="0"/>
      <w:divBdr>
        <w:top w:val="none" w:sz="0" w:space="0" w:color="auto"/>
        <w:left w:val="none" w:sz="0" w:space="0" w:color="auto"/>
        <w:bottom w:val="none" w:sz="0" w:space="0" w:color="auto"/>
        <w:right w:val="none" w:sz="0" w:space="0" w:color="auto"/>
      </w:divBdr>
    </w:div>
    <w:div w:id="615600572">
      <w:bodyDiv w:val="1"/>
      <w:marLeft w:val="0"/>
      <w:marRight w:val="0"/>
      <w:marTop w:val="0"/>
      <w:marBottom w:val="0"/>
      <w:divBdr>
        <w:top w:val="none" w:sz="0" w:space="0" w:color="auto"/>
        <w:left w:val="none" w:sz="0" w:space="0" w:color="auto"/>
        <w:bottom w:val="none" w:sz="0" w:space="0" w:color="auto"/>
        <w:right w:val="none" w:sz="0" w:space="0" w:color="auto"/>
      </w:divBdr>
    </w:div>
    <w:div w:id="625114261">
      <w:bodyDiv w:val="1"/>
      <w:marLeft w:val="0"/>
      <w:marRight w:val="0"/>
      <w:marTop w:val="0"/>
      <w:marBottom w:val="0"/>
      <w:divBdr>
        <w:top w:val="none" w:sz="0" w:space="0" w:color="auto"/>
        <w:left w:val="none" w:sz="0" w:space="0" w:color="auto"/>
        <w:bottom w:val="none" w:sz="0" w:space="0" w:color="auto"/>
        <w:right w:val="none" w:sz="0" w:space="0" w:color="auto"/>
      </w:divBdr>
    </w:div>
    <w:div w:id="632368552">
      <w:bodyDiv w:val="1"/>
      <w:marLeft w:val="0"/>
      <w:marRight w:val="0"/>
      <w:marTop w:val="0"/>
      <w:marBottom w:val="0"/>
      <w:divBdr>
        <w:top w:val="none" w:sz="0" w:space="0" w:color="auto"/>
        <w:left w:val="none" w:sz="0" w:space="0" w:color="auto"/>
        <w:bottom w:val="none" w:sz="0" w:space="0" w:color="auto"/>
        <w:right w:val="none" w:sz="0" w:space="0" w:color="auto"/>
      </w:divBdr>
    </w:div>
    <w:div w:id="637993281">
      <w:bodyDiv w:val="1"/>
      <w:marLeft w:val="0"/>
      <w:marRight w:val="0"/>
      <w:marTop w:val="0"/>
      <w:marBottom w:val="0"/>
      <w:divBdr>
        <w:top w:val="none" w:sz="0" w:space="0" w:color="auto"/>
        <w:left w:val="none" w:sz="0" w:space="0" w:color="auto"/>
        <w:bottom w:val="none" w:sz="0" w:space="0" w:color="auto"/>
        <w:right w:val="none" w:sz="0" w:space="0" w:color="auto"/>
      </w:divBdr>
    </w:div>
    <w:div w:id="639766485">
      <w:bodyDiv w:val="1"/>
      <w:marLeft w:val="0"/>
      <w:marRight w:val="0"/>
      <w:marTop w:val="0"/>
      <w:marBottom w:val="0"/>
      <w:divBdr>
        <w:top w:val="none" w:sz="0" w:space="0" w:color="auto"/>
        <w:left w:val="none" w:sz="0" w:space="0" w:color="auto"/>
        <w:bottom w:val="none" w:sz="0" w:space="0" w:color="auto"/>
        <w:right w:val="none" w:sz="0" w:space="0" w:color="auto"/>
      </w:divBdr>
    </w:div>
    <w:div w:id="643656481">
      <w:bodyDiv w:val="1"/>
      <w:marLeft w:val="0"/>
      <w:marRight w:val="0"/>
      <w:marTop w:val="0"/>
      <w:marBottom w:val="0"/>
      <w:divBdr>
        <w:top w:val="none" w:sz="0" w:space="0" w:color="auto"/>
        <w:left w:val="none" w:sz="0" w:space="0" w:color="auto"/>
        <w:bottom w:val="none" w:sz="0" w:space="0" w:color="auto"/>
        <w:right w:val="none" w:sz="0" w:space="0" w:color="auto"/>
      </w:divBdr>
    </w:div>
    <w:div w:id="645621846">
      <w:bodyDiv w:val="1"/>
      <w:marLeft w:val="0"/>
      <w:marRight w:val="0"/>
      <w:marTop w:val="0"/>
      <w:marBottom w:val="0"/>
      <w:divBdr>
        <w:top w:val="none" w:sz="0" w:space="0" w:color="auto"/>
        <w:left w:val="none" w:sz="0" w:space="0" w:color="auto"/>
        <w:bottom w:val="none" w:sz="0" w:space="0" w:color="auto"/>
        <w:right w:val="none" w:sz="0" w:space="0" w:color="auto"/>
      </w:divBdr>
    </w:div>
    <w:div w:id="646056579">
      <w:bodyDiv w:val="1"/>
      <w:marLeft w:val="0"/>
      <w:marRight w:val="0"/>
      <w:marTop w:val="0"/>
      <w:marBottom w:val="0"/>
      <w:divBdr>
        <w:top w:val="none" w:sz="0" w:space="0" w:color="auto"/>
        <w:left w:val="none" w:sz="0" w:space="0" w:color="auto"/>
        <w:bottom w:val="none" w:sz="0" w:space="0" w:color="auto"/>
        <w:right w:val="none" w:sz="0" w:space="0" w:color="auto"/>
      </w:divBdr>
    </w:div>
    <w:div w:id="647324271">
      <w:bodyDiv w:val="1"/>
      <w:marLeft w:val="0"/>
      <w:marRight w:val="0"/>
      <w:marTop w:val="0"/>
      <w:marBottom w:val="0"/>
      <w:divBdr>
        <w:top w:val="none" w:sz="0" w:space="0" w:color="auto"/>
        <w:left w:val="none" w:sz="0" w:space="0" w:color="auto"/>
        <w:bottom w:val="none" w:sz="0" w:space="0" w:color="auto"/>
        <w:right w:val="none" w:sz="0" w:space="0" w:color="auto"/>
      </w:divBdr>
    </w:div>
    <w:div w:id="660430108">
      <w:bodyDiv w:val="1"/>
      <w:marLeft w:val="0"/>
      <w:marRight w:val="0"/>
      <w:marTop w:val="0"/>
      <w:marBottom w:val="0"/>
      <w:divBdr>
        <w:top w:val="none" w:sz="0" w:space="0" w:color="auto"/>
        <w:left w:val="none" w:sz="0" w:space="0" w:color="auto"/>
        <w:bottom w:val="none" w:sz="0" w:space="0" w:color="auto"/>
        <w:right w:val="none" w:sz="0" w:space="0" w:color="auto"/>
      </w:divBdr>
    </w:div>
    <w:div w:id="669870421">
      <w:bodyDiv w:val="1"/>
      <w:marLeft w:val="0"/>
      <w:marRight w:val="0"/>
      <w:marTop w:val="0"/>
      <w:marBottom w:val="0"/>
      <w:divBdr>
        <w:top w:val="none" w:sz="0" w:space="0" w:color="auto"/>
        <w:left w:val="none" w:sz="0" w:space="0" w:color="auto"/>
        <w:bottom w:val="none" w:sz="0" w:space="0" w:color="auto"/>
        <w:right w:val="none" w:sz="0" w:space="0" w:color="auto"/>
      </w:divBdr>
    </w:div>
    <w:div w:id="674263815">
      <w:bodyDiv w:val="1"/>
      <w:marLeft w:val="0"/>
      <w:marRight w:val="0"/>
      <w:marTop w:val="0"/>
      <w:marBottom w:val="0"/>
      <w:divBdr>
        <w:top w:val="none" w:sz="0" w:space="0" w:color="auto"/>
        <w:left w:val="none" w:sz="0" w:space="0" w:color="auto"/>
        <w:bottom w:val="none" w:sz="0" w:space="0" w:color="auto"/>
        <w:right w:val="none" w:sz="0" w:space="0" w:color="auto"/>
      </w:divBdr>
    </w:div>
    <w:div w:id="688457776">
      <w:bodyDiv w:val="1"/>
      <w:marLeft w:val="0"/>
      <w:marRight w:val="0"/>
      <w:marTop w:val="0"/>
      <w:marBottom w:val="0"/>
      <w:divBdr>
        <w:top w:val="none" w:sz="0" w:space="0" w:color="auto"/>
        <w:left w:val="none" w:sz="0" w:space="0" w:color="auto"/>
        <w:bottom w:val="none" w:sz="0" w:space="0" w:color="auto"/>
        <w:right w:val="none" w:sz="0" w:space="0" w:color="auto"/>
      </w:divBdr>
    </w:div>
    <w:div w:id="689797451">
      <w:bodyDiv w:val="1"/>
      <w:marLeft w:val="0"/>
      <w:marRight w:val="0"/>
      <w:marTop w:val="0"/>
      <w:marBottom w:val="0"/>
      <w:divBdr>
        <w:top w:val="none" w:sz="0" w:space="0" w:color="auto"/>
        <w:left w:val="none" w:sz="0" w:space="0" w:color="auto"/>
        <w:bottom w:val="none" w:sz="0" w:space="0" w:color="auto"/>
        <w:right w:val="none" w:sz="0" w:space="0" w:color="auto"/>
      </w:divBdr>
    </w:div>
    <w:div w:id="691103108">
      <w:bodyDiv w:val="1"/>
      <w:marLeft w:val="0"/>
      <w:marRight w:val="0"/>
      <w:marTop w:val="0"/>
      <w:marBottom w:val="0"/>
      <w:divBdr>
        <w:top w:val="none" w:sz="0" w:space="0" w:color="auto"/>
        <w:left w:val="none" w:sz="0" w:space="0" w:color="auto"/>
        <w:bottom w:val="none" w:sz="0" w:space="0" w:color="auto"/>
        <w:right w:val="none" w:sz="0" w:space="0" w:color="auto"/>
      </w:divBdr>
    </w:div>
    <w:div w:id="692925752">
      <w:bodyDiv w:val="1"/>
      <w:marLeft w:val="0"/>
      <w:marRight w:val="0"/>
      <w:marTop w:val="0"/>
      <w:marBottom w:val="0"/>
      <w:divBdr>
        <w:top w:val="none" w:sz="0" w:space="0" w:color="auto"/>
        <w:left w:val="none" w:sz="0" w:space="0" w:color="auto"/>
        <w:bottom w:val="none" w:sz="0" w:space="0" w:color="auto"/>
        <w:right w:val="none" w:sz="0" w:space="0" w:color="auto"/>
      </w:divBdr>
    </w:div>
    <w:div w:id="696270467">
      <w:bodyDiv w:val="1"/>
      <w:marLeft w:val="0"/>
      <w:marRight w:val="0"/>
      <w:marTop w:val="0"/>
      <w:marBottom w:val="0"/>
      <w:divBdr>
        <w:top w:val="none" w:sz="0" w:space="0" w:color="auto"/>
        <w:left w:val="none" w:sz="0" w:space="0" w:color="auto"/>
        <w:bottom w:val="none" w:sz="0" w:space="0" w:color="auto"/>
        <w:right w:val="none" w:sz="0" w:space="0" w:color="auto"/>
      </w:divBdr>
    </w:div>
    <w:div w:id="697507616">
      <w:bodyDiv w:val="1"/>
      <w:marLeft w:val="0"/>
      <w:marRight w:val="0"/>
      <w:marTop w:val="0"/>
      <w:marBottom w:val="0"/>
      <w:divBdr>
        <w:top w:val="none" w:sz="0" w:space="0" w:color="auto"/>
        <w:left w:val="none" w:sz="0" w:space="0" w:color="auto"/>
        <w:bottom w:val="none" w:sz="0" w:space="0" w:color="auto"/>
        <w:right w:val="none" w:sz="0" w:space="0" w:color="auto"/>
      </w:divBdr>
    </w:div>
    <w:div w:id="703751447">
      <w:bodyDiv w:val="1"/>
      <w:marLeft w:val="0"/>
      <w:marRight w:val="0"/>
      <w:marTop w:val="0"/>
      <w:marBottom w:val="0"/>
      <w:divBdr>
        <w:top w:val="none" w:sz="0" w:space="0" w:color="auto"/>
        <w:left w:val="none" w:sz="0" w:space="0" w:color="auto"/>
        <w:bottom w:val="none" w:sz="0" w:space="0" w:color="auto"/>
        <w:right w:val="none" w:sz="0" w:space="0" w:color="auto"/>
      </w:divBdr>
    </w:div>
    <w:div w:id="706182995">
      <w:bodyDiv w:val="1"/>
      <w:marLeft w:val="0"/>
      <w:marRight w:val="0"/>
      <w:marTop w:val="0"/>
      <w:marBottom w:val="0"/>
      <w:divBdr>
        <w:top w:val="none" w:sz="0" w:space="0" w:color="auto"/>
        <w:left w:val="none" w:sz="0" w:space="0" w:color="auto"/>
        <w:bottom w:val="none" w:sz="0" w:space="0" w:color="auto"/>
        <w:right w:val="none" w:sz="0" w:space="0" w:color="auto"/>
      </w:divBdr>
    </w:div>
    <w:div w:id="706371662">
      <w:bodyDiv w:val="1"/>
      <w:marLeft w:val="0"/>
      <w:marRight w:val="0"/>
      <w:marTop w:val="0"/>
      <w:marBottom w:val="0"/>
      <w:divBdr>
        <w:top w:val="none" w:sz="0" w:space="0" w:color="auto"/>
        <w:left w:val="none" w:sz="0" w:space="0" w:color="auto"/>
        <w:bottom w:val="none" w:sz="0" w:space="0" w:color="auto"/>
        <w:right w:val="none" w:sz="0" w:space="0" w:color="auto"/>
      </w:divBdr>
    </w:div>
    <w:div w:id="710225323">
      <w:bodyDiv w:val="1"/>
      <w:marLeft w:val="0"/>
      <w:marRight w:val="0"/>
      <w:marTop w:val="0"/>
      <w:marBottom w:val="0"/>
      <w:divBdr>
        <w:top w:val="none" w:sz="0" w:space="0" w:color="auto"/>
        <w:left w:val="none" w:sz="0" w:space="0" w:color="auto"/>
        <w:bottom w:val="none" w:sz="0" w:space="0" w:color="auto"/>
        <w:right w:val="none" w:sz="0" w:space="0" w:color="auto"/>
      </w:divBdr>
    </w:div>
    <w:div w:id="717627913">
      <w:bodyDiv w:val="1"/>
      <w:marLeft w:val="0"/>
      <w:marRight w:val="0"/>
      <w:marTop w:val="0"/>
      <w:marBottom w:val="0"/>
      <w:divBdr>
        <w:top w:val="none" w:sz="0" w:space="0" w:color="auto"/>
        <w:left w:val="none" w:sz="0" w:space="0" w:color="auto"/>
        <w:bottom w:val="none" w:sz="0" w:space="0" w:color="auto"/>
        <w:right w:val="none" w:sz="0" w:space="0" w:color="auto"/>
      </w:divBdr>
    </w:div>
    <w:div w:id="718624982">
      <w:bodyDiv w:val="1"/>
      <w:marLeft w:val="0"/>
      <w:marRight w:val="0"/>
      <w:marTop w:val="0"/>
      <w:marBottom w:val="0"/>
      <w:divBdr>
        <w:top w:val="none" w:sz="0" w:space="0" w:color="auto"/>
        <w:left w:val="none" w:sz="0" w:space="0" w:color="auto"/>
        <w:bottom w:val="none" w:sz="0" w:space="0" w:color="auto"/>
        <w:right w:val="none" w:sz="0" w:space="0" w:color="auto"/>
      </w:divBdr>
    </w:div>
    <w:div w:id="720593985">
      <w:bodyDiv w:val="1"/>
      <w:marLeft w:val="0"/>
      <w:marRight w:val="0"/>
      <w:marTop w:val="0"/>
      <w:marBottom w:val="0"/>
      <w:divBdr>
        <w:top w:val="none" w:sz="0" w:space="0" w:color="auto"/>
        <w:left w:val="none" w:sz="0" w:space="0" w:color="auto"/>
        <w:bottom w:val="none" w:sz="0" w:space="0" w:color="auto"/>
        <w:right w:val="none" w:sz="0" w:space="0" w:color="auto"/>
      </w:divBdr>
    </w:div>
    <w:div w:id="732431353">
      <w:bodyDiv w:val="1"/>
      <w:marLeft w:val="0"/>
      <w:marRight w:val="0"/>
      <w:marTop w:val="0"/>
      <w:marBottom w:val="0"/>
      <w:divBdr>
        <w:top w:val="none" w:sz="0" w:space="0" w:color="auto"/>
        <w:left w:val="none" w:sz="0" w:space="0" w:color="auto"/>
        <w:bottom w:val="none" w:sz="0" w:space="0" w:color="auto"/>
        <w:right w:val="none" w:sz="0" w:space="0" w:color="auto"/>
      </w:divBdr>
    </w:div>
    <w:div w:id="735083142">
      <w:bodyDiv w:val="1"/>
      <w:marLeft w:val="0"/>
      <w:marRight w:val="0"/>
      <w:marTop w:val="0"/>
      <w:marBottom w:val="0"/>
      <w:divBdr>
        <w:top w:val="none" w:sz="0" w:space="0" w:color="auto"/>
        <w:left w:val="none" w:sz="0" w:space="0" w:color="auto"/>
        <w:bottom w:val="none" w:sz="0" w:space="0" w:color="auto"/>
        <w:right w:val="none" w:sz="0" w:space="0" w:color="auto"/>
      </w:divBdr>
    </w:div>
    <w:div w:id="735781487">
      <w:bodyDiv w:val="1"/>
      <w:marLeft w:val="0"/>
      <w:marRight w:val="0"/>
      <w:marTop w:val="0"/>
      <w:marBottom w:val="0"/>
      <w:divBdr>
        <w:top w:val="none" w:sz="0" w:space="0" w:color="auto"/>
        <w:left w:val="none" w:sz="0" w:space="0" w:color="auto"/>
        <w:bottom w:val="none" w:sz="0" w:space="0" w:color="auto"/>
        <w:right w:val="none" w:sz="0" w:space="0" w:color="auto"/>
      </w:divBdr>
    </w:div>
    <w:div w:id="736510992">
      <w:bodyDiv w:val="1"/>
      <w:marLeft w:val="0"/>
      <w:marRight w:val="0"/>
      <w:marTop w:val="0"/>
      <w:marBottom w:val="0"/>
      <w:divBdr>
        <w:top w:val="none" w:sz="0" w:space="0" w:color="auto"/>
        <w:left w:val="none" w:sz="0" w:space="0" w:color="auto"/>
        <w:bottom w:val="none" w:sz="0" w:space="0" w:color="auto"/>
        <w:right w:val="none" w:sz="0" w:space="0" w:color="auto"/>
      </w:divBdr>
    </w:div>
    <w:div w:id="738329622">
      <w:bodyDiv w:val="1"/>
      <w:marLeft w:val="0"/>
      <w:marRight w:val="0"/>
      <w:marTop w:val="0"/>
      <w:marBottom w:val="0"/>
      <w:divBdr>
        <w:top w:val="none" w:sz="0" w:space="0" w:color="auto"/>
        <w:left w:val="none" w:sz="0" w:space="0" w:color="auto"/>
        <w:bottom w:val="none" w:sz="0" w:space="0" w:color="auto"/>
        <w:right w:val="none" w:sz="0" w:space="0" w:color="auto"/>
      </w:divBdr>
    </w:div>
    <w:div w:id="739450450">
      <w:bodyDiv w:val="1"/>
      <w:marLeft w:val="0"/>
      <w:marRight w:val="0"/>
      <w:marTop w:val="0"/>
      <w:marBottom w:val="0"/>
      <w:divBdr>
        <w:top w:val="none" w:sz="0" w:space="0" w:color="auto"/>
        <w:left w:val="none" w:sz="0" w:space="0" w:color="auto"/>
        <w:bottom w:val="none" w:sz="0" w:space="0" w:color="auto"/>
        <w:right w:val="none" w:sz="0" w:space="0" w:color="auto"/>
      </w:divBdr>
    </w:div>
    <w:div w:id="744306613">
      <w:bodyDiv w:val="1"/>
      <w:marLeft w:val="0"/>
      <w:marRight w:val="0"/>
      <w:marTop w:val="0"/>
      <w:marBottom w:val="0"/>
      <w:divBdr>
        <w:top w:val="none" w:sz="0" w:space="0" w:color="auto"/>
        <w:left w:val="none" w:sz="0" w:space="0" w:color="auto"/>
        <w:bottom w:val="none" w:sz="0" w:space="0" w:color="auto"/>
        <w:right w:val="none" w:sz="0" w:space="0" w:color="auto"/>
      </w:divBdr>
    </w:div>
    <w:div w:id="744762863">
      <w:bodyDiv w:val="1"/>
      <w:marLeft w:val="0"/>
      <w:marRight w:val="0"/>
      <w:marTop w:val="0"/>
      <w:marBottom w:val="0"/>
      <w:divBdr>
        <w:top w:val="none" w:sz="0" w:space="0" w:color="auto"/>
        <w:left w:val="none" w:sz="0" w:space="0" w:color="auto"/>
        <w:bottom w:val="none" w:sz="0" w:space="0" w:color="auto"/>
        <w:right w:val="none" w:sz="0" w:space="0" w:color="auto"/>
      </w:divBdr>
    </w:div>
    <w:div w:id="745493554">
      <w:bodyDiv w:val="1"/>
      <w:marLeft w:val="0"/>
      <w:marRight w:val="0"/>
      <w:marTop w:val="0"/>
      <w:marBottom w:val="0"/>
      <w:divBdr>
        <w:top w:val="none" w:sz="0" w:space="0" w:color="auto"/>
        <w:left w:val="none" w:sz="0" w:space="0" w:color="auto"/>
        <w:bottom w:val="none" w:sz="0" w:space="0" w:color="auto"/>
        <w:right w:val="none" w:sz="0" w:space="0" w:color="auto"/>
      </w:divBdr>
    </w:div>
    <w:div w:id="759109569">
      <w:bodyDiv w:val="1"/>
      <w:marLeft w:val="0"/>
      <w:marRight w:val="0"/>
      <w:marTop w:val="0"/>
      <w:marBottom w:val="0"/>
      <w:divBdr>
        <w:top w:val="none" w:sz="0" w:space="0" w:color="auto"/>
        <w:left w:val="none" w:sz="0" w:space="0" w:color="auto"/>
        <w:bottom w:val="none" w:sz="0" w:space="0" w:color="auto"/>
        <w:right w:val="none" w:sz="0" w:space="0" w:color="auto"/>
      </w:divBdr>
    </w:div>
    <w:div w:id="763036040">
      <w:bodyDiv w:val="1"/>
      <w:marLeft w:val="0"/>
      <w:marRight w:val="0"/>
      <w:marTop w:val="0"/>
      <w:marBottom w:val="0"/>
      <w:divBdr>
        <w:top w:val="none" w:sz="0" w:space="0" w:color="auto"/>
        <w:left w:val="none" w:sz="0" w:space="0" w:color="auto"/>
        <w:bottom w:val="none" w:sz="0" w:space="0" w:color="auto"/>
        <w:right w:val="none" w:sz="0" w:space="0" w:color="auto"/>
      </w:divBdr>
    </w:div>
    <w:div w:id="764378891">
      <w:bodyDiv w:val="1"/>
      <w:marLeft w:val="0"/>
      <w:marRight w:val="0"/>
      <w:marTop w:val="0"/>
      <w:marBottom w:val="0"/>
      <w:divBdr>
        <w:top w:val="none" w:sz="0" w:space="0" w:color="auto"/>
        <w:left w:val="none" w:sz="0" w:space="0" w:color="auto"/>
        <w:bottom w:val="none" w:sz="0" w:space="0" w:color="auto"/>
        <w:right w:val="none" w:sz="0" w:space="0" w:color="auto"/>
      </w:divBdr>
    </w:div>
    <w:div w:id="767626667">
      <w:bodyDiv w:val="1"/>
      <w:marLeft w:val="0"/>
      <w:marRight w:val="0"/>
      <w:marTop w:val="0"/>
      <w:marBottom w:val="0"/>
      <w:divBdr>
        <w:top w:val="none" w:sz="0" w:space="0" w:color="auto"/>
        <w:left w:val="none" w:sz="0" w:space="0" w:color="auto"/>
        <w:bottom w:val="none" w:sz="0" w:space="0" w:color="auto"/>
        <w:right w:val="none" w:sz="0" w:space="0" w:color="auto"/>
      </w:divBdr>
    </w:div>
    <w:div w:id="773210154">
      <w:bodyDiv w:val="1"/>
      <w:marLeft w:val="0"/>
      <w:marRight w:val="0"/>
      <w:marTop w:val="0"/>
      <w:marBottom w:val="0"/>
      <w:divBdr>
        <w:top w:val="none" w:sz="0" w:space="0" w:color="auto"/>
        <w:left w:val="none" w:sz="0" w:space="0" w:color="auto"/>
        <w:bottom w:val="none" w:sz="0" w:space="0" w:color="auto"/>
        <w:right w:val="none" w:sz="0" w:space="0" w:color="auto"/>
      </w:divBdr>
    </w:div>
    <w:div w:id="777026130">
      <w:bodyDiv w:val="1"/>
      <w:marLeft w:val="0"/>
      <w:marRight w:val="0"/>
      <w:marTop w:val="0"/>
      <w:marBottom w:val="0"/>
      <w:divBdr>
        <w:top w:val="none" w:sz="0" w:space="0" w:color="auto"/>
        <w:left w:val="none" w:sz="0" w:space="0" w:color="auto"/>
        <w:bottom w:val="none" w:sz="0" w:space="0" w:color="auto"/>
        <w:right w:val="none" w:sz="0" w:space="0" w:color="auto"/>
      </w:divBdr>
    </w:div>
    <w:div w:id="786895699">
      <w:bodyDiv w:val="1"/>
      <w:marLeft w:val="0"/>
      <w:marRight w:val="0"/>
      <w:marTop w:val="0"/>
      <w:marBottom w:val="0"/>
      <w:divBdr>
        <w:top w:val="none" w:sz="0" w:space="0" w:color="auto"/>
        <w:left w:val="none" w:sz="0" w:space="0" w:color="auto"/>
        <w:bottom w:val="none" w:sz="0" w:space="0" w:color="auto"/>
        <w:right w:val="none" w:sz="0" w:space="0" w:color="auto"/>
      </w:divBdr>
    </w:div>
    <w:div w:id="788399544">
      <w:bodyDiv w:val="1"/>
      <w:marLeft w:val="0"/>
      <w:marRight w:val="0"/>
      <w:marTop w:val="0"/>
      <w:marBottom w:val="0"/>
      <w:divBdr>
        <w:top w:val="none" w:sz="0" w:space="0" w:color="auto"/>
        <w:left w:val="none" w:sz="0" w:space="0" w:color="auto"/>
        <w:bottom w:val="none" w:sz="0" w:space="0" w:color="auto"/>
        <w:right w:val="none" w:sz="0" w:space="0" w:color="auto"/>
      </w:divBdr>
    </w:div>
    <w:div w:id="792867523">
      <w:bodyDiv w:val="1"/>
      <w:marLeft w:val="0"/>
      <w:marRight w:val="0"/>
      <w:marTop w:val="0"/>
      <w:marBottom w:val="0"/>
      <w:divBdr>
        <w:top w:val="none" w:sz="0" w:space="0" w:color="auto"/>
        <w:left w:val="none" w:sz="0" w:space="0" w:color="auto"/>
        <w:bottom w:val="none" w:sz="0" w:space="0" w:color="auto"/>
        <w:right w:val="none" w:sz="0" w:space="0" w:color="auto"/>
      </w:divBdr>
    </w:div>
    <w:div w:id="794175863">
      <w:bodyDiv w:val="1"/>
      <w:marLeft w:val="0"/>
      <w:marRight w:val="0"/>
      <w:marTop w:val="0"/>
      <w:marBottom w:val="0"/>
      <w:divBdr>
        <w:top w:val="none" w:sz="0" w:space="0" w:color="auto"/>
        <w:left w:val="none" w:sz="0" w:space="0" w:color="auto"/>
        <w:bottom w:val="none" w:sz="0" w:space="0" w:color="auto"/>
        <w:right w:val="none" w:sz="0" w:space="0" w:color="auto"/>
      </w:divBdr>
    </w:div>
    <w:div w:id="818766896">
      <w:bodyDiv w:val="1"/>
      <w:marLeft w:val="0"/>
      <w:marRight w:val="0"/>
      <w:marTop w:val="0"/>
      <w:marBottom w:val="0"/>
      <w:divBdr>
        <w:top w:val="none" w:sz="0" w:space="0" w:color="auto"/>
        <w:left w:val="none" w:sz="0" w:space="0" w:color="auto"/>
        <w:bottom w:val="none" w:sz="0" w:space="0" w:color="auto"/>
        <w:right w:val="none" w:sz="0" w:space="0" w:color="auto"/>
      </w:divBdr>
    </w:div>
    <w:div w:id="824509401">
      <w:bodyDiv w:val="1"/>
      <w:marLeft w:val="0"/>
      <w:marRight w:val="0"/>
      <w:marTop w:val="0"/>
      <w:marBottom w:val="0"/>
      <w:divBdr>
        <w:top w:val="none" w:sz="0" w:space="0" w:color="auto"/>
        <w:left w:val="none" w:sz="0" w:space="0" w:color="auto"/>
        <w:bottom w:val="none" w:sz="0" w:space="0" w:color="auto"/>
        <w:right w:val="none" w:sz="0" w:space="0" w:color="auto"/>
      </w:divBdr>
    </w:div>
    <w:div w:id="828330127">
      <w:bodyDiv w:val="1"/>
      <w:marLeft w:val="0"/>
      <w:marRight w:val="0"/>
      <w:marTop w:val="0"/>
      <w:marBottom w:val="0"/>
      <w:divBdr>
        <w:top w:val="none" w:sz="0" w:space="0" w:color="auto"/>
        <w:left w:val="none" w:sz="0" w:space="0" w:color="auto"/>
        <w:bottom w:val="none" w:sz="0" w:space="0" w:color="auto"/>
        <w:right w:val="none" w:sz="0" w:space="0" w:color="auto"/>
      </w:divBdr>
    </w:div>
    <w:div w:id="830368211">
      <w:bodyDiv w:val="1"/>
      <w:marLeft w:val="0"/>
      <w:marRight w:val="0"/>
      <w:marTop w:val="0"/>
      <w:marBottom w:val="0"/>
      <w:divBdr>
        <w:top w:val="none" w:sz="0" w:space="0" w:color="auto"/>
        <w:left w:val="none" w:sz="0" w:space="0" w:color="auto"/>
        <w:bottom w:val="none" w:sz="0" w:space="0" w:color="auto"/>
        <w:right w:val="none" w:sz="0" w:space="0" w:color="auto"/>
      </w:divBdr>
    </w:div>
    <w:div w:id="831799771">
      <w:bodyDiv w:val="1"/>
      <w:marLeft w:val="0"/>
      <w:marRight w:val="0"/>
      <w:marTop w:val="0"/>
      <w:marBottom w:val="0"/>
      <w:divBdr>
        <w:top w:val="none" w:sz="0" w:space="0" w:color="auto"/>
        <w:left w:val="none" w:sz="0" w:space="0" w:color="auto"/>
        <w:bottom w:val="none" w:sz="0" w:space="0" w:color="auto"/>
        <w:right w:val="none" w:sz="0" w:space="0" w:color="auto"/>
      </w:divBdr>
    </w:div>
    <w:div w:id="832137130">
      <w:bodyDiv w:val="1"/>
      <w:marLeft w:val="0"/>
      <w:marRight w:val="0"/>
      <w:marTop w:val="0"/>
      <w:marBottom w:val="0"/>
      <w:divBdr>
        <w:top w:val="none" w:sz="0" w:space="0" w:color="auto"/>
        <w:left w:val="none" w:sz="0" w:space="0" w:color="auto"/>
        <w:bottom w:val="none" w:sz="0" w:space="0" w:color="auto"/>
        <w:right w:val="none" w:sz="0" w:space="0" w:color="auto"/>
      </w:divBdr>
    </w:div>
    <w:div w:id="833256865">
      <w:bodyDiv w:val="1"/>
      <w:marLeft w:val="0"/>
      <w:marRight w:val="0"/>
      <w:marTop w:val="0"/>
      <w:marBottom w:val="0"/>
      <w:divBdr>
        <w:top w:val="none" w:sz="0" w:space="0" w:color="auto"/>
        <w:left w:val="none" w:sz="0" w:space="0" w:color="auto"/>
        <w:bottom w:val="none" w:sz="0" w:space="0" w:color="auto"/>
        <w:right w:val="none" w:sz="0" w:space="0" w:color="auto"/>
      </w:divBdr>
    </w:div>
    <w:div w:id="834298796">
      <w:bodyDiv w:val="1"/>
      <w:marLeft w:val="0"/>
      <w:marRight w:val="0"/>
      <w:marTop w:val="0"/>
      <w:marBottom w:val="0"/>
      <w:divBdr>
        <w:top w:val="none" w:sz="0" w:space="0" w:color="auto"/>
        <w:left w:val="none" w:sz="0" w:space="0" w:color="auto"/>
        <w:bottom w:val="none" w:sz="0" w:space="0" w:color="auto"/>
        <w:right w:val="none" w:sz="0" w:space="0" w:color="auto"/>
      </w:divBdr>
    </w:div>
    <w:div w:id="834613529">
      <w:bodyDiv w:val="1"/>
      <w:marLeft w:val="0"/>
      <w:marRight w:val="0"/>
      <w:marTop w:val="0"/>
      <w:marBottom w:val="0"/>
      <w:divBdr>
        <w:top w:val="none" w:sz="0" w:space="0" w:color="auto"/>
        <w:left w:val="none" w:sz="0" w:space="0" w:color="auto"/>
        <w:bottom w:val="none" w:sz="0" w:space="0" w:color="auto"/>
        <w:right w:val="none" w:sz="0" w:space="0" w:color="auto"/>
      </w:divBdr>
    </w:div>
    <w:div w:id="834882141">
      <w:bodyDiv w:val="1"/>
      <w:marLeft w:val="0"/>
      <w:marRight w:val="0"/>
      <w:marTop w:val="0"/>
      <w:marBottom w:val="0"/>
      <w:divBdr>
        <w:top w:val="none" w:sz="0" w:space="0" w:color="auto"/>
        <w:left w:val="none" w:sz="0" w:space="0" w:color="auto"/>
        <w:bottom w:val="none" w:sz="0" w:space="0" w:color="auto"/>
        <w:right w:val="none" w:sz="0" w:space="0" w:color="auto"/>
      </w:divBdr>
    </w:div>
    <w:div w:id="837617047">
      <w:bodyDiv w:val="1"/>
      <w:marLeft w:val="0"/>
      <w:marRight w:val="0"/>
      <w:marTop w:val="0"/>
      <w:marBottom w:val="0"/>
      <w:divBdr>
        <w:top w:val="none" w:sz="0" w:space="0" w:color="auto"/>
        <w:left w:val="none" w:sz="0" w:space="0" w:color="auto"/>
        <w:bottom w:val="none" w:sz="0" w:space="0" w:color="auto"/>
        <w:right w:val="none" w:sz="0" w:space="0" w:color="auto"/>
      </w:divBdr>
    </w:div>
    <w:div w:id="840389440">
      <w:bodyDiv w:val="1"/>
      <w:marLeft w:val="0"/>
      <w:marRight w:val="0"/>
      <w:marTop w:val="0"/>
      <w:marBottom w:val="0"/>
      <w:divBdr>
        <w:top w:val="none" w:sz="0" w:space="0" w:color="auto"/>
        <w:left w:val="none" w:sz="0" w:space="0" w:color="auto"/>
        <w:bottom w:val="none" w:sz="0" w:space="0" w:color="auto"/>
        <w:right w:val="none" w:sz="0" w:space="0" w:color="auto"/>
      </w:divBdr>
    </w:div>
    <w:div w:id="841623769">
      <w:bodyDiv w:val="1"/>
      <w:marLeft w:val="0"/>
      <w:marRight w:val="0"/>
      <w:marTop w:val="0"/>
      <w:marBottom w:val="0"/>
      <w:divBdr>
        <w:top w:val="none" w:sz="0" w:space="0" w:color="auto"/>
        <w:left w:val="none" w:sz="0" w:space="0" w:color="auto"/>
        <w:bottom w:val="none" w:sz="0" w:space="0" w:color="auto"/>
        <w:right w:val="none" w:sz="0" w:space="0" w:color="auto"/>
      </w:divBdr>
    </w:div>
    <w:div w:id="854222542">
      <w:bodyDiv w:val="1"/>
      <w:marLeft w:val="0"/>
      <w:marRight w:val="0"/>
      <w:marTop w:val="0"/>
      <w:marBottom w:val="0"/>
      <w:divBdr>
        <w:top w:val="none" w:sz="0" w:space="0" w:color="auto"/>
        <w:left w:val="none" w:sz="0" w:space="0" w:color="auto"/>
        <w:bottom w:val="none" w:sz="0" w:space="0" w:color="auto"/>
        <w:right w:val="none" w:sz="0" w:space="0" w:color="auto"/>
      </w:divBdr>
    </w:div>
    <w:div w:id="860976017">
      <w:bodyDiv w:val="1"/>
      <w:marLeft w:val="0"/>
      <w:marRight w:val="0"/>
      <w:marTop w:val="0"/>
      <w:marBottom w:val="0"/>
      <w:divBdr>
        <w:top w:val="none" w:sz="0" w:space="0" w:color="auto"/>
        <w:left w:val="none" w:sz="0" w:space="0" w:color="auto"/>
        <w:bottom w:val="none" w:sz="0" w:space="0" w:color="auto"/>
        <w:right w:val="none" w:sz="0" w:space="0" w:color="auto"/>
      </w:divBdr>
    </w:div>
    <w:div w:id="864559171">
      <w:bodyDiv w:val="1"/>
      <w:marLeft w:val="0"/>
      <w:marRight w:val="0"/>
      <w:marTop w:val="0"/>
      <w:marBottom w:val="0"/>
      <w:divBdr>
        <w:top w:val="none" w:sz="0" w:space="0" w:color="auto"/>
        <w:left w:val="none" w:sz="0" w:space="0" w:color="auto"/>
        <w:bottom w:val="none" w:sz="0" w:space="0" w:color="auto"/>
        <w:right w:val="none" w:sz="0" w:space="0" w:color="auto"/>
      </w:divBdr>
    </w:div>
    <w:div w:id="864755362">
      <w:bodyDiv w:val="1"/>
      <w:marLeft w:val="0"/>
      <w:marRight w:val="0"/>
      <w:marTop w:val="0"/>
      <w:marBottom w:val="0"/>
      <w:divBdr>
        <w:top w:val="none" w:sz="0" w:space="0" w:color="auto"/>
        <w:left w:val="none" w:sz="0" w:space="0" w:color="auto"/>
        <w:bottom w:val="none" w:sz="0" w:space="0" w:color="auto"/>
        <w:right w:val="none" w:sz="0" w:space="0" w:color="auto"/>
      </w:divBdr>
    </w:div>
    <w:div w:id="865170353">
      <w:bodyDiv w:val="1"/>
      <w:marLeft w:val="0"/>
      <w:marRight w:val="0"/>
      <w:marTop w:val="0"/>
      <w:marBottom w:val="0"/>
      <w:divBdr>
        <w:top w:val="none" w:sz="0" w:space="0" w:color="auto"/>
        <w:left w:val="none" w:sz="0" w:space="0" w:color="auto"/>
        <w:bottom w:val="none" w:sz="0" w:space="0" w:color="auto"/>
        <w:right w:val="none" w:sz="0" w:space="0" w:color="auto"/>
      </w:divBdr>
    </w:div>
    <w:div w:id="869534459">
      <w:bodyDiv w:val="1"/>
      <w:marLeft w:val="0"/>
      <w:marRight w:val="0"/>
      <w:marTop w:val="0"/>
      <w:marBottom w:val="0"/>
      <w:divBdr>
        <w:top w:val="none" w:sz="0" w:space="0" w:color="auto"/>
        <w:left w:val="none" w:sz="0" w:space="0" w:color="auto"/>
        <w:bottom w:val="none" w:sz="0" w:space="0" w:color="auto"/>
        <w:right w:val="none" w:sz="0" w:space="0" w:color="auto"/>
      </w:divBdr>
    </w:div>
    <w:div w:id="871648875">
      <w:bodyDiv w:val="1"/>
      <w:marLeft w:val="0"/>
      <w:marRight w:val="0"/>
      <w:marTop w:val="0"/>
      <w:marBottom w:val="0"/>
      <w:divBdr>
        <w:top w:val="none" w:sz="0" w:space="0" w:color="auto"/>
        <w:left w:val="none" w:sz="0" w:space="0" w:color="auto"/>
        <w:bottom w:val="none" w:sz="0" w:space="0" w:color="auto"/>
        <w:right w:val="none" w:sz="0" w:space="0" w:color="auto"/>
      </w:divBdr>
    </w:div>
    <w:div w:id="878787528">
      <w:bodyDiv w:val="1"/>
      <w:marLeft w:val="0"/>
      <w:marRight w:val="0"/>
      <w:marTop w:val="0"/>
      <w:marBottom w:val="0"/>
      <w:divBdr>
        <w:top w:val="none" w:sz="0" w:space="0" w:color="auto"/>
        <w:left w:val="none" w:sz="0" w:space="0" w:color="auto"/>
        <w:bottom w:val="none" w:sz="0" w:space="0" w:color="auto"/>
        <w:right w:val="none" w:sz="0" w:space="0" w:color="auto"/>
      </w:divBdr>
    </w:div>
    <w:div w:id="879435171">
      <w:bodyDiv w:val="1"/>
      <w:marLeft w:val="0"/>
      <w:marRight w:val="0"/>
      <w:marTop w:val="0"/>
      <w:marBottom w:val="0"/>
      <w:divBdr>
        <w:top w:val="none" w:sz="0" w:space="0" w:color="auto"/>
        <w:left w:val="none" w:sz="0" w:space="0" w:color="auto"/>
        <w:bottom w:val="none" w:sz="0" w:space="0" w:color="auto"/>
        <w:right w:val="none" w:sz="0" w:space="0" w:color="auto"/>
      </w:divBdr>
    </w:div>
    <w:div w:id="882062959">
      <w:bodyDiv w:val="1"/>
      <w:marLeft w:val="0"/>
      <w:marRight w:val="0"/>
      <w:marTop w:val="0"/>
      <w:marBottom w:val="0"/>
      <w:divBdr>
        <w:top w:val="none" w:sz="0" w:space="0" w:color="auto"/>
        <w:left w:val="none" w:sz="0" w:space="0" w:color="auto"/>
        <w:bottom w:val="none" w:sz="0" w:space="0" w:color="auto"/>
        <w:right w:val="none" w:sz="0" w:space="0" w:color="auto"/>
      </w:divBdr>
    </w:div>
    <w:div w:id="889224103">
      <w:bodyDiv w:val="1"/>
      <w:marLeft w:val="0"/>
      <w:marRight w:val="0"/>
      <w:marTop w:val="0"/>
      <w:marBottom w:val="0"/>
      <w:divBdr>
        <w:top w:val="none" w:sz="0" w:space="0" w:color="auto"/>
        <w:left w:val="none" w:sz="0" w:space="0" w:color="auto"/>
        <w:bottom w:val="none" w:sz="0" w:space="0" w:color="auto"/>
        <w:right w:val="none" w:sz="0" w:space="0" w:color="auto"/>
      </w:divBdr>
    </w:div>
    <w:div w:id="894511640">
      <w:bodyDiv w:val="1"/>
      <w:marLeft w:val="0"/>
      <w:marRight w:val="0"/>
      <w:marTop w:val="0"/>
      <w:marBottom w:val="0"/>
      <w:divBdr>
        <w:top w:val="none" w:sz="0" w:space="0" w:color="auto"/>
        <w:left w:val="none" w:sz="0" w:space="0" w:color="auto"/>
        <w:bottom w:val="none" w:sz="0" w:space="0" w:color="auto"/>
        <w:right w:val="none" w:sz="0" w:space="0" w:color="auto"/>
      </w:divBdr>
    </w:div>
    <w:div w:id="895510661">
      <w:bodyDiv w:val="1"/>
      <w:marLeft w:val="0"/>
      <w:marRight w:val="0"/>
      <w:marTop w:val="0"/>
      <w:marBottom w:val="0"/>
      <w:divBdr>
        <w:top w:val="none" w:sz="0" w:space="0" w:color="auto"/>
        <w:left w:val="none" w:sz="0" w:space="0" w:color="auto"/>
        <w:bottom w:val="none" w:sz="0" w:space="0" w:color="auto"/>
        <w:right w:val="none" w:sz="0" w:space="0" w:color="auto"/>
      </w:divBdr>
    </w:div>
    <w:div w:id="903640287">
      <w:bodyDiv w:val="1"/>
      <w:marLeft w:val="0"/>
      <w:marRight w:val="0"/>
      <w:marTop w:val="0"/>
      <w:marBottom w:val="0"/>
      <w:divBdr>
        <w:top w:val="none" w:sz="0" w:space="0" w:color="auto"/>
        <w:left w:val="none" w:sz="0" w:space="0" w:color="auto"/>
        <w:bottom w:val="none" w:sz="0" w:space="0" w:color="auto"/>
        <w:right w:val="none" w:sz="0" w:space="0" w:color="auto"/>
      </w:divBdr>
    </w:div>
    <w:div w:id="903954378">
      <w:bodyDiv w:val="1"/>
      <w:marLeft w:val="0"/>
      <w:marRight w:val="0"/>
      <w:marTop w:val="0"/>
      <w:marBottom w:val="0"/>
      <w:divBdr>
        <w:top w:val="none" w:sz="0" w:space="0" w:color="auto"/>
        <w:left w:val="none" w:sz="0" w:space="0" w:color="auto"/>
        <w:bottom w:val="none" w:sz="0" w:space="0" w:color="auto"/>
        <w:right w:val="none" w:sz="0" w:space="0" w:color="auto"/>
      </w:divBdr>
    </w:div>
    <w:div w:id="905800899">
      <w:bodyDiv w:val="1"/>
      <w:marLeft w:val="0"/>
      <w:marRight w:val="0"/>
      <w:marTop w:val="0"/>
      <w:marBottom w:val="0"/>
      <w:divBdr>
        <w:top w:val="none" w:sz="0" w:space="0" w:color="auto"/>
        <w:left w:val="none" w:sz="0" w:space="0" w:color="auto"/>
        <w:bottom w:val="none" w:sz="0" w:space="0" w:color="auto"/>
        <w:right w:val="none" w:sz="0" w:space="0" w:color="auto"/>
      </w:divBdr>
    </w:div>
    <w:div w:id="909651829">
      <w:bodyDiv w:val="1"/>
      <w:marLeft w:val="0"/>
      <w:marRight w:val="0"/>
      <w:marTop w:val="0"/>
      <w:marBottom w:val="0"/>
      <w:divBdr>
        <w:top w:val="none" w:sz="0" w:space="0" w:color="auto"/>
        <w:left w:val="none" w:sz="0" w:space="0" w:color="auto"/>
        <w:bottom w:val="none" w:sz="0" w:space="0" w:color="auto"/>
        <w:right w:val="none" w:sz="0" w:space="0" w:color="auto"/>
      </w:divBdr>
    </w:div>
    <w:div w:id="913782703">
      <w:bodyDiv w:val="1"/>
      <w:marLeft w:val="0"/>
      <w:marRight w:val="0"/>
      <w:marTop w:val="0"/>
      <w:marBottom w:val="0"/>
      <w:divBdr>
        <w:top w:val="none" w:sz="0" w:space="0" w:color="auto"/>
        <w:left w:val="none" w:sz="0" w:space="0" w:color="auto"/>
        <w:bottom w:val="none" w:sz="0" w:space="0" w:color="auto"/>
        <w:right w:val="none" w:sz="0" w:space="0" w:color="auto"/>
      </w:divBdr>
    </w:div>
    <w:div w:id="917978404">
      <w:bodyDiv w:val="1"/>
      <w:marLeft w:val="0"/>
      <w:marRight w:val="0"/>
      <w:marTop w:val="0"/>
      <w:marBottom w:val="0"/>
      <w:divBdr>
        <w:top w:val="none" w:sz="0" w:space="0" w:color="auto"/>
        <w:left w:val="none" w:sz="0" w:space="0" w:color="auto"/>
        <w:bottom w:val="none" w:sz="0" w:space="0" w:color="auto"/>
        <w:right w:val="none" w:sz="0" w:space="0" w:color="auto"/>
      </w:divBdr>
    </w:div>
    <w:div w:id="925266967">
      <w:bodyDiv w:val="1"/>
      <w:marLeft w:val="0"/>
      <w:marRight w:val="0"/>
      <w:marTop w:val="0"/>
      <w:marBottom w:val="0"/>
      <w:divBdr>
        <w:top w:val="none" w:sz="0" w:space="0" w:color="auto"/>
        <w:left w:val="none" w:sz="0" w:space="0" w:color="auto"/>
        <w:bottom w:val="none" w:sz="0" w:space="0" w:color="auto"/>
        <w:right w:val="none" w:sz="0" w:space="0" w:color="auto"/>
      </w:divBdr>
    </w:div>
    <w:div w:id="927808724">
      <w:bodyDiv w:val="1"/>
      <w:marLeft w:val="0"/>
      <w:marRight w:val="0"/>
      <w:marTop w:val="0"/>
      <w:marBottom w:val="0"/>
      <w:divBdr>
        <w:top w:val="none" w:sz="0" w:space="0" w:color="auto"/>
        <w:left w:val="none" w:sz="0" w:space="0" w:color="auto"/>
        <w:bottom w:val="none" w:sz="0" w:space="0" w:color="auto"/>
        <w:right w:val="none" w:sz="0" w:space="0" w:color="auto"/>
      </w:divBdr>
    </w:div>
    <w:div w:id="929508570">
      <w:bodyDiv w:val="1"/>
      <w:marLeft w:val="0"/>
      <w:marRight w:val="0"/>
      <w:marTop w:val="0"/>
      <w:marBottom w:val="0"/>
      <w:divBdr>
        <w:top w:val="none" w:sz="0" w:space="0" w:color="auto"/>
        <w:left w:val="none" w:sz="0" w:space="0" w:color="auto"/>
        <w:bottom w:val="none" w:sz="0" w:space="0" w:color="auto"/>
        <w:right w:val="none" w:sz="0" w:space="0" w:color="auto"/>
      </w:divBdr>
    </w:div>
    <w:div w:id="935021850">
      <w:bodyDiv w:val="1"/>
      <w:marLeft w:val="0"/>
      <w:marRight w:val="0"/>
      <w:marTop w:val="0"/>
      <w:marBottom w:val="0"/>
      <w:divBdr>
        <w:top w:val="none" w:sz="0" w:space="0" w:color="auto"/>
        <w:left w:val="none" w:sz="0" w:space="0" w:color="auto"/>
        <w:bottom w:val="none" w:sz="0" w:space="0" w:color="auto"/>
        <w:right w:val="none" w:sz="0" w:space="0" w:color="auto"/>
      </w:divBdr>
    </w:div>
    <w:div w:id="935752652">
      <w:bodyDiv w:val="1"/>
      <w:marLeft w:val="0"/>
      <w:marRight w:val="0"/>
      <w:marTop w:val="0"/>
      <w:marBottom w:val="0"/>
      <w:divBdr>
        <w:top w:val="none" w:sz="0" w:space="0" w:color="auto"/>
        <w:left w:val="none" w:sz="0" w:space="0" w:color="auto"/>
        <w:bottom w:val="none" w:sz="0" w:space="0" w:color="auto"/>
        <w:right w:val="none" w:sz="0" w:space="0" w:color="auto"/>
      </w:divBdr>
    </w:div>
    <w:div w:id="938104089">
      <w:bodyDiv w:val="1"/>
      <w:marLeft w:val="0"/>
      <w:marRight w:val="0"/>
      <w:marTop w:val="0"/>
      <w:marBottom w:val="0"/>
      <w:divBdr>
        <w:top w:val="none" w:sz="0" w:space="0" w:color="auto"/>
        <w:left w:val="none" w:sz="0" w:space="0" w:color="auto"/>
        <w:bottom w:val="none" w:sz="0" w:space="0" w:color="auto"/>
        <w:right w:val="none" w:sz="0" w:space="0" w:color="auto"/>
      </w:divBdr>
    </w:div>
    <w:div w:id="938758841">
      <w:bodyDiv w:val="1"/>
      <w:marLeft w:val="0"/>
      <w:marRight w:val="0"/>
      <w:marTop w:val="0"/>
      <w:marBottom w:val="0"/>
      <w:divBdr>
        <w:top w:val="none" w:sz="0" w:space="0" w:color="auto"/>
        <w:left w:val="none" w:sz="0" w:space="0" w:color="auto"/>
        <w:bottom w:val="none" w:sz="0" w:space="0" w:color="auto"/>
        <w:right w:val="none" w:sz="0" w:space="0" w:color="auto"/>
      </w:divBdr>
    </w:div>
    <w:div w:id="939794764">
      <w:bodyDiv w:val="1"/>
      <w:marLeft w:val="0"/>
      <w:marRight w:val="0"/>
      <w:marTop w:val="0"/>
      <w:marBottom w:val="0"/>
      <w:divBdr>
        <w:top w:val="none" w:sz="0" w:space="0" w:color="auto"/>
        <w:left w:val="none" w:sz="0" w:space="0" w:color="auto"/>
        <w:bottom w:val="none" w:sz="0" w:space="0" w:color="auto"/>
        <w:right w:val="none" w:sz="0" w:space="0" w:color="auto"/>
      </w:divBdr>
    </w:div>
    <w:div w:id="943920890">
      <w:bodyDiv w:val="1"/>
      <w:marLeft w:val="0"/>
      <w:marRight w:val="0"/>
      <w:marTop w:val="0"/>
      <w:marBottom w:val="0"/>
      <w:divBdr>
        <w:top w:val="none" w:sz="0" w:space="0" w:color="auto"/>
        <w:left w:val="none" w:sz="0" w:space="0" w:color="auto"/>
        <w:bottom w:val="none" w:sz="0" w:space="0" w:color="auto"/>
        <w:right w:val="none" w:sz="0" w:space="0" w:color="auto"/>
      </w:divBdr>
    </w:div>
    <w:div w:id="947591193">
      <w:bodyDiv w:val="1"/>
      <w:marLeft w:val="0"/>
      <w:marRight w:val="0"/>
      <w:marTop w:val="0"/>
      <w:marBottom w:val="0"/>
      <w:divBdr>
        <w:top w:val="none" w:sz="0" w:space="0" w:color="auto"/>
        <w:left w:val="none" w:sz="0" w:space="0" w:color="auto"/>
        <w:bottom w:val="none" w:sz="0" w:space="0" w:color="auto"/>
        <w:right w:val="none" w:sz="0" w:space="0" w:color="auto"/>
      </w:divBdr>
    </w:div>
    <w:div w:id="952634130">
      <w:bodyDiv w:val="1"/>
      <w:marLeft w:val="0"/>
      <w:marRight w:val="0"/>
      <w:marTop w:val="0"/>
      <w:marBottom w:val="0"/>
      <w:divBdr>
        <w:top w:val="none" w:sz="0" w:space="0" w:color="auto"/>
        <w:left w:val="none" w:sz="0" w:space="0" w:color="auto"/>
        <w:bottom w:val="none" w:sz="0" w:space="0" w:color="auto"/>
        <w:right w:val="none" w:sz="0" w:space="0" w:color="auto"/>
      </w:divBdr>
    </w:div>
    <w:div w:id="954292590">
      <w:bodyDiv w:val="1"/>
      <w:marLeft w:val="0"/>
      <w:marRight w:val="0"/>
      <w:marTop w:val="0"/>
      <w:marBottom w:val="0"/>
      <w:divBdr>
        <w:top w:val="none" w:sz="0" w:space="0" w:color="auto"/>
        <w:left w:val="none" w:sz="0" w:space="0" w:color="auto"/>
        <w:bottom w:val="none" w:sz="0" w:space="0" w:color="auto"/>
        <w:right w:val="none" w:sz="0" w:space="0" w:color="auto"/>
      </w:divBdr>
    </w:div>
    <w:div w:id="956375658">
      <w:bodyDiv w:val="1"/>
      <w:marLeft w:val="0"/>
      <w:marRight w:val="0"/>
      <w:marTop w:val="0"/>
      <w:marBottom w:val="0"/>
      <w:divBdr>
        <w:top w:val="none" w:sz="0" w:space="0" w:color="auto"/>
        <w:left w:val="none" w:sz="0" w:space="0" w:color="auto"/>
        <w:bottom w:val="none" w:sz="0" w:space="0" w:color="auto"/>
        <w:right w:val="none" w:sz="0" w:space="0" w:color="auto"/>
      </w:divBdr>
    </w:div>
    <w:div w:id="956447670">
      <w:bodyDiv w:val="1"/>
      <w:marLeft w:val="0"/>
      <w:marRight w:val="0"/>
      <w:marTop w:val="0"/>
      <w:marBottom w:val="0"/>
      <w:divBdr>
        <w:top w:val="none" w:sz="0" w:space="0" w:color="auto"/>
        <w:left w:val="none" w:sz="0" w:space="0" w:color="auto"/>
        <w:bottom w:val="none" w:sz="0" w:space="0" w:color="auto"/>
        <w:right w:val="none" w:sz="0" w:space="0" w:color="auto"/>
      </w:divBdr>
    </w:div>
    <w:div w:id="957644628">
      <w:bodyDiv w:val="1"/>
      <w:marLeft w:val="0"/>
      <w:marRight w:val="0"/>
      <w:marTop w:val="0"/>
      <w:marBottom w:val="0"/>
      <w:divBdr>
        <w:top w:val="none" w:sz="0" w:space="0" w:color="auto"/>
        <w:left w:val="none" w:sz="0" w:space="0" w:color="auto"/>
        <w:bottom w:val="none" w:sz="0" w:space="0" w:color="auto"/>
        <w:right w:val="none" w:sz="0" w:space="0" w:color="auto"/>
      </w:divBdr>
    </w:div>
    <w:div w:id="963778794">
      <w:bodyDiv w:val="1"/>
      <w:marLeft w:val="0"/>
      <w:marRight w:val="0"/>
      <w:marTop w:val="0"/>
      <w:marBottom w:val="0"/>
      <w:divBdr>
        <w:top w:val="none" w:sz="0" w:space="0" w:color="auto"/>
        <w:left w:val="none" w:sz="0" w:space="0" w:color="auto"/>
        <w:bottom w:val="none" w:sz="0" w:space="0" w:color="auto"/>
        <w:right w:val="none" w:sz="0" w:space="0" w:color="auto"/>
      </w:divBdr>
    </w:div>
    <w:div w:id="964385871">
      <w:bodyDiv w:val="1"/>
      <w:marLeft w:val="0"/>
      <w:marRight w:val="0"/>
      <w:marTop w:val="0"/>
      <w:marBottom w:val="0"/>
      <w:divBdr>
        <w:top w:val="none" w:sz="0" w:space="0" w:color="auto"/>
        <w:left w:val="none" w:sz="0" w:space="0" w:color="auto"/>
        <w:bottom w:val="none" w:sz="0" w:space="0" w:color="auto"/>
        <w:right w:val="none" w:sz="0" w:space="0" w:color="auto"/>
      </w:divBdr>
    </w:div>
    <w:div w:id="968172992">
      <w:bodyDiv w:val="1"/>
      <w:marLeft w:val="0"/>
      <w:marRight w:val="0"/>
      <w:marTop w:val="0"/>
      <w:marBottom w:val="0"/>
      <w:divBdr>
        <w:top w:val="none" w:sz="0" w:space="0" w:color="auto"/>
        <w:left w:val="none" w:sz="0" w:space="0" w:color="auto"/>
        <w:bottom w:val="none" w:sz="0" w:space="0" w:color="auto"/>
        <w:right w:val="none" w:sz="0" w:space="0" w:color="auto"/>
      </w:divBdr>
    </w:div>
    <w:div w:id="970864550">
      <w:bodyDiv w:val="1"/>
      <w:marLeft w:val="0"/>
      <w:marRight w:val="0"/>
      <w:marTop w:val="0"/>
      <w:marBottom w:val="0"/>
      <w:divBdr>
        <w:top w:val="none" w:sz="0" w:space="0" w:color="auto"/>
        <w:left w:val="none" w:sz="0" w:space="0" w:color="auto"/>
        <w:bottom w:val="none" w:sz="0" w:space="0" w:color="auto"/>
        <w:right w:val="none" w:sz="0" w:space="0" w:color="auto"/>
      </w:divBdr>
    </w:div>
    <w:div w:id="971402364">
      <w:bodyDiv w:val="1"/>
      <w:marLeft w:val="0"/>
      <w:marRight w:val="0"/>
      <w:marTop w:val="0"/>
      <w:marBottom w:val="0"/>
      <w:divBdr>
        <w:top w:val="none" w:sz="0" w:space="0" w:color="auto"/>
        <w:left w:val="none" w:sz="0" w:space="0" w:color="auto"/>
        <w:bottom w:val="none" w:sz="0" w:space="0" w:color="auto"/>
        <w:right w:val="none" w:sz="0" w:space="0" w:color="auto"/>
      </w:divBdr>
    </w:div>
    <w:div w:id="973827894">
      <w:bodyDiv w:val="1"/>
      <w:marLeft w:val="0"/>
      <w:marRight w:val="0"/>
      <w:marTop w:val="0"/>
      <w:marBottom w:val="0"/>
      <w:divBdr>
        <w:top w:val="none" w:sz="0" w:space="0" w:color="auto"/>
        <w:left w:val="none" w:sz="0" w:space="0" w:color="auto"/>
        <w:bottom w:val="none" w:sz="0" w:space="0" w:color="auto"/>
        <w:right w:val="none" w:sz="0" w:space="0" w:color="auto"/>
      </w:divBdr>
    </w:div>
    <w:div w:id="975375055">
      <w:bodyDiv w:val="1"/>
      <w:marLeft w:val="0"/>
      <w:marRight w:val="0"/>
      <w:marTop w:val="0"/>
      <w:marBottom w:val="0"/>
      <w:divBdr>
        <w:top w:val="none" w:sz="0" w:space="0" w:color="auto"/>
        <w:left w:val="none" w:sz="0" w:space="0" w:color="auto"/>
        <w:bottom w:val="none" w:sz="0" w:space="0" w:color="auto"/>
        <w:right w:val="none" w:sz="0" w:space="0" w:color="auto"/>
      </w:divBdr>
    </w:div>
    <w:div w:id="975641924">
      <w:bodyDiv w:val="1"/>
      <w:marLeft w:val="0"/>
      <w:marRight w:val="0"/>
      <w:marTop w:val="0"/>
      <w:marBottom w:val="0"/>
      <w:divBdr>
        <w:top w:val="none" w:sz="0" w:space="0" w:color="auto"/>
        <w:left w:val="none" w:sz="0" w:space="0" w:color="auto"/>
        <w:bottom w:val="none" w:sz="0" w:space="0" w:color="auto"/>
        <w:right w:val="none" w:sz="0" w:space="0" w:color="auto"/>
      </w:divBdr>
    </w:div>
    <w:div w:id="986517258">
      <w:bodyDiv w:val="1"/>
      <w:marLeft w:val="0"/>
      <w:marRight w:val="0"/>
      <w:marTop w:val="0"/>
      <w:marBottom w:val="0"/>
      <w:divBdr>
        <w:top w:val="none" w:sz="0" w:space="0" w:color="auto"/>
        <w:left w:val="none" w:sz="0" w:space="0" w:color="auto"/>
        <w:bottom w:val="none" w:sz="0" w:space="0" w:color="auto"/>
        <w:right w:val="none" w:sz="0" w:space="0" w:color="auto"/>
      </w:divBdr>
    </w:div>
    <w:div w:id="988944675">
      <w:bodyDiv w:val="1"/>
      <w:marLeft w:val="0"/>
      <w:marRight w:val="0"/>
      <w:marTop w:val="0"/>
      <w:marBottom w:val="0"/>
      <w:divBdr>
        <w:top w:val="none" w:sz="0" w:space="0" w:color="auto"/>
        <w:left w:val="none" w:sz="0" w:space="0" w:color="auto"/>
        <w:bottom w:val="none" w:sz="0" w:space="0" w:color="auto"/>
        <w:right w:val="none" w:sz="0" w:space="0" w:color="auto"/>
      </w:divBdr>
    </w:div>
    <w:div w:id="990914227">
      <w:bodyDiv w:val="1"/>
      <w:marLeft w:val="0"/>
      <w:marRight w:val="0"/>
      <w:marTop w:val="0"/>
      <w:marBottom w:val="0"/>
      <w:divBdr>
        <w:top w:val="none" w:sz="0" w:space="0" w:color="auto"/>
        <w:left w:val="none" w:sz="0" w:space="0" w:color="auto"/>
        <w:bottom w:val="none" w:sz="0" w:space="0" w:color="auto"/>
        <w:right w:val="none" w:sz="0" w:space="0" w:color="auto"/>
      </w:divBdr>
    </w:div>
    <w:div w:id="994141187">
      <w:bodyDiv w:val="1"/>
      <w:marLeft w:val="0"/>
      <w:marRight w:val="0"/>
      <w:marTop w:val="0"/>
      <w:marBottom w:val="0"/>
      <w:divBdr>
        <w:top w:val="none" w:sz="0" w:space="0" w:color="auto"/>
        <w:left w:val="none" w:sz="0" w:space="0" w:color="auto"/>
        <w:bottom w:val="none" w:sz="0" w:space="0" w:color="auto"/>
        <w:right w:val="none" w:sz="0" w:space="0" w:color="auto"/>
      </w:divBdr>
    </w:div>
    <w:div w:id="994603899">
      <w:bodyDiv w:val="1"/>
      <w:marLeft w:val="0"/>
      <w:marRight w:val="0"/>
      <w:marTop w:val="0"/>
      <w:marBottom w:val="0"/>
      <w:divBdr>
        <w:top w:val="none" w:sz="0" w:space="0" w:color="auto"/>
        <w:left w:val="none" w:sz="0" w:space="0" w:color="auto"/>
        <w:bottom w:val="none" w:sz="0" w:space="0" w:color="auto"/>
        <w:right w:val="none" w:sz="0" w:space="0" w:color="auto"/>
      </w:divBdr>
    </w:div>
    <w:div w:id="1003170151">
      <w:bodyDiv w:val="1"/>
      <w:marLeft w:val="0"/>
      <w:marRight w:val="0"/>
      <w:marTop w:val="0"/>
      <w:marBottom w:val="0"/>
      <w:divBdr>
        <w:top w:val="none" w:sz="0" w:space="0" w:color="auto"/>
        <w:left w:val="none" w:sz="0" w:space="0" w:color="auto"/>
        <w:bottom w:val="none" w:sz="0" w:space="0" w:color="auto"/>
        <w:right w:val="none" w:sz="0" w:space="0" w:color="auto"/>
      </w:divBdr>
    </w:div>
    <w:div w:id="1007947077">
      <w:bodyDiv w:val="1"/>
      <w:marLeft w:val="0"/>
      <w:marRight w:val="0"/>
      <w:marTop w:val="0"/>
      <w:marBottom w:val="0"/>
      <w:divBdr>
        <w:top w:val="none" w:sz="0" w:space="0" w:color="auto"/>
        <w:left w:val="none" w:sz="0" w:space="0" w:color="auto"/>
        <w:bottom w:val="none" w:sz="0" w:space="0" w:color="auto"/>
        <w:right w:val="none" w:sz="0" w:space="0" w:color="auto"/>
      </w:divBdr>
    </w:div>
    <w:div w:id="1013457967">
      <w:bodyDiv w:val="1"/>
      <w:marLeft w:val="0"/>
      <w:marRight w:val="0"/>
      <w:marTop w:val="0"/>
      <w:marBottom w:val="0"/>
      <w:divBdr>
        <w:top w:val="none" w:sz="0" w:space="0" w:color="auto"/>
        <w:left w:val="none" w:sz="0" w:space="0" w:color="auto"/>
        <w:bottom w:val="none" w:sz="0" w:space="0" w:color="auto"/>
        <w:right w:val="none" w:sz="0" w:space="0" w:color="auto"/>
      </w:divBdr>
    </w:div>
    <w:div w:id="1014457713">
      <w:bodyDiv w:val="1"/>
      <w:marLeft w:val="0"/>
      <w:marRight w:val="0"/>
      <w:marTop w:val="0"/>
      <w:marBottom w:val="0"/>
      <w:divBdr>
        <w:top w:val="none" w:sz="0" w:space="0" w:color="auto"/>
        <w:left w:val="none" w:sz="0" w:space="0" w:color="auto"/>
        <w:bottom w:val="none" w:sz="0" w:space="0" w:color="auto"/>
        <w:right w:val="none" w:sz="0" w:space="0" w:color="auto"/>
      </w:divBdr>
    </w:div>
    <w:div w:id="1015426982">
      <w:bodyDiv w:val="1"/>
      <w:marLeft w:val="0"/>
      <w:marRight w:val="0"/>
      <w:marTop w:val="0"/>
      <w:marBottom w:val="0"/>
      <w:divBdr>
        <w:top w:val="none" w:sz="0" w:space="0" w:color="auto"/>
        <w:left w:val="none" w:sz="0" w:space="0" w:color="auto"/>
        <w:bottom w:val="none" w:sz="0" w:space="0" w:color="auto"/>
        <w:right w:val="none" w:sz="0" w:space="0" w:color="auto"/>
      </w:divBdr>
    </w:div>
    <w:div w:id="1015965427">
      <w:bodyDiv w:val="1"/>
      <w:marLeft w:val="0"/>
      <w:marRight w:val="0"/>
      <w:marTop w:val="0"/>
      <w:marBottom w:val="0"/>
      <w:divBdr>
        <w:top w:val="none" w:sz="0" w:space="0" w:color="auto"/>
        <w:left w:val="none" w:sz="0" w:space="0" w:color="auto"/>
        <w:bottom w:val="none" w:sz="0" w:space="0" w:color="auto"/>
        <w:right w:val="none" w:sz="0" w:space="0" w:color="auto"/>
      </w:divBdr>
    </w:div>
    <w:div w:id="1016157136">
      <w:bodyDiv w:val="1"/>
      <w:marLeft w:val="0"/>
      <w:marRight w:val="0"/>
      <w:marTop w:val="0"/>
      <w:marBottom w:val="0"/>
      <w:divBdr>
        <w:top w:val="none" w:sz="0" w:space="0" w:color="auto"/>
        <w:left w:val="none" w:sz="0" w:space="0" w:color="auto"/>
        <w:bottom w:val="none" w:sz="0" w:space="0" w:color="auto"/>
        <w:right w:val="none" w:sz="0" w:space="0" w:color="auto"/>
      </w:divBdr>
    </w:div>
    <w:div w:id="1024482040">
      <w:bodyDiv w:val="1"/>
      <w:marLeft w:val="0"/>
      <w:marRight w:val="0"/>
      <w:marTop w:val="0"/>
      <w:marBottom w:val="0"/>
      <w:divBdr>
        <w:top w:val="none" w:sz="0" w:space="0" w:color="auto"/>
        <w:left w:val="none" w:sz="0" w:space="0" w:color="auto"/>
        <w:bottom w:val="none" w:sz="0" w:space="0" w:color="auto"/>
        <w:right w:val="none" w:sz="0" w:space="0" w:color="auto"/>
      </w:divBdr>
    </w:div>
    <w:div w:id="1029263075">
      <w:bodyDiv w:val="1"/>
      <w:marLeft w:val="0"/>
      <w:marRight w:val="0"/>
      <w:marTop w:val="0"/>
      <w:marBottom w:val="0"/>
      <w:divBdr>
        <w:top w:val="none" w:sz="0" w:space="0" w:color="auto"/>
        <w:left w:val="none" w:sz="0" w:space="0" w:color="auto"/>
        <w:bottom w:val="none" w:sz="0" w:space="0" w:color="auto"/>
        <w:right w:val="none" w:sz="0" w:space="0" w:color="auto"/>
      </w:divBdr>
    </w:div>
    <w:div w:id="1030373480">
      <w:bodyDiv w:val="1"/>
      <w:marLeft w:val="0"/>
      <w:marRight w:val="0"/>
      <w:marTop w:val="0"/>
      <w:marBottom w:val="0"/>
      <w:divBdr>
        <w:top w:val="none" w:sz="0" w:space="0" w:color="auto"/>
        <w:left w:val="none" w:sz="0" w:space="0" w:color="auto"/>
        <w:bottom w:val="none" w:sz="0" w:space="0" w:color="auto"/>
        <w:right w:val="none" w:sz="0" w:space="0" w:color="auto"/>
      </w:divBdr>
    </w:div>
    <w:div w:id="1034502734">
      <w:bodyDiv w:val="1"/>
      <w:marLeft w:val="0"/>
      <w:marRight w:val="0"/>
      <w:marTop w:val="0"/>
      <w:marBottom w:val="0"/>
      <w:divBdr>
        <w:top w:val="none" w:sz="0" w:space="0" w:color="auto"/>
        <w:left w:val="none" w:sz="0" w:space="0" w:color="auto"/>
        <w:bottom w:val="none" w:sz="0" w:space="0" w:color="auto"/>
        <w:right w:val="none" w:sz="0" w:space="0" w:color="auto"/>
      </w:divBdr>
    </w:div>
    <w:div w:id="1034966711">
      <w:bodyDiv w:val="1"/>
      <w:marLeft w:val="0"/>
      <w:marRight w:val="0"/>
      <w:marTop w:val="0"/>
      <w:marBottom w:val="0"/>
      <w:divBdr>
        <w:top w:val="none" w:sz="0" w:space="0" w:color="auto"/>
        <w:left w:val="none" w:sz="0" w:space="0" w:color="auto"/>
        <w:bottom w:val="none" w:sz="0" w:space="0" w:color="auto"/>
        <w:right w:val="none" w:sz="0" w:space="0" w:color="auto"/>
      </w:divBdr>
    </w:div>
    <w:div w:id="1035077684">
      <w:bodyDiv w:val="1"/>
      <w:marLeft w:val="0"/>
      <w:marRight w:val="0"/>
      <w:marTop w:val="0"/>
      <w:marBottom w:val="0"/>
      <w:divBdr>
        <w:top w:val="none" w:sz="0" w:space="0" w:color="auto"/>
        <w:left w:val="none" w:sz="0" w:space="0" w:color="auto"/>
        <w:bottom w:val="none" w:sz="0" w:space="0" w:color="auto"/>
        <w:right w:val="none" w:sz="0" w:space="0" w:color="auto"/>
      </w:divBdr>
    </w:div>
    <w:div w:id="1040591114">
      <w:bodyDiv w:val="1"/>
      <w:marLeft w:val="0"/>
      <w:marRight w:val="0"/>
      <w:marTop w:val="0"/>
      <w:marBottom w:val="0"/>
      <w:divBdr>
        <w:top w:val="none" w:sz="0" w:space="0" w:color="auto"/>
        <w:left w:val="none" w:sz="0" w:space="0" w:color="auto"/>
        <w:bottom w:val="none" w:sz="0" w:space="0" w:color="auto"/>
        <w:right w:val="none" w:sz="0" w:space="0" w:color="auto"/>
      </w:divBdr>
    </w:div>
    <w:div w:id="1042904069">
      <w:bodyDiv w:val="1"/>
      <w:marLeft w:val="0"/>
      <w:marRight w:val="0"/>
      <w:marTop w:val="0"/>
      <w:marBottom w:val="0"/>
      <w:divBdr>
        <w:top w:val="none" w:sz="0" w:space="0" w:color="auto"/>
        <w:left w:val="none" w:sz="0" w:space="0" w:color="auto"/>
        <w:bottom w:val="none" w:sz="0" w:space="0" w:color="auto"/>
        <w:right w:val="none" w:sz="0" w:space="0" w:color="auto"/>
      </w:divBdr>
    </w:div>
    <w:div w:id="1042949349">
      <w:bodyDiv w:val="1"/>
      <w:marLeft w:val="0"/>
      <w:marRight w:val="0"/>
      <w:marTop w:val="0"/>
      <w:marBottom w:val="0"/>
      <w:divBdr>
        <w:top w:val="none" w:sz="0" w:space="0" w:color="auto"/>
        <w:left w:val="none" w:sz="0" w:space="0" w:color="auto"/>
        <w:bottom w:val="none" w:sz="0" w:space="0" w:color="auto"/>
        <w:right w:val="none" w:sz="0" w:space="0" w:color="auto"/>
      </w:divBdr>
    </w:div>
    <w:div w:id="1043140712">
      <w:bodyDiv w:val="1"/>
      <w:marLeft w:val="0"/>
      <w:marRight w:val="0"/>
      <w:marTop w:val="0"/>
      <w:marBottom w:val="0"/>
      <w:divBdr>
        <w:top w:val="none" w:sz="0" w:space="0" w:color="auto"/>
        <w:left w:val="none" w:sz="0" w:space="0" w:color="auto"/>
        <w:bottom w:val="none" w:sz="0" w:space="0" w:color="auto"/>
        <w:right w:val="none" w:sz="0" w:space="0" w:color="auto"/>
      </w:divBdr>
    </w:div>
    <w:div w:id="1047796289">
      <w:bodyDiv w:val="1"/>
      <w:marLeft w:val="0"/>
      <w:marRight w:val="0"/>
      <w:marTop w:val="0"/>
      <w:marBottom w:val="0"/>
      <w:divBdr>
        <w:top w:val="none" w:sz="0" w:space="0" w:color="auto"/>
        <w:left w:val="none" w:sz="0" w:space="0" w:color="auto"/>
        <w:bottom w:val="none" w:sz="0" w:space="0" w:color="auto"/>
        <w:right w:val="none" w:sz="0" w:space="0" w:color="auto"/>
      </w:divBdr>
    </w:div>
    <w:div w:id="1048068622">
      <w:bodyDiv w:val="1"/>
      <w:marLeft w:val="0"/>
      <w:marRight w:val="0"/>
      <w:marTop w:val="0"/>
      <w:marBottom w:val="0"/>
      <w:divBdr>
        <w:top w:val="none" w:sz="0" w:space="0" w:color="auto"/>
        <w:left w:val="none" w:sz="0" w:space="0" w:color="auto"/>
        <w:bottom w:val="none" w:sz="0" w:space="0" w:color="auto"/>
        <w:right w:val="none" w:sz="0" w:space="0" w:color="auto"/>
      </w:divBdr>
    </w:div>
    <w:div w:id="1051808388">
      <w:bodyDiv w:val="1"/>
      <w:marLeft w:val="0"/>
      <w:marRight w:val="0"/>
      <w:marTop w:val="0"/>
      <w:marBottom w:val="0"/>
      <w:divBdr>
        <w:top w:val="none" w:sz="0" w:space="0" w:color="auto"/>
        <w:left w:val="none" w:sz="0" w:space="0" w:color="auto"/>
        <w:bottom w:val="none" w:sz="0" w:space="0" w:color="auto"/>
        <w:right w:val="none" w:sz="0" w:space="0" w:color="auto"/>
      </w:divBdr>
    </w:div>
    <w:div w:id="1056926754">
      <w:bodyDiv w:val="1"/>
      <w:marLeft w:val="0"/>
      <w:marRight w:val="0"/>
      <w:marTop w:val="0"/>
      <w:marBottom w:val="0"/>
      <w:divBdr>
        <w:top w:val="none" w:sz="0" w:space="0" w:color="auto"/>
        <w:left w:val="none" w:sz="0" w:space="0" w:color="auto"/>
        <w:bottom w:val="none" w:sz="0" w:space="0" w:color="auto"/>
        <w:right w:val="none" w:sz="0" w:space="0" w:color="auto"/>
      </w:divBdr>
    </w:div>
    <w:div w:id="1059789414">
      <w:bodyDiv w:val="1"/>
      <w:marLeft w:val="0"/>
      <w:marRight w:val="0"/>
      <w:marTop w:val="0"/>
      <w:marBottom w:val="0"/>
      <w:divBdr>
        <w:top w:val="none" w:sz="0" w:space="0" w:color="auto"/>
        <w:left w:val="none" w:sz="0" w:space="0" w:color="auto"/>
        <w:bottom w:val="none" w:sz="0" w:space="0" w:color="auto"/>
        <w:right w:val="none" w:sz="0" w:space="0" w:color="auto"/>
      </w:divBdr>
    </w:div>
    <w:div w:id="1063987412">
      <w:bodyDiv w:val="1"/>
      <w:marLeft w:val="0"/>
      <w:marRight w:val="0"/>
      <w:marTop w:val="0"/>
      <w:marBottom w:val="0"/>
      <w:divBdr>
        <w:top w:val="none" w:sz="0" w:space="0" w:color="auto"/>
        <w:left w:val="none" w:sz="0" w:space="0" w:color="auto"/>
        <w:bottom w:val="none" w:sz="0" w:space="0" w:color="auto"/>
        <w:right w:val="none" w:sz="0" w:space="0" w:color="auto"/>
      </w:divBdr>
    </w:div>
    <w:div w:id="1065450988">
      <w:bodyDiv w:val="1"/>
      <w:marLeft w:val="0"/>
      <w:marRight w:val="0"/>
      <w:marTop w:val="0"/>
      <w:marBottom w:val="0"/>
      <w:divBdr>
        <w:top w:val="none" w:sz="0" w:space="0" w:color="auto"/>
        <w:left w:val="none" w:sz="0" w:space="0" w:color="auto"/>
        <w:bottom w:val="none" w:sz="0" w:space="0" w:color="auto"/>
        <w:right w:val="none" w:sz="0" w:space="0" w:color="auto"/>
      </w:divBdr>
    </w:div>
    <w:div w:id="1067217517">
      <w:bodyDiv w:val="1"/>
      <w:marLeft w:val="0"/>
      <w:marRight w:val="0"/>
      <w:marTop w:val="0"/>
      <w:marBottom w:val="0"/>
      <w:divBdr>
        <w:top w:val="none" w:sz="0" w:space="0" w:color="auto"/>
        <w:left w:val="none" w:sz="0" w:space="0" w:color="auto"/>
        <w:bottom w:val="none" w:sz="0" w:space="0" w:color="auto"/>
        <w:right w:val="none" w:sz="0" w:space="0" w:color="auto"/>
      </w:divBdr>
    </w:div>
    <w:div w:id="1077095211">
      <w:bodyDiv w:val="1"/>
      <w:marLeft w:val="0"/>
      <w:marRight w:val="0"/>
      <w:marTop w:val="0"/>
      <w:marBottom w:val="0"/>
      <w:divBdr>
        <w:top w:val="none" w:sz="0" w:space="0" w:color="auto"/>
        <w:left w:val="none" w:sz="0" w:space="0" w:color="auto"/>
        <w:bottom w:val="none" w:sz="0" w:space="0" w:color="auto"/>
        <w:right w:val="none" w:sz="0" w:space="0" w:color="auto"/>
      </w:divBdr>
    </w:div>
    <w:div w:id="1082022917">
      <w:bodyDiv w:val="1"/>
      <w:marLeft w:val="0"/>
      <w:marRight w:val="0"/>
      <w:marTop w:val="0"/>
      <w:marBottom w:val="0"/>
      <w:divBdr>
        <w:top w:val="none" w:sz="0" w:space="0" w:color="auto"/>
        <w:left w:val="none" w:sz="0" w:space="0" w:color="auto"/>
        <w:bottom w:val="none" w:sz="0" w:space="0" w:color="auto"/>
        <w:right w:val="none" w:sz="0" w:space="0" w:color="auto"/>
      </w:divBdr>
    </w:div>
    <w:div w:id="1084300650">
      <w:bodyDiv w:val="1"/>
      <w:marLeft w:val="0"/>
      <w:marRight w:val="0"/>
      <w:marTop w:val="0"/>
      <w:marBottom w:val="0"/>
      <w:divBdr>
        <w:top w:val="none" w:sz="0" w:space="0" w:color="auto"/>
        <w:left w:val="none" w:sz="0" w:space="0" w:color="auto"/>
        <w:bottom w:val="none" w:sz="0" w:space="0" w:color="auto"/>
        <w:right w:val="none" w:sz="0" w:space="0" w:color="auto"/>
      </w:divBdr>
    </w:div>
    <w:div w:id="1089039512">
      <w:bodyDiv w:val="1"/>
      <w:marLeft w:val="0"/>
      <w:marRight w:val="0"/>
      <w:marTop w:val="0"/>
      <w:marBottom w:val="0"/>
      <w:divBdr>
        <w:top w:val="none" w:sz="0" w:space="0" w:color="auto"/>
        <w:left w:val="none" w:sz="0" w:space="0" w:color="auto"/>
        <w:bottom w:val="none" w:sz="0" w:space="0" w:color="auto"/>
        <w:right w:val="none" w:sz="0" w:space="0" w:color="auto"/>
      </w:divBdr>
    </w:div>
    <w:div w:id="1091313364">
      <w:bodyDiv w:val="1"/>
      <w:marLeft w:val="0"/>
      <w:marRight w:val="0"/>
      <w:marTop w:val="0"/>
      <w:marBottom w:val="0"/>
      <w:divBdr>
        <w:top w:val="none" w:sz="0" w:space="0" w:color="auto"/>
        <w:left w:val="none" w:sz="0" w:space="0" w:color="auto"/>
        <w:bottom w:val="none" w:sz="0" w:space="0" w:color="auto"/>
        <w:right w:val="none" w:sz="0" w:space="0" w:color="auto"/>
      </w:divBdr>
    </w:div>
    <w:div w:id="1093815097">
      <w:bodyDiv w:val="1"/>
      <w:marLeft w:val="0"/>
      <w:marRight w:val="0"/>
      <w:marTop w:val="0"/>
      <w:marBottom w:val="0"/>
      <w:divBdr>
        <w:top w:val="none" w:sz="0" w:space="0" w:color="auto"/>
        <w:left w:val="none" w:sz="0" w:space="0" w:color="auto"/>
        <w:bottom w:val="none" w:sz="0" w:space="0" w:color="auto"/>
        <w:right w:val="none" w:sz="0" w:space="0" w:color="auto"/>
      </w:divBdr>
    </w:div>
    <w:div w:id="1094323193">
      <w:bodyDiv w:val="1"/>
      <w:marLeft w:val="0"/>
      <w:marRight w:val="0"/>
      <w:marTop w:val="0"/>
      <w:marBottom w:val="0"/>
      <w:divBdr>
        <w:top w:val="none" w:sz="0" w:space="0" w:color="auto"/>
        <w:left w:val="none" w:sz="0" w:space="0" w:color="auto"/>
        <w:bottom w:val="none" w:sz="0" w:space="0" w:color="auto"/>
        <w:right w:val="none" w:sz="0" w:space="0" w:color="auto"/>
      </w:divBdr>
    </w:div>
    <w:div w:id="1095323615">
      <w:bodyDiv w:val="1"/>
      <w:marLeft w:val="0"/>
      <w:marRight w:val="0"/>
      <w:marTop w:val="0"/>
      <w:marBottom w:val="0"/>
      <w:divBdr>
        <w:top w:val="none" w:sz="0" w:space="0" w:color="auto"/>
        <w:left w:val="none" w:sz="0" w:space="0" w:color="auto"/>
        <w:bottom w:val="none" w:sz="0" w:space="0" w:color="auto"/>
        <w:right w:val="none" w:sz="0" w:space="0" w:color="auto"/>
      </w:divBdr>
    </w:div>
    <w:div w:id="1104688365">
      <w:bodyDiv w:val="1"/>
      <w:marLeft w:val="0"/>
      <w:marRight w:val="0"/>
      <w:marTop w:val="0"/>
      <w:marBottom w:val="0"/>
      <w:divBdr>
        <w:top w:val="none" w:sz="0" w:space="0" w:color="auto"/>
        <w:left w:val="none" w:sz="0" w:space="0" w:color="auto"/>
        <w:bottom w:val="none" w:sz="0" w:space="0" w:color="auto"/>
        <w:right w:val="none" w:sz="0" w:space="0" w:color="auto"/>
      </w:divBdr>
    </w:div>
    <w:div w:id="1106074354">
      <w:bodyDiv w:val="1"/>
      <w:marLeft w:val="0"/>
      <w:marRight w:val="0"/>
      <w:marTop w:val="0"/>
      <w:marBottom w:val="0"/>
      <w:divBdr>
        <w:top w:val="none" w:sz="0" w:space="0" w:color="auto"/>
        <w:left w:val="none" w:sz="0" w:space="0" w:color="auto"/>
        <w:bottom w:val="none" w:sz="0" w:space="0" w:color="auto"/>
        <w:right w:val="none" w:sz="0" w:space="0" w:color="auto"/>
      </w:divBdr>
    </w:div>
    <w:div w:id="1108889000">
      <w:bodyDiv w:val="1"/>
      <w:marLeft w:val="0"/>
      <w:marRight w:val="0"/>
      <w:marTop w:val="0"/>
      <w:marBottom w:val="0"/>
      <w:divBdr>
        <w:top w:val="none" w:sz="0" w:space="0" w:color="auto"/>
        <w:left w:val="none" w:sz="0" w:space="0" w:color="auto"/>
        <w:bottom w:val="none" w:sz="0" w:space="0" w:color="auto"/>
        <w:right w:val="none" w:sz="0" w:space="0" w:color="auto"/>
      </w:divBdr>
    </w:div>
    <w:div w:id="1116751137">
      <w:bodyDiv w:val="1"/>
      <w:marLeft w:val="0"/>
      <w:marRight w:val="0"/>
      <w:marTop w:val="0"/>
      <w:marBottom w:val="0"/>
      <w:divBdr>
        <w:top w:val="none" w:sz="0" w:space="0" w:color="auto"/>
        <w:left w:val="none" w:sz="0" w:space="0" w:color="auto"/>
        <w:bottom w:val="none" w:sz="0" w:space="0" w:color="auto"/>
        <w:right w:val="none" w:sz="0" w:space="0" w:color="auto"/>
      </w:divBdr>
    </w:div>
    <w:div w:id="1119027894">
      <w:bodyDiv w:val="1"/>
      <w:marLeft w:val="0"/>
      <w:marRight w:val="0"/>
      <w:marTop w:val="0"/>
      <w:marBottom w:val="0"/>
      <w:divBdr>
        <w:top w:val="none" w:sz="0" w:space="0" w:color="auto"/>
        <w:left w:val="none" w:sz="0" w:space="0" w:color="auto"/>
        <w:bottom w:val="none" w:sz="0" w:space="0" w:color="auto"/>
        <w:right w:val="none" w:sz="0" w:space="0" w:color="auto"/>
      </w:divBdr>
    </w:div>
    <w:div w:id="1119756930">
      <w:bodyDiv w:val="1"/>
      <w:marLeft w:val="0"/>
      <w:marRight w:val="0"/>
      <w:marTop w:val="0"/>
      <w:marBottom w:val="0"/>
      <w:divBdr>
        <w:top w:val="none" w:sz="0" w:space="0" w:color="auto"/>
        <w:left w:val="none" w:sz="0" w:space="0" w:color="auto"/>
        <w:bottom w:val="none" w:sz="0" w:space="0" w:color="auto"/>
        <w:right w:val="none" w:sz="0" w:space="0" w:color="auto"/>
      </w:divBdr>
    </w:div>
    <w:div w:id="1129083161">
      <w:bodyDiv w:val="1"/>
      <w:marLeft w:val="0"/>
      <w:marRight w:val="0"/>
      <w:marTop w:val="0"/>
      <w:marBottom w:val="0"/>
      <w:divBdr>
        <w:top w:val="none" w:sz="0" w:space="0" w:color="auto"/>
        <w:left w:val="none" w:sz="0" w:space="0" w:color="auto"/>
        <w:bottom w:val="none" w:sz="0" w:space="0" w:color="auto"/>
        <w:right w:val="none" w:sz="0" w:space="0" w:color="auto"/>
      </w:divBdr>
    </w:div>
    <w:div w:id="1136797789">
      <w:bodyDiv w:val="1"/>
      <w:marLeft w:val="0"/>
      <w:marRight w:val="0"/>
      <w:marTop w:val="0"/>
      <w:marBottom w:val="0"/>
      <w:divBdr>
        <w:top w:val="none" w:sz="0" w:space="0" w:color="auto"/>
        <w:left w:val="none" w:sz="0" w:space="0" w:color="auto"/>
        <w:bottom w:val="none" w:sz="0" w:space="0" w:color="auto"/>
        <w:right w:val="none" w:sz="0" w:space="0" w:color="auto"/>
      </w:divBdr>
    </w:div>
    <w:div w:id="1136799004">
      <w:bodyDiv w:val="1"/>
      <w:marLeft w:val="0"/>
      <w:marRight w:val="0"/>
      <w:marTop w:val="0"/>
      <w:marBottom w:val="0"/>
      <w:divBdr>
        <w:top w:val="none" w:sz="0" w:space="0" w:color="auto"/>
        <w:left w:val="none" w:sz="0" w:space="0" w:color="auto"/>
        <w:bottom w:val="none" w:sz="0" w:space="0" w:color="auto"/>
        <w:right w:val="none" w:sz="0" w:space="0" w:color="auto"/>
      </w:divBdr>
    </w:div>
    <w:div w:id="1158226825">
      <w:bodyDiv w:val="1"/>
      <w:marLeft w:val="0"/>
      <w:marRight w:val="0"/>
      <w:marTop w:val="0"/>
      <w:marBottom w:val="0"/>
      <w:divBdr>
        <w:top w:val="none" w:sz="0" w:space="0" w:color="auto"/>
        <w:left w:val="none" w:sz="0" w:space="0" w:color="auto"/>
        <w:bottom w:val="none" w:sz="0" w:space="0" w:color="auto"/>
        <w:right w:val="none" w:sz="0" w:space="0" w:color="auto"/>
      </w:divBdr>
    </w:div>
    <w:div w:id="1167332248">
      <w:bodyDiv w:val="1"/>
      <w:marLeft w:val="0"/>
      <w:marRight w:val="0"/>
      <w:marTop w:val="0"/>
      <w:marBottom w:val="0"/>
      <w:divBdr>
        <w:top w:val="none" w:sz="0" w:space="0" w:color="auto"/>
        <w:left w:val="none" w:sz="0" w:space="0" w:color="auto"/>
        <w:bottom w:val="none" w:sz="0" w:space="0" w:color="auto"/>
        <w:right w:val="none" w:sz="0" w:space="0" w:color="auto"/>
      </w:divBdr>
    </w:div>
    <w:div w:id="1168709772">
      <w:bodyDiv w:val="1"/>
      <w:marLeft w:val="0"/>
      <w:marRight w:val="0"/>
      <w:marTop w:val="0"/>
      <w:marBottom w:val="0"/>
      <w:divBdr>
        <w:top w:val="none" w:sz="0" w:space="0" w:color="auto"/>
        <w:left w:val="none" w:sz="0" w:space="0" w:color="auto"/>
        <w:bottom w:val="none" w:sz="0" w:space="0" w:color="auto"/>
        <w:right w:val="none" w:sz="0" w:space="0" w:color="auto"/>
      </w:divBdr>
    </w:div>
    <w:div w:id="1172136016">
      <w:bodyDiv w:val="1"/>
      <w:marLeft w:val="0"/>
      <w:marRight w:val="0"/>
      <w:marTop w:val="0"/>
      <w:marBottom w:val="0"/>
      <w:divBdr>
        <w:top w:val="none" w:sz="0" w:space="0" w:color="auto"/>
        <w:left w:val="none" w:sz="0" w:space="0" w:color="auto"/>
        <w:bottom w:val="none" w:sz="0" w:space="0" w:color="auto"/>
        <w:right w:val="none" w:sz="0" w:space="0" w:color="auto"/>
      </w:divBdr>
    </w:div>
    <w:div w:id="1172840431">
      <w:bodyDiv w:val="1"/>
      <w:marLeft w:val="0"/>
      <w:marRight w:val="0"/>
      <w:marTop w:val="0"/>
      <w:marBottom w:val="0"/>
      <w:divBdr>
        <w:top w:val="none" w:sz="0" w:space="0" w:color="auto"/>
        <w:left w:val="none" w:sz="0" w:space="0" w:color="auto"/>
        <w:bottom w:val="none" w:sz="0" w:space="0" w:color="auto"/>
        <w:right w:val="none" w:sz="0" w:space="0" w:color="auto"/>
      </w:divBdr>
    </w:div>
    <w:div w:id="1172985603">
      <w:bodyDiv w:val="1"/>
      <w:marLeft w:val="0"/>
      <w:marRight w:val="0"/>
      <w:marTop w:val="0"/>
      <w:marBottom w:val="0"/>
      <w:divBdr>
        <w:top w:val="none" w:sz="0" w:space="0" w:color="auto"/>
        <w:left w:val="none" w:sz="0" w:space="0" w:color="auto"/>
        <w:bottom w:val="none" w:sz="0" w:space="0" w:color="auto"/>
        <w:right w:val="none" w:sz="0" w:space="0" w:color="auto"/>
      </w:divBdr>
    </w:div>
    <w:div w:id="1178885310">
      <w:bodyDiv w:val="1"/>
      <w:marLeft w:val="0"/>
      <w:marRight w:val="0"/>
      <w:marTop w:val="0"/>
      <w:marBottom w:val="0"/>
      <w:divBdr>
        <w:top w:val="none" w:sz="0" w:space="0" w:color="auto"/>
        <w:left w:val="none" w:sz="0" w:space="0" w:color="auto"/>
        <w:bottom w:val="none" w:sz="0" w:space="0" w:color="auto"/>
        <w:right w:val="none" w:sz="0" w:space="0" w:color="auto"/>
      </w:divBdr>
    </w:div>
    <w:div w:id="1188955250">
      <w:marLeft w:val="0"/>
      <w:marRight w:val="0"/>
      <w:marTop w:val="0"/>
      <w:marBottom w:val="0"/>
      <w:divBdr>
        <w:top w:val="none" w:sz="0" w:space="0" w:color="auto"/>
        <w:left w:val="none" w:sz="0" w:space="0" w:color="auto"/>
        <w:bottom w:val="none" w:sz="0" w:space="0" w:color="auto"/>
        <w:right w:val="none" w:sz="0" w:space="0" w:color="auto"/>
      </w:divBdr>
    </w:div>
    <w:div w:id="1188955251">
      <w:marLeft w:val="0"/>
      <w:marRight w:val="0"/>
      <w:marTop w:val="0"/>
      <w:marBottom w:val="0"/>
      <w:divBdr>
        <w:top w:val="none" w:sz="0" w:space="0" w:color="auto"/>
        <w:left w:val="none" w:sz="0" w:space="0" w:color="auto"/>
        <w:bottom w:val="none" w:sz="0" w:space="0" w:color="auto"/>
        <w:right w:val="none" w:sz="0" w:space="0" w:color="auto"/>
      </w:divBdr>
    </w:div>
    <w:div w:id="1188955252">
      <w:marLeft w:val="0"/>
      <w:marRight w:val="0"/>
      <w:marTop w:val="0"/>
      <w:marBottom w:val="0"/>
      <w:divBdr>
        <w:top w:val="none" w:sz="0" w:space="0" w:color="auto"/>
        <w:left w:val="none" w:sz="0" w:space="0" w:color="auto"/>
        <w:bottom w:val="none" w:sz="0" w:space="0" w:color="auto"/>
        <w:right w:val="none" w:sz="0" w:space="0" w:color="auto"/>
      </w:divBdr>
    </w:div>
    <w:div w:id="1188955253">
      <w:marLeft w:val="0"/>
      <w:marRight w:val="0"/>
      <w:marTop w:val="0"/>
      <w:marBottom w:val="0"/>
      <w:divBdr>
        <w:top w:val="none" w:sz="0" w:space="0" w:color="auto"/>
        <w:left w:val="none" w:sz="0" w:space="0" w:color="auto"/>
        <w:bottom w:val="none" w:sz="0" w:space="0" w:color="auto"/>
        <w:right w:val="none" w:sz="0" w:space="0" w:color="auto"/>
      </w:divBdr>
    </w:div>
    <w:div w:id="1188955254">
      <w:marLeft w:val="0"/>
      <w:marRight w:val="0"/>
      <w:marTop w:val="0"/>
      <w:marBottom w:val="0"/>
      <w:divBdr>
        <w:top w:val="none" w:sz="0" w:space="0" w:color="auto"/>
        <w:left w:val="none" w:sz="0" w:space="0" w:color="auto"/>
        <w:bottom w:val="none" w:sz="0" w:space="0" w:color="auto"/>
        <w:right w:val="none" w:sz="0" w:space="0" w:color="auto"/>
      </w:divBdr>
    </w:div>
    <w:div w:id="1188955255">
      <w:marLeft w:val="0"/>
      <w:marRight w:val="0"/>
      <w:marTop w:val="0"/>
      <w:marBottom w:val="0"/>
      <w:divBdr>
        <w:top w:val="none" w:sz="0" w:space="0" w:color="auto"/>
        <w:left w:val="none" w:sz="0" w:space="0" w:color="auto"/>
        <w:bottom w:val="none" w:sz="0" w:space="0" w:color="auto"/>
        <w:right w:val="none" w:sz="0" w:space="0" w:color="auto"/>
      </w:divBdr>
    </w:div>
    <w:div w:id="1188955256">
      <w:marLeft w:val="0"/>
      <w:marRight w:val="0"/>
      <w:marTop w:val="0"/>
      <w:marBottom w:val="0"/>
      <w:divBdr>
        <w:top w:val="none" w:sz="0" w:space="0" w:color="auto"/>
        <w:left w:val="none" w:sz="0" w:space="0" w:color="auto"/>
        <w:bottom w:val="none" w:sz="0" w:space="0" w:color="auto"/>
        <w:right w:val="none" w:sz="0" w:space="0" w:color="auto"/>
      </w:divBdr>
    </w:div>
    <w:div w:id="1188955257">
      <w:marLeft w:val="0"/>
      <w:marRight w:val="0"/>
      <w:marTop w:val="0"/>
      <w:marBottom w:val="0"/>
      <w:divBdr>
        <w:top w:val="none" w:sz="0" w:space="0" w:color="auto"/>
        <w:left w:val="none" w:sz="0" w:space="0" w:color="auto"/>
        <w:bottom w:val="none" w:sz="0" w:space="0" w:color="auto"/>
        <w:right w:val="none" w:sz="0" w:space="0" w:color="auto"/>
      </w:divBdr>
    </w:div>
    <w:div w:id="1188955258">
      <w:marLeft w:val="0"/>
      <w:marRight w:val="0"/>
      <w:marTop w:val="0"/>
      <w:marBottom w:val="0"/>
      <w:divBdr>
        <w:top w:val="none" w:sz="0" w:space="0" w:color="auto"/>
        <w:left w:val="none" w:sz="0" w:space="0" w:color="auto"/>
        <w:bottom w:val="none" w:sz="0" w:space="0" w:color="auto"/>
        <w:right w:val="none" w:sz="0" w:space="0" w:color="auto"/>
      </w:divBdr>
    </w:div>
    <w:div w:id="1188955259">
      <w:marLeft w:val="0"/>
      <w:marRight w:val="0"/>
      <w:marTop w:val="0"/>
      <w:marBottom w:val="0"/>
      <w:divBdr>
        <w:top w:val="none" w:sz="0" w:space="0" w:color="auto"/>
        <w:left w:val="none" w:sz="0" w:space="0" w:color="auto"/>
        <w:bottom w:val="none" w:sz="0" w:space="0" w:color="auto"/>
        <w:right w:val="none" w:sz="0" w:space="0" w:color="auto"/>
      </w:divBdr>
    </w:div>
    <w:div w:id="1188955260">
      <w:marLeft w:val="0"/>
      <w:marRight w:val="0"/>
      <w:marTop w:val="0"/>
      <w:marBottom w:val="0"/>
      <w:divBdr>
        <w:top w:val="none" w:sz="0" w:space="0" w:color="auto"/>
        <w:left w:val="none" w:sz="0" w:space="0" w:color="auto"/>
        <w:bottom w:val="none" w:sz="0" w:space="0" w:color="auto"/>
        <w:right w:val="none" w:sz="0" w:space="0" w:color="auto"/>
      </w:divBdr>
    </w:div>
    <w:div w:id="1188955261">
      <w:marLeft w:val="0"/>
      <w:marRight w:val="0"/>
      <w:marTop w:val="0"/>
      <w:marBottom w:val="0"/>
      <w:divBdr>
        <w:top w:val="none" w:sz="0" w:space="0" w:color="auto"/>
        <w:left w:val="none" w:sz="0" w:space="0" w:color="auto"/>
        <w:bottom w:val="none" w:sz="0" w:space="0" w:color="auto"/>
        <w:right w:val="none" w:sz="0" w:space="0" w:color="auto"/>
      </w:divBdr>
    </w:div>
    <w:div w:id="1188955262">
      <w:marLeft w:val="0"/>
      <w:marRight w:val="0"/>
      <w:marTop w:val="0"/>
      <w:marBottom w:val="0"/>
      <w:divBdr>
        <w:top w:val="none" w:sz="0" w:space="0" w:color="auto"/>
        <w:left w:val="none" w:sz="0" w:space="0" w:color="auto"/>
        <w:bottom w:val="none" w:sz="0" w:space="0" w:color="auto"/>
        <w:right w:val="none" w:sz="0" w:space="0" w:color="auto"/>
      </w:divBdr>
    </w:div>
    <w:div w:id="1188955263">
      <w:marLeft w:val="0"/>
      <w:marRight w:val="0"/>
      <w:marTop w:val="0"/>
      <w:marBottom w:val="0"/>
      <w:divBdr>
        <w:top w:val="none" w:sz="0" w:space="0" w:color="auto"/>
        <w:left w:val="none" w:sz="0" w:space="0" w:color="auto"/>
        <w:bottom w:val="none" w:sz="0" w:space="0" w:color="auto"/>
        <w:right w:val="none" w:sz="0" w:space="0" w:color="auto"/>
      </w:divBdr>
    </w:div>
    <w:div w:id="1188955264">
      <w:marLeft w:val="0"/>
      <w:marRight w:val="0"/>
      <w:marTop w:val="0"/>
      <w:marBottom w:val="0"/>
      <w:divBdr>
        <w:top w:val="none" w:sz="0" w:space="0" w:color="auto"/>
        <w:left w:val="none" w:sz="0" w:space="0" w:color="auto"/>
        <w:bottom w:val="none" w:sz="0" w:space="0" w:color="auto"/>
        <w:right w:val="none" w:sz="0" w:space="0" w:color="auto"/>
      </w:divBdr>
    </w:div>
    <w:div w:id="1188955265">
      <w:marLeft w:val="0"/>
      <w:marRight w:val="0"/>
      <w:marTop w:val="0"/>
      <w:marBottom w:val="0"/>
      <w:divBdr>
        <w:top w:val="none" w:sz="0" w:space="0" w:color="auto"/>
        <w:left w:val="none" w:sz="0" w:space="0" w:color="auto"/>
        <w:bottom w:val="none" w:sz="0" w:space="0" w:color="auto"/>
        <w:right w:val="none" w:sz="0" w:space="0" w:color="auto"/>
      </w:divBdr>
    </w:div>
    <w:div w:id="1188955266">
      <w:marLeft w:val="0"/>
      <w:marRight w:val="0"/>
      <w:marTop w:val="0"/>
      <w:marBottom w:val="0"/>
      <w:divBdr>
        <w:top w:val="none" w:sz="0" w:space="0" w:color="auto"/>
        <w:left w:val="none" w:sz="0" w:space="0" w:color="auto"/>
        <w:bottom w:val="none" w:sz="0" w:space="0" w:color="auto"/>
        <w:right w:val="none" w:sz="0" w:space="0" w:color="auto"/>
      </w:divBdr>
    </w:div>
    <w:div w:id="1188955267">
      <w:marLeft w:val="0"/>
      <w:marRight w:val="0"/>
      <w:marTop w:val="0"/>
      <w:marBottom w:val="0"/>
      <w:divBdr>
        <w:top w:val="none" w:sz="0" w:space="0" w:color="auto"/>
        <w:left w:val="none" w:sz="0" w:space="0" w:color="auto"/>
        <w:bottom w:val="none" w:sz="0" w:space="0" w:color="auto"/>
        <w:right w:val="none" w:sz="0" w:space="0" w:color="auto"/>
      </w:divBdr>
    </w:div>
    <w:div w:id="1188955268">
      <w:marLeft w:val="0"/>
      <w:marRight w:val="0"/>
      <w:marTop w:val="0"/>
      <w:marBottom w:val="0"/>
      <w:divBdr>
        <w:top w:val="none" w:sz="0" w:space="0" w:color="auto"/>
        <w:left w:val="none" w:sz="0" w:space="0" w:color="auto"/>
        <w:bottom w:val="none" w:sz="0" w:space="0" w:color="auto"/>
        <w:right w:val="none" w:sz="0" w:space="0" w:color="auto"/>
      </w:divBdr>
    </w:div>
    <w:div w:id="1188955269">
      <w:marLeft w:val="0"/>
      <w:marRight w:val="0"/>
      <w:marTop w:val="0"/>
      <w:marBottom w:val="0"/>
      <w:divBdr>
        <w:top w:val="none" w:sz="0" w:space="0" w:color="auto"/>
        <w:left w:val="none" w:sz="0" w:space="0" w:color="auto"/>
        <w:bottom w:val="none" w:sz="0" w:space="0" w:color="auto"/>
        <w:right w:val="none" w:sz="0" w:space="0" w:color="auto"/>
      </w:divBdr>
    </w:div>
    <w:div w:id="1188955270">
      <w:marLeft w:val="0"/>
      <w:marRight w:val="0"/>
      <w:marTop w:val="0"/>
      <w:marBottom w:val="0"/>
      <w:divBdr>
        <w:top w:val="none" w:sz="0" w:space="0" w:color="auto"/>
        <w:left w:val="none" w:sz="0" w:space="0" w:color="auto"/>
        <w:bottom w:val="none" w:sz="0" w:space="0" w:color="auto"/>
        <w:right w:val="none" w:sz="0" w:space="0" w:color="auto"/>
      </w:divBdr>
    </w:div>
    <w:div w:id="1188955271">
      <w:marLeft w:val="0"/>
      <w:marRight w:val="0"/>
      <w:marTop w:val="0"/>
      <w:marBottom w:val="0"/>
      <w:divBdr>
        <w:top w:val="none" w:sz="0" w:space="0" w:color="auto"/>
        <w:left w:val="none" w:sz="0" w:space="0" w:color="auto"/>
        <w:bottom w:val="none" w:sz="0" w:space="0" w:color="auto"/>
        <w:right w:val="none" w:sz="0" w:space="0" w:color="auto"/>
      </w:divBdr>
    </w:div>
    <w:div w:id="1188955272">
      <w:marLeft w:val="0"/>
      <w:marRight w:val="0"/>
      <w:marTop w:val="0"/>
      <w:marBottom w:val="0"/>
      <w:divBdr>
        <w:top w:val="none" w:sz="0" w:space="0" w:color="auto"/>
        <w:left w:val="none" w:sz="0" w:space="0" w:color="auto"/>
        <w:bottom w:val="none" w:sz="0" w:space="0" w:color="auto"/>
        <w:right w:val="none" w:sz="0" w:space="0" w:color="auto"/>
      </w:divBdr>
    </w:div>
    <w:div w:id="1188955273">
      <w:marLeft w:val="0"/>
      <w:marRight w:val="0"/>
      <w:marTop w:val="0"/>
      <w:marBottom w:val="0"/>
      <w:divBdr>
        <w:top w:val="none" w:sz="0" w:space="0" w:color="auto"/>
        <w:left w:val="none" w:sz="0" w:space="0" w:color="auto"/>
        <w:bottom w:val="none" w:sz="0" w:space="0" w:color="auto"/>
        <w:right w:val="none" w:sz="0" w:space="0" w:color="auto"/>
      </w:divBdr>
    </w:div>
    <w:div w:id="1188955274">
      <w:marLeft w:val="0"/>
      <w:marRight w:val="0"/>
      <w:marTop w:val="0"/>
      <w:marBottom w:val="0"/>
      <w:divBdr>
        <w:top w:val="none" w:sz="0" w:space="0" w:color="auto"/>
        <w:left w:val="none" w:sz="0" w:space="0" w:color="auto"/>
        <w:bottom w:val="none" w:sz="0" w:space="0" w:color="auto"/>
        <w:right w:val="none" w:sz="0" w:space="0" w:color="auto"/>
      </w:divBdr>
    </w:div>
    <w:div w:id="1188955275">
      <w:marLeft w:val="0"/>
      <w:marRight w:val="0"/>
      <w:marTop w:val="0"/>
      <w:marBottom w:val="0"/>
      <w:divBdr>
        <w:top w:val="none" w:sz="0" w:space="0" w:color="auto"/>
        <w:left w:val="none" w:sz="0" w:space="0" w:color="auto"/>
        <w:bottom w:val="none" w:sz="0" w:space="0" w:color="auto"/>
        <w:right w:val="none" w:sz="0" w:space="0" w:color="auto"/>
      </w:divBdr>
    </w:div>
    <w:div w:id="1188955276">
      <w:marLeft w:val="0"/>
      <w:marRight w:val="0"/>
      <w:marTop w:val="0"/>
      <w:marBottom w:val="0"/>
      <w:divBdr>
        <w:top w:val="none" w:sz="0" w:space="0" w:color="auto"/>
        <w:left w:val="none" w:sz="0" w:space="0" w:color="auto"/>
        <w:bottom w:val="none" w:sz="0" w:space="0" w:color="auto"/>
        <w:right w:val="none" w:sz="0" w:space="0" w:color="auto"/>
      </w:divBdr>
    </w:div>
    <w:div w:id="1188955277">
      <w:marLeft w:val="0"/>
      <w:marRight w:val="0"/>
      <w:marTop w:val="0"/>
      <w:marBottom w:val="0"/>
      <w:divBdr>
        <w:top w:val="none" w:sz="0" w:space="0" w:color="auto"/>
        <w:left w:val="none" w:sz="0" w:space="0" w:color="auto"/>
        <w:bottom w:val="none" w:sz="0" w:space="0" w:color="auto"/>
        <w:right w:val="none" w:sz="0" w:space="0" w:color="auto"/>
      </w:divBdr>
    </w:div>
    <w:div w:id="1188955278">
      <w:marLeft w:val="0"/>
      <w:marRight w:val="0"/>
      <w:marTop w:val="0"/>
      <w:marBottom w:val="0"/>
      <w:divBdr>
        <w:top w:val="none" w:sz="0" w:space="0" w:color="auto"/>
        <w:left w:val="none" w:sz="0" w:space="0" w:color="auto"/>
        <w:bottom w:val="none" w:sz="0" w:space="0" w:color="auto"/>
        <w:right w:val="none" w:sz="0" w:space="0" w:color="auto"/>
      </w:divBdr>
    </w:div>
    <w:div w:id="1188955279">
      <w:marLeft w:val="0"/>
      <w:marRight w:val="0"/>
      <w:marTop w:val="0"/>
      <w:marBottom w:val="0"/>
      <w:divBdr>
        <w:top w:val="none" w:sz="0" w:space="0" w:color="auto"/>
        <w:left w:val="none" w:sz="0" w:space="0" w:color="auto"/>
        <w:bottom w:val="none" w:sz="0" w:space="0" w:color="auto"/>
        <w:right w:val="none" w:sz="0" w:space="0" w:color="auto"/>
      </w:divBdr>
    </w:div>
    <w:div w:id="1188955280">
      <w:marLeft w:val="0"/>
      <w:marRight w:val="0"/>
      <w:marTop w:val="0"/>
      <w:marBottom w:val="0"/>
      <w:divBdr>
        <w:top w:val="none" w:sz="0" w:space="0" w:color="auto"/>
        <w:left w:val="none" w:sz="0" w:space="0" w:color="auto"/>
        <w:bottom w:val="none" w:sz="0" w:space="0" w:color="auto"/>
        <w:right w:val="none" w:sz="0" w:space="0" w:color="auto"/>
      </w:divBdr>
    </w:div>
    <w:div w:id="1188955281">
      <w:marLeft w:val="0"/>
      <w:marRight w:val="0"/>
      <w:marTop w:val="0"/>
      <w:marBottom w:val="0"/>
      <w:divBdr>
        <w:top w:val="none" w:sz="0" w:space="0" w:color="auto"/>
        <w:left w:val="none" w:sz="0" w:space="0" w:color="auto"/>
        <w:bottom w:val="none" w:sz="0" w:space="0" w:color="auto"/>
        <w:right w:val="none" w:sz="0" w:space="0" w:color="auto"/>
      </w:divBdr>
    </w:div>
    <w:div w:id="1188955282">
      <w:marLeft w:val="0"/>
      <w:marRight w:val="0"/>
      <w:marTop w:val="0"/>
      <w:marBottom w:val="0"/>
      <w:divBdr>
        <w:top w:val="none" w:sz="0" w:space="0" w:color="auto"/>
        <w:left w:val="none" w:sz="0" w:space="0" w:color="auto"/>
        <w:bottom w:val="none" w:sz="0" w:space="0" w:color="auto"/>
        <w:right w:val="none" w:sz="0" w:space="0" w:color="auto"/>
      </w:divBdr>
    </w:div>
    <w:div w:id="1188955283">
      <w:marLeft w:val="0"/>
      <w:marRight w:val="0"/>
      <w:marTop w:val="0"/>
      <w:marBottom w:val="0"/>
      <w:divBdr>
        <w:top w:val="none" w:sz="0" w:space="0" w:color="auto"/>
        <w:left w:val="none" w:sz="0" w:space="0" w:color="auto"/>
        <w:bottom w:val="none" w:sz="0" w:space="0" w:color="auto"/>
        <w:right w:val="none" w:sz="0" w:space="0" w:color="auto"/>
      </w:divBdr>
    </w:div>
    <w:div w:id="1188955284">
      <w:marLeft w:val="0"/>
      <w:marRight w:val="0"/>
      <w:marTop w:val="0"/>
      <w:marBottom w:val="0"/>
      <w:divBdr>
        <w:top w:val="none" w:sz="0" w:space="0" w:color="auto"/>
        <w:left w:val="none" w:sz="0" w:space="0" w:color="auto"/>
        <w:bottom w:val="none" w:sz="0" w:space="0" w:color="auto"/>
        <w:right w:val="none" w:sz="0" w:space="0" w:color="auto"/>
      </w:divBdr>
    </w:div>
    <w:div w:id="1188955285">
      <w:marLeft w:val="0"/>
      <w:marRight w:val="0"/>
      <w:marTop w:val="0"/>
      <w:marBottom w:val="0"/>
      <w:divBdr>
        <w:top w:val="none" w:sz="0" w:space="0" w:color="auto"/>
        <w:left w:val="none" w:sz="0" w:space="0" w:color="auto"/>
        <w:bottom w:val="none" w:sz="0" w:space="0" w:color="auto"/>
        <w:right w:val="none" w:sz="0" w:space="0" w:color="auto"/>
      </w:divBdr>
    </w:div>
    <w:div w:id="1188955286">
      <w:marLeft w:val="0"/>
      <w:marRight w:val="0"/>
      <w:marTop w:val="0"/>
      <w:marBottom w:val="0"/>
      <w:divBdr>
        <w:top w:val="none" w:sz="0" w:space="0" w:color="auto"/>
        <w:left w:val="none" w:sz="0" w:space="0" w:color="auto"/>
        <w:bottom w:val="none" w:sz="0" w:space="0" w:color="auto"/>
        <w:right w:val="none" w:sz="0" w:space="0" w:color="auto"/>
      </w:divBdr>
    </w:div>
    <w:div w:id="1188955287">
      <w:marLeft w:val="0"/>
      <w:marRight w:val="0"/>
      <w:marTop w:val="0"/>
      <w:marBottom w:val="0"/>
      <w:divBdr>
        <w:top w:val="none" w:sz="0" w:space="0" w:color="auto"/>
        <w:left w:val="none" w:sz="0" w:space="0" w:color="auto"/>
        <w:bottom w:val="none" w:sz="0" w:space="0" w:color="auto"/>
        <w:right w:val="none" w:sz="0" w:space="0" w:color="auto"/>
      </w:divBdr>
    </w:div>
    <w:div w:id="1188955288">
      <w:marLeft w:val="0"/>
      <w:marRight w:val="0"/>
      <w:marTop w:val="0"/>
      <w:marBottom w:val="0"/>
      <w:divBdr>
        <w:top w:val="none" w:sz="0" w:space="0" w:color="auto"/>
        <w:left w:val="none" w:sz="0" w:space="0" w:color="auto"/>
        <w:bottom w:val="none" w:sz="0" w:space="0" w:color="auto"/>
        <w:right w:val="none" w:sz="0" w:space="0" w:color="auto"/>
      </w:divBdr>
    </w:div>
    <w:div w:id="1188955289">
      <w:marLeft w:val="0"/>
      <w:marRight w:val="0"/>
      <w:marTop w:val="0"/>
      <w:marBottom w:val="0"/>
      <w:divBdr>
        <w:top w:val="none" w:sz="0" w:space="0" w:color="auto"/>
        <w:left w:val="none" w:sz="0" w:space="0" w:color="auto"/>
        <w:bottom w:val="none" w:sz="0" w:space="0" w:color="auto"/>
        <w:right w:val="none" w:sz="0" w:space="0" w:color="auto"/>
      </w:divBdr>
    </w:div>
    <w:div w:id="1188955290">
      <w:marLeft w:val="0"/>
      <w:marRight w:val="0"/>
      <w:marTop w:val="0"/>
      <w:marBottom w:val="0"/>
      <w:divBdr>
        <w:top w:val="none" w:sz="0" w:space="0" w:color="auto"/>
        <w:left w:val="none" w:sz="0" w:space="0" w:color="auto"/>
        <w:bottom w:val="none" w:sz="0" w:space="0" w:color="auto"/>
        <w:right w:val="none" w:sz="0" w:space="0" w:color="auto"/>
      </w:divBdr>
    </w:div>
    <w:div w:id="1188955291">
      <w:marLeft w:val="0"/>
      <w:marRight w:val="0"/>
      <w:marTop w:val="0"/>
      <w:marBottom w:val="0"/>
      <w:divBdr>
        <w:top w:val="none" w:sz="0" w:space="0" w:color="auto"/>
        <w:left w:val="none" w:sz="0" w:space="0" w:color="auto"/>
        <w:bottom w:val="none" w:sz="0" w:space="0" w:color="auto"/>
        <w:right w:val="none" w:sz="0" w:space="0" w:color="auto"/>
      </w:divBdr>
    </w:div>
    <w:div w:id="1188955292">
      <w:marLeft w:val="0"/>
      <w:marRight w:val="0"/>
      <w:marTop w:val="0"/>
      <w:marBottom w:val="0"/>
      <w:divBdr>
        <w:top w:val="none" w:sz="0" w:space="0" w:color="auto"/>
        <w:left w:val="none" w:sz="0" w:space="0" w:color="auto"/>
        <w:bottom w:val="none" w:sz="0" w:space="0" w:color="auto"/>
        <w:right w:val="none" w:sz="0" w:space="0" w:color="auto"/>
      </w:divBdr>
    </w:div>
    <w:div w:id="1188955293">
      <w:marLeft w:val="0"/>
      <w:marRight w:val="0"/>
      <w:marTop w:val="0"/>
      <w:marBottom w:val="0"/>
      <w:divBdr>
        <w:top w:val="none" w:sz="0" w:space="0" w:color="auto"/>
        <w:left w:val="none" w:sz="0" w:space="0" w:color="auto"/>
        <w:bottom w:val="none" w:sz="0" w:space="0" w:color="auto"/>
        <w:right w:val="none" w:sz="0" w:space="0" w:color="auto"/>
      </w:divBdr>
    </w:div>
    <w:div w:id="1188955294">
      <w:marLeft w:val="0"/>
      <w:marRight w:val="0"/>
      <w:marTop w:val="0"/>
      <w:marBottom w:val="0"/>
      <w:divBdr>
        <w:top w:val="none" w:sz="0" w:space="0" w:color="auto"/>
        <w:left w:val="none" w:sz="0" w:space="0" w:color="auto"/>
        <w:bottom w:val="none" w:sz="0" w:space="0" w:color="auto"/>
        <w:right w:val="none" w:sz="0" w:space="0" w:color="auto"/>
      </w:divBdr>
    </w:div>
    <w:div w:id="1188955295">
      <w:marLeft w:val="0"/>
      <w:marRight w:val="0"/>
      <w:marTop w:val="0"/>
      <w:marBottom w:val="0"/>
      <w:divBdr>
        <w:top w:val="none" w:sz="0" w:space="0" w:color="auto"/>
        <w:left w:val="none" w:sz="0" w:space="0" w:color="auto"/>
        <w:bottom w:val="none" w:sz="0" w:space="0" w:color="auto"/>
        <w:right w:val="none" w:sz="0" w:space="0" w:color="auto"/>
      </w:divBdr>
    </w:div>
    <w:div w:id="1188955296">
      <w:marLeft w:val="0"/>
      <w:marRight w:val="0"/>
      <w:marTop w:val="0"/>
      <w:marBottom w:val="0"/>
      <w:divBdr>
        <w:top w:val="none" w:sz="0" w:space="0" w:color="auto"/>
        <w:left w:val="none" w:sz="0" w:space="0" w:color="auto"/>
        <w:bottom w:val="none" w:sz="0" w:space="0" w:color="auto"/>
        <w:right w:val="none" w:sz="0" w:space="0" w:color="auto"/>
      </w:divBdr>
    </w:div>
    <w:div w:id="1188955297">
      <w:marLeft w:val="0"/>
      <w:marRight w:val="0"/>
      <w:marTop w:val="0"/>
      <w:marBottom w:val="0"/>
      <w:divBdr>
        <w:top w:val="none" w:sz="0" w:space="0" w:color="auto"/>
        <w:left w:val="none" w:sz="0" w:space="0" w:color="auto"/>
        <w:bottom w:val="none" w:sz="0" w:space="0" w:color="auto"/>
        <w:right w:val="none" w:sz="0" w:space="0" w:color="auto"/>
      </w:divBdr>
    </w:div>
    <w:div w:id="1188955298">
      <w:marLeft w:val="0"/>
      <w:marRight w:val="0"/>
      <w:marTop w:val="0"/>
      <w:marBottom w:val="0"/>
      <w:divBdr>
        <w:top w:val="none" w:sz="0" w:space="0" w:color="auto"/>
        <w:left w:val="none" w:sz="0" w:space="0" w:color="auto"/>
        <w:bottom w:val="none" w:sz="0" w:space="0" w:color="auto"/>
        <w:right w:val="none" w:sz="0" w:space="0" w:color="auto"/>
      </w:divBdr>
    </w:div>
    <w:div w:id="1188955299">
      <w:marLeft w:val="0"/>
      <w:marRight w:val="0"/>
      <w:marTop w:val="0"/>
      <w:marBottom w:val="0"/>
      <w:divBdr>
        <w:top w:val="none" w:sz="0" w:space="0" w:color="auto"/>
        <w:left w:val="none" w:sz="0" w:space="0" w:color="auto"/>
        <w:bottom w:val="none" w:sz="0" w:space="0" w:color="auto"/>
        <w:right w:val="none" w:sz="0" w:space="0" w:color="auto"/>
      </w:divBdr>
    </w:div>
    <w:div w:id="1188955300">
      <w:marLeft w:val="0"/>
      <w:marRight w:val="0"/>
      <w:marTop w:val="0"/>
      <w:marBottom w:val="0"/>
      <w:divBdr>
        <w:top w:val="none" w:sz="0" w:space="0" w:color="auto"/>
        <w:left w:val="none" w:sz="0" w:space="0" w:color="auto"/>
        <w:bottom w:val="none" w:sz="0" w:space="0" w:color="auto"/>
        <w:right w:val="none" w:sz="0" w:space="0" w:color="auto"/>
      </w:divBdr>
    </w:div>
    <w:div w:id="1188955301">
      <w:marLeft w:val="0"/>
      <w:marRight w:val="0"/>
      <w:marTop w:val="0"/>
      <w:marBottom w:val="0"/>
      <w:divBdr>
        <w:top w:val="none" w:sz="0" w:space="0" w:color="auto"/>
        <w:left w:val="none" w:sz="0" w:space="0" w:color="auto"/>
        <w:bottom w:val="none" w:sz="0" w:space="0" w:color="auto"/>
        <w:right w:val="none" w:sz="0" w:space="0" w:color="auto"/>
      </w:divBdr>
    </w:div>
    <w:div w:id="1188955302">
      <w:marLeft w:val="0"/>
      <w:marRight w:val="0"/>
      <w:marTop w:val="0"/>
      <w:marBottom w:val="0"/>
      <w:divBdr>
        <w:top w:val="none" w:sz="0" w:space="0" w:color="auto"/>
        <w:left w:val="none" w:sz="0" w:space="0" w:color="auto"/>
        <w:bottom w:val="none" w:sz="0" w:space="0" w:color="auto"/>
        <w:right w:val="none" w:sz="0" w:space="0" w:color="auto"/>
      </w:divBdr>
    </w:div>
    <w:div w:id="1188955303">
      <w:marLeft w:val="0"/>
      <w:marRight w:val="0"/>
      <w:marTop w:val="0"/>
      <w:marBottom w:val="0"/>
      <w:divBdr>
        <w:top w:val="none" w:sz="0" w:space="0" w:color="auto"/>
        <w:left w:val="none" w:sz="0" w:space="0" w:color="auto"/>
        <w:bottom w:val="none" w:sz="0" w:space="0" w:color="auto"/>
        <w:right w:val="none" w:sz="0" w:space="0" w:color="auto"/>
      </w:divBdr>
    </w:div>
    <w:div w:id="1188955304">
      <w:marLeft w:val="0"/>
      <w:marRight w:val="0"/>
      <w:marTop w:val="0"/>
      <w:marBottom w:val="0"/>
      <w:divBdr>
        <w:top w:val="none" w:sz="0" w:space="0" w:color="auto"/>
        <w:left w:val="none" w:sz="0" w:space="0" w:color="auto"/>
        <w:bottom w:val="none" w:sz="0" w:space="0" w:color="auto"/>
        <w:right w:val="none" w:sz="0" w:space="0" w:color="auto"/>
      </w:divBdr>
    </w:div>
    <w:div w:id="1188955305">
      <w:marLeft w:val="0"/>
      <w:marRight w:val="0"/>
      <w:marTop w:val="0"/>
      <w:marBottom w:val="0"/>
      <w:divBdr>
        <w:top w:val="none" w:sz="0" w:space="0" w:color="auto"/>
        <w:left w:val="none" w:sz="0" w:space="0" w:color="auto"/>
        <w:bottom w:val="none" w:sz="0" w:space="0" w:color="auto"/>
        <w:right w:val="none" w:sz="0" w:space="0" w:color="auto"/>
      </w:divBdr>
    </w:div>
    <w:div w:id="1188955306">
      <w:marLeft w:val="0"/>
      <w:marRight w:val="0"/>
      <w:marTop w:val="0"/>
      <w:marBottom w:val="0"/>
      <w:divBdr>
        <w:top w:val="none" w:sz="0" w:space="0" w:color="auto"/>
        <w:left w:val="none" w:sz="0" w:space="0" w:color="auto"/>
        <w:bottom w:val="none" w:sz="0" w:space="0" w:color="auto"/>
        <w:right w:val="none" w:sz="0" w:space="0" w:color="auto"/>
      </w:divBdr>
    </w:div>
    <w:div w:id="1188955307">
      <w:marLeft w:val="0"/>
      <w:marRight w:val="0"/>
      <w:marTop w:val="0"/>
      <w:marBottom w:val="0"/>
      <w:divBdr>
        <w:top w:val="none" w:sz="0" w:space="0" w:color="auto"/>
        <w:left w:val="none" w:sz="0" w:space="0" w:color="auto"/>
        <w:bottom w:val="none" w:sz="0" w:space="0" w:color="auto"/>
        <w:right w:val="none" w:sz="0" w:space="0" w:color="auto"/>
      </w:divBdr>
    </w:div>
    <w:div w:id="1188955308">
      <w:marLeft w:val="0"/>
      <w:marRight w:val="0"/>
      <w:marTop w:val="0"/>
      <w:marBottom w:val="0"/>
      <w:divBdr>
        <w:top w:val="none" w:sz="0" w:space="0" w:color="auto"/>
        <w:left w:val="none" w:sz="0" w:space="0" w:color="auto"/>
        <w:bottom w:val="none" w:sz="0" w:space="0" w:color="auto"/>
        <w:right w:val="none" w:sz="0" w:space="0" w:color="auto"/>
      </w:divBdr>
    </w:div>
    <w:div w:id="1188955309">
      <w:marLeft w:val="0"/>
      <w:marRight w:val="0"/>
      <w:marTop w:val="0"/>
      <w:marBottom w:val="0"/>
      <w:divBdr>
        <w:top w:val="none" w:sz="0" w:space="0" w:color="auto"/>
        <w:left w:val="none" w:sz="0" w:space="0" w:color="auto"/>
        <w:bottom w:val="none" w:sz="0" w:space="0" w:color="auto"/>
        <w:right w:val="none" w:sz="0" w:space="0" w:color="auto"/>
      </w:divBdr>
    </w:div>
    <w:div w:id="1188955310">
      <w:marLeft w:val="0"/>
      <w:marRight w:val="0"/>
      <w:marTop w:val="0"/>
      <w:marBottom w:val="0"/>
      <w:divBdr>
        <w:top w:val="none" w:sz="0" w:space="0" w:color="auto"/>
        <w:left w:val="none" w:sz="0" w:space="0" w:color="auto"/>
        <w:bottom w:val="none" w:sz="0" w:space="0" w:color="auto"/>
        <w:right w:val="none" w:sz="0" w:space="0" w:color="auto"/>
      </w:divBdr>
    </w:div>
    <w:div w:id="1188955311">
      <w:marLeft w:val="0"/>
      <w:marRight w:val="0"/>
      <w:marTop w:val="0"/>
      <w:marBottom w:val="0"/>
      <w:divBdr>
        <w:top w:val="none" w:sz="0" w:space="0" w:color="auto"/>
        <w:left w:val="none" w:sz="0" w:space="0" w:color="auto"/>
        <w:bottom w:val="none" w:sz="0" w:space="0" w:color="auto"/>
        <w:right w:val="none" w:sz="0" w:space="0" w:color="auto"/>
      </w:divBdr>
    </w:div>
    <w:div w:id="1188955312">
      <w:marLeft w:val="0"/>
      <w:marRight w:val="0"/>
      <w:marTop w:val="0"/>
      <w:marBottom w:val="0"/>
      <w:divBdr>
        <w:top w:val="none" w:sz="0" w:space="0" w:color="auto"/>
        <w:left w:val="none" w:sz="0" w:space="0" w:color="auto"/>
        <w:bottom w:val="none" w:sz="0" w:space="0" w:color="auto"/>
        <w:right w:val="none" w:sz="0" w:space="0" w:color="auto"/>
      </w:divBdr>
    </w:div>
    <w:div w:id="1188955313">
      <w:marLeft w:val="0"/>
      <w:marRight w:val="0"/>
      <w:marTop w:val="0"/>
      <w:marBottom w:val="0"/>
      <w:divBdr>
        <w:top w:val="none" w:sz="0" w:space="0" w:color="auto"/>
        <w:left w:val="none" w:sz="0" w:space="0" w:color="auto"/>
        <w:bottom w:val="none" w:sz="0" w:space="0" w:color="auto"/>
        <w:right w:val="none" w:sz="0" w:space="0" w:color="auto"/>
      </w:divBdr>
    </w:div>
    <w:div w:id="1188955314">
      <w:marLeft w:val="0"/>
      <w:marRight w:val="0"/>
      <w:marTop w:val="0"/>
      <w:marBottom w:val="0"/>
      <w:divBdr>
        <w:top w:val="none" w:sz="0" w:space="0" w:color="auto"/>
        <w:left w:val="none" w:sz="0" w:space="0" w:color="auto"/>
        <w:bottom w:val="none" w:sz="0" w:space="0" w:color="auto"/>
        <w:right w:val="none" w:sz="0" w:space="0" w:color="auto"/>
      </w:divBdr>
    </w:div>
    <w:div w:id="1188955315">
      <w:marLeft w:val="0"/>
      <w:marRight w:val="0"/>
      <w:marTop w:val="0"/>
      <w:marBottom w:val="0"/>
      <w:divBdr>
        <w:top w:val="none" w:sz="0" w:space="0" w:color="auto"/>
        <w:left w:val="none" w:sz="0" w:space="0" w:color="auto"/>
        <w:bottom w:val="none" w:sz="0" w:space="0" w:color="auto"/>
        <w:right w:val="none" w:sz="0" w:space="0" w:color="auto"/>
      </w:divBdr>
    </w:div>
    <w:div w:id="1188955316">
      <w:marLeft w:val="0"/>
      <w:marRight w:val="0"/>
      <w:marTop w:val="0"/>
      <w:marBottom w:val="0"/>
      <w:divBdr>
        <w:top w:val="none" w:sz="0" w:space="0" w:color="auto"/>
        <w:left w:val="none" w:sz="0" w:space="0" w:color="auto"/>
        <w:bottom w:val="none" w:sz="0" w:space="0" w:color="auto"/>
        <w:right w:val="none" w:sz="0" w:space="0" w:color="auto"/>
      </w:divBdr>
    </w:div>
    <w:div w:id="1188955317">
      <w:marLeft w:val="0"/>
      <w:marRight w:val="0"/>
      <w:marTop w:val="0"/>
      <w:marBottom w:val="0"/>
      <w:divBdr>
        <w:top w:val="none" w:sz="0" w:space="0" w:color="auto"/>
        <w:left w:val="none" w:sz="0" w:space="0" w:color="auto"/>
        <w:bottom w:val="none" w:sz="0" w:space="0" w:color="auto"/>
        <w:right w:val="none" w:sz="0" w:space="0" w:color="auto"/>
      </w:divBdr>
    </w:div>
    <w:div w:id="1188955318">
      <w:marLeft w:val="0"/>
      <w:marRight w:val="0"/>
      <w:marTop w:val="0"/>
      <w:marBottom w:val="0"/>
      <w:divBdr>
        <w:top w:val="none" w:sz="0" w:space="0" w:color="auto"/>
        <w:left w:val="none" w:sz="0" w:space="0" w:color="auto"/>
        <w:bottom w:val="none" w:sz="0" w:space="0" w:color="auto"/>
        <w:right w:val="none" w:sz="0" w:space="0" w:color="auto"/>
      </w:divBdr>
    </w:div>
    <w:div w:id="1188955319">
      <w:marLeft w:val="0"/>
      <w:marRight w:val="0"/>
      <w:marTop w:val="0"/>
      <w:marBottom w:val="0"/>
      <w:divBdr>
        <w:top w:val="none" w:sz="0" w:space="0" w:color="auto"/>
        <w:left w:val="none" w:sz="0" w:space="0" w:color="auto"/>
        <w:bottom w:val="none" w:sz="0" w:space="0" w:color="auto"/>
        <w:right w:val="none" w:sz="0" w:space="0" w:color="auto"/>
      </w:divBdr>
    </w:div>
    <w:div w:id="1188955320">
      <w:marLeft w:val="0"/>
      <w:marRight w:val="0"/>
      <w:marTop w:val="0"/>
      <w:marBottom w:val="0"/>
      <w:divBdr>
        <w:top w:val="none" w:sz="0" w:space="0" w:color="auto"/>
        <w:left w:val="none" w:sz="0" w:space="0" w:color="auto"/>
        <w:bottom w:val="none" w:sz="0" w:space="0" w:color="auto"/>
        <w:right w:val="none" w:sz="0" w:space="0" w:color="auto"/>
      </w:divBdr>
    </w:div>
    <w:div w:id="1188955321">
      <w:marLeft w:val="0"/>
      <w:marRight w:val="0"/>
      <w:marTop w:val="0"/>
      <w:marBottom w:val="0"/>
      <w:divBdr>
        <w:top w:val="none" w:sz="0" w:space="0" w:color="auto"/>
        <w:left w:val="none" w:sz="0" w:space="0" w:color="auto"/>
        <w:bottom w:val="none" w:sz="0" w:space="0" w:color="auto"/>
        <w:right w:val="none" w:sz="0" w:space="0" w:color="auto"/>
      </w:divBdr>
    </w:div>
    <w:div w:id="1188955322">
      <w:marLeft w:val="0"/>
      <w:marRight w:val="0"/>
      <w:marTop w:val="0"/>
      <w:marBottom w:val="0"/>
      <w:divBdr>
        <w:top w:val="none" w:sz="0" w:space="0" w:color="auto"/>
        <w:left w:val="none" w:sz="0" w:space="0" w:color="auto"/>
        <w:bottom w:val="none" w:sz="0" w:space="0" w:color="auto"/>
        <w:right w:val="none" w:sz="0" w:space="0" w:color="auto"/>
      </w:divBdr>
    </w:div>
    <w:div w:id="1188955323">
      <w:marLeft w:val="0"/>
      <w:marRight w:val="0"/>
      <w:marTop w:val="0"/>
      <w:marBottom w:val="0"/>
      <w:divBdr>
        <w:top w:val="none" w:sz="0" w:space="0" w:color="auto"/>
        <w:left w:val="none" w:sz="0" w:space="0" w:color="auto"/>
        <w:bottom w:val="none" w:sz="0" w:space="0" w:color="auto"/>
        <w:right w:val="none" w:sz="0" w:space="0" w:color="auto"/>
      </w:divBdr>
    </w:div>
    <w:div w:id="1188955324">
      <w:marLeft w:val="0"/>
      <w:marRight w:val="0"/>
      <w:marTop w:val="0"/>
      <w:marBottom w:val="0"/>
      <w:divBdr>
        <w:top w:val="none" w:sz="0" w:space="0" w:color="auto"/>
        <w:left w:val="none" w:sz="0" w:space="0" w:color="auto"/>
        <w:bottom w:val="none" w:sz="0" w:space="0" w:color="auto"/>
        <w:right w:val="none" w:sz="0" w:space="0" w:color="auto"/>
      </w:divBdr>
    </w:div>
    <w:div w:id="1188955325">
      <w:marLeft w:val="0"/>
      <w:marRight w:val="0"/>
      <w:marTop w:val="0"/>
      <w:marBottom w:val="0"/>
      <w:divBdr>
        <w:top w:val="none" w:sz="0" w:space="0" w:color="auto"/>
        <w:left w:val="none" w:sz="0" w:space="0" w:color="auto"/>
        <w:bottom w:val="none" w:sz="0" w:space="0" w:color="auto"/>
        <w:right w:val="none" w:sz="0" w:space="0" w:color="auto"/>
      </w:divBdr>
    </w:div>
    <w:div w:id="1188955326">
      <w:marLeft w:val="0"/>
      <w:marRight w:val="0"/>
      <w:marTop w:val="0"/>
      <w:marBottom w:val="0"/>
      <w:divBdr>
        <w:top w:val="none" w:sz="0" w:space="0" w:color="auto"/>
        <w:left w:val="none" w:sz="0" w:space="0" w:color="auto"/>
        <w:bottom w:val="none" w:sz="0" w:space="0" w:color="auto"/>
        <w:right w:val="none" w:sz="0" w:space="0" w:color="auto"/>
      </w:divBdr>
    </w:div>
    <w:div w:id="1188955327">
      <w:marLeft w:val="0"/>
      <w:marRight w:val="0"/>
      <w:marTop w:val="0"/>
      <w:marBottom w:val="0"/>
      <w:divBdr>
        <w:top w:val="none" w:sz="0" w:space="0" w:color="auto"/>
        <w:left w:val="none" w:sz="0" w:space="0" w:color="auto"/>
        <w:bottom w:val="none" w:sz="0" w:space="0" w:color="auto"/>
        <w:right w:val="none" w:sz="0" w:space="0" w:color="auto"/>
      </w:divBdr>
    </w:div>
    <w:div w:id="1188955328">
      <w:marLeft w:val="0"/>
      <w:marRight w:val="0"/>
      <w:marTop w:val="0"/>
      <w:marBottom w:val="0"/>
      <w:divBdr>
        <w:top w:val="none" w:sz="0" w:space="0" w:color="auto"/>
        <w:left w:val="none" w:sz="0" w:space="0" w:color="auto"/>
        <w:bottom w:val="none" w:sz="0" w:space="0" w:color="auto"/>
        <w:right w:val="none" w:sz="0" w:space="0" w:color="auto"/>
      </w:divBdr>
    </w:div>
    <w:div w:id="1188955329">
      <w:marLeft w:val="0"/>
      <w:marRight w:val="0"/>
      <w:marTop w:val="0"/>
      <w:marBottom w:val="0"/>
      <w:divBdr>
        <w:top w:val="none" w:sz="0" w:space="0" w:color="auto"/>
        <w:left w:val="none" w:sz="0" w:space="0" w:color="auto"/>
        <w:bottom w:val="none" w:sz="0" w:space="0" w:color="auto"/>
        <w:right w:val="none" w:sz="0" w:space="0" w:color="auto"/>
      </w:divBdr>
    </w:div>
    <w:div w:id="1188955330">
      <w:marLeft w:val="0"/>
      <w:marRight w:val="0"/>
      <w:marTop w:val="0"/>
      <w:marBottom w:val="0"/>
      <w:divBdr>
        <w:top w:val="none" w:sz="0" w:space="0" w:color="auto"/>
        <w:left w:val="none" w:sz="0" w:space="0" w:color="auto"/>
        <w:bottom w:val="none" w:sz="0" w:space="0" w:color="auto"/>
        <w:right w:val="none" w:sz="0" w:space="0" w:color="auto"/>
      </w:divBdr>
    </w:div>
    <w:div w:id="1188955331">
      <w:marLeft w:val="0"/>
      <w:marRight w:val="0"/>
      <w:marTop w:val="0"/>
      <w:marBottom w:val="0"/>
      <w:divBdr>
        <w:top w:val="none" w:sz="0" w:space="0" w:color="auto"/>
        <w:left w:val="none" w:sz="0" w:space="0" w:color="auto"/>
        <w:bottom w:val="none" w:sz="0" w:space="0" w:color="auto"/>
        <w:right w:val="none" w:sz="0" w:space="0" w:color="auto"/>
      </w:divBdr>
    </w:div>
    <w:div w:id="1188955332">
      <w:marLeft w:val="0"/>
      <w:marRight w:val="0"/>
      <w:marTop w:val="0"/>
      <w:marBottom w:val="0"/>
      <w:divBdr>
        <w:top w:val="none" w:sz="0" w:space="0" w:color="auto"/>
        <w:left w:val="none" w:sz="0" w:space="0" w:color="auto"/>
        <w:bottom w:val="none" w:sz="0" w:space="0" w:color="auto"/>
        <w:right w:val="none" w:sz="0" w:space="0" w:color="auto"/>
      </w:divBdr>
    </w:div>
    <w:div w:id="1188955333">
      <w:marLeft w:val="0"/>
      <w:marRight w:val="0"/>
      <w:marTop w:val="0"/>
      <w:marBottom w:val="0"/>
      <w:divBdr>
        <w:top w:val="none" w:sz="0" w:space="0" w:color="auto"/>
        <w:left w:val="none" w:sz="0" w:space="0" w:color="auto"/>
        <w:bottom w:val="none" w:sz="0" w:space="0" w:color="auto"/>
        <w:right w:val="none" w:sz="0" w:space="0" w:color="auto"/>
      </w:divBdr>
    </w:div>
    <w:div w:id="1188955334">
      <w:marLeft w:val="0"/>
      <w:marRight w:val="0"/>
      <w:marTop w:val="0"/>
      <w:marBottom w:val="0"/>
      <w:divBdr>
        <w:top w:val="none" w:sz="0" w:space="0" w:color="auto"/>
        <w:left w:val="none" w:sz="0" w:space="0" w:color="auto"/>
        <w:bottom w:val="none" w:sz="0" w:space="0" w:color="auto"/>
        <w:right w:val="none" w:sz="0" w:space="0" w:color="auto"/>
      </w:divBdr>
    </w:div>
    <w:div w:id="1191259872">
      <w:bodyDiv w:val="1"/>
      <w:marLeft w:val="0"/>
      <w:marRight w:val="0"/>
      <w:marTop w:val="0"/>
      <w:marBottom w:val="0"/>
      <w:divBdr>
        <w:top w:val="none" w:sz="0" w:space="0" w:color="auto"/>
        <w:left w:val="none" w:sz="0" w:space="0" w:color="auto"/>
        <w:bottom w:val="none" w:sz="0" w:space="0" w:color="auto"/>
        <w:right w:val="none" w:sz="0" w:space="0" w:color="auto"/>
      </w:divBdr>
    </w:div>
    <w:div w:id="1194146636">
      <w:bodyDiv w:val="1"/>
      <w:marLeft w:val="0"/>
      <w:marRight w:val="0"/>
      <w:marTop w:val="0"/>
      <w:marBottom w:val="0"/>
      <w:divBdr>
        <w:top w:val="none" w:sz="0" w:space="0" w:color="auto"/>
        <w:left w:val="none" w:sz="0" w:space="0" w:color="auto"/>
        <w:bottom w:val="none" w:sz="0" w:space="0" w:color="auto"/>
        <w:right w:val="none" w:sz="0" w:space="0" w:color="auto"/>
      </w:divBdr>
    </w:div>
    <w:div w:id="1201894270">
      <w:bodyDiv w:val="1"/>
      <w:marLeft w:val="0"/>
      <w:marRight w:val="0"/>
      <w:marTop w:val="0"/>
      <w:marBottom w:val="0"/>
      <w:divBdr>
        <w:top w:val="none" w:sz="0" w:space="0" w:color="auto"/>
        <w:left w:val="none" w:sz="0" w:space="0" w:color="auto"/>
        <w:bottom w:val="none" w:sz="0" w:space="0" w:color="auto"/>
        <w:right w:val="none" w:sz="0" w:space="0" w:color="auto"/>
      </w:divBdr>
    </w:div>
    <w:div w:id="1202789218">
      <w:bodyDiv w:val="1"/>
      <w:marLeft w:val="0"/>
      <w:marRight w:val="0"/>
      <w:marTop w:val="0"/>
      <w:marBottom w:val="0"/>
      <w:divBdr>
        <w:top w:val="none" w:sz="0" w:space="0" w:color="auto"/>
        <w:left w:val="none" w:sz="0" w:space="0" w:color="auto"/>
        <w:bottom w:val="none" w:sz="0" w:space="0" w:color="auto"/>
        <w:right w:val="none" w:sz="0" w:space="0" w:color="auto"/>
      </w:divBdr>
    </w:div>
    <w:div w:id="1202940360">
      <w:bodyDiv w:val="1"/>
      <w:marLeft w:val="0"/>
      <w:marRight w:val="0"/>
      <w:marTop w:val="0"/>
      <w:marBottom w:val="0"/>
      <w:divBdr>
        <w:top w:val="none" w:sz="0" w:space="0" w:color="auto"/>
        <w:left w:val="none" w:sz="0" w:space="0" w:color="auto"/>
        <w:bottom w:val="none" w:sz="0" w:space="0" w:color="auto"/>
        <w:right w:val="none" w:sz="0" w:space="0" w:color="auto"/>
      </w:divBdr>
    </w:div>
    <w:div w:id="1206256392">
      <w:bodyDiv w:val="1"/>
      <w:marLeft w:val="0"/>
      <w:marRight w:val="0"/>
      <w:marTop w:val="0"/>
      <w:marBottom w:val="0"/>
      <w:divBdr>
        <w:top w:val="none" w:sz="0" w:space="0" w:color="auto"/>
        <w:left w:val="none" w:sz="0" w:space="0" w:color="auto"/>
        <w:bottom w:val="none" w:sz="0" w:space="0" w:color="auto"/>
        <w:right w:val="none" w:sz="0" w:space="0" w:color="auto"/>
      </w:divBdr>
    </w:div>
    <w:div w:id="1206874777">
      <w:bodyDiv w:val="1"/>
      <w:marLeft w:val="0"/>
      <w:marRight w:val="0"/>
      <w:marTop w:val="0"/>
      <w:marBottom w:val="0"/>
      <w:divBdr>
        <w:top w:val="none" w:sz="0" w:space="0" w:color="auto"/>
        <w:left w:val="none" w:sz="0" w:space="0" w:color="auto"/>
        <w:bottom w:val="none" w:sz="0" w:space="0" w:color="auto"/>
        <w:right w:val="none" w:sz="0" w:space="0" w:color="auto"/>
      </w:divBdr>
    </w:div>
    <w:div w:id="1207789278">
      <w:bodyDiv w:val="1"/>
      <w:marLeft w:val="0"/>
      <w:marRight w:val="0"/>
      <w:marTop w:val="0"/>
      <w:marBottom w:val="0"/>
      <w:divBdr>
        <w:top w:val="none" w:sz="0" w:space="0" w:color="auto"/>
        <w:left w:val="none" w:sz="0" w:space="0" w:color="auto"/>
        <w:bottom w:val="none" w:sz="0" w:space="0" w:color="auto"/>
        <w:right w:val="none" w:sz="0" w:space="0" w:color="auto"/>
      </w:divBdr>
    </w:div>
    <w:div w:id="1210336752">
      <w:bodyDiv w:val="1"/>
      <w:marLeft w:val="0"/>
      <w:marRight w:val="0"/>
      <w:marTop w:val="0"/>
      <w:marBottom w:val="0"/>
      <w:divBdr>
        <w:top w:val="none" w:sz="0" w:space="0" w:color="auto"/>
        <w:left w:val="none" w:sz="0" w:space="0" w:color="auto"/>
        <w:bottom w:val="none" w:sz="0" w:space="0" w:color="auto"/>
        <w:right w:val="none" w:sz="0" w:space="0" w:color="auto"/>
      </w:divBdr>
    </w:div>
    <w:div w:id="1214317667">
      <w:bodyDiv w:val="1"/>
      <w:marLeft w:val="0"/>
      <w:marRight w:val="0"/>
      <w:marTop w:val="0"/>
      <w:marBottom w:val="0"/>
      <w:divBdr>
        <w:top w:val="none" w:sz="0" w:space="0" w:color="auto"/>
        <w:left w:val="none" w:sz="0" w:space="0" w:color="auto"/>
        <w:bottom w:val="none" w:sz="0" w:space="0" w:color="auto"/>
        <w:right w:val="none" w:sz="0" w:space="0" w:color="auto"/>
      </w:divBdr>
    </w:div>
    <w:div w:id="1219322544">
      <w:bodyDiv w:val="1"/>
      <w:marLeft w:val="0"/>
      <w:marRight w:val="0"/>
      <w:marTop w:val="0"/>
      <w:marBottom w:val="0"/>
      <w:divBdr>
        <w:top w:val="none" w:sz="0" w:space="0" w:color="auto"/>
        <w:left w:val="none" w:sz="0" w:space="0" w:color="auto"/>
        <w:bottom w:val="none" w:sz="0" w:space="0" w:color="auto"/>
        <w:right w:val="none" w:sz="0" w:space="0" w:color="auto"/>
      </w:divBdr>
    </w:div>
    <w:div w:id="1220702029">
      <w:bodyDiv w:val="1"/>
      <w:marLeft w:val="0"/>
      <w:marRight w:val="0"/>
      <w:marTop w:val="0"/>
      <w:marBottom w:val="0"/>
      <w:divBdr>
        <w:top w:val="none" w:sz="0" w:space="0" w:color="auto"/>
        <w:left w:val="none" w:sz="0" w:space="0" w:color="auto"/>
        <w:bottom w:val="none" w:sz="0" w:space="0" w:color="auto"/>
        <w:right w:val="none" w:sz="0" w:space="0" w:color="auto"/>
      </w:divBdr>
    </w:div>
    <w:div w:id="1223444831">
      <w:bodyDiv w:val="1"/>
      <w:marLeft w:val="0"/>
      <w:marRight w:val="0"/>
      <w:marTop w:val="0"/>
      <w:marBottom w:val="0"/>
      <w:divBdr>
        <w:top w:val="none" w:sz="0" w:space="0" w:color="auto"/>
        <w:left w:val="none" w:sz="0" w:space="0" w:color="auto"/>
        <w:bottom w:val="none" w:sz="0" w:space="0" w:color="auto"/>
        <w:right w:val="none" w:sz="0" w:space="0" w:color="auto"/>
      </w:divBdr>
    </w:div>
    <w:div w:id="1225146668">
      <w:bodyDiv w:val="1"/>
      <w:marLeft w:val="0"/>
      <w:marRight w:val="0"/>
      <w:marTop w:val="0"/>
      <w:marBottom w:val="0"/>
      <w:divBdr>
        <w:top w:val="none" w:sz="0" w:space="0" w:color="auto"/>
        <w:left w:val="none" w:sz="0" w:space="0" w:color="auto"/>
        <w:bottom w:val="none" w:sz="0" w:space="0" w:color="auto"/>
        <w:right w:val="none" w:sz="0" w:space="0" w:color="auto"/>
      </w:divBdr>
    </w:div>
    <w:div w:id="1235553032">
      <w:bodyDiv w:val="1"/>
      <w:marLeft w:val="0"/>
      <w:marRight w:val="0"/>
      <w:marTop w:val="0"/>
      <w:marBottom w:val="0"/>
      <w:divBdr>
        <w:top w:val="none" w:sz="0" w:space="0" w:color="auto"/>
        <w:left w:val="none" w:sz="0" w:space="0" w:color="auto"/>
        <w:bottom w:val="none" w:sz="0" w:space="0" w:color="auto"/>
        <w:right w:val="none" w:sz="0" w:space="0" w:color="auto"/>
      </w:divBdr>
    </w:div>
    <w:div w:id="1235772531">
      <w:bodyDiv w:val="1"/>
      <w:marLeft w:val="0"/>
      <w:marRight w:val="0"/>
      <w:marTop w:val="0"/>
      <w:marBottom w:val="0"/>
      <w:divBdr>
        <w:top w:val="none" w:sz="0" w:space="0" w:color="auto"/>
        <w:left w:val="none" w:sz="0" w:space="0" w:color="auto"/>
        <w:bottom w:val="none" w:sz="0" w:space="0" w:color="auto"/>
        <w:right w:val="none" w:sz="0" w:space="0" w:color="auto"/>
      </w:divBdr>
    </w:div>
    <w:div w:id="1237982817">
      <w:bodyDiv w:val="1"/>
      <w:marLeft w:val="0"/>
      <w:marRight w:val="0"/>
      <w:marTop w:val="0"/>
      <w:marBottom w:val="0"/>
      <w:divBdr>
        <w:top w:val="none" w:sz="0" w:space="0" w:color="auto"/>
        <w:left w:val="none" w:sz="0" w:space="0" w:color="auto"/>
        <w:bottom w:val="none" w:sz="0" w:space="0" w:color="auto"/>
        <w:right w:val="none" w:sz="0" w:space="0" w:color="auto"/>
      </w:divBdr>
    </w:div>
    <w:div w:id="1244755595">
      <w:bodyDiv w:val="1"/>
      <w:marLeft w:val="0"/>
      <w:marRight w:val="0"/>
      <w:marTop w:val="0"/>
      <w:marBottom w:val="0"/>
      <w:divBdr>
        <w:top w:val="none" w:sz="0" w:space="0" w:color="auto"/>
        <w:left w:val="none" w:sz="0" w:space="0" w:color="auto"/>
        <w:bottom w:val="none" w:sz="0" w:space="0" w:color="auto"/>
        <w:right w:val="none" w:sz="0" w:space="0" w:color="auto"/>
      </w:divBdr>
    </w:div>
    <w:div w:id="1248418706">
      <w:bodyDiv w:val="1"/>
      <w:marLeft w:val="0"/>
      <w:marRight w:val="0"/>
      <w:marTop w:val="0"/>
      <w:marBottom w:val="0"/>
      <w:divBdr>
        <w:top w:val="none" w:sz="0" w:space="0" w:color="auto"/>
        <w:left w:val="none" w:sz="0" w:space="0" w:color="auto"/>
        <w:bottom w:val="none" w:sz="0" w:space="0" w:color="auto"/>
        <w:right w:val="none" w:sz="0" w:space="0" w:color="auto"/>
      </w:divBdr>
    </w:div>
    <w:div w:id="1252814839">
      <w:bodyDiv w:val="1"/>
      <w:marLeft w:val="0"/>
      <w:marRight w:val="0"/>
      <w:marTop w:val="0"/>
      <w:marBottom w:val="0"/>
      <w:divBdr>
        <w:top w:val="none" w:sz="0" w:space="0" w:color="auto"/>
        <w:left w:val="none" w:sz="0" w:space="0" w:color="auto"/>
        <w:bottom w:val="none" w:sz="0" w:space="0" w:color="auto"/>
        <w:right w:val="none" w:sz="0" w:space="0" w:color="auto"/>
      </w:divBdr>
    </w:div>
    <w:div w:id="1255867410">
      <w:bodyDiv w:val="1"/>
      <w:marLeft w:val="0"/>
      <w:marRight w:val="0"/>
      <w:marTop w:val="0"/>
      <w:marBottom w:val="0"/>
      <w:divBdr>
        <w:top w:val="none" w:sz="0" w:space="0" w:color="auto"/>
        <w:left w:val="none" w:sz="0" w:space="0" w:color="auto"/>
        <w:bottom w:val="none" w:sz="0" w:space="0" w:color="auto"/>
        <w:right w:val="none" w:sz="0" w:space="0" w:color="auto"/>
      </w:divBdr>
    </w:div>
    <w:div w:id="1257009601">
      <w:bodyDiv w:val="1"/>
      <w:marLeft w:val="0"/>
      <w:marRight w:val="0"/>
      <w:marTop w:val="0"/>
      <w:marBottom w:val="0"/>
      <w:divBdr>
        <w:top w:val="none" w:sz="0" w:space="0" w:color="auto"/>
        <w:left w:val="none" w:sz="0" w:space="0" w:color="auto"/>
        <w:bottom w:val="none" w:sz="0" w:space="0" w:color="auto"/>
        <w:right w:val="none" w:sz="0" w:space="0" w:color="auto"/>
      </w:divBdr>
    </w:div>
    <w:div w:id="1258907988">
      <w:bodyDiv w:val="1"/>
      <w:marLeft w:val="0"/>
      <w:marRight w:val="0"/>
      <w:marTop w:val="0"/>
      <w:marBottom w:val="0"/>
      <w:divBdr>
        <w:top w:val="none" w:sz="0" w:space="0" w:color="auto"/>
        <w:left w:val="none" w:sz="0" w:space="0" w:color="auto"/>
        <w:bottom w:val="none" w:sz="0" w:space="0" w:color="auto"/>
        <w:right w:val="none" w:sz="0" w:space="0" w:color="auto"/>
      </w:divBdr>
    </w:div>
    <w:div w:id="1259756656">
      <w:bodyDiv w:val="1"/>
      <w:marLeft w:val="0"/>
      <w:marRight w:val="0"/>
      <w:marTop w:val="0"/>
      <w:marBottom w:val="0"/>
      <w:divBdr>
        <w:top w:val="none" w:sz="0" w:space="0" w:color="auto"/>
        <w:left w:val="none" w:sz="0" w:space="0" w:color="auto"/>
        <w:bottom w:val="none" w:sz="0" w:space="0" w:color="auto"/>
        <w:right w:val="none" w:sz="0" w:space="0" w:color="auto"/>
      </w:divBdr>
    </w:div>
    <w:div w:id="1262955665">
      <w:bodyDiv w:val="1"/>
      <w:marLeft w:val="0"/>
      <w:marRight w:val="0"/>
      <w:marTop w:val="0"/>
      <w:marBottom w:val="0"/>
      <w:divBdr>
        <w:top w:val="none" w:sz="0" w:space="0" w:color="auto"/>
        <w:left w:val="none" w:sz="0" w:space="0" w:color="auto"/>
        <w:bottom w:val="none" w:sz="0" w:space="0" w:color="auto"/>
        <w:right w:val="none" w:sz="0" w:space="0" w:color="auto"/>
      </w:divBdr>
    </w:div>
    <w:div w:id="1267999616">
      <w:bodyDiv w:val="1"/>
      <w:marLeft w:val="0"/>
      <w:marRight w:val="0"/>
      <w:marTop w:val="0"/>
      <w:marBottom w:val="0"/>
      <w:divBdr>
        <w:top w:val="none" w:sz="0" w:space="0" w:color="auto"/>
        <w:left w:val="none" w:sz="0" w:space="0" w:color="auto"/>
        <w:bottom w:val="none" w:sz="0" w:space="0" w:color="auto"/>
        <w:right w:val="none" w:sz="0" w:space="0" w:color="auto"/>
      </w:divBdr>
    </w:div>
    <w:div w:id="1270702476">
      <w:bodyDiv w:val="1"/>
      <w:marLeft w:val="0"/>
      <w:marRight w:val="0"/>
      <w:marTop w:val="0"/>
      <w:marBottom w:val="0"/>
      <w:divBdr>
        <w:top w:val="none" w:sz="0" w:space="0" w:color="auto"/>
        <w:left w:val="none" w:sz="0" w:space="0" w:color="auto"/>
        <w:bottom w:val="none" w:sz="0" w:space="0" w:color="auto"/>
        <w:right w:val="none" w:sz="0" w:space="0" w:color="auto"/>
      </w:divBdr>
    </w:div>
    <w:div w:id="1271158244">
      <w:bodyDiv w:val="1"/>
      <w:marLeft w:val="0"/>
      <w:marRight w:val="0"/>
      <w:marTop w:val="0"/>
      <w:marBottom w:val="0"/>
      <w:divBdr>
        <w:top w:val="none" w:sz="0" w:space="0" w:color="auto"/>
        <w:left w:val="none" w:sz="0" w:space="0" w:color="auto"/>
        <w:bottom w:val="none" w:sz="0" w:space="0" w:color="auto"/>
        <w:right w:val="none" w:sz="0" w:space="0" w:color="auto"/>
      </w:divBdr>
    </w:div>
    <w:div w:id="1271276389">
      <w:bodyDiv w:val="1"/>
      <w:marLeft w:val="0"/>
      <w:marRight w:val="0"/>
      <w:marTop w:val="0"/>
      <w:marBottom w:val="0"/>
      <w:divBdr>
        <w:top w:val="none" w:sz="0" w:space="0" w:color="auto"/>
        <w:left w:val="none" w:sz="0" w:space="0" w:color="auto"/>
        <w:bottom w:val="none" w:sz="0" w:space="0" w:color="auto"/>
        <w:right w:val="none" w:sz="0" w:space="0" w:color="auto"/>
      </w:divBdr>
    </w:div>
    <w:div w:id="1273829512">
      <w:bodyDiv w:val="1"/>
      <w:marLeft w:val="0"/>
      <w:marRight w:val="0"/>
      <w:marTop w:val="0"/>
      <w:marBottom w:val="0"/>
      <w:divBdr>
        <w:top w:val="none" w:sz="0" w:space="0" w:color="auto"/>
        <w:left w:val="none" w:sz="0" w:space="0" w:color="auto"/>
        <w:bottom w:val="none" w:sz="0" w:space="0" w:color="auto"/>
        <w:right w:val="none" w:sz="0" w:space="0" w:color="auto"/>
      </w:divBdr>
    </w:div>
    <w:div w:id="1276329004">
      <w:bodyDiv w:val="1"/>
      <w:marLeft w:val="0"/>
      <w:marRight w:val="0"/>
      <w:marTop w:val="0"/>
      <w:marBottom w:val="0"/>
      <w:divBdr>
        <w:top w:val="none" w:sz="0" w:space="0" w:color="auto"/>
        <w:left w:val="none" w:sz="0" w:space="0" w:color="auto"/>
        <w:bottom w:val="none" w:sz="0" w:space="0" w:color="auto"/>
        <w:right w:val="none" w:sz="0" w:space="0" w:color="auto"/>
      </w:divBdr>
    </w:div>
    <w:div w:id="1277373233">
      <w:bodyDiv w:val="1"/>
      <w:marLeft w:val="0"/>
      <w:marRight w:val="0"/>
      <w:marTop w:val="0"/>
      <w:marBottom w:val="0"/>
      <w:divBdr>
        <w:top w:val="none" w:sz="0" w:space="0" w:color="auto"/>
        <w:left w:val="none" w:sz="0" w:space="0" w:color="auto"/>
        <w:bottom w:val="none" w:sz="0" w:space="0" w:color="auto"/>
        <w:right w:val="none" w:sz="0" w:space="0" w:color="auto"/>
      </w:divBdr>
    </w:div>
    <w:div w:id="1287661321">
      <w:bodyDiv w:val="1"/>
      <w:marLeft w:val="0"/>
      <w:marRight w:val="0"/>
      <w:marTop w:val="0"/>
      <w:marBottom w:val="0"/>
      <w:divBdr>
        <w:top w:val="none" w:sz="0" w:space="0" w:color="auto"/>
        <w:left w:val="none" w:sz="0" w:space="0" w:color="auto"/>
        <w:bottom w:val="none" w:sz="0" w:space="0" w:color="auto"/>
        <w:right w:val="none" w:sz="0" w:space="0" w:color="auto"/>
      </w:divBdr>
    </w:div>
    <w:div w:id="1292050183">
      <w:bodyDiv w:val="1"/>
      <w:marLeft w:val="0"/>
      <w:marRight w:val="0"/>
      <w:marTop w:val="0"/>
      <w:marBottom w:val="0"/>
      <w:divBdr>
        <w:top w:val="none" w:sz="0" w:space="0" w:color="auto"/>
        <w:left w:val="none" w:sz="0" w:space="0" w:color="auto"/>
        <w:bottom w:val="none" w:sz="0" w:space="0" w:color="auto"/>
        <w:right w:val="none" w:sz="0" w:space="0" w:color="auto"/>
      </w:divBdr>
    </w:div>
    <w:div w:id="1292395226">
      <w:bodyDiv w:val="1"/>
      <w:marLeft w:val="0"/>
      <w:marRight w:val="0"/>
      <w:marTop w:val="0"/>
      <w:marBottom w:val="0"/>
      <w:divBdr>
        <w:top w:val="none" w:sz="0" w:space="0" w:color="auto"/>
        <w:left w:val="none" w:sz="0" w:space="0" w:color="auto"/>
        <w:bottom w:val="none" w:sz="0" w:space="0" w:color="auto"/>
        <w:right w:val="none" w:sz="0" w:space="0" w:color="auto"/>
      </w:divBdr>
    </w:div>
    <w:div w:id="1294602698">
      <w:bodyDiv w:val="1"/>
      <w:marLeft w:val="0"/>
      <w:marRight w:val="0"/>
      <w:marTop w:val="0"/>
      <w:marBottom w:val="0"/>
      <w:divBdr>
        <w:top w:val="none" w:sz="0" w:space="0" w:color="auto"/>
        <w:left w:val="none" w:sz="0" w:space="0" w:color="auto"/>
        <w:bottom w:val="none" w:sz="0" w:space="0" w:color="auto"/>
        <w:right w:val="none" w:sz="0" w:space="0" w:color="auto"/>
      </w:divBdr>
    </w:div>
    <w:div w:id="1295209868">
      <w:bodyDiv w:val="1"/>
      <w:marLeft w:val="0"/>
      <w:marRight w:val="0"/>
      <w:marTop w:val="0"/>
      <w:marBottom w:val="0"/>
      <w:divBdr>
        <w:top w:val="none" w:sz="0" w:space="0" w:color="auto"/>
        <w:left w:val="none" w:sz="0" w:space="0" w:color="auto"/>
        <w:bottom w:val="none" w:sz="0" w:space="0" w:color="auto"/>
        <w:right w:val="none" w:sz="0" w:space="0" w:color="auto"/>
      </w:divBdr>
    </w:div>
    <w:div w:id="1297640162">
      <w:bodyDiv w:val="1"/>
      <w:marLeft w:val="0"/>
      <w:marRight w:val="0"/>
      <w:marTop w:val="0"/>
      <w:marBottom w:val="0"/>
      <w:divBdr>
        <w:top w:val="none" w:sz="0" w:space="0" w:color="auto"/>
        <w:left w:val="none" w:sz="0" w:space="0" w:color="auto"/>
        <w:bottom w:val="none" w:sz="0" w:space="0" w:color="auto"/>
        <w:right w:val="none" w:sz="0" w:space="0" w:color="auto"/>
      </w:divBdr>
    </w:div>
    <w:div w:id="1304122043">
      <w:bodyDiv w:val="1"/>
      <w:marLeft w:val="0"/>
      <w:marRight w:val="0"/>
      <w:marTop w:val="0"/>
      <w:marBottom w:val="0"/>
      <w:divBdr>
        <w:top w:val="none" w:sz="0" w:space="0" w:color="auto"/>
        <w:left w:val="none" w:sz="0" w:space="0" w:color="auto"/>
        <w:bottom w:val="none" w:sz="0" w:space="0" w:color="auto"/>
        <w:right w:val="none" w:sz="0" w:space="0" w:color="auto"/>
      </w:divBdr>
    </w:div>
    <w:div w:id="1314093909">
      <w:bodyDiv w:val="1"/>
      <w:marLeft w:val="0"/>
      <w:marRight w:val="0"/>
      <w:marTop w:val="0"/>
      <w:marBottom w:val="0"/>
      <w:divBdr>
        <w:top w:val="none" w:sz="0" w:space="0" w:color="auto"/>
        <w:left w:val="none" w:sz="0" w:space="0" w:color="auto"/>
        <w:bottom w:val="none" w:sz="0" w:space="0" w:color="auto"/>
        <w:right w:val="none" w:sz="0" w:space="0" w:color="auto"/>
      </w:divBdr>
    </w:div>
    <w:div w:id="1317608324">
      <w:bodyDiv w:val="1"/>
      <w:marLeft w:val="0"/>
      <w:marRight w:val="0"/>
      <w:marTop w:val="0"/>
      <w:marBottom w:val="0"/>
      <w:divBdr>
        <w:top w:val="none" w:sz="0" w:space="0" w:color="auto"/>
        <w:left w:val="none" w:sz="0" w:space="0" w:color="auto"/>
        <w:bottom w:val="none" w:sz="0" w:space="0" w:color="auto"/>
        <w:right w:val="none" w:sz="0" w:space="0" w:color="auto"/>
      </w:divBdr>
    </w:div>
    <w:div w:id="1318607507">
      <w:bodyDiv w:val="1"/>
      <w:marLeft w:val="0"/>
      <w:marRight w:val="0"/>
      <w:marTop w:val="0"/>
      <w:marBottom w:val="0"/>
      <w:divBdr>
        <w:top w:val="none" w:sz="0" w:space="0" w:color="auto"/>
        <w:left w:val="none" w:sz="0" w:space="0" w:color="auto"/>
        <w:bottom w:val="none" w:sz="0" w:space="0" w:color="auto"/>
        <w:right w:val="none" w:sz="0" w:space="0" w:color="auto"/>
      </w:divBdr>
    </w:div>
    <w:div w:id="1325087558">
      <w:bodyDiv w:val="1"/>
      <w:marLeft w:val="0"/>
      <w:marRight w:val="0"/>
      <w:marTop w:val="0"/>
      <w:marBottom w:val="0"/>
      <w:divBdr>
        <w:top w:val="none" w:sz="0" w:space="0" w:color="auto"/>
        <w:left w:val="none" w:sz="0" w:space="0" w:color="auto"/>
        <w:bottom w:val="none" w:sz="0" w:space="0" w:color="auto"/>
        <w:right w:val="none" w:sz="0" w:space="0" w:color="auto"/>
      </w:divBdr>
    </w:div>
    <w:div w:id="1325619548">
      <w:bodyDiv w:val="1"/>
      <w:marLeft w:val="0"/>
      <w:marRight w:val="0"/>
      <w:marTop w:val="0"/>
      <w:marBottom w:val="0"/>
      <w:divBdr>
        <w:top w:val="none" w:sz="0" w:space="0" w:color="auto"/>
        <w:left w:val="none" w:sz="0" w:space="0" w:color="auto"/>
        <w:bottom w:val="none" w:sz="0" w:space="0" w:color="auto"/>
        <w:right w:val="none" w:sz="0" w:space="0" w:color="auto"/>
      </w:divBdr>
    </w:div>
    <w:div w:id="1325935008">
      <w:bodyDiv w:val="1"/>
      <w:marLeft w:val="0"/>
      <w:marRight w:val="0"/>
      <w:marTop w:val="0"/>
      <w:marBottom w:val="0"/>
      <w:divBdr>
        <w:top w:val="none" w:sz="0" w:space="0" w:color="auto"/>
        <w:left w:val="none" w:sz="0" w:space="0" w:color="auto"/>
        <w:bottom w:val="none" w:sz="0" w:space="0" w:color="auto"/>
        <w:right w:val="none" w:sz="0" w:space="0" w:color="auto"/>
      </w:divBdr>
    </w:div>
    <w:div w:id="1326471535">
      <w:bodyDiv w:val="1"/>
      <w:marLeft w:val="0"/>
      <w:marRight w:val="0"/>
      <w:marTop w:val="0"/>
      <w:marBottom w:val="0"/>
      <w:divBdr>
        <w:top w:val="none" w:sz="0" w:space="0" w:color="auto"/>
        <w:left w:val="none" w:sz="0" w:space="0" w:color="auto"/>
        <w:bottom w:val="none" w:sz="0" w:space="0" w:color="auto"/>
        <w:right w:val="none" w:sz="0" w:space="0" w:color="auto"/>
      </w:divBdr>
    </w:div>
    <w:div w:id="1331911251">
      <w:bodyDiv w:val="1"/>
      <w:marLeft w:val="0"/>
      <w:marRight w:val="0"/>
      <w:marTop w:val="0"/>
      <w:marBottom w:val="0"/>
      <w:divBdr>
        <w:top w:val="none" w:sz="0" w:space="0" w:color="auto"/>
        <w:left w:val="none" w:sz="0" w:space="0" w:color="auto"/>
        <w:bottom w:val="none" w:sz="0" w:space="0" w:color="auto"/>
        <w:right w:val="none" w:sz="0" w:space="0" w:color="auto"/>
      </w:divBdr>
    </w:div>
    <w:div w:id="1336881108">
      <w:bodyDiv w:val="1"/>
      <w:marLeft w:val="0"/>
      <w:marRight w:val="0"/>
      <w:marTop w:val="0"/>
      <w:marBottom w:val="0"/>
      <w:divBdr>
        <w:top w:val="none" w:sz="0" w:space="0" w:color="auto"/>
        <w:left w:val="none" w:sz="0" w:space="0" w:color="auto"/>
        <w:bottom w:val="none" w:sz="0" w:space="0" w:color="auto"/>
        <w:right w:val="none" w:sz="0" w:space="0" w:color="auto"/>
      </w:divBdr>
    </w:div>
    <w:div w:id="1341858448">
      <w:bodyDiv w:val="1"/>
      <w:marLeft w:val="0"/>
      <w:marRight w:val="0"/>
      <w:marTop w:val="0"/>
      <w:marBottom w:val="0"/>
      <w:divBdr>
        <w:top w:val="none" w:sz="0" w:space="0" w:color="auto"/>
        <w:left w:val="none" w:sz="0" w:space="0" w:color="auto"/>
        <w:bottom w:val="none" w:sz="0" w:space="0" w:color="auto"/>
        <w:right w:val="none" w:sz="0" w:space="0" w:color="auto"/>
      </w:divBdr>
    </w:div>
    <w:div w:id="1343246015">
      <w:bodyDiv w:val="1"/>
      <w:marLeft w:val="0"/>
      <w:marRight w:val="0"/>
      <w:marTop w:val="0"/>
      <w:marBottom w:val="0"/>
      <w:divBdr>
        <w:top w:val="none" w:sz="0" w:space="0" w:color="auto"/>
        <w:left w:val="none" w:sz="0" w:space="0" w:color="auto"/>
        <w:bottom w:val="none" w:sz="0" w:space="0" w:color="auto"/>
        <w:right w:val="none" w:sz="0" w:space="0" w:color="auto"/>
      </w:divBdr>
    </w:div>
    <w:div w:id="1350717621">
      <w:bodyDiv w:val="1"/>
      <w:marLeft w:val="0"/>
      <w:marRight w:val="0"/>
      <w:marTop w:val="0"/>
      <w:marBottom w:val="0"/>
      <w:divBdr>
        <w:top w:val="none" w:sz="0" w:space="0" w:color="auto"/>
        <w:left w:val="none" w:sz="0" w:space="0" w:color="auto"/>
        <w:bottom w:val="none" w:sz="0" w:space="0" w:color="auto"/>
        <w:right w:val="none" w:sz="0" w:space="0" w:color="auto"/>
      </w:divBdr>
    </w:div>
    <w:div w:id="1362390126">
      <w:bodyDiv w:val="1"/>
      <w:marLeft w:val="0"/>
      <w:marRight w:val="0"/>
      <w:marTop w:val="0"/>
      <w:marBottom w:val="0"/>
      <w:divBdr>
        <w:top w:val="none" w:sz="0" w:space="0" w:color="auto"/>
        <w:left w:val="none" w:sz="0" w:space="0" w:color="auto"/>
        <w:bottom w:val="none" w:sz="0" w:space="0" w:color="auto"/>
        <w:right w:val="none" w:sz="0" w:space="0" w:color="auto"/>
      </w:divBdr>
    </w:div>
    <w:div w:id="1363436729">
      <w:bodyDiv w:val="1"/>
      <w:marLeft w:val="0"/>
      <w:marRight w:val="0"/>
      <w:marTop w:val="0"/>
      <w:marBottom w:val="0"/>
      <w:divBdr>
        <w:top w:val="none" w:sz="0" w:space="0" w:color="auto"/>
        <w:left w:val="none" w:sz="0" w:space="0" w:color="auto"/>
        <w:bottom w:val="none" w:sz="0" w:space="0" w:color="auto"/>
        <w:right w:val="none" w:sz="0" w:space="0" w:color="auto"/>
      </w:divBdr>
    </w:div>
    <w:div w:id="1365591065">
      <w:bodyDiv w:val="1"/>
      <w:marLeft w:val="0"/>
      <w:marRight w:val="0"/>
      <w:marTop w:val="0"/>
      <w:marBottom w:val="0"/>
      <w:divBdr>
        <w:top w:val="none" w:sz="0" w:space="0" w:color="auto"/>
        <w:left w:val="none" w:sz="0" w:space="0" w:color="auto"/>
        <w:bottom w:val="none" w:sz="0" w:space="0" w:color="auto"/>
        <w:right w:val="none" w:sz="0" w:space="0" w:color="auto"/>
      </w:divBdr>
    </w:div>
    <w:div w:id="1366248261">
      <w:bodyDiv w:val="1"/>
      <w:marLeft w:val="0"/>
      <w:marRight w:val="0"/>
      <w:marTop w:val="0"/>
      <w:marBottom w:val="0"/>
      <w:divBdr>
        <w:top w:val="none" w:sz="0" w:space="0" w:color="auto"/>
        <w:left w:val="none" w:sz="0" w:space="0" w:color="auto"/>
        <w:bottom w:val="none" w:sz="0" w:space="0" w:color="auto"/>
        <w:right w:val="none" w:sz="0" w:space="0" w:color="auto"/>
      </w:divBdr>
    </w:div>
    <w:div w:id="1369799295">
      <w:bodyDiv w:val="1"/>
      <w:marLeft w:val="0"/>
      <w:marRight w:val="0"/>
      <w:marTop w:val="0"/>
      <w:marBottom w:val="0"/>
      <w:divBdr>
        <w:top w:val="none" w:sz="0" w:space="0" w:color="auto"/>
        <w:left w:val="none" w:sz="0" w:space="0" w:color="auto"/>
        <w:bottom w:val="none" w:sz="0" w:space="0" w:color="auto"/>
        <w:right w:val="none" w:sz="0" w:space="0" w:color="auto"/>
      </w:divBdr>
    </w:div>
    <w:div w:id="1371346602">
      <w:bodyDiv w:val="1"/>
      <w:marLeft w:val="0"/>
      <w:marRight w:val="0"/>
      <w:marTop w:val="0"/>
      <w:marBottom w:val="0"/>
      <w:divBdr>
        <w:top w:val="none" w:sz="0" w:space="0" w:color="auto"/>
        <w:left w:val="none" w:sz="0" w:space="0" w:color="auto"/>
        <w:bottom w:val="none" w:sz="0" w:space="0" w:color="auto"/>
        <w:right w:val="none" w:sz="0" w:space="0" w:color="auto"/>
      </w:divBdr>
    </w:div>
    <w:div w:id="1380664904">
      <w:bodyDiv w:val="1"/>
      <w:marLeft w:val="0"/>
      <w:marRight w:val="0"/>
      <w:marTop w:val="0"/>
      <w:marBottom w:val="0"/>
      <w:divBdr>
        <w:top w:val="none" w:sz="0" w:space="0" w:color="auto"/>
        <w:left w:val="none" w:sz="0" w:space="0" w:color="auto"/>
        <w:bottom w:val="none" w:sz="0" w:space="0" w:color="auto"/>
        <w:right w:val="none" w:sz="0" w:space="0" w:color="auto"/>
      </w:divBdr>
    </w:div>
    <w:div w:id="1383552893">
      <w:bodyDiv w:val="1"/>
      <w:marLeft w:val="0"/>
      <w:marRight w:val="0"/>
      <w:marTop w:val="0"/>
      <w:marBottom w:val="0"/>
      <w:divBdr>
        <w:top w:val="none" w:sz="0" w:space="0" w:color="auto"/>
        <w:left w:val="none" w:sz="0" w:space="0" w:color="auto"/>
        <w:bottom w:val="none" w:sz="0" w:space="0" w:color="auto"/>
        <w:right w:val="none" w:sz="0" w:space="0" w:color="auto"/>
      </w:divBdr>
    </w:div>
    <w:div w:id="1388651732">
      <w:bodyDiv w:val="1"/>
      <w:marLeft w:val="0"/>
      <w:marRight w:val="0"/>
      <w:marTop w:val="0"/>
      <w:marBottom w:val="0"/>
      <w:divBdr>
        <w:top w:val="none" w:sz="0" w:space="0" w:color="auto"/>
        <w:left w:val="none" w:sz="0" w:space="0" w:color="auto"/>
        <w:bottom w:val="none" w:sz="0" w:space="0" w:color="auto"/>
        <w:right w:val="none" w:sz="0" w:space="0" w:color="auto"/>
      </w:divBdr>
    </w:div>
    <w:div w:id="1394084964">
      <w:bodyDiv w:val="1"/>
      <w:marLeft w:val="0"/>
      <w:marRight w:val="0"/>
      <w:marTop w:val="0"/>
      <w:marBottom w:val="0"/>
      <w:divBdr>
        <w:top w:val="none" w:sz="0" w:space="0" w:color="auto"/>
        <w:left w:val="none" w:sz="0" w:space="0" w:color="auto"/>
        <w:bottom w:val="none" w:sz="0" w:space="0" w:color="auto"/>
        <w:right w:val="none" w:sz="0" w:space="0" w:color="auto"/>
      </w:divBdr>
    </w:div>
    <w:div w:id="1394307374">
      <w:bodyDiv w:val="1"/>
      <w:marLeft w:val="0"/>
      <w:marRight w:val="0"/>
      <w:marTop w:val="0"/>
      <w:marBottom w:val="0"/>
      <w:divBdr>
        <w:top w:val="none" w:sz="0" w:space="0" w:color="auto"/>
        <w:left w:val="none" w:sz="0" w:space="0" w:color="auto"/>
        <w:bottom w:val="none" w:sz="0" w:space="0" w:color="auto"/>
        <w:right w:val="none" w:sz="0" w:space="0" w:color="auto"/>
      </w:divBdr>
    </w:div>
    <w:div w:id="1394737157">
      <w:bodyDiv w:val="1"/>
      <w:marLeft w:val="0"/>
      <w:marRight w:val="0"/>
      <w:marTop w:val="0"/>
      <w:marBottom w:val="0"/>
      <w:divBdr>
        <w:top w:val="none" w:sz="0" w:space="0" w:color="auto"/>
        <w:left w:val="none" w:sz="0" w:space="0" w:color="auto"/>
        <w:bottom w:val="none" w:sz="0" w:space="0" w:color="auto"/>
        <w:right w:val="none" w:sz="0" w:space="0" w:color="auto"/>
      </w:divBdr>
    </w:div>
    <w:div w:id="1394962563">
      <w:bodyDiv w:val="1"/>
      <w:marLeft w:val="0"/>
      <w:marRight w:val="0"/>
      <w:marTop w:val="0"/>
      <w:marBottom w:val="0"/>
      <w:divBdr>
        <w:top w:val="none" w:sz="0" w:space="0" w:color="auto"/>
        <w:left w:val="none" w:sz="0" w:space="0" w:color="auto"/>
        <w:bottom w:val="none" w:sz="0" w:space="0" w:color="auto"/>
        <w:right w:val="none" w:sz="0" w:space="0" w:color="auto"/>
      </w:divBdr>
    </w:div>
    <w:div w:id="1396196736">
      <w:bodyDiv w:val="1"/>
      <w:marLeft w:val="0"/>
      <w:marRight w:val="0"/>
      <w:marTop w:val="0"/>
      <w:marBottom w:val="0"/>
      <w:divBdr>
        <w:top w:val="none" w:sz="0" w:space="0" w:color="auto"/>
        <w:left w:val="none" w:sz="0" w:space="0" w:color="auto"/>
        <w:bottom w:val="none" w:sz="0" w:space="0" w:color="auto"/>
        <w:right w:val="none" w:sz="0" w:space="0" w:color="auto"/>
      </w:divBdr>
    </w:div>
    <w:div w:id="1405175740">
      <w:bodyDiv w:val="1"/>
      <w:marLeft w:val="0"/>
      <w:marRight w:val="0"/>
      <w:marTop w:val="0"/>
      <w:marBottom w:val="0"/>
      <w:divBdr>
        <w:top w:val="none" w:sz="0" w:space="0" w:color="auto"/>
        <w:left w:val="none" w:sz="0" w:space="0" w:color="auto"/>
        <w:bottom w:val="none" w:sz="0" w:space="0" w:color="auto"/>
        <w:right w:val="none" w:sz="0" w:space="0" w:color="auto"/>
      </w:divBdr>
    </w:div>
    <w:div w:id="1407652197">
      <w:bodyDiv w:val="1"/>
      <w:marLeft w:val="0"/>
      <w:marRight w:val="0"/>
      <w:marTop w:val="0"/>
      <w:marBottom w:val="0"/>
      <w:divBdr>
        <w:top w:val="none" w:sz="0" w:space="0" w:color="auto"/>
        <w:left w:val="none" w:sz="0" w:space="0" w:color="auto"/>
        <w:bottom w:val="none" w:sz="0" w:space="0" w:color="auto"/>
        <w:right w:val="none" w:sz="0" w:space="0" w:color="auto"/>
      </w:divBdr>
    </w:div>
    <w:div w:id="1408697246">
      <w:bodyDiv w:val="1"/>
      <w:marLeft w:val="0"/>
      <w:marRight w:val="0"/>
      <w:marTop w:val="0"/>
      <w:marBottom w:val="0"/>
      <w:divBdr>
        <w:top w:val="none" w:sz="0" w:space="0" w:color="auto"/>
        <w:left w:val="none" w:sz="0" w:space="0" w:color="auto"/>
        <w:bottom w:val="none" w:sz="0" w:space="0" w:color="auto"/>
        <w:right w:val="none" w:sz="0" w:space="0" w:color="auto"/>
      </w:divBdr>
    </w:div>
    <w:div w:id="1415709481">
      <w:bodyDiv w:val="1"/>
      <w:marLeft w:val="0"/>
      <w:marRight w:val="0"/>
      <w:marTop w:val="0"/>
      <w:marBottom w:val="0"/>
      <w:divBdr>
        <w:top w:val="none" w:sz="0" w:space="0" w:color="auto"/>
        <w:left w:val="none" w:sz="0" w:space="0" w:color="auto"/>
        <w:bottom w:val="none" w:sz="0" w:space="0" w:color="auto"/>
        <w:right w:val="none" w:sz="0" w:space="0" w:color="auto"/>
      </w:divBdr>
    </w:div>
    <w:div w:id="1416854648">
      <w:bodyDiv w:val="1"/>
      <w:marLeft w:val="0"/>
      <w:marRight w:val="0"/>
      <w:marTop w:val="0"/>
      <w:marBottom w:val="0"/>
      <w:divBdr>
        <w:top w:val="none" w:sz="0" w:space="0" w:color="auto"/>
        <w:left w:val="none" w:sz="0" w:space="0" w:color="auto"/>
        <w:bottom w:val="none" w:sz="0" w:space="0" w:color="auto"/>
        <w:right w:val="none" w:sz="0" w:space="0" w:color="auto"/>
      </w:divBdr>
    </w:div>
    <w:div w:id="1418943510">
      <w:bodyDiv w:val="1"/>
      <w:marLeft w:val="0"/>
      <w:marRight w:val="0"/>
      <w:marTop w:val="0"/>
      <w:marBottom w:val="0"/>
      <w:divBdr>
        <w:top w:val="none" w:sz="0" w:space="0" w:color="auto"/>
        <w:left w:val="none" w:sz="0" w:space="0" w:color="auto"/>
        <w:bottom w:val="none" w:sz="0" w:space="0" w:color="auto"/>
        <w:right w:val="none" w:sz="0" w:space="0" w:color="auto"/>
      </w:divBdr>
    </w:div>
    <w:div w:id="1421484659">
      <w:bodyDiv w:val="1"/>
      <w:marLeft w:val="0"/>
      <w:marRight w:val="0"/>
      <w:marTop w:val="0"/>
      <w:marBottom w:val="0"/>
      <w:divBdr>
        <w:top w:val="none" w:sz="0" w:space="0" w:color="auto"/>
        <w:left w:val="none" w:sz="0" w:space="0" w:color="auto"/>
        <w:bottom w:val="none" w:sz="0" w:space="0" w:color="auto"/>
        <w:right w:val="none" w:sz="0" w:space="0" w:color="auto"/>
      </w:divBdr>
    </w:div>
    <w:div w:id="1423259880">
      <w:bodyDiv w:val="1"/>
      <w:marLeft w:val="0"/>
      <w:marRight w:val="0"/>
      <w:marTop w:val="0"/>
      <w:marBottom w:val="0"/>
      <w:divBdr>
        <w:top w:val="none" w:sz="0" w:space="0" w:color="auto"/>
        <w:left w:val="none" w:sz="0" w:space="0" w:color="auto"/>
        <w:bottom w:val="none" w:sz="0" w:space="0" w:color="auto"/>
        <w:right w:val="none" w:sz="0" w:space="0" w:color="auto"/>
      </w:divBdr>
    </w:div>
    <w:div w:id="1425611208">
      <w:bodyDiv w:val="1"/>
      <w:marLeft w:val="0"/>
      <w:marRight w:val="0"/>
      <w:marTop w:val="0"/>
      <w:marBottom w:val="0"/>
      <w:divBdr>
        <w:top w:val="none" w:sz="0" w:space="0" w:color="auto"/>
        <w:left w:val="none" w:sz="0" w:space="0" w:color="auto"/>
        <w:bottom w:val="none" w:sz="0" w:space="0" w:color="auto"/>
        <w:right w:val="none" w:sz="0" w:space="0" w:color="auto"/>
      </w:divBdr>
    </w:div>
    <w:div w:id="1432164556">
      <w:bodyDiv w:val="1"/>
      <w:marLeft w:val="0"/>
      <w:marRight w:val="0"/>
      <w:marTop w:val="0"/>
      <w:marBottom w:val="0"/>
      <w:divBdr>
        <w:top w:val="none" w:sz="0" w:space="0" w:color="auto"/>
        <w:left w:val="none" w:sz="0" w:space="0" w:color="auto"/>
        <w:bottom w:val="none" w:sz="0" w:space="0" w:color="auto"/>
        <w:right w:val="none" w:sz="0" w:space="0" w:color="auto"/>
      </w:divBdr>
    </w:div>
    <w:div w:id="1434668509">
      <w:bodyDiv w:val="1"/>
      <w:marLeft w:val="0"/>
      <w:marRight w:val="0"/>
      <w:marTop w:val="0"/>
      <w:marBottom w:val="0"/>
      <w:divBdr>
        <w:top w:val="none" w:sz="0" w:space="0" w:color="auto"/>
        <w:left w:val="none" w:sz="0" w:space="0" w:color="auto"/>
        <w:bottom w:val="none" w:sz="0" w:space="0" w:color="auto"/>
        <w:right w:val="none" w:sz="0" w:space="0" w:color="auto"/>
      </w:divBdr>
    </w:div>
    <w:div w:id="1436249532">
      <w:bodyDiv w:val="1"/>
      <w:marLeft w:val="0"/>
      <w:marRight w:val="0"/>
      <w:marTop w:val="0"/>
      <w:marBottom w:val="0"/>
      <w:divBdr>
        <w:top w:val="none" w:sz="0" w:space="0" w:color="auto"/>
        <w:left w:val="none" w:sz="0" w:space="0" w:color="auto"/>
        <w:bottom w:val="none" w:sz="0" w:space="0" w:color="auto"/>
        <w:right w:val="none" w:sz="0" w:space="0" w:color="auto"/>
      </w:divBdr>
    </w:div>
    <w:div w:id="1452476922">
      <w:bodyDiv w:val="1"/>
      <w:marLeft w:val="0"/>
      <w:marRight w:val="0"/>
      <w:marTop w:val="0"/>
      <w:marBottom w:val="0"/>
      <w:divBdr>
        <w:top w:val="none" w:sz="0" w:space="0" w:color="auto"/>
        <w:left w:val="none" w:sz="0" w:space="0" w:color="auto"/>
        <w:bottom w:val="none" w:sz="0" w:space="0" w:color="auto"/>
        <w:right w:val="none" w:sz="0" w:space="0" w:color="auto"/>
      </w:divBdr>
    </w:div>
    <w:div w:id="1453747402">
      <w:bodyDiv w:val="1"/>
      <w:marLeft w:val="0"/>
      <w:marRight w:val="0"/>
      <w:marTop w:val="0"/>
      <w:marBottom w:val="0"/>
      <w:divBdr>
        <w:top w:val="none" w:sz="0" w:space="0" w:color="auto"/>
        <w:left w:val="none" w:sz="0" w:space="0" w:color="auto"/>
        <w:bottom w:val="none" w:sz="0" w:space="0" w:color="auto"/>
        <w:right w:val="none" w:sz="0" w:space="0" w:color="auto"/>
      </w:divBdr>
    </w:div>
    <w:div w:id="1458717006">
      <w:bodyDiv w:val="1"/>
      <w:marLeft w:val="0"/>
      <w:marRight w:val="0"/>
      <w:marTop w:val="0"/>
      <w:marBottom w:val="0"/>
      <w:divBdr>
        <w:top w:val="none" w:sz="0" w:space="0" w:color="auto"/>
        <w:left w:val="none" w:sz="0" w:space="0" w:color="auto"/>
        <w:bottom w:val="none" w:sz="0" w:space="0" w:color="auto"/>
        <w:right w:val="none" w:sz="0" w:space="0" w:color="auto"/>
      </w:divBdr>
    </w:div>
    <w:div w:id="1462504896">
      <w:bodyDiv w:val="1"/>
      <w:marLeft w:val="0"/>
      <w:marRight w:val="0"/>
      <w:marTop w:val="0"/>
      <w:marBottom w:val="0"/>
      <w:divBdr>
        <w:top w:val="none" w:sz="0" w:space="0" w:color="auto"/>
        <w:left w:val="none" w:sz="0" w:space="0" w:color="auto"/>
        <w:bottom w:val="none" w:sz="0" w:space="0" w:color="auto"/>
        <w:right w:val="none" w:sz="0" w:space="0" w:color="auto"/>
      </w:divBdr>
    </w:div>
    <w:div w:id="1475023895">
      <w:bodyDiv w:val="1"/>
      <w:marLeft w:val="0"/>
      <w:marRight w:val="0"/>
      <w:marTop w:val="0"/>
      <w:marBottom w:val="0"/>
      <w:divBdr>
        <w:top w:val="none" w:sz="0" w:space="0" w:color="auto"/>
        <w:left w:val="none" w:sz="0" w:space="0" w:color="auto"/>
        <w:bottom w:val="none" w:sz="0" w:space="0" w:color="auto"/>
        <w:right w:val="none" w:sz="0" w:space="0" w:color="auto"/>
      </w:divBdr>
    </w:div>
    <w:div w:id="1478573966">
      <w:bodyDiv w:val="1"/>
      <w:marLeft w:val="0"/>
      <w:marRight w:val="0"/>
      <w:marTop w:val="0"/>
      <w:marBottom w:val="0"/>
      <w:divBdr>
        <w:top w:val="none" w:sz="0" w:space="0" w:color="auto"/>
        <w:left w:val="none" w:sz="0" w:space="0" w:color="auto"/>
        <w:bottom w:val="none" w:sz="0" w:space="0" w:color="auto"/>
        <w:right w:val="none" w:sz="0" w:space="0" w:color="auto"/>
      </w:divBdr>
    </w:div>
    <w:div w:id="1479491768">
      <w:bodyDiv w:val="1"/>
      <w:marLeft w:val="0"/>
      <w:marRight w:val="0"/>
      <w:marTop w:val="0"/>
      <w:marBottom w:val="0"/>
      <w:divBdr>
        <w:top w:val="none" w:sz="0" w:space="0" w:color="auto"/>
        <w:left w:val="none" w:sz="0" w:space="0" w:color="auto"/>
        <w:bottom w:val="none" w:sz="0" w:space="0" w:color="auto"/>
        <w:right w:val="none" w:sz="0" w:space="0" w:color="auto"/>
      </w:divBdr>
    </w:div>
    <w:div w:id="1479683126">
      <w:bodyDiv w:val="1"/>
      <w:marLeft w:val="0"/>
      <w:marRight w:val="0"/>
      <w:marTop w:val="0"/>
      <w:marBottom w:val="0"/>
      <w:divBdr>
        <w:top w:val="none" w:sz="0" w:space="0" w:color="auto"/>
        <w:left w:val="none" w:sz="0" w:space="0" w:color="auto"/>
        <w:bottom w:val="none" w:sz="0" w:space="0" w:color="auto"/>
        <w:right w:val="none" w:sz="0" w:space="0" w:color="auto"/>
      </w:divBdr>
    </w:div>
    <w:div w:id="1484346140">
      <w:bodyDiv w:val="1"/>
      <w:marLeft w:val="0"/>
      <w:marRight w:val="0"/>
      <w:marTop w:val="0"/>
      <w:marBottom w:val="0"/>
      <w:divBdr>
        <w:top w:val="none" w:sz="0" w:space="0" w:color="auto"/>
        <w:left w:val="none" w:sz="0" w:space="0" w:color="auto"/>
        <w:bottom w:val="none" w:sz="0" w:space="0" w:color="auto"/>
        <w:right w:val="none" w:sz="0" w:space="0" w:color="auto"/>
      </w:divBdr>
    </w:div>
    <w:div w:id="1501891649">
      <w:bodyDiv w:val="1"/>
      <w:marLeft w:val="0"/>
      <w:marRight w:val="0"/>
      <w:marTop w:val="0"/>
      <w:marBottom w:val="0"/>
      <w:divBdr>
        <w:top w:val="none" w:sz="0" w:space="0" w:color="auto"/>
        <w:left w:val="none" w:sz="0" w:space="0" w:color="auto"/>
        <w:bottom w:val="none" w:sz="0" w:space="0" w:color="auto"/>
        <w:right w:val="none" w:sz="0" w:space="0" w:color="auto"/>
      </w:divBdr>
    </w:div>
    <w:div w:id="1503933844">
      <w:bodyDiv w:val="1"/>
      <w:marLeft w:val="0"/>
      <w:marRight w:val="0"/>
      <w:marTop w:val="0"/>
      <w:marBottom w:val="0"/>
      <w:divBdr>
        <w:top w:val="none" w:sz="0" w:space="0" w:color="auto"/>
        <w:left w:val="none" w:sz="0" w:space="0" w:color="auto"/>
        <w:bottom w:val="none" w:sz="0" w:space="0" w:color="auto"/>
        <w:right w:val="none" w:sz="0" w:space="0" w:color="auto"/>
      </w:divBdr>
    </w:div>
    <w:div w:id="1506945346">
      <w:bodyDiv w:val="1"/>
      <w:marLeft w:val="0"/>
      <w:marRight w:val="0"/>
      <w:marTop w:val="0"/>
      <w:marBottom w:val="0"/>
      <w:divBdr>
        <w:top w:val="none" w:sz="0" w:space="0" w:color="auto"/>
        <w:left w:val="none" w:sz="0" w:space="0" w:color="auto"/>
        <w:bottom w:val="none" w:sz="0" w:space="0" w:color="auto"/>
        <w:right w:val="none" w:sz="0" w:space="0" w:color="auto"/>
      </w:divBdr>
    </w:div>
    <w:div w:id="1509445080">
      <w:bodyDiv w:val="1"/>
      <w:marLeft w:val="0"/>
      <w:marRight w:val="0"/>
      <w:marTop w:val="0"/>
      <w:marBottom w:val="0"/>
      <w:divBdr>
        <w:top w:val="none" w:sz="0" w:space="0" w:color="auto"/>
        <w:left w:val="none" w:sz="0" w:space="0" w:color="auto"/>
        <w:bottom w:val="none" w:sz="0" w:space="0" w:color="auto"/>
        <w:right w:val="none" w:sz="0" w:space="0" w:color="auto"/>
      </w:divBdr>
    </w:div>
    <w:div w:id="1520196264">
      <w:bodyDiv w:val="1"/>
      <w:marLeft w:val="0"/>
      <w:marRight w:val="0"/>
      <w:marTop w:val="0"/>
      <w:marBottom w:val="0"/>
      <w:divBdr>
        <w:top w:val="none" w:sz="0" w:space="0" w:color="auto"/>
        <w:left w:val="none" w:sz="0" w:space="0" w:color="auto"/>
        <w:bottom w:val="none" w:sz="0" w:space="0" w:color="auto"/>
        <w:right w:val="none" w:sz="0" w:space="0" w:color="auto"/>
      </w:divBdr>
    </w:div>
    <w:div w:id="1528790248">
      <w:bodyDiv w:val="1"/>
      <w:marLeft w:val="0"/>
      <w:marRight w:val="0"/>
      <w:marTop w:val="0"/>
      <w:marBottom w:val="0"/>
      <w:divBdr>
        <w:top w:val="none" w:sz="0" w:space="0" w:color="auto"/>
        <w:left w:val="none" w:sz="0" w:space="0" w:color="auto"/>
        <w:bottom w:val="none" w:sz="0" w:space="0" w:color="auto"/>
        <w:right w:val="none" w:sz="0" w:space="0" w:color="auto"/>
      </w:divBdr>
    </w:div>
    <w:div w:id="1531070237">
      <w:bodyDiv w:val="1"/>
      <w:marLeft w:val="0"/>
      <w:marRight w:val="0"/>
      <w:marTop w:val="0"/>
      <w:marBottom w:val="0"/>
      <w:divBdr>
        <w:top w:val="none" w:sz="0" w:space="0" w:color="auto"/>
        <w:left w:val="none" w:sz="0" w:space="0" w:color="auto"/>
        <w:bottom w:val="none" w:sz="0" w:space="0" w:color="auto"/>
        <w:right w:val="none" w:sz="0" w:space="0" w:color="auto"/>
      </w:divBdr>
    </w:div>
    <w:div w:id="1531256584">
      <w:bodyDiv w:val="1"/>
      <w:marLeft w:val="0"/>
      <w:marRight w:val="0"/>
      <w:marTop w:val="0"/>
      <w:marBottom w:val="0"/>
      <w:divBdr>
        <w:top w:val="none" w:sz="0" w:space="0" w:color="auto"/>
        <w:left w:val="none" w:sz="0" w:space="0" w:color="auto"/>
        <w:bottom w:val="none" w:sz="0" w:space="0" w:color="auto"/>
        <w:right w:val="none" w:sz="0" w:space="0" w:color="auto"/>
      </w:divBdr>
    </w:div>
    <w:div w:id="1540363484">
      <w:bodyDiv w:val="1"/>
      <w:marLeft w:val="0"/>
      <w:marRight w:val="0"/>
      <w:marTop w:val="0"/>
      <w:marBottom w:val="0"/>
      <w:divBdr>
        <w:top w:val="none" w:sz="0" w:space="0" w:color="auto"/>
        <w:left w:val="none" w:sz="0" w:space="0" w:color="auto"/>
        <w:bottom w:val="none" w:sz="0" w:space="0" w:color="auto"/>
        <w:right w:val="none" w:sz="0" w:space="0" w:color="auto"/>
      </w:divBdr>
    </w:div>
    <w:div w:id="1542785760">
      <w:bodyDiv w:val="1"/>
      <w:marLeft w:val="0"/>
      <w:marRight w:val="0"/>
      <w:marTop w:val="0"/>
      <w:marBottom w:val="0"/>
      <w:divBdr>
        <w:top w:val="none" w:sz="0" w:space="0" w:color="auto"/>
        <w:left w:val="none" w:sz="0" w:space="0" w:color="auto"/>
        <w:bottom w:val="none" w:sz="0" w:space="0" w:color="auto"/>
        <w:right w:val="none" w:sz="0" w:space="0" w:color="auto"/>
      </w:divBdr>
    </w:div>
    <w:div w:id="1545024006">
      <w:bodyDiv w:val="1"/>
      <w:marLeft w:val="0"/>
      <w:marRight w:val="0"/>
      <w:marTop w:val="0"/>
      <w:marBottom w:val="0"/>
      <w:divBdr>
        <w:top w:val="none" w:sz="0" w:space="0" w:color="auto"/>
        <w:left w:val="none" w:sz="0" w:space="0" w:color="auto"/>
        <w:bottom w:val="none" w:sz="0" w:space="0" w:color="auto"/>
        <w:right w:val="none" w:sz="0" w:space="0" w:color="auto"/>
      </w:divBdr>
    </w:div>
    <w:div w:id="1545941883">
      <w:bodyDiv w:val="1"/>
      <w:marLeft w:val="0"/>
      <w:marRight w:val="0"/>
      <w:marTop w:val="0"/>
      <w:marBottom w:val="0"/>
      <w:divBdr>
        <w:top w:val="none" w:sz="0" w:space="0" w:color="auto"/>
        <w:left w:val="none" w:sz="0" w:space="0" w:color="auto"/>
        <w:bottom w:val="none" w:sz="0" w:space="0" w:color="auto"/>
        <w:right w:val="none" w:sz="0" w:space="0" w:color="auto"/>
      </w:divBdr>
    </w:div>
    <w:div w:id="1547401817">
      <w:bodyDiv w:val="1"/>
      <w:marLeft w:val="0"/>
      <w:marRight w:val="0"/>
      <w:marTop w:val="0"/>
      <w:marBottom w:val="0"/>
      <w:divBdr>
        <w:top w:val="none" w:sz="0" w:space="0" w:color="auto"/>
        <w:left w:val="none" w:sz="0" w:space="0" w:color="auto"/>
        <w:bottom w:val="none" w:sz="0" w:space="0" w:color="auto"/>
        <w:right w:val="none" w:sz="0" w:space="0" w:color="auto"/>
      </w:divBdr>
    </w:div>
    <w:div w:id="1548184602">
      <w:bodyDiv w:val="1"/>
      <w:marLeft w:val="0"/>
      <w:marRight w:val="0"/>
      <w:marTop w:val="0"/>
      <w:marBottom w:val="0"/>
      <w:divBdr>
        <w:top w:val="none" w:sz="0" w:space="0" w:color="auto"/>
        <w:left w:val="none" w:sz="0" w:space="0" w:color="auto"/>
        <w:bottom w:val="none" w:sz="0" w:space="0" w:color="auto"/>
        <w:right w:val="none" w:sz="0" w:space="0" w:color="auto"/>
      </w:divBdr>
    </w:div>
    <w:div w:id="1548641394">
      <w:bodyDiv w:val="1"/>
      <w:marLeft w:val="0"/>
      <w:marRight w:val="0"/>
      <w:marTop w:val="0"/>
      <w:marBottom w:val="0"/>
      <w:divBdr>
        <w:top w:val="none" w:sz="0" w:space="0" w:color="auto"/>
        <w:left w:val="none" w:sz="0" w:space="0" w:color="auto"/>
        <w:bottom w:val="none" w:sz="0" w:space="0" w:color="auto"/>
        <w:right w:val="none" w:sz="0" w:space="0" w:color="auto"/>
      </w:divBdr>
    </w:div>
    <w:div w:id="1551726684">
      <w:bodyDiv w:val="1"/>
      <w:marLeft w:val="0"/>
      <w:marRight w:val="0"/>
      <w:marTop w:val="0"/>
      <w:marBottom w:val="0"/>
      <w:divBdr>
        <w:top w:val="none" w:sz="0" w:space="0" w:color="auto"/>
        <w:left w:val="none" w:sz="0" w:space="0" w:color="auto"/>
        <w:bottom w:val="none" w:sz="0" w:space="0" w:color="auto"/>
        <w:right w:val="none" w:sz="0" w:space="0" w:color="auto"/>
      </w:divBdr>
    </w:div>
    <w:div w:id="1554393114">
      <w:bodyDiv w:val="1"/>
      <w:marLeft w:val="0"/>
      <w:marRight w:val="0"/>
      <w:marTop w:val="0"/>
      <w:marBottom w:val="0"/>
      <w:divBdr>
        <w:top w:val="none" w:sz="0" w:space="0" w:color="auto"/>
        <w:left w:val="none" w:sz="0" w:space="0" w:color="auto"/>
        <w:bottom w:val="none" w:sz="0" w:space="0" w:color="auto"/>
        <w:right w:val="none" w:sz="0" w:space="0" w:color="auto"/>
      </w:divBdr>
    </w:div>
    <w:div w:id="1566332613">
      <w:bodyDiv w:val="1"/>
      <w:marLeft w:val="0"/>
      <w:marRight w:val="0"/>
      <w:marTop w:val="0"/>
      <w:marBottom w:val="0"/>
      <w:divBdr>
        <w:top w:val="none" w:sz="0" w:space="0" w:color="auto"/>
        <w:left w:val="none" w:sz="0" w:space="0" w:color="auto"/>
        <w:bottom w:val="none" w:sz="0" w:space="0" w:color="auto"/>
        <w:right w:val="none" w:sz="0" w:space="0" w:color="auto"/>
      </w:divBdr>
    </w:div>
    <w:div w:id="1573736007">
      <w:bodyDiv w:val="1"/>
      <w:marLeft w:val="0"/>
      <w:marRight w:val="0"/>
      <w:marTop w:val="0"/>
      <w:marBottom w:val="0"/>
      <w:divBdr>
        <w:top w:val="none" w:sz="0" w:space="0" w:color="auto"/>
        <w:left w:val="none" w:sz="0" w:space="0" w:color="auto"/>
        <w:bottom w:val="none" w:sz="0" w:space="0" w:color="auto"/>
        <w:right w:val="none" w:sz="0" w:space="0" w:color="auto"/>
      </w:divBdr>
    </w:div>
    <w:div w:id="1575047969">
      <w:bodyDiv w:val="1"/>
      <w:marLeft w:val="0"/>
      <w:marRight w:val="0"/>
      <w:marTop w:val="0"/>
      <w:marBottom w:val="0"/>
      <w:divBdr>
        <w:top w:val="none" w:sz="0" w:space="0" w:color="auto"/>
        <w:left w:val="none" w:sz="0" w:space="0" w:color="auto"/>
        <w:bottom w:val="none" w:sz="0" w:space="0" w:color="auto"/>
        <w:right w:val="none" w:sz="0" w:space="0" w:color="auto"/>
      </w:divBdr>
    </w:div>
    <w:div w:id="1583291648">
      <w:bodyDiv w:val="1"/>
      <w:marLeft w:val="0"/>
      <w:marRight w:val="0"/>
      <w:marTop w:val="0"/>
      <w:marBottom w:val="0"/>
      <w:divBdr>
        <w:top w:val="none" w:sz="0" w:space="0" w:color="auto"/>
        <w:left w:val="none" w:sz="0" w:space="0" w:color="auto"/>
        <w:bottom w:val="none" w:sz="0" w:space="0" w:color="auto"/>
        <w:right w:val="none" w:sz="0" w:space="0" w:color="auto"/>
      </w:divBdr>
    </w:div>
    <w:div w:id="1583760378">
      <w:bodyDiv w:val="1"/>
      <w:marLeft w:val="0"/>
      <w:marRight w:val="0"/>
      <w:marTop w:val="0"/>
      <w:marBottom w:val="0"/>
      <w:divBdr>
        <w:top w:val="none" w:sz="0" w:space="0" w:color="auto"/>
        <w:left w:val="none" w:sz="0" w:space="0" w:color="auto"/>
        <w:bottom w:val="none" w:sz="0" w:space="0" w:color="auto"/>
        <w:right w:val="none" w:sz="0" w:space="0" w:color="auto"/>
      </w:divBdr>
    </w:div>
    <w:div w:id="1598172926">
      <w:bodyDiv w:val="1"/>
      <w:marLeft w:val="0"/>
      <w:marRight w:val="0"/>
      <w:marTop w:val="0"/>
      <w:marBottom w:val="0"/>
      <w:divBdr>
        <w:top w:val="none" w:sz="0" w:space="0" w:color="auto"/>
        <w:left w:val="none" w:sz="0" w:space="0" w:color="auto"/>
        <w:bottom w:val="none" w:sz="0" w:space="0" w:color="auto"/>
        <w:right w:val="none" w:sz="0" w:space="0" w:color="auto"/>
      </w:divBdr>
    </w:div>
    <w:div w:id="1598369974">
      <w:bodyDiv w:val="1"/>
      <w:marLeft w:val="0"/>
      <w:marRight w:val="0"/>
      <w:marTop w:val="0"/>
      <w:marBottom w:val="0"/>
      <w:divBdr>
        <w:top w:val="none" w:sz="0" w:space="0" w:color="auto"/>
        <w:left w:val="none" w:sz="0" w:space="0" w:color="auto"/>
        <w:bottom w:val="none" w:sz="0" w:space="0" w:color="auto"/>
        <w:right w:val="none" w:sz="0" w:space="0" w:color="auto"/>
      </w:divBdr>
    </w:div>
    <w:div w:id="1602102159">
      <w:bodyDiv w:val="1"/>
      <w:marLeft w:val="0"/>
      <w:marRight w:val="0"/>
      <w:marTop w:val="0"/>
      <w:marBottom w:val="0"/>
      <w:divBdr>
        <w:top w:val="none" w:sz="0" w:space="0" w:color="auto"/>
        <w:left w:val="none" w:sz="0" w:space="0" w:color="auto"/>
        <w:bottom w:val="none" w:sz="0" w:space="0" w:color="auto"/>
        <w:right w:val="none" w:sz="0" w:space="0" w:color="auto"/>
      </w:divBdr>
    </w:div>
    <w:div w:id="1603492132">
      <w:bodyDiv w:val="1"/>
      <w:marLeft w:val="0"/>
      <w:marRight w:val="0"/>
      <w:marTop w:val="0"/>
      <w:marBottom w:val="0"/>
      <w:divBdr>
        <w:top w:val="none" w:sz="0" w:space="0" w:color="auto"/>
        <w:left w:val="none" w:sz="0" w:space="0" w:color="auto"/>
        <w:bottom w:val="none" w:sz="0" w:space="0" w:color="auto"/>
        <w:right w:val="none" w:sz="0" w:space="0" w:color="auto"/>
      </w:divBdr>
    </w:div>
    <w:div w:id="1609045968">
      <w:bodyDiv w:val="1"/>
      <w:marLeft w:val="0"/>
      <w:marRight w:val="0"/>
      <w:marTop w:val="0"/>
      <w:marBottom w:val="0"/>
      <w:divBdr>
        <w:top w:val="none" w:sz="0" w:space="0" w:color="auto"/>
        <w:left w:val="none" w:sz="0" w:space="0" w:color="auto"/>
        <w:bottom w:val="none" w:sz="0" w:space="0" w:color="auto"/>
        <w:right w:val="none" w:sz="0" w:space="0" w:color="auto"/>
      </w:divBdr>
    </w:div>
    <w:div w:id="1609584041">
      <w:bodyDiv w:val="1"/>
      <w:marLeft w:val="0"/>
      <w:marRight w:val="0"/>
      <w:marTop w:val="0"/>
      <w:marBottom w:val="0"/>
      <w:divBdr>
        <w:top w:val="none" w:sz="0" w:space="0" w:color="auto"/>
        <w:left w:val="none" w:sz="0" w:space="0" w:color="auto"/>
        <w:bottom w:val="none" w:sz="0" w:space="0" w:color="auto"/>
        <w:right w:val="none" w:sz="0" w:space="0" w:color="auto"/>
      </w:divBdr>
    </w:div>
    <w:div w:id="1610700989">
      <w:bodyDiv w:val="1"/>
      <w:marLeft w:val="0"/>
      <w:marRight w:val="0"/>
      <w:marTop w:val="0"/>
      <w:marBottom w:val="0"/>
      <w:divBdr>
        <w:top w:val="none" w:sz="0" w:space="0" w:color="auto"/>
        <w:left w:val="none" w:sz="0" w:space="0" w:color="auto"/>
        <w:bottom w:val="none" w:sz="0" w:space="0" w:color="auto"/>
        <w:right w:val="none" w:sz="0" w:space="0" w:color="auto"/>
      </w:divBdr>
    </w:div>
    <w:div w:id="1611626221">
      <w:bodyDiv w:val="1"/>
      <w:marLeft w:val="0"/>
      <w:marRight w:val="0"/>
      <w:marTop w:val="0"/>
      <w:marBottom w:val="0"/>
      <w:divBdr>
        <w:top w:val="none" w:sz="0" w:space="0" w:color="auto"/>
        <w:left w:val="none" w:sz="0" w:space="0" w:color="auto"/>
        <w:bottom w:val="none" w:sz="0" w:space="0" w:color="auto"/>
        <w:right w:val="none" w:sz="0" w:space="0" w:color="auto"/>
      </w:divBdr>
    </w:div>
    <w:div w:id="1613592565">
      <w:bodyDiv w:val="1"/>
      <w:marLeft w:val="0"/>
      <w:marRight w:val="0"/>
      <w:marTop w:val="0"/>
      <w:marBottom w:val="0"/>
      <w:divBdr>
        <w:top w:val="none" w:sz="0" w:space="0" w:color="auto"/>
        <w:left w:val="none" w:sz="0" w:space="0" w:color="auto"/>
        <w:bottom w:val="none" w:sz="0" w:space="0" w:color="auto"/>
        <w:right w:val="none" w:sz="0" w:space="0" w:color="auto"/>
      </w:divBdr>
    </w:div>
    <w:div w:id="1614557126">
      <w:bodyDiv w:val="1"/>
      <w:marLeft w:val="0"/>
      <w:marRight w:val="0"/>
      <w:marTop w:val="0"/>
      <w:marBottom w:val="0"/>
      <w:divBdr>
        <w:top w:val="none" w:sz="0" w:space="0" w:color="auto"/>
        <w:left w:val="none" w:sz="0" w:space="0" w:color="auto"/>
        <w:bottom w:val="none" w:sz="0" w:space="0" w:color="auto"/>
        <w:right w:val="none" w:sz="0" w:space="0" w:color="auto"/>
      </w:divBdr>
    </w:div>
    <w:div w:id="1614744702">
      <w:bodyDiv w:val="1"/>
      <w:marLeft w:val="0"/>
      <w:marRight w:val="0"/>
      <w:marTop w:val="0"/>
      <w:marBottom w:val="0"/>
      <w:divBdr>
        <w:top w:val="none" w:sz="0" w:space="0" w:color="auto"/>
        <w:left w:val="none" w:sz="0" w:space="0" w:color="auto"/>
        <w:bottom w:val="none" w:sz="0" w:space="0" w:color="auto"/>
        <w:right w:val="none" w:sz="0" w:space="0" w:color="auto"/>
      </w:divBdr>
    </w:div>
    <w:div w:id="1616982879">
      <w:bodyDiv w:val="1"/>
      <w:marLeft w:val="0"/>
      <w:marRight w:val="0"/>
      <w:marTop w:val="0"/>
      <w:marBottom w:val="0"/>
      <w:divBdr>
        <w:top w:val="none" w:sz="0" w:space="0" w:color="auto"/>
        <w:left w:val="none" w:sz="0" w:space="0" w:color="auto"/>
        <w:bottom w:val="none" w:sz="0" w:space="0" w:color="auto"/>
        <w:right w:val="none" w:sz="0" w:space="0" w:color="auto"/>
      </w:divBdr>
    </w:div>
    <w:div w:id="1624769205">
      <w:bodyDiv w:val="1"/>
      <w:marLeft w:val="0"/>
      <w:marRight w:val="0"/>
      <w:marTop w:val="0"/>
      <w:marBottom w:val="0"/>
      <w:divBdr>
        <w:top w:val="none" w:sz="0" w:space="0" w:color="auto"/>
        <w:left w:val="none" w:sz="0" w:space="0" w:color="auto"/>
        <w:bottom w:val="none" w:sz="0" w:space="0" w:color="auto"/>
        <w:right w:val="none" w:sz="0" w:space="0" w:color="auto"/>
      </w:divBdr>
    </w:div>
    <w:div w:id="1625381847">
      <w:bodyDiv w:val="1"/>
      <w:marLeft w:val="0"/>
      <w:marRight w:val="0"/>
      <w:marTop w:val="0"/>
      <w:marBottom w:val="0"/>
      <w:divBdr>
        <w:top w:val="none" w:sz="0" w:space="0" w:color="auto"/>
        <w:left w:val="none" w:sz="0" w:space="0" w:color="auto"/>
        <w:bottom w:val="none" w:sz="0" w:space="0" w:color="auto"/>
        <w:right w:val="none" w:sz="0" w:space="0" w:color="auto"/>
      </w:divBdr>
    </w:div>
    <w:div w:id="1626689332">
      <w:bodyDiv w:val="1"/>
      <w:marLeft w:val="0"/>
      <w:marRight w:val="0"/>
      <w:marTop w:val="0"/>
      <w:marBottom w:val="0"/>
      <w:divBdr>
        <w:top w:val="none" w:sz="0" w:space="0" w:color="auto"/>
        <w:left w:val="none" w:sz="0" w:space="0" w:color="auto"/>
        <w:bottom w:val="none" w:sz="0" w:space="0" w:color="auto"/>
        <w:right w:val="none" w:sz="0" w:space="0" w:color="auto"/>
      </w:divBdr>
    </w:div>
    <w:div w:id="1635213650">
      <w:bodyDiv w:val="1"/>
      <w:marLeft w:val="0"/>
      <w:marRight w:val="0"/>
      <w:marTop w:val="0"/>
      <w:marBottom w:val="0"/>
      <w:divBdr>
        <w:top w:val="none" w:sz="0" w:space="0" w:color="auto"/>
        <w:left w:val="none" w:sz="0" w:space="0" w:color="auto"/>
        <w:bottom w:val="none" w:sz="0" w:space="0" w:color="auto"/>
        <w:right w:val="none" w:sz="0" w:space="0" w:color="auto"/>
      </w:divBdr>
    </w:div>
    <w:div w:id="1636332332">
      <w:bodyDiv w:val="1"/>
      <w:marLeft w:val="0"/>
      <w:marRight w:val="0"/>
      <w:marTop w:val="0"/>
      <w:marBottom w:val="0"/>
      <w:divBdr>
        <w:top w:val="none" w:sz="0" w:space="0" w:color="auto"/>
        <w:left w:val="none" w:sz="0" w:space="0" w:color="auto"/>
        <w:bottom w:val="none" w:sz="0" w:space="0" w:color="auto"/>
        <w:right w:val="none" w:sz="0" w:space="0" w:color="auto"/>
      </w:divBdr>
    </w:div>
    <w:div w:id="1636527536">
      <w:bodyDiv w:val="1"/>
      <w:marLeft w:val="0"/>
      <w:marRight w:val="0"/>
      <w:marTop w:val="0"/>
      <w:marBottom w:val="0"/>
      <w:divBdr>
        <w:top w:val="none" w:sz="0" w:space="0" w:color="auto"/>
        <w:left w:val="none" w:sz="0" w:space="0" w:color="auto"/>
        <w:bottom w:val="none" w:sz="0" w:space="0" w:color="auto"/>
        <w:right w:val="none" w:sz="0" w:space="0" w:color="auto"/>
      </w:divBdr>
    </w:div>
    <w:div w:id="1636988436">
      <w:bodyDiv w:val="1"/>
      <w:marLeft w:val="0"/>
      <w:marRight w:val="0"/>
      <w:marTop w:val="0"/>
      <w:marBottom w:val="0"/>
      <w:divBdr>
        <w:top w:val="none" w:sz="0" w:space="0" w:color="auto"/>
        <w:left w:val="none" w:sz="0" w:space="0" w:color="auto"/>
        <w:bottom w:val="none" w:sz="0" w:space="0" w:color="auto"/>
        <w:right w:val="none" w:sz="0" w:space="0" w:color="auto"/>
      </w:divBdr>
    </w:div>
    <w:div w:id="1639601811">
      <w:bodyDiv w:val="1"/>
      <w:marLeft w:val="0"/>
      <w:marRight w:val="0"/>
      <w:marTop w:val="0"/>
      <w:marBottom w:val="0"/>
      <w:divBdr>
        <w:top w:val="none" w:sz="0" w:space="0" w:color="auto"/>
        <w:left w:val="none" w:sz="0" w:space="0" w:color="auto"/>
        <w:bottom w:val="none" w:sz="0" w:space="0" w:color="auto"/>
        <w:right w:val="none" w:sz="0" w:space="0" w:color="auto"/>
      </w:divBdr>
    </w:div>
    <w:div w:id="1654018182">
      <w:bodyDiv w:val="1"/>
      <w:marLeft w:val="0"/>
      <w:marRight w:val="0"/>
      <w:marTop w:val="0"/>
      <w:marBottom w:val="0"/>
      <w:divBdr>
        <w:top w:val="none" w:sz="0" w:space="0" w:color="auto"/>
        <w:left w:val="none" w:sz="0" w:space="0" w:color="auto"/>
        <w:bottom w:val="none" w:sz="0" w:space="0" w:color="auto"/>
        <w:right w:val="none" w:sz="0" w:space="0" w:color="auto"/>
      </w:divBdr>
    </w:div>
    <w:div w:id="1655530813">
      <w:bodyDiv w:val="1"/>
      <w:marLeft w:val="0"/>
      <w:marRight w:val="0"/>
      <w:marTop w:val="0"/>
      <w:marBottom w:val="0"/>
      <w:divBdr>
        <w:top w:val="none" w:sz="0" w:space="0" w:color="auto"/>
        <w:left w:val="none" w:sz="0" w:space="0" w:color="auto"/>
        <w:bottom w:val="none" w:sz="0" w:space="0" w:color="auto"/>
        <w:right w:val="none" w:sz="0" w:space="0" w:color="auto"/>
      </w:divBdr>
    </w:div>
    <w:div w:id="1660034929">
      <w:bodyDiv w:val="1"/>
      <w:marLeft w:val="0"/>
      <w:marRight w:val="0"/>
      <w:marTop w:val="0"/>
      <w:marBottom w:val="0"/>
      <w:divBdr>
        <w:top w:val="none" w:sz="0" w:space="0" w:color="auto"/>
        <w:left w:val="none" w:sz="0" w:space="0" w:color="auto"/>
        <w:bottom w:val="none" w:sz="0" w:space="0" w:color="auto"/>
        <w:right w:val="none" w:sz="0" w:space="0" w:color="auto"/>
      </w:divBdr>
    </w:div>
    <w:div w:id="1665358295">
      <w:bodyDiv w:val="1"/>
      <w:marLeft w:val="0"/>
      <w:marRight w:val="0"/>
      <w:marTop w:val="0"/>
      <w:marBottom w:val="0"/>
      <w:divBdr>
        <w:top w:val="none" w:sz="0" w:space="0" w:color="auto"/>
        <w:left w:val="none" w:sz="0" w:space="0" w:color="auto"/>
        <w:bottom w:val="none" w:sz="0" w:space="0" w:color="auto"/>
        <w:right w:val="none" w:sz="0" w:space="0" w:color="auto"/>
      </w:divBdr>
    </w:div>
    <w:div w:id="1680428801">
      <w:bodyDiv w:val="1"/>
      <w:marLeft w:val="0"/>
      <w:marRight w:val="0"/>
      <w:marTop w:val="0"/>
      <w:marBottom w:val="0"/>
      <w:divBdr>
        <w:top w:val="none" w:sz="0" w:space="0" w:color="auto"/>
        <w:left w:val="none" w:sz="0" w:space="0" w:color="auto"/>
        <w:bottom w:val="none" w:sz="0" w:space="0" w:color="auto"/>
        <w:right w:val="none" w:sz="0" w:space="0" w:color="auto"/>
      </w:divBdr>
    </w:div>
    <w:div w:id="1703171767">
      <w:bodyDiv w:val="1"/>
      <w:marLeft w:val="0"/>
      <w:marRight w:val="0"/>
      <w:marTop w:val="0"/>
      <w:marBottom w:val="0"/>
      <w:divBdr>
        <w:top w:val="none" w:sz="0" w:space="0" w:color="auto"/>
        <w:left w:val="none" w:sz="0" w:space="0" w:color="auto"/>
        <w:bottom w:val="none" w:sz="0" w:space="0" w:color="auto"/>
        <w:right w:val="none" w:sz="0" w:space="0" w:color="auto"/>
      </w:divBdr>
    </w:div>
    <w:div w:id="1704401246">
      <w:bodyDiv w:val="1"/>
      <w:marLeft w:val="0"/>
      <w:marRight w:val="0"/>
      <w:marTop w:val="0"/>
      <w:marBottom w:val="0"/>
      <w:divBdr>
        <w:top w:val="none" w:sz="0" w:space="0" w:color="auto"/>
        <w:left w:val="none" w:sz="0" w:space="0" w:color="auto"/>
        <w:bottom w:val="none" w:sz="0" w:space="0" w:color="auto"/>
        <w:right w:val="none" w:sz="0" w:space="0" w:color="auto"/>
      </w:divBdr>
    </w:div>
    <w:div w:id="1706102077">
      <w:bodyDiv w:val="1"/>
      <w:marLeft w:val="0"/>
      <w:marRight w:val="0"/>
      <w:marTop w:val="0"/>
      <w:marBottom w:val="0"/>
      <w:divBdr>
        <w:top w:val="none" w:sz="0" w:space="0" w:color="auto"/>
        <w:left w:val="none" w:sz="0" w:space="0" w:color="auto"/>
        <w:bottom w:val="none" w:sz="0" w:space="0" w:color="auto"/>
        <w:right w:val="none" w:sz="0" w:space="0" w:color="auto"/>
      </w:divBdr>
    </w:div>
    <w:div w:id="1708605443">
      <w:bodyDiv w:val="1"/>
      <w:marLeft w:val="0"/>
      <w:marRight w:val="0"/>
      <w:marTop w:val="0"/>
      <w:marBottom w:val="0"/>
      <w:divBdr>
        <w:top w:val="none" w:sz="0" w:space="0" w:color="auto"/>
        <w:left w:val="none" w:sz="0" w:space="0" w:color="auto"/>
        <w:bottom w:val="none" w:sz="0" w:space="0" w:color="auto"/>
        <w:right w:val="none" w:sz="0" w:space="0" w:color="auto"/>
      </w:divBdr>
    </w:div>
    <w:div w:id="1720351293">
      <w:bodyDiv w:val="1"/>
      <w:marLeft w:val="0"/>
      <w:marRight w:val="0"/>
      <w:marTop w:val="0"/>
      <w:marBottom w:val="0"/>
      <w:divBdr>
        <w:top w:val="none" w:sz="0" w:space="0" w:color="auto"/>
        <w:left w:val="none" w:sz="0" w:space="0" w:color="auto"/>
        <w:bottom w:val="none" w:sz="0" w:space="0" w:color="auto"/>
        <w:right w:val="none" w:sz="0" w:space="0" w:color="auto"/>
      </w:divBdr>
    </w:div>
    <w:div w:id="1722172614">
      <w:bodyDiv w:val="1"/>
      <w:marLeft w:val="0"/>
      <w:marRight w:val="0"/>
      <w:marTop w:val="0"/>
      <w:marBottom w:val="0"/>
      <w:divBdr>
        <w:top w:val="none" w:sz="0" w:space="0" w:color="auto"/>
        <w:left w:val="none" w:sz="0" w:space="0" w:color="auto"/>
        <w:bottom w:val="none" w:sz="0" w:space="0" w:color="auto"/>
        <w:right w:val="none" w:sz="0" w:space="0" w:color="auto"/>
      </w:divBdr>
    </w:div>
    <w:div w:id="1735352610">
      <w:bodyDiv w:val="1"/>
      <w:marLeft w:val="0"/>
      <w:marRight w:val="0"/>
      <w:marTop w:val="0"/>
      <w:marBottom w:val="0"/>
      <w:divBdr>
        <w:top w:val="none" w:sz="0" w:space="0" w:color="auto"/>
        <w:left w:val="none" w:sz="0" w:space="0" w:color="auto"/>
        <w:bottom w:val="none" w:sz="0" w:space="0" w:color="auto"/>
        <w:right w:val="none" w:sz="0" w:space="0" w:color="auto"/>
      </w:divBdr>
    </w:div>
    <w:div w:id="1735734835">
      <w:bodyDiv w:val="1"/>
      <w:marLeft w:val="0"/>
      <w:marRight w:val="0"/>
      <w:marTop w:val="0"/>
      <w:marBottom w:val="0"/>
      <w:divBdr>
        <w:top w:val="none" w:sz="0" w:space="0" w:color="auto"/>
        <w:left w:val="none" w:sz="0" w:space="0" w:color="auto"/>
        <w:bottom w:val="none" w:sz="0" w:space="0" w:color="auto"/>
        <w:right w:val="none" w:sz="0" w:space="0" w:color="auto"/>
      </w:divBdr>
    </w:div>
    <w:div w:id="1738630607">
      <w:bodyDiv w:val="1"/>
      <w:marLeft w:val="0"/>
      <w:marRight w:val="0"/>
      <w:marTop w:val="0"/>
      <w:marBottom w:val="0"/>
      <w:divBdr>
        <w:top w:val="none" w:sz="0" w:space="0" w:color="auto"/>
        <w:left w:val="none" w:sz="0" w:space="0" w:color="auto"/>
        <w:bottom w:val="none" w:sz="0" w:space="0" w:color="auto"/>
        <w:right w:val="none" w:sz="0" w:space="0" w:color="auto"/>
      </w:divBdr>
    </w:div>
    <w:div w:id="1746610971">
      <w:bodyDiv w:val="1"/>
      <w:marLeft w:val="0"/>
      <w:marRight w:val="0"/>
      <w:marTop w:val="0"/>
      <w:marBottom w:val="0"/>
      <w:divBdr>
        <w:top w:val="none" w:sz="0" w:space="0" w:color="auto"/>
        <w:left w:val="none" w:sz="0" w:space="0" w:color="auto"/>
        <w:bottom w:val="none" w:sz="0" w:space="0" w:color="auto"/>
        <w:right w:val="none" w:sz="0" w:space="0" w:color="auto"/>
      </w:divBdr>
    </w:div>
    <w:div w:id="1748188467">
      <w:bodyDiv w:val="1"/>
      <w:marLeft w:val="0"/>
      <w:marRight w:val="0"/>
      <w:marTop w:val="0"/>
      <w:marBottom w:val="0"/>
      <w:divBdr>
        <w:top w:val="none" w:sz="0" w:space="0" w:color="auto"/>
        <w:left w:val="none" w:sz="0" w:space="0" w:color="auto"/>
        <w:bottom w:val="none" w:sz="0" w:space="0" w:color="auto"/>
        <w:right w:val="none" w:sz="0" w:space="0" w:color="auto"/>
      </w:divBdr>
    </w:div>
    <w:div w:id="1752312815">
      <w:bodyDiv w:val="1"/>
      <w:marLeft w:val="0"/>
      <w:marRight w:val="0"/>
      <w:marTop w:val="0"/>
      <w:marBottom w:val="0"/>
      <w:divBdr>
        <w:top w:val="none" w:sz="0" w:space="0" w:color="auto"/>
        <w:left w:val="none" w:sz="0" w:space="0" w:color="auto"/>
        <w:bottom w:val="none" w:sz="0" w:space="0" w:color="auto"/>
        <w:right w:val="none" w:sz="0" w:space="0" w:color="auto"/>
      </w:divBdr>
    </w:div>
    <w:div w:id="1753694833">
      <w:bodyDiv w:val="1"/>
      <w:marLeft w:val="0"/>
      <w:marRight w:val="0"/>
      <w:marTop w:val="0"/>
      <w:marBottom w:val="0"/>
      <w:divBdr>
        <w:top w:val="none" w:sz="0" w:space="0" w:color="auto"/>
        <w:left w:val="none" w:sz="0" w:space="0" w:color="auto"/>
        <w:bottom w:val="none" w:sz="0" w:space="0" w:color="auto"/>
        <w:right w:val="none" w:sz="0" w:space="0" w:color="auto"/>
      </w:divBdr>
    </w:div>
    <w:div w:id="1755475100">
      <w:bodyDiv w:val="1"/>
      <w:marLeft w:val="0"/>
      <w:marRight w:val="0"/>
      <w:marTop w:val="0"/>
      <w:marBottom w:val="0"/>
      <w:divBdr>
        <w:top w:val="none" w:sz="0" w:space="0" w:color="auto"/>
        <w:left w:val="none" w:sz="0" w:space="0" w:color="auto"/>
        <w:bottom w:val="none" w:sz="0" w:space="0" w:color="auto"/>
        <w:right w:val="none" w:sz="0" w:space="0" w:color="auto"/>
      </w:divBdr>
    </w:div>
    <w:div w:id="1759058429">
      <w:bodyDiv w:val="1"/>
      <w:marLeft w:val="0"/>
      <w:marRight w:val="0"/>
      <w:marTop w:val="0"/>
      <w:marBottom w:val="0"/>
      <w:divBdr>
        <w:top w:val="none" w:sz="0" w:space="0" w:color="auto"/>
        <w:left w:val="none" w:sz="0" w:space="0" w:color="auto"/>
        <w:bottom w:val="none" w:sz="0" w:space="0" w:color="auto"/>
        <w:right w:val="none" w:sz="0" w:space="0" w:color="auto"/>
      </w:divBdr>
    </w:div>
    <w:div w:id="1767844632">
      <w:bodyDiv w:val="1"/>
      <w:marLeft w:val="0"/>
      <w:marRight w:val="0"/>
      <w:marTop w:val="0"/>
      <w:marBottom w:val="0"/>
      <w:divBdr>
        <w:top w:val="none" w:sz="0" w:space="0" w:color="auto"/>
        <w:left w:val="none" w:sz="0" w:space="0" w:color="auto"/>
        <w:bottom w:val="none" w:sz="0" w:space="0" w:color="auto"/>
        <w:right w:val="none" w:sz="0" w:space="0" w:color="auto"/>
      </w:divBdr>
    </w:div>
    <w:div w:id="1770006573">
      <w:bodyDiv w:val="1"/>
      <w:marLeft w:val="0"/>
      <w:marRight w:val="0"/>
      <w:marTop w:val="0"/>
      <w:marBottom w:val="0"/>
      <w:divBdr>
        <w:top w:val="none" w:sz="0" w:space="0" w:color="auto"/>
        <w:left w:val="none" w:sz="0" w:space="0" w:color="auto"/>
        <w:bottom w:val="none" w:sz="0" w:space="0" w:color="auto"/>
        <w:right w:val="none" w:sz="0" w:space="0" w:color="auto"/>
      </w:divBdr>
    </w:div>
    <w:div w:id="1776443876">
      <w:bodyDiv w:val="1"/>
      <w:marLeft w:val="0"/>
      <w:marRight w:val="0"/>
      <w:marTop w:val="0"/>
      <w:marBottom w:val="0"/>
      <w:divBdr>
        <w:top w:val="none" w:sz="0" w:space="0" w:color="auto"/>
        <w:left w:val="none" w:sz="0" w:space="0" w:color="auto"/>
        <w:bottom w:val="none" w:sz="0" w:space="0" w:color="auto"/>
        <w:right w:val="none" w:sz="0" w:space="0" w:color="auto"/>
      </w:divBdr>
    </w:div>
    <w:div w:id="1781416757">
      <w:bodyDiv w:val="1"/>
      <w:marLeft w:val="0"/>
      <w:marRight w:val="0"/>
      <w:marTop w:val="0"/>
      <w:marBottom w:val="0"/>
      <w:divBdr>
        <w:top w:val="none" w:sz="0" w:space="0" w:color="auto"/>
        <w:left w:val="none" w:sz="0" w:space="0" w:color="auto"/>
        <w:bottom w:val="none" w:sz="0" w:space="0" w:color="auto"/>
        <w:right w:val="none" w:sz="0" w:space="0" w:color="auto"/>
      </w:divBdr>
    </w:div>
    <w:div w:id="1781727658">
      <w:bodyDiv w:val="1"/>
      <w:marLeft w:val="0"/>
      <w:marRight w:val="0"/>
      <w:marTop w:val="0"/>
      <w:marBottom w:val="0"/>
      <w:divBdr>
        <w:top w:val="none" w:sz="0" w:space="0" w:color="auto"/>
        <w:left w:val="none" w:sz="0" w:space="0" w:color="auto"/>
        <w:bottom w:val="none" w:sz="0" w:space="0" w:color="auto"/>
        <w:right w:val="none" w:sz="0" w:space="0" w:color="auto"/>
      </w:divBdr>
    </w:div>
    <w:div w:id="1785733255">
      <w:bodyDiv w:val="1"/>
      <w:marLeft w:val="0"/>
      <w:marRight w:val="0"/>
      <w:marTop w:val="0"/>
      <w:marBottom w:val="0"/>
      <w:divBdr>
        <w:top w:val="none" w:sz="0" w:space="0" w:color="auto"/>
        <w:left w:val="none" w:sz="0" w:space="0" w:color="auto"/>
        <w:bottom w:val="none" w:sz="0" w:space="0" w:color="auto"/>
        <w:right w:val="none" w:sz="0" w:space="0" w:color="auto"/>
      </w:divBdr>
    </w:div>
    <w:div w:id="1785734337">
      <w:bodyDiv w:val="1"/>
      <w:marLeft w:val="0"/>
      <w:marRight w:val="0"/>
      <w:marTop w:val="0"/>
      <w:marBottom w:val="0"/>
      <w:divBdr>
        <w:top w:val="none" w:sz="0" w:space="0" w:color="auto"/>
        <w:left w:val="none" w:sz="0" w:space="0" w:color="auto"/>
        <w:bottom w:val="none" w:sz="0" w:space="0" w:color="auto"/>
        <w:right w:val="none" w:sz="0" w:space="0" w:color="auto"/>
      </w:divBdr>
    </w:div>
    <w:div w:id="1796826443">
      <w:bodyDiv w:val="1"/>
      <w:marLeft w:val="0"/>
      <w:marRight w:val="0"/>
      <w:marTop w:val="0"/>
      <w:marBottom w:val="0"/>
      <w:divBdr>
        <w:top w:val="none" w:sz="0" w:space="0" w:color="auto"/>
        <w:left w:val="none" w:sz="0" w:space="0" w:color="auto"/>
        <w:bottom w:val="none" w:sz="0" w:space="0" w:color="auto"/>
        <w:right w:val="none" w:sz="0" w:space="0" w:color="auto"/>
      </w:divBdr>
    </w:div>
    <w:div w:id="1798331383">
      <w:bodyDiv w:val="1"/>
      <w:marLeft w:val="0"/>
      <w:marRight w:val="0"/>
      <w:marTop w:val="0"/>
      <w:marBottom w:val="0"/>
      <w:divBdr>
        <w:top w:val="none" w:sz="0" w:space="0" w:color="auto"/>
        <w:left w:val="none" w:sz="0" w:space="0" w:color="auto"/>
        <w:bottom w:val="none" w:sz="0" w:space="0" w:color="auto"/>
        <w:right w:val="none" w:sz="0" w:space="0" w:color="auto"/>
      </w:divBdr>
    </w:div>
    <w:div w:id="1805270950">
      <w:bodyDiv w:val="1"/>
      <w:marLeft w:val="0"/>
      <w:marRight w:val="0"/>
      <w:marTop w:val="0"/>
      <w:marBottom w:val="0"/>
      <w:divBdr>
        <w:top w:val="none" w:sz="0" w:space="0" w:color="auto"/>
        <w:left w:val="none" w:sz="0" w:space="0" w:color="auto"/>
        <w:bottom w:val="none" w:sz="0" w:space="0" w:color="auto"/>
        <w:right w:val="none" w:sz="0" w:space="0" w:color="auto"/>
      </w:divBdr>
    </w:div>
    <w:div w:id="1807158301">
      <w:bodyDiv w:val="1"/>
      <w:marLeft w:val="0"/>
      <w:marRight w:val="0"/>
      <w:marTop w:val="0"/>
      <w:marBottom w:val="0"/>
      <w:divBdr>
        <w:top w:val="none" w:sz="0" w:space="0" w:color="auto"/>
        <w:left w:val="none" w:sz="0" w:space="0" w:color="auto"/>
        <w:bottom w:val="none" w:sz="0" w:space="0" w:color="auto"/>
        <w:right w:val="none" w:sz="0" w:space="0" w:color="auto"/>
      </w:divBdr>
    </w:div>
    <w:div w:id="1811314777">
      <w:bodyDiv w:val="1"/>
      <w:marLeft w:val="0"/>
      <w:marRight w:val="0"/>
      <w:marTop w:val="0"/>
      <w:marBottom w:val="0"/>
      <w:divBdr>
        <w:top w:val="none" w:sz="0" w:space="0" w:color="auto"/>
        <w:left w:val="none" w:sz="0" w:space="0" w:color="auto"/>
        <w:bottom w:val="none" w:sz="0" w:space="0" w:color="auto"/>
        <w:right w:val="none" w:sz="0" w:space="0" w:color="auto"/>
      </w:divBdr>
    </w:div>
    <w:div w:id="1812744075">
      <w:bodyDiv w:val="1"/>
      <w:marLeft w:val="0"/>
      <w:marRight w:val="0"/>
      <w:marTop w:val="0"/>
      <w:marBottom w:val="0"/>
      <w:divBdr>
        <w:top w:val="none" w:sz="0" w:space="0" w:color="auto"/>
        <w:left w:val="none" w:sz="0" w:space="0" w:color="auto"/>
        <w:bottom w:val="none" w:sz="0" w:space="0" w:color="auto"/>
        <w:right w:val="none" w:sz="0" w:space="0" w:color="auto"/>
      </w:divBdr>
    </w:div>
    <w:div w:id="1815758575">
      <w:bodyDiv w:val="1"/>
      <w:marLeft w:val="0"/>
      <w:marRight w:val="0"/>
      <w:marTop w:val="0"/>
      <w:marBottom w:val="0"/>
      <w:divBdr>
        <w:top w:val="none" w:sz="0" w:space="0" w:color="auto"/>
        <w:left w:val="none" w:sz="0" w:space="0" w:color="auto"/>
        <w:bottom w:val="none" w:sz="0" w:space="0" w:color="auto"/>
        <w:right w:val="none" w:sz="0" w:space="0" w:color="auto"/>
      </w:divBdr>
    </w:div>
    <w:div w:id="1819879519">
      <w:bodyDiv w:val="1"/>
      <w:marLeft w:val="0"/>
      <w:marRight w:val="0"/>
      <w:marTop w:val="0"/>
      <w:marBottom w:val="0"/>
      <w:divBdr>
        <w:top w:val="none" w:sz="0" w:space="0" w:color="auto"/>
        <w:left w:val="none" w:sz="0" w:space="0" w:color="auto"/>
        <w:bottom w:val="none" w:sz="0" w:space="0" w:color="auto"/>
        <w:right w:val="none" w:sz="0" w:space="0" w:color="auto"/>
      </w:divBdr>
    </w:div>
    <w:div w:id="1822503478">
      <w:bodyDiv w:val="1"/>
      <w:marLeft w:val="0"/>
      <w:marRight w:val="0"/>
      <w:marTop w:val="0"/>
      <w:marBottom w:val="0"/>
      <w:divBdr>
        <w:top w:val="none" w:sz="0" w:space="0" w:color="auto"/>
        <w:left w:val="none" w:sz="0" w:space="0" w:color="auto"/>
        <w:bottom w:val="none" w:sz="0" w:space="0" w:color="auto"/>
        <w:right w:val="none" w:sz="0" w:space="0" w:color="auto"/>
      </w:divBdr>
    </w:div>
    <w:div w:id="1825975675">
      <w:bodyDiv w:val="1"/>
      <w:marLeft w:val="0"/>
      <w:marRight w:val="0"/>
      <w:marTop w:val="0"/>
      <w:marBottom w:val="0"/>
      <w:divBdr>
        <w:top w:val="none" w:sz="0" w:space="0" w:color="auto"/>
        <w:left w:val="none" w:sz="0" w:space="0" w:color="auto"/>
        <w:bottom w:val="none" w:sz="0" w:space="0" w:color="auto"/>
        <w:right w:val="none" w:sz="0" w:space="0" w:color="auto"/>
      </w:divBdr>
    </w:div>
    <w:div w:id="1839081480">
      <w:bodyDiv w:val="1"/>
      <w:marLeft w:val="0"/>
      <w:marRight w:val="0"/>
      <w:marTop w:val="0"/>
      <w:marBottom w:val="0"/>
      <w:divBdr>
        <w:top w:val="none" w:sz="0" w:space="0" w:color="auto"/>
        <w:left w:val="none" w:sz="0" w:space="0" w:color="auto"/>
        <w:bottom w:val="none" w:sz="0" w:space="0" w:color="auto"/>
        <w:right w:val="none" w:sz="0" w:space="0" w:color="auto"/>
      </w:divBdr>
    </w:div>
    <w:div w:id="1840269898">
      <w:bodyDiv w:val="1"/>
      <w:marLeft w:val="0"/>
      <w:marRight w:val="0"/>
      <w:marTop w:val="0"/>
      <w:marBottom w:val="0"/>
      <w:divBdr>
        <w:top w:val="none" w:sz="0" w:space="0" w:color="auto"/>
        <w:left w:val="none" w:sz="0" w:space="0" w:color="auto"/>
        <w:bottom w:val="none" w:sz="0" w:space="0" w:color="auto"/>
        <w:right w:val="none" w:sz="0" w:space="0" w:color="auto"/>
      </w:divBdr>
    </w:div>
    <w:div w:id="1843154490">
      <w:bodyDiv w:val="1"/>
      <w:marLeft w:val="0"/>
      <w:marRight w:val="0"/>
      <w:marTop w:val="0"/>
      <w:marBottom w:val="0"/>
      <w:divBdr>
        <w:top w:val="none" w:sz="0" w:space="0" w:color="auto"/>
        <w:left w:val="none" w:sz="0" w:space="0" w:color="auto"/>
        <w:bottom w:val="none" w:sz="0" w:space="0" w:color="auto"/>
        <w:right w:val="none" w:sz="0" w:space="0" w:color="auto"/>
      </w:divBdr>
    </w:div>
    <w:div w:id="1847936654">
      <w:bodyDiv w:val="1"/>
      <w:marLeft w:val="0"/>
      <w:marRight w:val="0"/>
      <w:marTop w:val="0"/>
      <w:marBottom w:val="0"/>
      <w:divBdr>
        <w:top w:val="none" w:sz="0" w:space="0" w:color="auto"/>
        <w:left w:val="none" w:sz="0" w:space="0" w:color="auto"/>
        <w:bottom w:val="none" w:sz="0" w:space="0" w:color="auto"/>
        <w:right w:val="none" w:sz="0" w:space="0" w:color="auto"/>
      </w:divBdr>
    </w:div>
    <w:div w:id="1849522780">
      <w:bodyDiv w:val="1"/>
      <w:marLeft w:val="0"/>
      <w:marRight w:val="0"/>
      <w:marTop w:val="0"/>
      <w:marBottom w:val="0"/>
      <w:divBdr>
        <w:top w:val="none" w:sz="0" w:space="0" w:color="auto"/>
        <w:left w:val="none" w:sz="0" w:space="0" w:color="auto"/>
        <w:bottom w:val="none" w:sz="0" w:space="0" w:color="auto"/>
        <w:right w:val="none" w:sz="0" w:space="0" w:color="auto"/>
      </w:divBdr>
    </w:div>
    <w:div w:id="1851944178">
      <w:bodyDiv w:val="1"/>
      <w:marLeft w:val="0"/>
      <w:marRight w:val="0"/>
      <w:marTop w:val="0"/>
      <w:marBottom w:val="0"/>
      <w:divBdr>
        <w:top w:val="none" w:sz="0" w:space="0" w:color="auto"/>
        <w:left w:val="none" w:sz="0" w:space="0" w:color="auto"/>
        <w:bottom w:val="none" w:sz="0" w:space="0" w:color="auto"/>
        <w:right w:val="none" w:sz="0" w:space="0" w:color="auto"/>
      </w:divBdr>
    </w:div>
    <w:div w:id="1854951117">
      <w:bodyDiv w:val="1"/>
      <w:marLeft w:val="0"/>
      <w:marRight w:val="0"/>
      <w:marTop w:val="0"/>
      <w:marBottom w:val="0"/>
      <w:divBdr>
        <w:top w:val="none" w:sz="0" w:space="0" w:color="auto"/>
        <w:left w:val="none" w:sz="0" w:space="0" w:color="auto"/>
        <w:bottom w:val="none" w:sz="0" w:space="0" w:color="auto"/>
        <w:right w:val="none" w:sz="0" w:space="0" w:color="auto"/>
      </w:divBdr>
    </w:div>
    <w:div w:id="1868179443">
      <w:bodyDiv w:val="1"/>
      <w:marLeft w:val="0"/>
      <w:marRight w:val="0"/>
      <w:marTop w:val="0"/>
      <w:marBottom w:val="0"/>
      <w:divBdr>
        <w:top w:val="none" w:sz="0" w:space="0" w:color="auto"/>
        <w:left w:val="none" w:sz="0" w:space="0" w:color="auto"/>
        <w:bottom w:val="none" w:sz="0" w:space="0" w:color="auto"/>
        <w:right w:val="none" w:sz="0" w:space="0" w:color="auto"/>
      </w:divBdr>
    </w:div>
    <w:div w:id="1869179794">
      <w:bodyDiv w:val="1"/>
      <w:marLeft w:val="0"/>
      <w:marRight w:val="0"/>
      <w:marTop w:val="0"/>
      <w:marBottom w:val="0"/>
      <w:divBdr>
        <w:top w:val="none" w:sz="0" w:space="0" w:color="auto"/>
        <w:left w:val="none" w:sz="0" w:space="0" w:color="auto"/>
        <w:bottom w:val="none" w:sz="0" w:space="0" w:color="auto"/>
        <w:right w:val="none" w:sz="0" w:space="0" w:color="auto"/>
      </w:divBdr>
    </w:div>
    <w:div w:id="1871916614">
      <w:bodyDiv w:val="1"/>
      <w:marLeft w:val="0"/>
      <w:marRight w:val="0"/>
      <w:marTop w:val="0"/>
      <w:marBottom w:val="0"/>
      <w:divBdr>
        <w:top w:val="none" w:sz="0" w:space="0" w:color="auto"/>
        <w:left w:val="none" w:sz="0" w:space="0" w:color="auto"/>
        <w:bottom w:val="none" w:sz="0" w:space="0" w:color="auto"/>
        <w:right w:val="none" w:sz="0" w:space="0" w:color="auto"/>
      </w:divBdr>
    </w:div>
    <w:div w:id="1874034330">
      <w:bodyDiv w:val="1"/>
      <w:marLeft w:val="0"/>
      <w:marRight w:val="0"/>
      <w:marTop w:val="0"/>
      <w:marBottom w:val="0"/>
      <w:divBdr>
        <w:top w:val="none" w:sz="0" w:space="0" w:color="auto"/>
        <w:left w:val="none" w:sz="0" w:space="0" w:color="auto"/>
        <w:bottom w:val="none" w:sz="0" w:space="0" w:color="auto"/>
        <w:right w:val="none" w:sz="0" w:space="0" w:color="auto"/>
      </w:divBdr>
    </w:div>
    <w:div w:id="1875580933">
      <w:bodyDiv w:val="1"/>
      <w:marLeft w:val="0"/>
      <w:marRight w:val="0"/>
      <w:marTop w:val="0"/>
      <w:marBottom w:val="0"/>
      <w:divBdr>
        <w:top w:val="none" w:sz="0" w:space="0" w:color="auto"/>
        <w:left w:val="none" w:sz="0" w:space="0" w:color="auto"/>
        <w:bottom w:val="none" w:sz="0" w:space="0" w:color="auto"/>
        <w:right w:val="none" w:sz="0" w:space="0" w:color="auto"/>
      </w:divBdr>
    </w:div>
    <w:div w:id="1881746584">
      <w:bodyDiv w:val="1"/>
      <w:marLeft w:val="0"/>
      <w:marRight w:val="0"/>
      <w:marTop w:val="0"/>
      <w:marBottom w:val="0"/>
      <w:divBdr>
        <w:top w:val="none" w:sz="0" w:space="0" w:color="auto"/>
        <w:left w:val="none" w:sz="0" w:space="0" w:color="auto"/>
        <w:bottom w:val="none" w:sz="0" w:space="0" w:color="auto"/>
        <w:right w:val="none" w:sz="0" w:space="0" w:color="auto"/>
      </w:divBdr>
    </w:div>
    <w:div w:id="1884976479">
      <w:bodyDiv w:val="1"/>
      <w:marLeft w:val="0"/>
      <w:marRight w:val="0"/>
      <w:marTop w:val="0"/>
      <w:marBottom w:val="0"/>
      <w:divBdr>
        <w:top w:val="none" w:sz="0" w:space="0" w:color="auto"/>
        <w:left w:val="none" w:sz="0" w:space="0" w:color="auto"/>
        <w:bottom w:val="none" w:sz="0" w:space="0" w:color="auto"/>
        <w:right w:val="none" w:sz="0" w:space="0" w:color="auto"/>
      </w:divBdr>
    </w:div>
    <w:div w:id="1891958943">
      <w:bodyDiv w:val="1"/>
      <w:marLeft w:val="0"/>
      <w:marRight w:val="0"/>
      <w:marTop w:val="0"/>
      <w:marBottom w:val="0"/>
      <w:divBdr>
        <w:top w:val="none" w:sz="0" w:space="0" w:color="auto"/>
        <w:left w:val="none" w:sz="0" w:space="0" w:color="auto"/>
        <w:bottom w:val="none" w:sz="0" w:space="0" w:color="auto"/>
        <w:right w:val="none" w:sz="0" w:space="0" w:color="auto"/>
      </w:divBdr>
    </w:div>
    <w:div w:id="1892383354">
      <w:bodyDiv w:val="1"/>
      <w:marLeft w:val="0"/>
      <w:marRight w:val="0"/>
      <w:marTop w:val="0"/>
      <w:marBottom w:val="0"/>
      <w:divBdr>
        <w:top w:val="none" w:sz="0" w:space="0" w:color="auto"/>
        <w:left w:val="none" w:sz="0" w:space="0" w:color="auto"/>
        <w:bottom w:val="none" w:sz="0" w:space="0" w:color="auto"/>
        <w:right w:val="none" w:sz="0" w:space="0" w:color="auto"/>
      </w:divBdr>
    </w:div>
    <w:div w:id="1896506928">
      <w:bodyDiv w:val="1"/>
      <w:marLeft w:val="0"/>
      <w:marRight w:val="0"/>
      <w:marTop w:val="0"/>
      <w:marBottom w:val="0"/>
      <w:divBdr>
        <w:top w:val="none" w:sz="0" w:space="0" w:color="auto"/>
        <w:left w:val="none" w:sz="0" w:space="0" w:color="auto"/>
        <w:bottom w:val="none" w:sz="0" w:space="0" w:color="auto"/>
        <w:right w:val="none" w:sz="0" w:space="0" w:color="auto"/>
      </w:divBdr>
    </w:div>
    <w:div w:id="1898128000">
      <w:bodyDiv w:val="1"/>
      <w:marLeft w:val="0"/>
      <w:marRight w:val="0"/>
      <w:marTop w:val="0"/>
      <w:marBottom w:val="0"/>
      <w:divBdr>
        <w:top w:val="none" w:sz="0" w:space="0" w:color="auto"/>
        <w:left w:val="none" w:sz="0" w:space="0" w:color="auto"/>
        <w:bottom w:val="none" w:sz="0" w:space="0" w:color="auto"/>
        <w:right w:val="none" w:sz="0" w:space="0" w:color="auto"/>
      </w:divBdr>
    </w:div>
    <w:div w:id="1901597007">
      <w:bodyDiv w:val="1"/>
      <w:marLeft w:val="0"/>
      <w:marRight w:val="0"/>
      <w:marTop w:val="0"/>
      <w:marBottom w:val="0"/>
      <w:divBdr>
        <w:top w:val="none" w:sz="0" w:space="0" w:color="auto"/>
        <w:left w:val="none" w:sz="0" w:space="0" w:color="auto"/>
        <w:bottom w:val="none" w:sz="0" w:space="0" w:color="auto"/>
        <w:right w:val="none" w:sz="0" w:space="0" w:color="auto"/>
      </w:divBdr>
    </w:div>
    <w:div w:id="1903250589">
      <w:bodyDiv w:val="1"/>
      <w:marLeft w:val="0"/>
      <w:marRight w:val="0"/>
      <w:marTop w:val="0"/>
      <w:marBottom w:val="0"/>
      <w:divBdr>
        <w:top w:val="none" w:sz="0" w:space="0" w:color="auto"/>
        <w:left w:val="none" w:sz="0" w:space="0" w:color="auto"/>
        <w:bottom w:val="none" w:sz="0" w:space="0" w:color="auto"/>
        <w:right w:val="none" w:sz="0" w:space="0" w:color="auto"/>
      </w:divBdr>
    </w:div>
    <w:div w:id="1907646648">
      <w:bodyDiv w:val="1"/>
      <w:marLeft w:val="0"/>
      <w:marRight w:val="0"/>
      <w:marTop w:val="0"/>
      <w:marBottom w:val="0"/>
      <w:divBdr>
        <w:top w:val="none" w:sz="0" w:space="0" w:color="auto"/>
        <w:left w:val="none" w:sz="0" w:space="0" w:color="auto"/>
        <w:bottom w:val="none" w:sz="0" w:space="0" w:color="auto"/>
        <w:right w:val="none" w:sz="0" w:space="0" w:color="auto"/>
      </w:divBdr>
    </w:div>
    <w:div w:id="1908683771">
      <w:bodyDiv w:val="1"/>
      <w:marLeft w:val="0"/>
      <w:marRight w:val="0"/>
      <w:marTop w:val="0"/>
      <w:marBottom w:val="0"/>
      <w:divBdr>
        <w:top w:val="none" w:sz="0" w:space="0" w:color="auto"/>
        <w:left w:val="none" w:sz="0" w:space="0" w:color="auto"/>
        <w:bottom w:val="none" w:sz="0" w:space="0" w:color="auto"/>
        <w:right w:val="none" w:sz="0" w:space="0" w:color="auto"/>
      </w:divBdr>
    </w:div>
    <w:div w:id="1908807003">
      <w:bodyDiv w:val="1"/>
      <w:marLeft w:val="0"/>
      <w:marRight w:val="0"/>
      <w:marTop w:val="0"/>
      <w:marBottom w:val="0"/>
      <w:divBdr>
        <w:top w:val="none" w:sz="0" w:space="0" w:color="auto"/>
        <w:left w:val="none" w:sz="0" w:space="0" w:color="auto"/>
        <w:bottom w:val="none" w:sz="0" w:space="0" w:color="auto"/>
        <w:right w:val="none" w:sz="0" w:space="0" w:color="auto"/>
      </w:divBdr>
    </w:div>
    <w:div w:id="1909917137">
      <w:bodyDiv w:val="1"/>
      <w:marLeft w:val="0"/>
      <w:marRight w:val="0"/>
      <w:marTop w:val="0"/>
      <w:marBottom w:val="0"/>
      <w:divBdr>
        <w:top w:val="none" w:sz="0" w:space="0" w:color="auto"/>
        <w:left w:val="none" w:sz="0" w:space="0" w:color="auto"/>
        <w:bottom w:val="none" w:sz="0" w:space="0" w:color="auto"/>
        <w:right w:val="none" w:sz="0" w:space="0" w:color="auto"/>
      </w:divBdr>
    </w:div>
    <w:div w:id="1915628017">
      <w:bodyDiv w:val="1"/>
      <w:marLeft w:val="0"/>
      <w:marRight w:val="0"/>
      <w:marTop w:val="0"/>
      <w:marBottom w:val="0"/>
      <w:divBdr>
        <w:top w:val="none" w:sz="0" w:space="0" w:color="auto"/>
        <w:left w:val="none" w:sz="0" w:space="0" w:color="auto"/>
        <w:bottom w:val="none" w:sz="0" w:space="0" w:color="auto"/>
        <w:right w:val="none" w:sz="0" w:space="0" w:color="auto"/>
      </w:divBdr>
    </w:div>
    <w:div w:id="1922136040">
      <w:bodyDiv w:val="1"/>
      <w:marLeft w:val="0"/>
      <w:marRight w:val="0"/>
      <w:marTop w:val="0"/>
      <w:marBottom w:val="0"/>
      <w:divBdr>
        <w:top w:val="none" w:sz="0" w:space="0" w:color="auto"/>
        <w:left w:val="none" w:sz="0" w:space="0" w:color="auto"/>
        <w:bottom w:val="none" w:sz="0" w:space="0" w:color="auto"/>
        <w:right w:val="none" w:sz="0" w:space="0" w:color="auto"/>
      </w:divBdr>
    </w:div>
    <w:div w:id="1922451215">
      <w:bodyDiv w:val="1"/>
      <w:marLeft w:val="0"/>
      <w:marRight w:val="0"/>
      <w:marTop w:val="0"/>
      <w:marBottom w:val="0"/>
      <w:divBdr>
        <w:top w:val="none" w:sz="0" w:space="0" w:color="auto"/>
        <w:left w:val="none" w:sz="0" w:space="0" w:color="auto"/>
        <w:bottom w:val="none" w:sz="0" w:space="0" w:color="auto"/>
        <w:right w:val="none" w:sz="0" w:space="0" w:color="auto"/>
      </w:divBdr>
    </w:div>
    <w:div w:id="1924530582">
      <w:bodyDiv w:val="1"/>
      <w:marLeft w:val="0"/>
      <w:marRight w:val="0"/>
      <w:marTop w:val="0"/>
      <w:marBottom w:val="0"/>
      <w:divBdr>
        <w:top w:val="none" w:sz="0" w:space="0" w:color="auto"/>
        <w:left w:val="none" w:sz="0" w:space="0" w:color="auto"/>
        <w:bottom w:val="none" w:sz="0" w:space="0" w:color="auto"/>
        <w:right w:val="none" w:sz="0" w:space="0" w:color="auto"/>
      </w:divBdr>
    </w:div>
    <w:div w:id="1924727083">
      <w:bodyDiv w:val="1"/>
      <w:marLeft w:val="0"/>
      <w:marRight w:val="0"/>
      <w:marTop w:val="0"/>
      <w:marBottom w:val="0"/>
      <w:divBdr>
        <w:top w:val="none" w:sz="0" w:space="0" w:color="auto"/>
        <w:left w:val="none" w:sz="0" w:space="0" w:color="auto"/>
        <w:bottom w:val="none" w:sz="0" w:space="0" w:color="auto"/>
        <w:right w:val="none" w:sz="0" w:space="0" w:color="auto"/>
      </w:divBdr>
    </w:div>
    <w:div w:id="1928031254">
      <w:bodyDiv w:val="1"/>
      <w:marLeft w:val="0"/>
      <w:marRight w:val="0"/>
      <w:marTop w:val="0"/>
      <w:marBottom w:val="0"/>
      <w:divBdr>
        <w:top w:val="none" w:sz="0" w:space="0" w:color="auto"/>
        <w:left w:val="none" w:sz="0" w:space="0" w:color="auto"/>
        <w:bottom w:val="none" w:sz="0" w:space="0" w:color="auto"/>
        <w:right w:val="none" w:sz="0" w:space="0" w:color="auto"/>
      </w:divBdr>
    </w:div>
    <w:div w:id="1931697930">
      <w:bodyDiv w:val="1"/>
      <w:marLeft w:val="0"/>
      <w:marRight w:val="0"/>
      <w:marTop w:val="0"/>
      <w:marBottom w:val="0"/>
      <w:divBdr>
        <w:top w:val="none" w:sz="0" w:space="0" w:color="auto"/>
        <w:left w:val="none" w:sz="0" w:space="0" w:color="auto"/>
        <w:bottom w:val="none" w:sz="0" w:space="0" w:color="auto"/>
        <w:right w:val="none" w:sz="0" w:space="0" w:color="auto"/>
      </w:divBdr>
    </w:div>
    <w:div w:id="1946040540">
      <w:bodyDiv w:val="1"/>
      <w:marLeft w:val="0"/>
      <w:marRight w:val="0"/>
      <w:marTop w:val="0"/>
      <w:marBottom w:val="0"/>
      <w:divBdr>
        <w:top w:val="none" w:sz="0" w:space="0" w:color="auto"/>
        <w:left w:val="none" w:sz="0" w:space="0" w:color="auto"/>
        <w:bottom w:val="none" w:sz="0" w:space="0" w:color="auto"/>
        <w:right w:val="none" w:sz="0" w:space="0" w:color="auto"/>
      </w:divBdr>
    </w:div>
    <w:div w:id="1959290712">
      <w:bodyDiv w:val="1"/>
      <w:marLeft w:val="0"/>
      <w:marRight w:val="0"/>
      <w:marTop w:val="0"/>
      <w:marBottom w:val="0"/>
      <w:divBdr>
        <w:top w:val="none" w:sz="0" w:space="0" w:color="auto"/>
        <w:left w:val="none" w:sz="0" w:space="0" w:color="auto"/>
        <w:bottom w:val="none" w:sz="0" w:space="0" w:color="auto"/>
        <w:right w:val="none" w:sz="0" w:space="0" w:color="auto"/>
      </w:divBdr>
    </w:div>
    <w:div w:id="1964185964">
      <w:bodyDiv w:val="1"/>
      <w:marLeft w:val="0"/>
      <w:marRight w:val="0"/>
      <w:marTop w:val="0"/>
      <w:marBottom w:val="0"/>
      <w:divBdr>
        <w:top w:val="none" w:sz="0" w:space="0" w:color="auto"/>
        <w:left w:val="none" w:sz="0" w:space="0" w:color="auto"/>
        <w:bottom w:val="none" w:sz="0" w:space="0" w:color="auto"/>
        <w:right w:val="none" w:sz="0" w:space="0" w:color="auto"/>
      </w:divBdr>
    </w:div>
    <w:div w:id="1967463548">
      <w:bodyDiv w:val="1"/>
      <w:marLeft w:val="0"/>
      <w:marRight w:val="0"/>
      <w:marTop w:val="0"/>
      <w:marBottom w:val="0"/>
      <w:divBdr>
        <w:top w:val="none" w:sz="0" w:space="0" w:color="auto"/>
        <w:left w:val="none" w:sz="0" w:space="0" w:color="auto"/>
        <w:bottom w:val="none" w:sz="0" w:space="0" w:color="auto"/>
        <w:right w:val="none" w:sz="0" w:space="0" w:color="auto"/>
      </w:divBdr>
    </w:div>
    <w:div w:id="1972199634">
      <w:bodyDiv w:val="1"/>
      <w:marLeft w:val="0"/>
      <w:marRight w:val="0"/>
      <w:marTop w:val="0"/>
      <w:marBottom w:val="0"/>
      <w:divBdr>
        <w:top w:val="none" w:sz="0" w:space="0" w:color="auto"/>
        <w:left w:val="none" w:sz="0" w:space="0" w:color="auto"/>
        <w:bottom w:val="none" w:sz="0" w:space="0" w:color="auto"/>
        <w:right w:val="none" w:sz="0" w:space="0" w:color="auto"/>
      </w:divBdr>
    </w:div>
    <w:div w:id="1988313169">
      <w:bodyDiv w:val="1"/>
      <w:marLeft w:val="0"/>
      <w:marRight w:val="0"/>
      <w:marTop w:val="0"/>
      <w:marBottom w:val="0"/>
      <w:divBdr>
        <w:top w:val="none" w:sz="0" w:space="0" w:color="auto"/>
        <w:left w:val="none" w:sz="0" w:space="0" w:color="auto"/>
        <w:bottom w:val="none" w:sz="0" w:space="0" w:color="auto"/>
        <w:right w:val="none" w:sz="0" w:space="0" w:color="auto"/>
      </w:divBdr>
    </w:div>
    <w:div w:id="1988900252">
      <w:bodyDiv w:val="1"/>
      <w:marLeft w:val="0"/>
      <w:marRight w:val="0"/>
      <w:marTop w:val="0"/>
      <w:marBottom w:val="0"/>
      <w:divBdr>
        <w:top w:val="none" w:sz="0" w:space="0" w:color="auto"/>
        <w:left w:val="none" w:sz="0" w:space="0" w:color="auto"/>
        <w:bottom w:val="none" w:sz="0" w:space="0" w:color="auto"/>
        <w:right w:val="none" w:sz="0" w:space="0" w:color="auto"/>
      </w:divBdr>
    </w:div>
    <w:div w:id="1990203922">
      <w:bodyDiv w:val="1"/>
      <w:marLeft w:val="0"/>
      <w:marRight w:val="0"/>
      <w:marTop w:val="0"/>
      <w:marBottom w:val="0"/>
      <w:divBdr>
        <w:top w:val="none" w:sz="0" w:space="0" w:color="auto"/>
        <w:left w:val="none" w:sz="0" w:space="0" w:color="auto"/>
        <w:bottom w:val="none" w:sz="0" w:space="0" w:color="auto"/>
        <w:right w:val="none" w:sz="0" w:space="0" w:color="auto"/>
      </w:divBdr>
    </w:div>
    <w:div w:id="1990279191">
      <w:bodyDiv w:val="1"/>
      <w:marLeft w:val="0"/>
      <w:marRight w:val="0"/>
      <w:marTop w:val="0"/>
      <w:marBottom w:val="0"/>
      <w:divBdr>
        <w:top w:val="none" w:sz="0" w:space="0" w:color="auto"/>
        <w:left w:val="none" w:sz="0" w:space="0" w:color="auto"/>
        <w:bottom w:val="none" w:sz="0" w:space="0" w:color="auto"/>
        <w:right w:val="none" w:sz="0" w:space="0" w:color="auto"/>
      </w:divBdr>
    </w:div>
    <w:div w:id="1991598007">
      <w:bodyDiv w:val="1"/>
      <w:marLeft w:val="0"/>
      <w:marRight w:val="0"/>
      <w:marTop w:val="0"/>
      <w:marBottom w:val="0"/>
      <w:divBdr>
        <w:top w:val="none" w:sz="0" w:space="0" w:color="auto"/>
        <w:left w:val="none" w:sz="0" w:space="0" w:color="auto"/>
        <w:bottom w:val="none" w:sz="0" w:space="0" w:color="auto"/>
        <w:right w:val="none" w:sz="0" w:space="0" w:color="auto"/>
      </w:divBdr>
    </w:div>
    <w:div w:id="1994601072">
      <w:bodyDiv w:val="1"/>
      <w:marLeft w:val="0"/>
      <w:marRight w:val="0"/>
      <w:marTop w:val="0"/>
      <w:marBottom w:val="0"/>
      <w:divBdr>
        <w:top w:val="none" w:sz="0" w:space="0" w:color="auto"/>
        <w:left w:val="none" w:sz="0" w:space="0" w:color="auto"/>
        <w:bottom w:val="none" w:sz="0" w:space="0" w:color="auto"/>
        <w:right w:val="none" w:sz="0" w:space="0" w:color="auto"/>
      </w:divBdr>
    </w:div>
    <w:div w:id="1994989215">
      <w:bodyDiv w:val="1"/>
      <w:marLeft w:val="0"/>
      <w:marRight w:val="0"/>
      <w:marTop w:val="0"/>
      <w:marBottom w:val="0"/>
      <w:divBdr>
        <w:top w:val="none" w:sz="0" w:space="0" w:color="auto"/>
        <w:left w:val="none" w:sz="0" w:space="0" w:color="auto"/>
        <w:bottom w:val="none" w:sz="0" w:space="0" w:color="auto"/>
        <w:right w:val="none" w:sz="0" w:space="0" w:color="auto"/>
      </w:divBdr>
    </w:div>
    <w:div w:id="1997604441">
      <w:bodyDiv w:val="1"/>
      <w:marLeft w:val="0"/>
      <w:marRight w:val="0"/>
      <w:marTop w:val="0"/>
      <w:marBottom w:val="0"/>
      <w:divBdr>
        <w:top w:val="none" w:sz="0" w:space="0" w:color="auto"/>
        <w:left w:val="none" w:sz="0" w:space="0" w:color="auto"/>
        <w:bottom w:val="none" w:sz="0" w:space="0" w:color="auto"/>
        <w:right w:val="none" w:sz="0" w:space="0" w:color="auto"/>
      </w:divBdr>
    </w:div>
    <w:div w:id="2000306500">
      <w:bodyDiv w:val="1"/>
      <w:marLeft w:val="0"/>
      <w:marRight w:val="0"/>
      <w:marTop w:val="0"/>
      <w:marBottom w:val="0"/>
      <w:divBdr>
        <w:top w:val="none" w:sz="0" w:space="0" w:color="auto"/>
        <w:left w:val="none" w:sz="0" w:space="0" w:color="auto"/>
        <w:bottom w:val="none" w:sz="0" w:space="0" w:color="auto"/>
        <w:right w:val="none" w:sz="0" w:space="0" w:color="auto"/>
      </w:divBdr>
    </w:div>
    <w:div w:id="2007977338">
      <w:bodyDiv w:val="1"/>
      <w:marLeft w:val="0"/>
      <w:marRight w:val="0"/>
      <w:marTop w:val="0"/>
      <w:marBottom w:val="0"/>
      <w:divBdr>
        <w:top w:val="none" w:sz="0" w:space="0" w:color="auto"/>
        <w:left w:val="none" w:sz="0" w:space="0" w:color="auto"/>
        <w:bottom w:val="none" w:sz="0" w:space="0" w:color="auto"/>
        <w:right w:val="none" w:sz="0" w:space="0" w:color="auto"/>
      </w:divBdr>
    </w:div>
    <w:div w:id="2008823444">
      <w:bodyDiv w:val="1"/>
      <w:marLeft w:val="0"/>
      <w:marRight w:val="0"/>
      <w:marTop w:val="0"/>
      <w:marBottom w:val="0"/>
      <w:divBdr>
        <w:top w:val="none" w:sz="0" w:space="0" w:color="auto"/>
        <w:left w:val="none" w:sz="0" w:space="0" w:color="auto"/>
        <w:bottom w:val="none" w:sz="0" w:space="0" w:color="auto"/>
        <w:right w:val="none" w:sz="0" w:space="0" w:color="auto"/>
      </w:divBdr>
    </w:div>
    <w:div w:id="2009795302">
      <w:bodyDiv w:val="1"/>
      <w:marLeft w:val="0"/>
      <w:marRight w:val="0"/>
      <w:marTop w:val="0"/>
      <w:marBottom w:val="0"/>
      <w:divBdr>
        <w:top w:val="none" w:sz="0" w:space="0" w:color="auto"/>
        <w:left w:val="none" w:sz="0" w:space="0" w:color="auto"/>
        <w:bottom w:val="none" w:sz="0" w:space="0" w:color="auto"/>
        <w:right w:val="none" w:sz="0" w:space="0" w:color="auto"/>
      </w:divBdr>
    </w:div>
    <w:div w:id="2011524979">
      <w:bodyDiv w:val="1"/>
      <w:marLeft w:val="0"/>
      <w:marRight w:val="0"/>
      <w:marTop w:val="0"/>
      <w:marBottom w:val="0"/>
      <w:divBdr>
        <w:top w:val="none" w:sz="0" w:space="0" w:color="auto"/>
        <w:left w:val="none" w:sz="0" w:space="0" w:color="auto"/>
        <w:bottom w:val="none" w:sz="0" w:space="0" w:color="auto"/>
        <w:right w:val="none" w:sz="0" w:space="0" w:color="auto"/>
      </w:divBdr>
    </w:div>
    <w:div w:id="2011592149">
      <w:bodyDiv w:val="1"/>
      <w:marLeft w:val="0"/>
      <w:marRight w:val="0"/>
      <w:marTop w:val="0"/>
      <w:marBottom w:val="0"/>
      <w:divBdr>
        <w:top w:val="none" w:sz="0" w:space="0" w:color="auto"/>
        <w:left w:val="none" w:sz="0" w:space="0" w:color="auto"/>
        <w:bottom w:val="none" w:sz="0" w:space="0" w:color="auto"/>
        <w:right w:val="none" w:sz="0" w:space="0" w:color="auto"/>
      </w:divBdr>
    </w:div>
    <w:div w:id="2013995590">
      <w:bodyDiv w:val="1"/>
      <w:marLeft w:val="0"/>
      <w:marRight w:val="0"/>
      <w:marTop w:val="0"/>
      <w:marBottom w:val="0"/>
      <w:divBdr>
        <w:top w:val="none" w:sz="0" w:space="0" w:color="auto"/>
        <w:left w:val="none" w:sz="0" w:space="0" w:color="auto"/>
        <w:bottom w:val="none" w:sz="0" w:space="0" w:color="auto"/>
        <w:right w:val="none" w:sz="0" w:space="0" w:color="auto"/>
      </w:divBdr>
    </w:div>
    <w:div w:id="2015063955">
      <w:bodyDiv w:val="1"/>
      <w:marLeft w:val="0"/>
      <w:marRight w:val="0"/>
      <w:marTop w:val="0"/>
      <w:marBottom w:val="0"/>
      <w:divBdr>
        <w:top w:val="none" w:sz="0" w:space="0" w:color="auto"/>
        <w:left w:val="none" w:sz="0" w:space="0" w:color="auto"/>
        <w:bottom w:val="none" w:sz="0" w:space="0" w:color="auto"/>
        <w:right w:val="none" w:sz="0" w:space="0" w:color="auto"/>
      </w:divBdr>
    </w:div>
    <w:div w:id="2024164495">
      <w:bodyDiv w:val="1"/>
      <w:marLeft w:val="0"/>
      <w:marRight w:val="0"/>
      <w:marTop w:val="0"/>
      <w:marBottom w:val="0"/>
      <w:divBdr>
        <w:top w:val="none" w:sz="0" w:space="0" w:color="auto"/>
        <w:left w:val="none" w:sz="0" w:space="0" w:color="auto"/>
        <w:bottom w:val="none" w:sz="0" w:space="0" w:color="auto"/>
        <w:right w:val="none" w:sz="0" w:space="0" w:color="auto"/>
      </w:divBdr>
    </w:div>
    <w:div w:id="2027294445">
      <w:bodyDiv w:val="1"/>
      <w:marLeft w:val="0"/>
      <w:marRight w:val="0"/>
      <w:marTop w:val="0"/>
      <w:marBottom w:val="0"/>
      <w:divBdr>
        <w:top w:val="none" w:sz="0" w:space="0" w:color="auto"/>
        <w:left w:val="none" w:sz="0" w:space="0" w:color="auto"/>
        <w:bottom w:val="none" w:sz="0" w:space="0" w:color="auto"/>
        <w:right w:val="none" w:sz="0" w:space="0" w:color="auto"/>
      </w:divBdr>
    </w:div>
    <w:div w:id="2031681553">
      <w:bodyDiv w:val="1"/>
      <w:marLeft w:val="0"/>
      <w:marRight w:val="0"/>
      <w:marTop w:val="0"/>
      <w:marBottom w:val="0"/>
      <w:divBdr>
        <w:top w:val="none" w:sz="0" w:space="0" w:color="auto"/>
        <w:left w:val="none" w:sz="0" w:space="0" w:color="auto"/>
        <w:bottom w:val="none" w:sz="0" w:space="0" w:color="auto"/>
        <w:right w:val="none" w:sz="0" w:space="0" w:color="auto"/>
      </w:divBdr>
    </w:div>
    <w:div w:id="2040005666">
      <w:bodyDiv w:val="1"/>
      <w:marLeft w:val="0"/>
      <w:marRight w:val="0"/>
      <w:marTop w:val="0"/>
      <w:marBottom w:val="0"/>
      <w:divBdr>
        <w:top w:val="none" w:sz="0" w:space="0" w:color="auto"/>
        <w:left w:val="none" w:sz="0" w:space="0" w:color="auto"/>
        <w:bottom w:val="none" w:sz="0" w:space="0" w:color="auto"/>
        <w:right w:val="none" w:sz="0" w:space="0" w:color="auto"/>
      </w:divBdr>
    </w:div>
    <w:div w:id="2043943758">
      <w:bodyDiv w:val="1"/>
      <w:marLeft w:val="0"/>
      <w:marRight w:val="0"/>
      <w:marTop w:val="0"/>
      <w:marBottom w:val="0"/>
      <w:divBdr>
        <w:top w:val="none" w:sz="0" w:space="0" w:color="auto"/>
        <w:left w:val="none" w:sz="0" w:space="0" w:color="auto"/>
        <w:bottom w:val="none" w:sz="0" w:space="0" w:color="auto"/>
        <w:right w:val="none" w:sz="0" w:space="0" w:color="auto"/>
      </w:divBdr>
    </w:div>
    <w:div w:id="2045669960">
      <w:bodyDiv w:val="1"/>
      <w:marLeft w:val="0"/>
      <w:marRight w:val="0"/>
      <w:marTop w:val="0"/>
      <w:marBottom w:val="0"/>
      <w:divBdr>
        <w:top w:val="none" w:sz="0" w:space="0" w:color="auto"/>
        <w:left w:val="none" w:sz="0" w:space="0" w:color="auto"/>
        <w:bottom w:val="none" w:sz="0" w:space="0" w:color="auto"/>
        <w:right w:val="none" w:sz="0" w:space="0" w:color="auto"/>
      </w:divBdr>
    </w:div>
    <w:div w:id="2047559271">
      <w:bodyDiv w:val="1"/>
      <w:marLeft w:val="0"/>
      <w:marRight w:val="0"/>
      <w:marTop w:val="0"/>
      <w:marBottom w:val="0"/>
      <w:divBdr>
        <w:top w:val="none" w:sz="0" w:space="0" w:color="auto"/>
        <w:left w:val="none" w:sz="0" w:space="0" w:color="auto"/>
        <w:bottom w:val="none" w:sz="0" w:space="0" w:color="auto"/>
        <w:right w:val="none" w:sz="0" w:space="0" w:color="auto"/>
      </w:divBdr>
    </w:div>
    <w:div w:id="2049644659">
      <w:bodyDiv w:val="1"/>
      <w:marLeft w:val="0"/>
      <w:marRight w:val="0"/>
      <w:marTop w:val="0"/>
      <w:marBottom w:val="0"/>
      <w:divBdr>
        <w:top w:val="none" w:sz="0" w:space="0" w:color="auto"/>
        <w:left w:val="none" w:sz="0" w:space="0" w:color="auto"/>
        <w:bottom w:val="none" w:sz="0" w:space="0" w:color="auto"/>
        <w:right w:val="none" w:sz="0" w:space="0" w:color="auto"/>
      </w:divBdr>
    </w:div>
    <w:div w:id="2052142487">
      <w:bodyDiv w:val="1"/>
      <w:marLeft w:val="0"/>
      <w:marRight w:val="0"/>
      <w:marTop w:val="0"/>
      <w:marBottom w:val="0"/>
      <w:divBdr>
        <w:top w:val="none" w:sz="0" w:space="0" w:color="auto"/>
        <w:left w:val="none" w:sz="0" w:space="0" w:color="auto"/>
        <w:bottom w:val="none" w:sz="0" w:space="0" w:color="auto"/>
        <w:right w:val="none" w:sz="0" w:space="0" w:color="auto"/>
      </w:divBdr>
    </w:div>
    <w:div w:id="2058505357">
      <w:bodyDiv w:val="1"/>
      <w:marLeft w:val="0"/>
      <w:marRight w:val="0"/>
      <w:marTop w:val="0"/>
      <w:marBottom w:val="0"/>
      <w:divBdr>
        <w:top w:val="none" w:sz="0" w:space="0" w:color="auto"/>
        <w:left w:val="none" w:sz="0" w:space="0" w:color="auto"/>
        <w:bottom w:val="none" w:sz="0" w:space="0" w:color="auto"/>
        <w:right w:val="none" w:sz="0" w:space="0" w:color="auto"/>
      </w:divBdr>
    </w:div>
    <w:div w:id="2058701892">
      <w:bodyDiv w:val="1"/>
      <w:marLeft w:val="0"/>
      <w:marRight w:val="0"/>
      <w:marTop w:val="0"/>
      <w:marBottom w:val="0"/>
      <w:divBdr>
        <w:top w:val="none" w:sz="0" w:space="0" w:color="auto"/>
        <w:left w:val="none" w:sz="0" w:space="0" w:color="auto"/>
        <w:bottom w:val="none" w:sz="0" w:space="0" w:color="auto"/>
        <w:right w:val="none" w:sz="0" w:space="0" w:color="auto"/>
      </w:divBdr>
    </w:div>
    <w:div w:id="2059477236">
      <w:bodyDiv w:val="1"/>
      <w:marLeft w:val="0"/>
      <w:marRight w:val="0"/>
      <w:marTop w:val="0"/>
      <w:marBottom w:val="0"/>
      <w:divBdr>
        <w:top w:val="none" w:sz="0" w:space="0" w:color="auto"/>
        <w:left w:val="none" w:sz="0" w:space="0" w:color="auto"/>
        <w:bottom w:val="none" w:sz="0" w:space="0" w:color="auto"/>
        <w:right w:val="none" w:sz="0" w:space="0" w:color="auto"/>
      </w:divBdr>
    </w:div>
    <w:div w:id="2060083658">
      <w:bodyDiv w:val="1"/>
      <w:marLeft w:val="0"/>
      <w:marRight w:val="0"/>
      <w:marTop w:val="0"/>
      <w:marBottom w:val="0"/>
      <w:divBdr>
        <w:top w:val="none" w:sz="0" w:space="0" w:color="auto"/>
        <w:left w:val="none" w:sz="0" w:space="0" w:color="auto"/>
        <w:bottom w:val="none" w:sz="0" w:space="0" w:color="auto"/>
        <w:right w:val="none" w:sz="0" w:space="0" w:color="auto"/>
      </w:divBdr>
    </w:div>
    <w:div w:id="2060204820">
      <w:bodyDiv w:val="1"/>
      <w:marLeft w:val="0"/>
      <w:marRight w:val="0"/>
      <w:marTop w:val="0"/>
      <w:marBottom w:val="0"/>
      <w:divBdr>
        <w:top w:val="none" w:sz="0" w:space="0" w:color="auto"/>
        <w:left w:val="none" w:sz="0" w:space="0" w:color="auto"/>
        <w:bottom w:val="none" w:sz="0" w:space="0" w:color="auto"/>
        <w:right w:val="none" w:sz="0" w:space="0" w:color="auto"/>
      </w:divBdr>
    </w:div>
    <w:div w:id="2062560371">
      <w:bodyDiv w:val="1"/>
      <w:marLeft w:val="0"/>
      <w:marRight w:val="0"/>
      <w:marTop w:val="0"/>
      <w:marBottom w:val="0"/>
      <w:divBdr>
        <w:top w:val="none" w:sz="0" w:space="0" w:color="auto"/>
        <w:left w:val="none" w:sz="0" w:space="0" w:color="auto"/>
        <w:bottom w:val="none" w:sz="0" w:space="0" w:color="auto"/>
        <w:right w:val="none" w:sz="0" w:space="0" w:color="auto"/>
      </w:divBdr>
    </w:div>
    <w:div w:id="2063167142">
      <w:bodyDiv w:val="1"/>
      <w:marLeft w:val="0"/>
      <w:marRight w:val="0"/>
      <w:marTop w:val="0"/>
      <w:marBottom w:val="0"/>
      <w:divBdr>
        <w:top w:val="none" w:sz="0" w:space="0" w:color="auto"/>
        <w:left w:val="none" w:sz="0" w:space="0" w:color="auto"/>
        <w:bottom w:val="none" w:sz="0" w:space="0" w:color="auto"/>
        <w:right w:val="none" w:sz="0" w:space="0" w:color="auto"/>
      </w:divBdr>
    </w:div>
    <w:div w:id="2065634431">
      <w:bodyDiv w:val="1"/>
      <w:marLeft w:val="0"/>
      <w:marRight w:val="0"/>
      <w:marTop w:val="0"/>
      <w:marBottom w:val="0"/>
      <w:divBdr>
        <w:top w:val="none" w:sz="0" w:space="0" w:color="auto"/>
        <w:left w:val="none" w:sz="0" w:space="0" w:color="auto"/>
        <w:bottom w:val="none" w:sz="0" w:space="0" w:color="auto"/>
        <w:right w:val="none" w:sz="0" w:space="0" w:color="auto"/>
      </w:divBdr>
    </w:div>
    <w:div w:id="2072918146">
      <w:bodyDiv w:val="1"/>
      <w:marLeft w:val="0"/>
      <w:marRight w:val="0"/>
      <w:marTop w:val="0"/>
      <w:marBottom w:val="0"/>
      <w:divBdr>
        <w:top w:val="none" w:sz="0" w:space="0" w:color="auto"/>
        <w:left w:val="none" w:sz="0" w:space="0" w:color="auto"/>
        <w:bottom w:val="none" w:sz="0" w:space="0" w:color="auto"/>
        <w:right w:val="none" w:sz="0" w:space="0" w:color="auto"/>
      </w:divBdr>
    </w:div>
    <w:div w:id="2081823110">
      <w:bodyDiv w:val="1"/>
      <w:marLeft w:val="0"/>
      <w:marRight w:val="0"/>
      <w:marTop w:val="0"/>
      <w:marBottom w:val="0"/>
      <w:divBdr>
        <w:top w:val="none" w:sz="0" w:space="0" w:color="auto"/>
        <w:left w:val="none" w:sz="0" w:space="0" w:color="auto"/>
        <w:bottom w:val="none" w:sz="0" w:space="0" w:color="auto"/>
        <w:right w:val="none" w:sz="0" w:space="0" w:color="auto"/>
      </w:divBdr>
    </w:div>
    <w:div w:id="2082025556">
      <w:bodyDiv w:val="1"/>
      <w:marLeft w:val="0"/>
      <w:marRight w:val="0"/>
      <w:marTop w:val="0"/>
      <w:marBottom w:val="0"/>
      <w:divBdr>
        <w:top w:val="none" w:sz="0" w:space="0" w:color="auto"/>
        <w:left w:val="none" w:sz="0" w:space="0" w:color="auto"/>
        <w:bottom w:val="none" w:sz="0" w:space="0" w:color="auto"/>
        <w:right w:val="none" w:sz="0" w:space="0" w:color="auto"/>
      </w:divBdr>
    </w:div>
    <w:div w:id="2084183893">
      <w:bodyDiv w:val="1"/>
      <w:marLeft w:val="0"/>
      <w:marRight w:val="0"/>
      <w:marTop w:val="0"/>
      <w:marBottom w:val="0"/>
      <w:divBdr>
        <w:top w:val="none" w:sz="0" w:space="0" w:color="auto"/>
        <w:left w:val="none" w:sz="0" w:space="0" w:color="auto"/>
        <w:bottom w:val="none" w:sz="0" w:space="0" w:color="auto"/>
        <w:right w:val="none" w:sz="0" w:space="0" w:color="auto"/>
      </w:divBdr>
    </w:div>
    <w:div w:id="2084445293">
      <w:bodyDiv w:val="1"/>
      <w:marLeft w:val="0"/>
      <w:marRight w:val="0"/>
      <w:marTop w:val="0"/>
      <w:marBottom w:val="0"/>
      <w:divBdr>
        <w:top w:val="none" w:sz="0" w:space="0" w:color="auto"/>
        <w:left w:val="none" w:sz="0" w:space="0" w:color="auto"/>
        <w:bottom w:val="none" w:sz="0" w:space="0" w:color="auto"/>
        <w:right w:val="none" w:sz="0" w:space="0" w:color="auto"/>
      </w:divBdr>
    </w:div>
    <w:div w:id="2087872977">
      <w:bodyDiv w:val="1"/>
      <w:marLeft w:val="0"/>
      <w:marRight w:val="0"/>
      <w:marTop w:val="0"/>
      <w:marBottom w:val="0"/>
      <w:divBdr>
        <w:top w:val="none" w:sz="0" w:space="0" w:color="auto"/>
        <w:left w:val="none" w:sz="0" w:space="0" w:color="auto"/>
        <w:bottom w:val="none" w:sz="0" w:space="0" w:color="auto"/>
        <w:right w:val="none" w:sz="0" w:space="0" w:color="auto"/>
      </w:divBdr>
    </w:div>
    <w:div w:id="2089767590">
      <w:bodyDiv w:val="1"/>
      <w:marLeft w:val="0"/>
      <w:marRight w:val="0"/>
      <w:marTop w:val="0"/>
      <w:marBottom w:val="0"/>
      <w:divBdr>
        <w:top w:val="none" w:sz="0" w:space="0" w:color="auto"/>
        <w:left w:val="none" w:sz="0" w:space="0" w:color="auto"/>
        <w:bottom w:val="none" w:sz="0" w:space="0" w:color="auto"/>
        <w:right w:val="none" w:sz="0" w:space="0" w:color="auto"/>
      </w:divBdr>
    </w:div>
    <w:div w:id="2091193956">
      <w:bodyDiv w:val="1"/>
      <w:marLeft w:val="0"/>
      <w:marRight w:val="0"/>
      <w:marTop w:val="0"/>
      <w:marBottom w:val="0"/>
      <w:divBdr>
        <w:top w:val="none" w:sz="0" w:space="0" w:color="auto"/>
        <w:left w:val="none" w:sz="0" w:space="0" w:color="auto"/>
        <w:bottom w:val="none" w:sz="0" w:space="0" w:color="auto"/>
        <w:right w:val="none" w:sz="0" w:space="0" w:color="auto"/>
      </w:divBdr>
    </w:div>
    <w:div w:id="2094626474">
      <w:bodyDiv w:val="1"/>
      <w:marLeft w:val="0"/>
      <w:marRight w:val="0"/>
      <w:marTop w:val="0"/>
      <w:marBottom w:val="0"/>
      <w:divBdr>
        <w:top w:val="none" w:sz="0" w:space="0" w:color="auto"/>
        <w:left w:val="none" w:sz="0" w:space="0" w:color="auto"/>
        <w:bottom w:val="none" w:sz="0" w:space="0" w:color="auto"/>
        <w:right w:val="none" w:sz="0" w:space="0" w:color="auto"/>
      </w:divBdr>
    </w:div>
    <w:div w:id="2096777284">
      <w:bodyDiv w:val="1"/>
      <w:marLeft w:val="0"/>
      <w:marRight w:val="0"/>
      <w:marTop w:val="0"/>
      <w:marBottom w:val="0"/>
      <w:divBdr>
        <w:top w:val="none" w:sz="0" w:space="0" w:color="auto"/>
        <w:left w:val="none" w:sz="0" w:space="0" w:color="auto"/>
        <w:bottom w:val="none" w:sz="0" w:space="0" w:color="auto"/>
        <w:right w:val="none" w:sz="0" w:space="0" w:color="auto"/>
      </w:divBdr>
    </w:div>
    <w:div w:id="2097479684">
      <w:bodyDiv w:val="1"/>
      <w:marLeft w:val="0"/>
      <w:marRight w:val="0"/>
      <w:marTop w:val="0"/>
      <w:marBottom w:val="0"/>
      <w:divBdr>
        <w:top w:val="none" w:sz="0" w:space="0" w:color="auto"/>
        <w:left w:val="none" w:sz="0" w:space="0" w:color="auto"/>
        <w:bottom w:val="none" w:sz="0" w:space="0" w:color="auto"/>
        <w:right w:val="none" w:sz="0" w:space="0" w:color="auto"/>
      </w:divBdr>
    </w:div>
    <w:div w:id="2098823035">
      <w:bodyDiv w:val="1"/>
      <w:marLeft w:val="0"/>
      <w:marRight w:val="0"/>
      <w:marTop w:val="0"/>
      <w:marBottom w:val="0"/>
      <w:divBdr>
        <w:top w:val="none" w:sz="0" w:space="0" w:color="auto"/>
        <w:left w:val="none" w:sz="0" w:space="0" w:color="auto"/>
        <w:bottom w:val="none" w:sz="0" w:space="0" w:color="auto"/>
        <w:right w:val="none" w:sz="0" w:space="0" w:color="auto"/>
      </w:divBdr>
    </w:div>
    <w:div w:id="2105303570">
      <w:bodyDiv w:val="1"/>
      <w:marLeft w:val="0"/>
      <w:marRight w:val="0"/>
      <w:marTop w:val="0"/>
      <w:marBottom w:val="0"/>
      <w:divBdr>
        <w:top w:val="none" w:sz="0" w:space="0" w:color="auto"/>
        <w:left w:val="none" w:sz="0" w:space="0" w:color="auto"/>
        <w:bottom w:val="none" w:sz="0" w:space="0" w:color="auto"/>
        <w:right w:val="none" w:sz="0" w:space="0" w:color="auto"/>
      </w:divBdr>
    </w:div>
    <w:div w:id="2106345631">
      <w:bodyDiv w:val="1"/>
      <w:marLeft w:val="0"/>
      <w:marRight w:val="0"/>
      <w:marTop w:val="0"/>
      <w:marBottom w:val="0"/>
      <w:divBdr>
        <w:top w:val="none" w:sz="0" w:space="0" w:color="auto"/>
        <w:left w:val="none" w:sz="0" w:space="0" w:color="auto"/>
        <w:bottom w:val="none" w:sz="0" w:space="0" w:color="auto"/>
        <w:right w:val="none" w:sz="0" w:space="0" w:color="auto"/>
      </w:divBdr>
    </w:div>
    <w:div w:id="2108959831">
      <w:bodyDiv w:val="1"/>
      <w:marLeft w:val="0"/>
      <w:marRight w:val="0"/>
      <w:marTop w:val="0"/>
      <w:marBottom w:val="0"/>
      <w:divBdr>
        <w:top w:val="none" w:sz="0" w:space="0" w:color="auto"/>
        <w:left w:val="none" w:sz="0" w:space="0" w:color="auto"/>
        <w:bottom w:val="none" w:sz="0" w:space="0" w:color="auto"/>
        <w:right w:val="none" w:sz="0" w:space="0" w:color="auto"/>
      </w:divBdr>
    </w:div>
    <w:div w:id="2111461508">
      <w:bodyDiv w:val="1"/>
      <w:marLeft w:val="0"/>
      <w:marRight w:val="0"/>
      <w:marTop w:val="0"/>
      <w:marBottom w:val="0"/>
      <w:divBdr>
        <w:top w:val="none" w:sz="0" w:space="0" w:color="auto"/>
        <w:left w:val="none" w:sz="0" w:space="0" w:color="auto"/>
        <w:bottom w:val="none" w:sz="0" w:space="0" w:color="auto"/>
        <w:right w:val="none" w:sz="0" w:space="0" w:color="auto"/>
      </w:divBdr>
    </w:div>
    <w:div w:id="2124034144">
      <w:bodyDiv w:val="1"/>
      <w:marLeft w:val="0"/>
      <w:marRight w:val="0"/>
      <w:marTop w:val="0"/>
      <w:marBottom w:val="0"/>
      <w:divBdr>
        <w:top w:val="none" w:sz="0" w:space="0" w:color="auto"/>
        <w:left w:val="none" w:sz="0" w:space="0" w:color="auto"/>
        <w:bottom w:val="none" w:sz="0" w:space="0" w:color="auto"/>
        <w:right w:val="none" w:sz="0" w:space="0" w:color="auto"/>
      </w:divBdr>
    </w:div>
    <w:div w:id="2125417293">
      <w:bodyDiv w:val="1"/>
      <w:marLeft w:val="0"/>
      <w:marRight w:val="0"/>
      <w:marTop w:val="0"/>
      <w:marBottom w:val="0"/>
      <w:divBdr>
        <w:top w:val="none" w:sz="0" w:space="0" w:color="auto"/>
        <w:left w:val="none" w:sz="0" w:space="0" w:color="auto"/>
        <w:bottom w:val="none" w:sz="0" w:space="0" w:color="auto"/>
        <w:right w:val="none" w:sz="0" w:space="0" w:color="auto"/>
      </w:divBdr>
    </w:div>
    <w:div w:id="2125463579">
      <w:bodyDiv w:val="1"/>
      <w:marLeft w:val="0"/>
      <w:marRight w:val="0"/>
      <w:marTop w:val="0"/>
      <w:marBottom w:val="0"/>
      <w:divBdr>
        <w:top w:val="none" w:sz="0" w:space="0" w:color="auto"/>
        <w:left w:val="none" w:sz="0" w:space="0" w:color="auto"/>
        <w:bottom w:val="none" w:sz="0" w:space="0" w:color="auto"/>
        <w:right w:val="none" w:sz="0" w:space="0" w:color="auto"/>
      </w:divBdr>
    </w:div>
    <w:div w:id="2125731897">
      <w:bodyDiv w:val="1"/>
      <w:marLeft w:val="0"/>
      <w:marRight w:val="0"/>
      <w:marTop w:val="0"/>
      <w:marBottom w:val="0"/>
      <w:divBdr>
        <w:top w:val="none" w:sz="0" w:space="0" w:color="auto"/>
        <w:left w:val="none" w:sz="0" w:space="0" w:color="auto"/>
        <w:bottom w:val="none" w:sz="0" w:space="0" w:color="auto"/>
        <w:right w:val="none" w:sz="0" w:space="0" w:color="auto"/>
      </w:divBdr>
    </w:div>
    <w:div w:id="2128809495">
      <w:bodyDiv w:val="1"/>
      <w:marLeft w:val="0"/>
      <w:marRight w:val="0"/>
      <w:marTop w:val="0"/>
      <w:marBottom w:val="0"/>
      <w:divBdr>
        <w:top w:val="none" w:sz="0" w:space="0" w:color="auto"/>
        <w:left w:val="none" w:sz="0" w:space="0" w:color="auto"/>
        <w:bottom w:val="none" w:sz="0" w:space="0" w:color="auto"/>
        <w:right w:val="none" w:sz="0" w:space="0" w:color="auto"/>
      </w:divBdr>
    </w:div>
    <w:div w:id="2134211066">
      <w:bodyDiv w:val="1"/>
      <w:marLeft w:val="0"/>
      <w:marRight w:val="0"/>
      <w:marTop w:val="0"/>
      <w:marBottom w:val="0"/>
      <w:divBdr>
        <w:top w:val="none" w:sz="0" w:space="0" w:color="auto"/>
        <w:left w:val="none" w:sz="0" w:space="0" w:color="auto"/>
        <w:bottom w:val="none" w:sz="0" w:space="0" w:color="auto"/>
        <w:right w:val="none" w:sz="0" w:space="0" w:color="auto"/>
      </w:divBdr>
    </w:div>
    <w:div w:id="2135901562">
      <w:bodyDiv w:val="1"/>
      <w:marLeft w:val="0"/>
      <w:marRight w:val="0"/>
      <w:marTop w:val="0"/>
      <w:marBottom w:val="0"/>
      <w:divBdr>
        <w:top w:val="none" w:sz="0" w:space="0" w:color="auto"/>
        <w:left w:val="none" w:sz="0" w:space="0" w:color="auto"/>
        <w:bottom w:val="none" w:sz="0" w:space="0" w:color="auto"/>
        <w:right w:val="none" w:sz="0" w:space="0" w:color="auto"/>
      </w:divBdr>
    </w:div>
    <w:div w:id="2137990911">
      <w:bodyDiv w:val="1"/>
      <w:marLeft w:val="0"/>
      <w:marRight w:val="0"/>
      <w:marTop w:val="0"/>
      <w:marBottom w:val="0"/>
      <w:divBdr>
        <w:top w:val="none" w:sz="0" w:space="0" w:color="auto"/>
        <w:left w:val="none" w:sz="0" w:space="0" w:color="auto"/>
        <w:bottom w:val="none" w:sz="0" w:space="0" w:color="auto"/>
        <w:right w:val="none" w:sz="0" w:space="0" w:color="auto"/>
      </w:divBdr>
    </w:div>
    <w:div w:id="2141337188">
      <w:bodyDiv w:val="1"/>
      <w:marLeft w:val="0"/>
      <w:marRight w:val="0"/>
      <w:marTop w:val="0"/>
      <w:marBottom w:val="0"/>
      <w:divBdr>
        <w:top w:val="none" w:sz="0" w:space="0" w:color="auto"/>
        <w:left w:val="none" w:sz="0" w:space="0" w:color="auto"/>
        <w:bottom w:val="none" w:sz="0" w:space="0" w:color="auto"/>
        <w:right w:val="none" w:sz="0" w:space="0" w:color="auto"/>
      </w:divBdr>
    </w:div>
    <w:div w:id="2143309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urgery@parks.lv"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AE6E45-9E21-44FF-8975-D6ADC8AE4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24</Pages>
  <Words>33703</Words>
  <Characters>19212</Characters>
  <Application>Microsoft Office Word</Application>
  <DocSecurity>0</DocSecurity>
  <Lines>160</Lines>
  <Paragraphs>105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TOS</Company>
  <LinksUpToDate>false</LinksUpToDate>
  <CharactersWithSpaces>52810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Vaivode</dc:creator>
  <cp:lastModifiedBy>Anita Vaivode</cp:lastModifiedBy>
  <cp:revision>6</cp:revision>
  <cp:lastPrinted>2021-02-08T09:09:00Z</cp:lastPrinted>
  <dcterms:created xsi:type="dcterms:W3CDTF">2021-02-01T07:07:00Z</dcterms:created>
  <dcterms:modified xsi:type="dcterms:W3CDTF">2021-02-10T08:31:00Z</dcterms:modified>
</cp:coreProperties>
</file>