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72" w:type="dxa"/>
        <w:tblInd w:w="-920" w:type="dxa"/>
        <w:tblLayout w:type="fixed"/>
        <w:tblLook w:val="0000" w:firstRow="0" w:lastRow="0" w:firstColumn="0" w:lastColumn="0" w:noHBand="0" w:noVBand="0"/>
      </w:tblPr>
      <w:tblGrid>
        <w:gridCol w:w="1794"/>
        <w:gridCol w:w="7590"/>
        <w:gridCol w:w="1288"/>
      </w:tblGrid>
      <w:tr w:rsidR="008A30C3" w:rsidRPr="008A30C3" w14:paraId="1BB62BAB" w14:textId="77777777" w:rsidTr="0004430F">
        <w:tc>
          <w:tcPr>
            <w:tcW w:w="1794" w:type="dxa"/>
            <w:tcBorders>
              <w:bottom w:val="dashDotStroked" w:sz="24" w:space="0" w:color="000080"/>
            </w:tcBorders>
            <w:tcMar>
              <w:left w:w="0" w:type="dxa"/>
              <w:right w:w="0" w:type="dxa"/>
            </w:tcMar>
          </w:tcPr>
          <w:p w14:paraId="3EBC0D2A" w14:textId="77777777" w:rsidR="00C90FFD" w:rsidRPr="008A30C3" w:rsidRDefault="003D5D25" w:rsidP="0004430F">
            <w:pPr>
              <w:pStyle w:val="Galvene"/>
            </w:pPr>
            <w:r>
              <w:rPr>
                <w:noProof/>
              </w:rPr>
              <w:object w:dxaOrig="1440" w:dyaOrig="1440" w14:anchorId="24C1B5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05pt;margin-top:-75.35pt;width:78.15pt;height:78.3pt;z-index:251658240;visibility:visible;mso-wrap-edited:f;mso-position-horizontal-relative:text;mso-position-vertical-relative:text">
                  <v:imagedata r:id="rId8" o:title=""/>
                  <w10:wrap type="topAndBottom"/>
                </v:shape>
                <o:OLEObject Type="Embed" ProgID="Word.Picture.8" ShapeID="_x0000_s1026" DrawAspect="Content" ObjectID="_1760510591" r:id="rId9"/>
              </w:object>
            </w:r>
            <w:r w:rsidR="008E4F48" w:rsidRPr="008A30C3">
              <w:t xml:space="preserve"> </w:t>
            </w:r>
            <w:r w:rsidR="00C90FFD" w:rsidRPr="008A30C3">
              <w:t xml:space="preserve">  </w:t>
            </w:r>
          </w:p>
        </w:tc>
        <w:tc>
          <w:tcPr>
            <w:tcW w:w="7590" w:type="dxa"/>
            <w:tcBorders>
              <w:bottom w:val="dashDotStroked" w:sz="24" w:space="0" w:color="000080"/>
            </w:tcBorders>
            <w:tcMar>
              <w:left w:w="0" w:type="dxa"/>
              <w:right w:w="0" w:type="dxa"/>
            </w:tcMar>
          </w:tcPr>
          <w:p w14:paraId="4F51E2AB" w14:textId="77777777" w:rsidR="00C90FFD" w:rsidRPr="008A30C3" w:rsidRDefault="00C90FFD" w:rsidP="0004430F"/>
          <w:p w14:paraId="13718EDE" w14:textId="77777777" w:rsidR="00C90FFD" w:rsidRPr="008A30C3" w:rsidRDefault="00C90FFD" w:rsidP="0004430F">
            <w:pPr>
              <w:jc w:val="center"/>
              <w:rPr>
                <w:b/>
                <w:bCs/>
              </w:rPr>
            </w:pPr>
            <w:r w:rsidRPr="008A30C3">
              <w:t>Valsts sabiedrība ar ierobežotu atbildību</w:t>
            </w:r>
          </w:p>
          <w:p w14:paraId="06829ED6" w14:textId="77777777" w:rsidR="00C90FFD" w:rsidRPr="008A30C3" w:rsidRDefault="00C90FFD" w:rsidP="0004430F">
            <w:pPr>
              <w:pStyle w:val="Virsraksts1"/>
              <w:jc w:val="center"/>
              <w:rPr>
                <w:color w:val="auto"/>
                <w:sz w:val="20"/>
                <w:szCs w:val="20"/>
              </w:rPr>
            </w:pPr>
            <w:r w:rsidRPr="008A30C3">
              <w:rPr>
                <w:color w:val="auto"/>
                <w:sz w:val="20"/>
                <w:szCs w:val="20"/>
              </w:rPr>
              <w:t>TRAUMATOLOĢIJAS UN ORTOPĒDIJAS SLIMNĪCA</w:t>
            </w:r>
          </w:p>
          <w:p w14:paraId="5C143675" w14:textId="77777777" w:rsidR="00C90FFD" w:rsidRPr="008A30C3" w:rsidRDefault="00C90FFD" w:rsidP="0004430F">
            <w:pPr>
              <w:ind w:left="33"/>
              <w:jc w:val="center"/>
            </w:pPr>
          </w:p>
          <w:p w14:paraId="0E7A019F" w14:textId="77777777" w:rsidR="00C90FFD" w:rsidRPr="008A30C3" w:rsidRDefault="00C90FFD" w:rsidP="0004430F">
            <w:pPr>
              <w:ind w:left="33"/>
            </w:pPr>
            <w:r w:rsidRPr="008A30C3">
              <w:t xml:space="preserve">       Duntes ielā 22, Rīgā, LV - 1005, reģistrācijas Nr.40003410729</w:t>
            </w:r>
          </w:p>
          <w:p w14:paraId="799CDF70" w14:textId="77777777" w:rsidR="00C90FFD" w:rsidRPr="008A30C3" w:rsidRDefault="00C90FFD" w:rsidP="0004430F">
            <w:pPr>
              <w:pStyle w:val="Galvene"/>
            </w:pPr>
            <w:r w:rsidRPr="008A30C3">
              <w:t xml:space="preserve">                                     Tālrunis 67 399 300, fakss 67 392 348, e-pasts: </w:t>
            </w:r>
            <w:hyperlink r:id="rId10" w:history="1">
              <w:r w:rsidRPr="008A30C3">
                <w:rPr>
                  <w:rStyle w:val="Hipersaite"/>
                  <w:color w:val="auto"/>
                </w:rPr>
                <w:t>tos@tos.lv</w:t>
              </w:r>
            </w:hyperlink>
            <w:r w:rsidRPr="008A30C3">
              <w:t xml:space="preserve">, </w:t>
            </w:r>
            <w:r w:rsidRPr="008A30C3">
              <w:rPr>
                <w:u w:val="single"/>
              </w:rPr>
              <w:t>www.tos.lv</w:t>
            </w:r>
          </w:p>
          <w:p w14:paraId="1234D21D" w14:textId="77777777" w:rsidR="00C90FFD" w:rsidRPr="008A30C3" w:rsidRDefault="00C90FFD" w:rsidP="0004430F">
            <w:pPr>
              <w:pStyle w:val="Galvene"/>
            </w:pPr>
          </w:p>
        </w:tc>
        <w:tc>
          <w:tcPr>
            <w:tcW w:w="1288" w:type="dxa"/>
            <w:tcBorders>
              <w:bottom w:val="dashDotStroked" w:sz="24" w:space="0" w:color="000080"/>
            </w:tcBorders>
            <w:tcMar>
              <w:left w:w="0" w:type="dxa"/>
              <w:right w:w="0" w:type="dxa"/>
            </w:tcMar>
          </w:tcPr>
          <w:p w14:paraId="0F6D50EB" w14:textId="77777777" w:rsidR="00C90FFD" w:rsidRPr="008A30C3" w:rsidRDefault="00C90FFD" w:rsidP="0004430F">
            <w:pPr>
              <w:pStyle w:val="Galvene"/>
            </w:pPr>
          </w:p>
          <w:p w14:paraId="6FC60B8E" w14:textId="77777777" w:rsidR="00C90FFD" w:rsidRPr="008A30C3" w:rsidRDefault="00C90FFD" w:rsidP="0004430F">
            <w:pPr>
              <w:pStyle w:val="Galvene"/>
            </w:pPr>
          </w:p>
        </w:tc>
      </w:tr>
    </w:tbl>
    <w:p w14:paraId="7D5C66EC" w14:textId="19F95DCE" w:rsidR="006E6CEF" w:rsidRPr="008A30C3" w:rsidRDefault="00526A5C" w:rsidP="00DF2054">
      <w:pPr>
        <w:spacing w:line="360" w:lineRule="auto"/>
        <w:jc w:val="center"/>
        <w:rPr>
          <w:b/>
          <w:sz w:val="22"/>
          <w:szCs w:val="22"/>
        </w:rPr>
      </w:pPr>
      <w:r w:rsidRPr="008A30C3">
        <w:rPr>
          <w:b/>
          <w:sz w:val="22"/>
          <w:szCs w:val="22"/>
        </w:rPr>
        <w:t>VADĪBAS ZIŅOJUMS PAR VSIA „TRAUMATOLOĢIJAS UN ORTOPĒDIJAS SLIMNĪCA” REZUL</w:t>
      </w:r>
      <w:r w:rsidR="00717992" w:rsidRPr="008A30C3">
        <w:rPr>
          <w:b/>
          <w:sz w:val="22"/>
          <w:szCs w:val="22"/>
        </w:rPr>
        <w:t>TATĪVAJIEM RĀDĪTĀJIEM 20</w:t>
      </w:r>
      <w:r w:rsidR="00B37156" w:rsidRPr="008A30C3">
        <w:rPr>
          <w:b/>
          <w:sz w:val="22"/>
          <w:szCs w:val="22"/>
        </w:rPr>
        <w:t>2</w:t>
      </w:r>
      <w:r w:rsidR="00EE30CD" w:rsidRPr="008A30C3">
        <w:rPr>
          <w:b/>
          <w:sz w:val="22"/>
          <w:szCs w:val="22"/>
        </w:rPr>
        <w:t>3</w:t>
      </w:r>
      <w:r w:rsidR="00506187" w:rsidRPr="008A30C3">
        <w:rPr>
          <w:b/>
          <w:sz w:val="22"/>
          <w:szCs w:val="22"/>
        </w:rPr>
        <w:t xml:space="preserve">.GADA JANVĀRĪ </w:t>
      </w:r>
      <w:r w:rsidR="00E44A0F" w:rsidRPr="008A30C3">
        <w:rPr>
          <w:b/>
          <w:sz w:val="22"/>
          <w:szCs w:val="22"/>
        </w:rPr>
        <w:t>-</w:t>
      </w:r>
      <w:r w:rsidR="00B6767D" w:rsidRPr="008A30C3">
        <w:rPr>
          <w:b/>
          <w:sz w:val="22"/>
          <w:szCs w:val="22"/>
        </w:rPr>
        <w:t>SEPTEMBRĪ</w:t>
      </w:r>
    </w:p>
    <w:p w14:paraId="32111A6E" w14:textId="77777777" w:rsidR="00DF2054" w:rsidRPr="008A30C3" w:rsidRDefault="00DF2054" w:rsidP="00DF2054">
      <w:pPr>
        <w:spacing w:line="360" w:lineRule="auto"/>
        <w:ind w:firstLine="720"/>
        <w:jc w:val="both"/>
        <w:rPr>
          <w:sz w:val="22"/>
          <w:szCs w:val="22"/>
        </w:rPr>
      </w:pPr>
    </w:p>
    <w:p w14:paraId="71F29337" w14:textId="6BC1F055" w:rsidR="00BE7524" w:rsidRPr="008A30C3" w:rsidRDefault="00885FAC" w:rsidP="00961D31">
      <w:pPr>
        <w:spacing w:line="360" w:lineRule="auto"/>
        <w:ind w:firstLine="720"/>
        <w:jc w:val="both"/>
        <w:rPr>
          <w:sz w:val="22"/>
          <w:szCs w:val="22"/>
        </w:rPr>
      </w:pPr>
      <w:r w:rsidRPr="008A30C3">
        <w:rPr>
          <w:sz w:val="22"/>
          <w:szCs w:val="22"/>
        </w:rPr>
        <w:t xml:space="preserve">Apkopojot </w:t>
      </w:r>
      <w:r w:rsidR="00BF6FD8" w:rsidRPr="008A30C3">
        <w:rPr>
          <w:sz w:val="22"/>
          <w:szCs w:val="22"/>
        </w:rPr>
        <w:t>finanšu</w:t>
      </w:r>
      <w:r w:rsidRPr="008A30C3">
        <w:rPr>
          <w:sz w:val="22"/>
          <w:szCs w:val="22"/>
        </w:rPr>
        <w:t xml:space="preserve"> un statistikas dat</w:t>
      </w:r>
      <w:r w:rsidR="00DE01C0" w:rsidRPr="008A30C3">
        <w:rPr>
          <w:sz w:val="22"/>
          <w:szCs w:val="22"/>
        </w:rPr>
        <w:t xml:space="preserve">us </w:t>
      </w:r>
      <w:r w:rsidR="00717992" w:rsidRPr="008A30C3">
        <w:rPr>
          <w:sz w:val="22"/>
          <w:szCs w:val="22"/>
        </w:rPr>
        <w:t>par 20</w:t>
      </w:r>
      <w:r w:rsidR="003B10E3" w:rsidRPr="008A30C3">
        <w:rPr>
          <w:sz w:val="22"/>
          <w:szCs w:val="22"/>
        </w:rPr>
        <w:t>2</w:t>
      </w:r>
      <w:r w:rsidR="00EE30CD" w:rsidRPr="008A30C3">
        <w:rPr>
          <w:sz w:val="22"/>
          <w:szCs w:val="22"/>
        </w:rPr>
        <w:t>3</w:t>
      </w:r>
      <w:r w:rsidR="007A19C5" w:rsidRPr="008A30C3">
        <w:rPr>
          <w:sz w:val="22"/>
          <w:szCs w:val="22"/>
        </w:rPr>
        <w:t>.gada janvāra -</w:t>
      </w:r>
      <w:r w:rsidR="00334F29" w:rsidRPr="008A30C3">
        <w:rPr>
          <w:sz w:val="22"/>
          <w:szCs w:val="22"/>
        </w:rPr>
        <w:t xml:space="preserve"> </w:t>
      </w:r>
      <w:r w:rsidR="00B6767D" w:rsidRPr="008A30C3">
        <w:rPr>
          <w:sz w:val="22"/>
          <w:szCs w:val="22"/>
        </w:rPr>
        <w:t>septembra</w:t>
      </w:r>
      <w:r w:rsidRPr="008A30C3">
        <w:rPr>
          <w:sz w:val="22"/>
          <w:szCs w:val="22"/>
        </w:rPr>
        <w:t xml:space="preserve"> rezultatīvajiem rādītājiem, atzīmējam, ka VSIA „Traumatoloģijas un ortopēdijas slimnīcas” (turpmāk tekstā – Slimnīca) saimnieciskā un ārstnieciskā darbība kopumā šajā laika periodā ir bijusi</w:t>
      </w:r>
      <w:r w:rsidR="00CB1D03" w:rsidRPr="008A30C3">
        <w:rPr>
          <w:sz w:val="22"/>
          <w:szCs w:val="22"/>
        </w:rPr>
        <w:t xml:space="preserve"> </w:t>
      </w:r>
      <w:r w:rsidRPr="008A30C3">
        <w:rPr>
          <w:sz w:val="22"/>
          <w:szCs w:val="22"/>
        </w:rPr>
        <w:t xml:space="preserve">apmierinoša. </w:t>
      </w:r>
      <w:r w:rsidR="00D65DE0" w:rsidRPr="008A30C3">
        <w:rPr>
          <w:sz w:val="22"/>
          <w:szCs w:val="22"/>
        </w:rPr>
        <w:t xml:space="preserve">Darbs </w:t>
      </w:r>
      <w:r w:rsidR="005E515E" w:rsidRPr="008A30C3">
        <w:rPr>
          <w:sz w:val="22"/>
          <w:szCs w:val="22"/>
        </w:rPr>
        <w:t>š</w:t>
      </w:r>
      <w:r w:rsidR="00A15CDF" w:rsidRPr="008A30C3">
        <w:rPr>
          <w:sz w:val="22"/>
          <w:szCs w:val="22"/>
        </w:rPr>
        <w:t>ī</w:t>
      </w:r>
      <w:r w:rsidR="005E515E" w:rsidRPr="008A30C3">
        <w:rPr>
          <w:sz w:val="22"/>
          <w:szCs w:val="22"/>
        </w:rPr>
        <w:t xml:space="preserve"> gada pirmaj</w:t>
      </w:r>
      <w:r w:rsidR="00B6767D" w:rsidRPr="008A30C3">
        <w:rPr>
          <w:sz w:val="22"/>
          <w:szCs w:val="22"/>
        </w:rPr>
        <w:t>os 9 mēnešos</w:t>
      </w:r>
      <w:r w:rsidR="00334F29" w:rsidRPr="008A30C3">
        <w:rPr>
          <w:sz w:val="22"/>
          <w:szCs w:val="22"/>
        </w:rPr>
        <w:t xml:space="preserve"> </w:t>
      </w:r>
      <w:r w:rsidR="00FB49BE" w:rsidRPr="008A30C3">
        <w:rPr>
          <w:sz w:val="22"/>
          <w:szCs w:val="22"/>
        </w:rPr>
        <w:t>noritēja raiti un pakalpojumi tika sniegti pilnā apjomā</w:t>
      </w:r>
      <w:r w:rsidR="00BB51A6">
        <w:rPr>
          <w:sz w:val="22"/>
          <w:szCs w:val="22"/>
        </w:rPr>
        <w:t>, attiecīgi ie</w:t>
      </w:r>
      <w:r w:rsidR="004F2E4F">
        <w:rPr>
          <w:sz w:val="22"/>
          <w:szCs w:val="22"/>
        </w:rPr>
        <w:t>vērojot darbinieku prombūtni vasaras periodā atvaļinājumu laikā.</w:t>
      </w:r>
    </w:p>
    <w:p w14:paraId="04ED2877" w14:textId="225153B5" w:rsidR="00961D31" w:rsidRDefault="005E692A" w:rsidP="00961D31">
      <w:pPr>
        <w:spacing w:line="360" w:lineRule="auto"/>
        <w:ind w:firstLine="720"/>
        <w:jc w:val="both"/>
        <w:rPr>
          <w:sz w:val="22"/>
          <w:szCs w:val="22"/>
        </w:rPr>
      </w:pPr>
      <w:r w:rsidRPr="00BD4F3B">
        <w:rPr>
          <w:sz w:val="22"/>
          <w:szCs w:val="22"/>
        </w:rPr>
        <w:t>Ņemot vērā</w:t>
      </w:r>
      <w:r w:rsidR="00961D31" w:rsidRPr="00BD4F3B">
        <w:rPr>
          <w:sz w:val="22"/>
          <w:szCs w:val="22"/>
        </w:rPr>
        <w:t xml:space="preserve"> </w:t>
      </w:r>
      <w:r w:rsidR="005329FF" w:rsidRPr="00BD4F3B">
        <w:rPr>
          <w:sz w:val="22"/>
          <w:szCs w:val="22"/>
        </w:rPr>
        <w:t>izdevumu sadārdzinājum</w:t>
      </w:r>
      <w:r w:rsidR="00F40239" w:rsidRPr="00BD4F3B">
        <w:rPr>
          <w:sz w:val="22"/>
          <w:szCs w:val="22"/>
        </w:rPr>
        <w:t>us</w:t>
      </w:r>
      <w:r w:rsidR="00554B18" w:rsidRPr="00BD4F3B">
        <w:rPr>
          <w:sz w:val="22"/>
          <w:szCs w:val="22"/>
        </w:rPr>
        <w:t xml:space="preserve"> </w:t>
      </w:r>
      <w:r w:rsidR="001E6C00" w:rsidRPr="00BD4F3B">
        <w:rPr>
          <w:sz w:val="22"/>
          <w:szCs w:val="22"/>
        </w:rPr>
        <w:t>pēdējā laik</w:t>
      </w:r>
      <w:r w:rsidR="00D033B3" w:rsidRPr="00BD4F3B">
        <w:rPr>
          <w:sz w:val="22"/>
          <w:szCs w:val="22"/>
        </w:rPr>
        <w:t xml:space="preserve">a periodā </w:t>
      </w:r>
      <w:r w:rsidR="00554B18" w:rsidRPr="00BD4F3B">
        <w:rPr>
          <w:sz w:val="22"/>
          <w:szCs w:val="22"/>
        </w:rPr>
        <w:t>un nepietiekamo valsts piešķirto</w:t>
      </w:r>
      <w:r w:rsidR="00535BDA" w:rsidRPr="00BD4F3B">
        <w:rPr>
          <w:sz w:val="22"/>
          <w:szCs w:val="22"/>
        </w:rPr>
        <w:t xml:space="preserve"> finansējumu</w:t>
      </w:r>
      <w:r w:rsidR="00A304F0" w:rsidRPr="00BD4F3B">
        <w:rPr>
          <w:sz w:val="22"/>
          <w:szCs w:val="22"/>
        </w:rPr>
        <w:t xml:space="preserve"> </w:t>
      </w:r>
      <w:r w:rsidR="00B24547" w:rsidRPr="00BD4F3B">
        <w:rPr>
          <w:sz w:val="22"/>
          <w:szCs w:val="22"/>
        </w:rPr>
        <w:t>darba samaksas pieauguma nodrošināšanai 2023.gadā</w:t>
      </w:r>
      <w:r w:rsidR="005329FF" w:rsidRPr="00BD4F3B">
        <w:rPr>
          <w:sz w:val="22"/>
          <w:szCs w:val="22"/>
        </w:rPr>
        <w:t xml:space="preserve">, Slimnīca </w:t>
      </w:r>
      <w:r w:rsidR="003F4011" w:rsidRPr="00BD4F3B">
        <w:rPr>
          <w:sz w:val="22"/>
          <w:szCs w:val="22"/>
        </w:rPr>
        <w:t xml:space="preserve">2023.gada </w:t>
      </w:r>
      <w:r w:rsidR="002C30F9" w:rsidRPr="00BD4F3B">
        <w:rPr>
          <w:sz w:val="22"/>
          <w:szCs w:val="22"/>
        </w:rPr>
        <w:t xml:space="preserve">deviņus </w:t>
      </w:r>
      <w:r w:rsidR="008A30C3" w:rsidRPr="00BD4F3B">
        <w:rPr>
          <w:sz w:val="22"/>
          <w:szCs w:val="22"/>
        </w:rPr>
        <w:t xml:space="preserve"> mēnešus</w:t>
      </w:r>
      <w:r w:rsidR="00994C4F" w:rsidRPr="00BD4F3B">
        <w:rPr>
          <w:sz w:val="22"/>
          <w:szCs w:val="22"/>
        </w:rPr>
        <w:t xml:space="preserve"> </w:t>
      </w:r>
      <w:r w:rsidR="003F4011" w:rsidRPr="00BD4F3B">
        <w:rPr>
          <w:sz w:val="22"/>
          <w:szCs w:val="22"/>
        </w:rPr>
        <w:t xml:space="preserve">ir noslēgusi </w:t>
      </w:r>
      <w:r w:rsidR="00A15CDF" w:rsidRPr="00BD4F3B">
        <w:rPr>
          <w:sz w:val="22"/>
          <w:szCs w:val="22"/>
        </w:rPr>
        <w:t xml:space="preserve">ar </w:t>
      </w:r>
      <w:r w:rsidR="00007687" w:rsidRPr="00BD4F3B">
        <w:rPr>
          <w:sz w:val="22"/>
          <w:szCs w:val="22"/>
        </w:rPr>
        <w:t xml:space="preserve">zaudējumiem </w:t>
      </w:r>
      <w:r w:rsidR="008D790C" w:rsidRPr="00BD4F3B">
        <w:rPr>
          <w:sz w:val="22"/>
          <w:szCs w:val="22"/>
        </w:rPr>
        <w:t>1 109 648</w:t>
      </w:r>
      <w:r w:rsidR="008A30C3" w:rsidRPr="00BD4F3B">
        <w:rPr>
          <w:sz w:val="22"/>
          <w:szCs w:val="22"/>
        </w:rPr>
        <w:t xml:space="preserve"> </w:t>
      </w:r>
      <w:r w:rsidR="002D5654" w:rsidRPr="00BD4F3B">
        <w:rPr>
          <w:sz w:val="22"/>
          <w:szCs w:val="22"/>
        </w:rPr>
        <w:t>EUR</w:t>
      </w:r>
      <w:r w:rsidR="00A15CDF" w:rsidRPr="00BD4F3B">
        <w:rPr>
          <w:sz w:val="22"/>
          <w:szCs w:val="22"/>
        </w:rPr>
        <w:t xml:space="preserve"> apmērā</w:t>
      </w:r>
      <w:r w:rsidR="00D033B3" w:rsidRPr="00BD4F3B">
        <w:rPr>
          <w:sz w:val="22"/>
          <w:szCs w:val="22"/>
        </w:rPr>
        <w:t xml:space="preserve">, kas ir par </w:t>
      </w:r>
      <w:r w:rsidR="008D790C" w:rsidRPr="00BD4F3B">
        <w:rPr>
          <w:sz w:val="22"/>
          <w:szCs w:val="22"/>
        </w:rPr>
        <w:t>1 061 865</w:t>
      </w:r>
      <w:r w:rsidR="008A30C3" w:rsidRPr="00BD4F3B">
        <w:rPr>
          <w:sz w:val="22"/>
          <w:szCs w:val="22"/>
        </w:rPr>
        <w:t xml:space="preserve"> </w:t>
      </w:r>
      <w:r w:rsidR="00D033B3" w:rsidRPr="00BD4F3B">
        <w:rPr>
          <w:sz w:val="22"/>
          <w:szCs w:val="22"/>
        </w:rPr>
        <w:t xml:space="preserve">EUR </w:t>
      </w:r>
      <w:r w:rsidR="00166BCA" w:rsidRPr="00BD4F3B">
        <w:rPr>
          <w:sz w:val="22"/>
          <w:szCs w:val="22"/>
        </w:rPr>
        <w:t>vairāk, kā bija plānots</w:t>
      </w:r>
      <w:r w:rsidR="00A15CDF" w:rsidRPr="00BD4F3B">
        <w:rPr>
          <w:sz w:val="22"/>
          <w:szCs w:val="22"/>
        </w:rPr>
        <w:t>.</w:t>
      </w:r>
    </w:p>
    <w:p w14:paraId="3B135A52" w14:textId="300BA3B4" w:rsidR="00BD4F3B" w:rsidRPr="00BD4F3B" w:rsidRDefault="00C420F5" w:rsidP="00961D31">
      <w:pPr>
        <w:spacing w:line="360" w:lineRule="auto"/>
        <w:ind w:firstLine="720"/>
        <w:jc w:val="both"/>
        <w:rPr>
          <w:sz w:val="22"/>
          <w:szCs w:val="22"/>
        </w:rPr>
      </w:pPr>
      <w:r>
        <w:rPr>
          <w:sz w:val="22"/>
          <w:szCs w:val="22"/>
        </w:rPr>
        <w:t>Darbs pēdējos trīs gada mēnešos ti</w:t>
      </w:r>
      <w:r w:rsidR="000124A3">
        <w:rPr>
          <w:sz w:val="22"/>
          <w:szCs w:val="22"/>
        </w:rPr>
        <w:t xml:space="preserve">ek plānots intensīvāks, līdz ar to ienākumi </w:t>
      </w:r>
      <w:r w:rsidR="004F4953">
        <w:rPr>
          <w:sz w:val="22"/>
          <w:szCs w:val="22"/>
        </w:rPr>
        <w:t xml:space="preserve">par faktiski paveikto darbu </w:t>
      </w:r>
      <w:r w:rsidR="008460E6">
        <w:rPr>
          <w:sz w:val="22"/>
          <w:szCs w:val="22"/>
        </w:rPr>
        <w:t>–</w:t>
      </w:r>
      <w:r w:rsidR="004F4953">
        <w:rPr>
          <w:sz w:val="22"/>
          <w:szCs w:val="22"/>
        </w:rPr>
        <w:t xml:space="preserve"> lielāki</w:t>
      </w:r>
      <w:r w:rsidR="008460E6">
        <w:rPr>
          <w:sz w:val="22"/>
          <w:szCs w:val="22"/>
        </w:rPr>
        <w:t>.</w:t>
      </w:r>
    </w:p>
    <w:p w14:paraId="354C8E42" w14:textId="60F5EA49" w:rsidR="00BA23CB" w:rsidRPr="008A30C3" w:rsidRDefault="00885FAC" w:rsidP="00DE1A6F">
      <w:pPr>
        <w:spacing w:after="200" w:line="360" w:lineRule="auto"/>
        <w:ind w:firstLine="720"/>
        <w:contextualSpacing/>
        <w:jc w:val="both"/>
        <w:rPr>
          <w:sz w:val="22"/>
          <w:szCs w:val="22"/>
          <w:lang w:eastAsia="en-US"/>
        </w:rPr>
      </w:pPr>
      <w:r w:rsidRPr="008A30C3">
        <w:rPr>
          <w:sz w:val="22"/>
          <w:szCs w:val="22"/>
        </w:rPr>
        <w:t>Lai gūtu priekšst</w:t>
      </w:r>
      <w:r w:rsidR="00717992" w:rsidRPr="008A30C3">
        <w:rPr>
          <w:sz w:val="22"/>
          <w:szCs w:val="22"/>
        </w:rPr>
        <w:t>atu par 20</w:t>
      </w:r>
      <w:r w:rsidR="00B37156" w:rsidRPr="008A30C3">
        <w:rPr>
          <w:sz w:val="22"/>
          <w:szCs w:val="22"/>
        </w:rPr>
        <w:t>2</w:t>
      </w:r>
      <w:r w:rsidR="00EE30CD" w:rsidRPr="008A30C3">
        <w:rPr>
          <w:sz w:val="22"/>
          <w:szCs w:val="22"/>
        </w:rPr>
        <w:t>3</w:t>
      </w:r>
      <w:r w:rsidR="007A19C5" w:rsidRPr="008A30C3">
        <w:rPr>
          <w:sz w:val="22"/>
          <w:szCs w:val="22"/>
        </w:rPr>
        <w:t xml:space="preserve">.gada janvārī – </w:t>
      </w:r>
      <w:r w:rsidR="00B6767D" w:rsidRPr="008A30C3">
        <w:rPr>
          <w:sz w:val="22"/>
          <w:szCs w:val="22"/>
        </w:rPr>
        <w:t>septembrī</w:t>
      </w:r>
      <w:r w:rsidRPr="008A30C3">
        <w:rPr>
          <w:sz w:val="22"/>
          <w:szCs w:val="22"/>
        </w:rPr>
        <w:t xml:space="preserve"> sniegtajiem medicīnas pakalpojumu apjomiem un to statistikas datiem, kā arī veiktajām aktivitātēm Slimnīcas saimnieciskās darbības nodrošināšanā, apkopojumu lūdzam skatīt zemāk pievienotajās tabulās un tekstā</w:t>
      </w:r>
      <w:r w:rsidR="00B6767D" w:rsidRPr="008A30C3">
        <w:rPr>
          <w:sz w:val="22"/>
          <w:szCs w:val="22"/>
        </w:rPr>
        <w:t>.</w:t>
      </w:r>
    </w:p>
    <w:p w14:paraId="7CBFD401" w14:textId="08AB9E9D" w:rsidR="00BA23CB" w:rsidRPr="008A30C3" w:rsidRDefault="00BA23CB" w:rsidP="000009D2">
      <w:pPr>
        <w:jc w:val="both"/>
        <w:rPr>
          <w:b/>
          <w:bCs/>
          <w:sz w:val="22"/>
          <w:szCs w:val="22"/>
          <w:u w:val="single"/>
        </w:rPr>
      </w:pPr>
    </w:p>
    <w:p w14:paraId="3508C6E0" w14:textId="77777777" w:rsidR="00C176A7" w:rsidRPr="008A30C3" w:rsidRDefault="00C176A7" w:rsidP="00352C02">
      <w:pPr>
        <w:jc w:val="both"/>
        <w:rPr>
          <w:b/>
          <w:bCs/>
          <w:u w:val="single"/>
        </w:rPr>
      </w:pPr>
    </w:p>
    <w:p w14:paraId="32DD7315" w14:textId="77777777" w:rsidR="00C176A7" w:rsidRPr="008A30C3" w:rsidRDefault="00C176A7" w:rsidP="00352C02">
      <w:pPr>
        <w:jc w:val="both"/>
        <w:rPr>
          <w:b/>
          <w:bCs/>
          <w:u w:val="single"/>
        </w:rPr>
      </w:pPr>
    </w:p>
    <w:p w14:paraId="07FC78E3" w14:textId="77777777" w:rsidR="00C176A7" w:rsidRPr="008A30C3" w:rsidRDefault="00C176A7" w:rsidP="00352C02">
      <w:pPr>
        <w:jc w:val="both"/>
        <w:rPr>
          <w:b/>
          <w:bCs/>
          <w:u w:val="single"/>
        </w:rPr>
      </w:pPr>
    </w:p>
    <w:p w14:paraId="19C9FD62" w14:textId="77777777" w:rsidR="00C176A7" w:rsidRPr="008A30C3" w:rsidRDefault="00C176A7" w:rsidP="00352C02">
      <w:pPr>
        <w:jc w:val="both"/>
        <w:rPr>
          <w:b/>
          <w:bCs/>
          <w:u w:val="single"/>
        </w:rPr>
      </w:pPr>
    </w:p>
    <w:p w14:paraId="2A3A48BA" w14:textId="77777777" w:rsidR="00C176A7" w:rsidRPr="008A30C3" w:rsidRDefault="00C176A7" w:rsidP="00352C02">
      <w:pPr>
        <w:jc w:val="both"/>
        <w:rPr>
          <w:b/>
          <w:bCs/>
          <w:u w:val="single"/>
        </w:rPr>
      </w:pPr>
    </w:p>
    <w:p w14:paraId="6AC9D081" w14:textId="77777777" w:rsidR="00C176A7" w:rsidRPr="008A30C3" w:rsidRDefault="00C176A7" w:rsidP="00352C02">
      <w:pPr>
        <w:jc w:val="both"/>
        <w:rPr>
          <w:b/>
          <w:bCs/>
          <w:u w:val="single"/>
        </w:rPr>
      </w:pPr>
    </w:p>
    <w:p w14:paraId="47CCE1CE" w14:textId="77777777" w:rsidR="00C176A7" w:rsidRPr="008A30C3" w:rsidRDefault="00C176A7" w:rsidP="00352C02">
      <w:pPr>
        <w:jc w:val="both"/>
        <w:rPr>
          <w:b/>
          <w:bCs/>
          <w:u w:val="single"/>
        </w:rPr>
      </w:pPr>
    </w:p>
    <w:p w14:paraId="777AA937" w14:textId="77777777" w:rsidR="00C176A7" w:rsidRPr="008A30C3" w:rsidRDefault="00C176A7" w:rsidP="00352C02">
      <w:pPr>
        <w:jc w:val="both"/>
        <w:rPr>
          <w:b/>
          <w:bCs/>
          <w:u w:val="single"/>
        </w:rPr>
      </w:pPr>
    </w:p>
    <w:p w14:paraId="0E5530ED" w14:textId="77777777" w:rsidR="00C176A7" w:rsidRPr="008A30C3" w:rsidRDefault="00C176A7" w:rsidP="00352C02">
      <w:pPr>
        <w:jc w:val="both"/>
        <w:rPr>
          <w:b/>
          <w:bCs/>
          <w:u w:val="single"/>
        </w:rPr>
      </w:pPr>
    </w:p>
    <w:p w14:paraId="18742BF7" w14:textId="77777777" w:rsidR="00C176A7" w:rsidRPr="008A30C3" w:rsidRDefault="00C176A7" w:rsidP="00352C02">
      <w:pPr>
        <w:jc w:val="both"/>
        <w:rPr>
          <w:b/>
          <w:bCs/>
          <w:u w:val="single"/>
        </w:rPr>
      </w:pPr>
    </w:p>
    <w:p w14:paraId="6C621CF9" w14:textId="77777777" w:rsidR="00C176A7" w:rsidRPr="008A30C3" w:rsidRDefault="00C176A7" w:rsidP="00352C02">
      <w:pPr>
        <w:jc w:val="both"/>
        <w:rPr>
          <w:b/>
          <w:bCs/>
          <w:u w:val="single"/>
        </w:rPr>
      </w:pPr>
    </w:p>
    <w:p w14:paraId="5AF96B14" w14:textId="77777777" w:rsidR="00C176A7" w:rsidRPr="008A30C3" w:rsidRDefault="00C176A7" w:rsidP="00352C02">
      <w:pPr>
        <w:jc w:val="both"/>
        <w:rPr>
          <w:b/>
          <w:bCs/>
          <w:u w:val="single"/>
        </w:rPr>
      </w:pPr>
    </w:p>
    <w:p w14:paraId="328EC1F4" w14:textId="77777777" w:rsidR="00C176A7" w:rsidRPr="008A30C3" w:rsidRDefault="00C176A7" w:rsidP="00352C02">
      <w:pPr>
        <w:jc w:val="both"/>
        <w:rPr>
          <w:b/>
          <w:bCs/>
          <w:u w:val="single"/>
        </w:rPr>
      </w:pPr>
    </w:p>
    <w:p w14:paraId="660B3ABE" w14:textId="77777777" w:rsidR="00C176A7" w:rsidRPr="008A30C3" w:rsidRDefault="00C176A7" w:rsidP="00352C02">
      <w:pPr>
        <w:jc w:val="both"/>
        <w:rPr>
          <w:b/>
          <w:bCs/>
          <w:u w:val="single"/>
        </w:rPr>
      </w:pPr>
    </w:p>
    <w:p w14:paraId="4E6EB0DF" w14:textId="77777777" w:rsidR="00C176A7" w:rsidRPr="008A30C3" w:rsidRDefault="00C176A7" w:rsidP="00352C02">
      <w:pPr>
        <w:jc w:val="both"/>
        <w:rPr>
          <w:b/>
          <w:bCs/>
          <w:u w:val="single"/>
        </w:rPr>
      </w:pPr>
    </w:p>
    <w:p w14:paraId="791F9C02" w14:textId="77777777" w:rsidR="00C176A7" w:rsidRPr="008A30C3" w:rsidRDefault="00C176A7" w:rsidP="00352C02">
      <w:pPr>
        <w:jc w:val="both"/>
        <w:rPr>
          <w:b/>
          <w:bCs/>
          <w:u w:val="single"/>
        </w:rPr>
      </w:pPr>
    </w:p>
    <w:p w14:paraId="38AFDDCC" w14:textId="77777777" w:rsidR="00C176A7" w:rsidRPr="008A30C3" w:rsidRDefault="00C176A7" w:rsidP="00352C02">
      <w:pPr>
        <w:jc w:val="both"/>
        <w:rPr>
          <w:b/>
          <w:bCs/>
          <w:u w:val="single"/>
        </w:rPr>
      </w:pPr>
    </w:p>
    <w:p w14:paraId="26224AF2" w14:textId="77777777" w:rsidR="00C176A7" w:rsidRPr="008A30C3" w:rsidRDefault="00C176A7" w:rsidP="00352C02">
      <w:pPr>
        <w:jc w:val="both"/>
        <w:rPr>
          <w:b/>
          <w:bCs/>
          <w:u w:val="single"/>
        </w:rPr>
      </w:pPr>
    </w:p>
    <w:p w14:paraId="38CCFB1D" w14:textId="77777777" w:rsidR="00C176A7" w:rsidRPr="008A30C3" w:rsidRDefault="00C176A7" w:rsidP="00352C02">
      <w:pPr>
        <w:jc w:val="both"/>
        <w:rPr>
          <w:b/>
          <w:bCs/>
          <w:u w:val="single"/>
        </w:rPr>
      </w:pPr>
    </w:p>
    <w:p w14:paraId="2DC7B6EC" w14:textId="77777777" w:rsidR="00C176A7" w:rsidRPr="008A30C3" w:rsidRDefault="00C176A7" w:rsidP="00352C02">
      <w:pPr>
        <w:jc w:val="both"/>
        <w:rPr>
          <w:b/>
          <w:bCs/>
          <w:u w:val="single"/>
        </w:rPr>
      </w:pPr>
    </w:p>
    <w:p w14:paraId="512D97E0" w14:textId="77777777" w:rsidR="00C176A7" w:rsidRPr="008A30C3" w:rsidRDefault="00C176A7" w:rsidP="00352C02">
      <w:pPr>
        <w:jc w:val="both"/>
        <w:rPr>
          <w:b/>
          <w:bCs/>
          <w:u w:val="single"/>
        </w:rPr>
      </w:pPr>
    </w:p>
    <w:p w14:paraId="6E0912EA" w14:textId="77777777" w:rsidR="00C176A7" w:rsidRPr="008A30C3" w:rsidRDefault="00C176A7" w:rsidP="00352C02">
      <w:pPr>
        <w:jc w:val="both"/>
        <w:rPr>
          <w:b/>
          <w:bCs/>
          <w:u w:val="single"/>
        </w:rPr>
      </w:pPr>
    </w:p>
    <w:p w14:paraId="23E49382" w14:textId="77777777" w:rsidR="00C176A7" w:rsidRPr="008A30C3" w:rsidRDefault="00C176A7" w:rsidP="00352C02">
      <w:pPr>
        <w:jc w:val="both"/>
        <w:rPr>
          <w:b/>
          <w:bCs/>
          <w:u w:val="single"/>
        </w:rPr>
      </w:pPr>
    </w:p>
    <w:p w14:paraId="58C1EB07" w14:textId="77777777" w:rsidR="00C176A7" w:rsidRPr="008A30C3" w:rsidRDefault="00C176A7" w:rsidP="00352C02">
      <w:pPr>
        <w:jc w:val="both"/>
        <w:rPr>
          <w:b/>
          <w:bCs/>
          <w:u w:val="single"/>
        </w:rPr>
      </w:pPr>
    </w:p>
    <w:p w14:paraId="2FCA49BD" w14:textId="77777777" w:rsidR="00C176A7" w:rsidRPr="008A30C3" w:rsidRDefault="00C176A7" w:rsidP="00352C02">
      <w:pPr>
        <w:jc w:val="both"/>
        <w:rPr>
          <w:b/>
          <w:bCs/>
          <w:u w:val="single"/>
        </w:rPr>
      </w:pPr>
    </w:p>
    <w:p w14:paraId="69BFD3E5" w14:textId="77777777" w:rsidR="00C176A7" w:rsidRPr="008A30C3" w:rsidRDefault="00C176A7" w:rsidP="00352C02">
      <w:pPr>
        <w:jc w:val="both"/>
        <w:rPr>
          <w:b/>
          <w:bCs/>
          <w:u w:val="single"/>
        </w:rPr>
      </w:pPr>
    </w:p>
    <w:p w14:paraId="1249284D" w14:textId="77777777" w:rsidR="00C176A7" w:rsidRPr="008A30C3" w:rsidRDefault="00C176A7" w:rsidP="00352C02">
      <w:pPr>
        <w:jc w:val="both"/>
        <w:rPr>
          <w:b/>
          <w:bCs/>
          <w:u w:val="single"/>
        </w:rPr>
      </w:pPr>
    </w:p>
    <w:p w14:paraId="43121184" w14:textId="77777777" w:rsidR="00C176A7" w:rsidRPr="008A30C3" w:rsidRDefault="00C176A7" w:rsidP="00352C02">
      <w:pPr>
        <w:jc w:val="both"/>
        <w:rPr>
          <w:b/>
          <w:bCs/>
          <w:u w:val="single"/>
        </w:rPr>
      </w:pPr>
    </w:p>
    <w:p w14:paraId="7E12431F" w14:textId="77777777" w:rsidR="00C176A7" w:rsidRPr="008A30C3" w:rsidRDefault="00C176A7" w:rsidP="00352C02">
      <w:pPr>
        <w:jc w:val="both"/>
        <w:rPr>
          <w:b/>
          <w:bCs/>
          <w:u w:val="single"/>
        </w:rPr>
      </w:pPr>
    </w:p>
    <w:p w14:paraId="00AE5731" w14:textId="77777777" w:rsidR="00C176A7" w:rsidRPr="008A30C3" w:rsidRDefault="00C176A7" w:rsidP="00352C02">
      <w:pPr>
        <w:jc w:val="both"/>
        <w:rPr>
          <w:b/>
          <w:bCs/>
          <w:u w:val="single"/>
        </w:rPr>
      </w:pPr>
    </w:p>
    <w:p w14:paraId="148BD30B" w14:textId="77777777" w:rsidR="00C176A7" w:rsidRPr="008A30C3" w:rsidRDefault="00C176A7" w:rsidP="00352C02">
      <w:pPr>
        <w:jc w:val="both"/>
        <w:rPr>
          <w:b/>
          <w:bCs/>
          <w:u w:val="single"/>
        </w:rPr>
      </w:pPr>
    </w:p>
    <w:p w14:paraId="5DCF88F3" w14:textId="77777777" w:rsidR="00C176A7" w:rsidRPr="008A30C3" w:rsidRDefault="00C176A7" w:rsidP="00352C02">
      <w:pPr>
        <w:jc w:val="both"/>
        <w:rPr>
          <w:b/>
          <w:bCs/>
          <w:u w:val="single"/>
        </w:rPr>
      </w:pPr>
    </w:p>
    <w:p w14:paraId="268228E1" w14:textId="77777777" w:rsidR="00C176A7" w:rsidRPr="008A30C3" w:rsidRDefault="00C176A7" w:rsidP="00352C02">
      <w:pPr>
        <w:jc w:val="both"/>
        <w:rPr>
          <w:b/>
          <w:bCs/>
          <w:u w:val="single"/>
        </w:rPr>
      </w:pPr>
    </w:p>
    <w:p w14:paraId="0C873FE5" w14:textId="77777777" w:rsidR="00C176A7" w:rsidRPr="008A30C3" w:rsidRDefault="00C176A7" w:rsidP="00352C02">
      <w:pPr>
        <w:jc w:val="both"/>
        <w:rPr>
          <w:b/>
          <w:bCs/>
          <w:u w:val="single"/>
        </w:rPr>
      </w:pPr>
    </w:p>
    <w:p w14:paraId="26FF175D" w14:textId="77777777" w:rsidR="00C176A7" w:rsidRPr="008A30C3" w:rsidRDefault="00C176A7" w:rsidP="00352C02">
      <w:pPr>
        <w:jc w:val="both"/>
        <w:rPr>
          <w:b/>
          <w:bCs/>
          <w:u w:val="single"/>
        </w:rPr>
      </w:pPr>
    </w:p>
    <w:p w14:paraId="05F78276" w14:textId="77777777" w:rsidR="00C176A7" w:rsidRPr="008A30C3" w:rsidRDefault="00C176A7" w:rsidP="00352C02">
      <w:pPr>
        <w:jc w:val="both"/>
        <w:rPr>
          <w:b/>
          <w:bCs/>
          <w:u w:val="single"/>
        </w:rPr>
      </w:pPr>
    </w:p>
    <w:p w14:paraId="5EB6FC62" w14:textId="77777777" w:rsidR="00C176A7" w:rsidRPr="008A30C3" w:rsidRDefault="00C176A7" w:rsidP="00352C02">
      <w:pPr>
        <w:jc w:val="both"/>
        <w:rPr>
          <w:b/>
          <w:bCs/>
          <w:u w:val="single"/>
        </w:rPr>
      </w:pPr>
    </w:p>
    <w:p w14:paraId="2E9F1260" w14:textId="035493CE" w:rsidR="00352C02" w:rsidRPr="008A30C3" w:rsidRDefault="00352C02" w:rsidP="00352C02">
      <w:pPr>
        <w:jc w:val="both"/>
        <w:rPr>
          <w:b/>
          <w:i/>
          <w:noProof/>
        </w:rPr>
      </w:pPr>
      <w:bookmarkStart w:id="0" w:name="_Hlk147819594"/>
      <w:r w:rsidRPr="008A30C3">
        <w:rPr>
          <w:b/>
          <w:bCs/>
          <w:u w:val="single"/>
        </w:rPr>
        <w:t>Stacionāro pacientu skaits sadalījumā: maksas pacienti un valsts apmaksājamie pacienti</w:t>
      </w:r>
    </w:p>
    <w:p w14:paraId="2790C3DE" w14:textId="77777777" w:rsidR="00352C02" w:rsidRPr="008A30C3" w:rsidRDefault="00352C02" w:rsidP="00352C02">
      <w:pPr>
        <w:jc w:val="both"/>
        <w:rPr>
          <w:b/>
          <w:i/>
          <w:noProof/>
        </w:rPr>
      </w:pPr>
    </w:p>
    <w:tbl>
      <w:tblPr>
        <w:tblW w:w="8472" w:type="dxa"/>
        <w:tblLayout w:type="fixed"/>
        <w:tblLook w:val="00A0" w:firstRow="1" w:lastRow="0" w:firstColumn="1" w:lastColumn="0" w:noHBand="0" w:noVBand="0"/>
      </w:tblPr>
      <w:tblGrid>
        <w:gridCol w:w="2093"/>
        <w:gridCol w:w="1588"/>
        <w:gridCol w:w="1102"/>
        <w:gridCol w:w="1275"/>
        <w:gridCol w:w="2414"/>
      </w:tblGrid>
      <w:tr w:rsidR="008A30C3" w:rsidRPr="008A30C3" w14:paraId="52F01FB5" w14:textId="77777777" w:rsidTr="00B10AD3">
        <w:trPr>
          <w:trHeight w:val="858"/>
        </w:trPr>
        <w:tc>
          <w:tcPr>
            <w:tcW w:w="2093" w:type="dxa"/>
            <w:tcBorders>
              <w:top w:val="single" w:sz="4" w:space="0" w:color="auto"/>
              <w:left w:val="single" w:sz="4" w:space="0" w:color="auto"/>
              <w:bottom w:val="double" w:sz="6" w:space="0" w:color="auto"/>
              <w:right w:val="single" w:sz="4" w:space="0" w:color="auto"/>
            </w:tcBorders>
            <w:shd w:val="clear" w:color="auto" w:fill="D8D8D8"/>
            <w:vAlign w:val="center"/>
            <w:hideMark/>
          </w:tcPr>
          <w:p w14:paraId="77B6F110" w14:textId="77777777" w:rsidR="00352C02" w:rsidRPr="008A30C3" w:rsidRDefault="00352C02" w:rsidP="00B10AD3">
            <w:pPr>
              <w:jc w:val="center"/>
            </w:pPr>
            <w:r w:rsidRPr="008A30C3">
              <w:t>Periods</w:t>
            </w:r>
          </w:p>
          <w:p w14:paraId="404AF5B6" w14:textId="77777777" w:rsidR="00352C02" w:rsidRPr="008A30C3" w:rsidRDefault="00352C02" w:rsidP="00B10AD3">
            <w:pPr>
              <w:jc w:val="center"/>
            </w:pPr>
            <w:r w:rsidRPr="008A30C3">
              <w:t> </w:t>
            </w:r>
          </w:p>
        </w:tc>
        <w:tc>
          <w:tcPr>
            <w:tcW w:w="1588" w:type="dxa"/>
            <w:tcBorders>
              <w:top w:val="single" w:sz="4" w:space="0" w:color="auto"/>
              <w:left w:val="nil"/>
              <w:bottom w:val="double" w:sz="6" w:space="0" w:color="auto"/>
              <w:right w:val="single" w:sz="4" w:space="0" w:color="auto"/>
            </w:tcBorders>
            <w:shd w:val="clear" w:color="auto" w:fill="D8D8D8"/>
            <w:vAlign w:val="center"/>
            <w:hideMark/>
          </w:tcPr>
          <w:p w14:paraId="16C12D8C" w14:textId="77777777" w:rsidR="00352C02" w:rsidRPr="008A30C3" w:rsidRDefault="00352C02" w:rsidP="00B10AD3">
            <w:pPr>
              <w:jc w:val="center"/>
            </w:pPr>
            <w:r w:rsidRPr="008A30C3">
              <w:t>Valsts apmaksājamie</w:t>
            </w:r>
          </w:p>
        </w:tc>
        <w:tc>
          <w:tcPr>
            <w:tcW w:w="1102" w:type="dxa"/>
            <w:tcBorders>
              <w:top w:val="single" w:sz="4" w:space="0" w:color="auto"/>
              <w:left w:val="nil"/>
              <w:bottom w:val="double" w:sz="6" w:space="0" w:color="auto"/>
              <w:right w:val="single" w:sz="4" w:space="0" w:color="auto"/>
            </w:tcBorders>
            <w:shd w:val="clear" w:color="auto" w:fill="D8D8D8"/>
            <w:vAlign w:val="center"/>
            <w:hideMark/>
          </w:tcPr>
          <w:p w14:paraId="0BFD12F4" w14:textId="77777777" w:rsidR="00352C02" w:rsidRPr="008A30C3" w:rsidRDefault="00352C02" w:rsidP="00B10AD3">
            <w:pPr>
              <w:jc w:val="center"/>
            </w:pPr>
            <w:r w:rsidRPr="008A30C3">
              <w:t>Maksas pacienti</w:t>
            </w:r>
          </w:p>
        </w:tc>
        <w:tc>
          <w:tcPr>
            <w:tcW w:w="1275" w:type="dxa"/>
            <w:tcBorders>
              <w:top w:val="single" w:sz="4" w:space="0" w:color="auto"/>
              <w:left w:val="nil"/>
              <w:bottom w:val="double" w:sz="6" w:space="0" w:color="auto"/>
              <w:right w:val="single" w:sz="4" w:space="0" w:color="auto"/>
            </w:tcBorders>
            <w:shd w:val="clear" w:color="auto" w:fill="D8D8D8"/>
            <w:vAlign w:val="center"/>
            <w:hideMark/>
          </w:tcPr>
          <w:p w14:paraId="06CCCBDF" w14:textId="77777777" w:rsidR="00352C02" w:rsidRPr="008A30C3" w:rsidRDefault="00352C02" w:rsidP="00B10AD3">
            <w:pPr>
              <w:jc w:val="center"/>
            </w:pPr>
            <w:r w:rsidRPr="008A30C3">
              <w:t xml:space="preserve">Kopā </w:t>
            </w:r>
          </w:p>
        </w:tc>
        <w:tc>
          <w:tcPr>
            <w:tcW w:w="2414" w:type="dxa"/>
            <w:tcBorders>
              <w:top w:val="single" w:sz="4" w:space="0" w:color="auto"/>
              <w:left w:val="nil"/>
              <w:bottom w:val="double" w:sz="6" w:space="0" w:color="auto"/>
              <w:right w:val="single" w:sz="4" w:space="0" w:color="auto"/>
            </w:tcBorders>
            <w:shd w:val="clear" w:color="auto" w:fill="D8D8D8"/>
            <w:vAlign w:val="center"/>
            <w:hideMark/>
          </w:tcPr>
          <w:p w14:paraId="79B5EA72" w14:textId="77777777" w:rsidR="00352C02" w:rsidRPr="008A30C3" w:rsidRDefault="00352C02" w:rsidP="00B10AD3">
            <w:pPr>
              <w:jc w:val="center"/>
            </w:pPr>
            <w:r w:rsidRPr="008A30C3">
              <w:t>Maksas pacientu īpatsvars no kopā ārstētajiem (%)</w:t>
            </w:r>
          </w:p>
        </w:tc>
      </w:tr>
      <w:tr w:rsidR="008A30C3" w:rsidRPr="008A30C3" w14:paraId="28F97428" w14:textId="77777777" w:rsidTr="00B10AD3">
        <w:trPr>
          <w:trHeight w:val="390"/>
        </w:trPr>
        <w:tc>
          <w:tcPr>
            <w:tcW w:w="2093" w:type="dxa"/>
            <w:tcBorders>
              <w:top w:val="nil"/>
              <w:left w:val="single" w:sz="4" w:space="0" w:color="auto"/>
              <w:bottom w:val="single" w:sz="4" w:space="0" w:color="auto"/>
              <w:right w:val="single" w:sz="4" w:space="0" w:color="auto"/>
            </w:tcBorders>
            <w:noWrap/>
            <w:vAlign w:val="center"/>
            <w:hideMark/>
          </w:tcPr>
          <w:p w14:paraId="60FD4C2D" w14:textId="2FFB77EF" w:rsidR="00C94277" w:rsidRPr="008A30C3" w:rsidRDefault="00C94277" w:rsidP="00C94277">
            <w:pPr>
              <w:jc w:val="center"/>
            </w:pPr>
            <w:r w:rsidRPr="008A30C3">
              <w:t>2023. gada janvārī - septembrī</w:t>
            </w:r>
          </w:p>
        </w:tc>
        <w:tc>
          <w:tcPr>
            <w:tcW w:w="1588" w:type="dxa"/>
            <w:tcBorders>
              <w:top w:val="nil"/>
              <w:left w:val="nil"/>
              <w:bottom w:val="single" w:sz="4" w:space="0" w:color="auto"/>
              <w:right w:val="single" w:sz="4" w:space="0" w:color="auto"/>
            </w:tcBorders>
            <w:noWrap/>
            <w:vAlign w:val="center"/>
          </w:tcPr>
          <w:p w14:paraId="706049FD" w14:textId="6989DD46" w:rsidR="00C94277" w:rsidRPr="008A30C3" w:rsidRDefault="00C94277" w:rsidP="00C94277">
            <w:pPr>
              <w:jc w:val="center"/>
            </w:pPr>
            <w:r w:rsidRPr="008A30C3">
              <w:t>5 355</w:t>
            </w:r>
          </w:p>
        </w:tc>
        <w:tc>
          <w:tcPr>
            <w:tcW w:w="1102" w:type="dxa"/>
            <w:tcBorders>
              <w:top w:val="nil"/>
              <w:left w:val="nil"/>
              <w:bottom w:val="single" w:sz="4" w:space="0" w:color="auto"/>
              <w:right w:val="single" w:sz="4" w:space="0" w:color="auto"/>
            </w:tcBorders>
            <w:noWrap/>
            <w:vAlign w:val="center"/>
          </w:tcPr>
          <w:p w14:paraId="3903617A" w14:textId="27D58F2B" w:rsidR="00C94277" w:rsidRPr="008A30C3" w:rsidRDefault="00C94277" w:rsidP="00C94277">
            <w:pPr>
              <w:jc w:val="center"/>
            </w:pPr>
            <w:r w:rsidRPr="008A30C3">
              <w:t>198</w:t>
            </w:r>
          </w:p>
        </w:tc>
        <w:tc>
          <w:tcPr>
            <w:tcW w:w="1275" w:type="dxa"/>
            <w:tcBorders>
              <w:top w:val="nil"/>
              <w:left w:val="nil"/>
              <w:bottom w:val="single" w:sz="4" w:space="0" w:color="auto"/>
              <w:right w:val="single" w:sz="4" w:space="0" w:color="auto"/>
            </w:tcBorders>
            <w:noWrap/>
            <w:vAlign w:val="center"/>
          </w:tcPr>
          <w:p w14:paraId="51BF54D2" w14:textId="68FAB925" w:rsidR="00C94277" w:rsidRPr="008A30C3" w:rsidRDefault="00C94277" w:rsidP="00C94277">
            <w:pPr>
              <w:jc w:val="center"/>
            </w:pPr>
            <w:r w:rsidRPr="008A30C3">
              <w:t>5 553</w:t>
            </w:r>
          </w:p>
        </w:tc>
        <w:tc>
          <w:tcPr>
            <w:tcW w:w="2414" w:type="dxa"/>
            <w:tcBorders>
              <w:top w:val="nil"/>
              <w:left w:val="nil"/>
              <w:bottom w:val="single" w:sz="4" w:space="0" w:color="auto"/>
              <w:right w:val="single" w:sz="4" w:space="0" w:color="auto"/>
            </w:tcBorders>
            <w:noWrap/>
            <w:vAlign w:val="center"/>
          </w:tcPr>
          <w:p w14:paraId="3425CB6A" w14:textId="71D7B4CE" w:rsidR="00C94277" w:rsidRPr="008A30C3" w:rsidRDefault="00C94277" w:rsidP="00C94277">
            <w:pPr>
              <w:jc w:val="center"/>
            </w:pPr>
            <w:r w:rsidRPr="008A30C3">
              <w:t>3.57%</w:t>
            </w:r>
          </w:p>
        </w:tc>
      </w:tr>
    </w:tbl>
    <w:p w14:paraId="04E9E36C" w14:textId="77777777" w:rsidR="00352C02" w:rsidRPr="008A30C3" w:rsidRDefault="00352C02" w:rsidP="00352C02">
      <w:pPr>
        <w:tabs>
          <w:tab w:val="num" w:pos="142"/>
        </w:tabs>
        <w:jc w:val="both"/>
      </w:pPr>
    </w:p>
    <w:tbl>
      <w:tblPr>
        <w:tblW w:w="16940" w:type="dxa"/>
        <w:tblLayout w:type="fixed"/>
        <w:tblLook w:val="00A0" w:firstRow="1" w:lastRow="0" w:firstColumn="1" w:lastColumn="0" w:noHBand="0" w:noVBand="0"/>
      </w:tblPr>
      <w:tblGrid>
        <w:gridCol w:w="2234"/>
        <w:gridCol w:w="1594"/>
        <w:gridCol w:w="955"/>
        <w:gridCol w:w="1275"/>
        <w:gridCol w:w="2272"/>
        <w:gridCol w:w="142"/>
        <w:gridCol w:w="236"/>
        <w:gridCol w:w="2552"/>
        <w:gridCol w:w="1420"/>
        <w:gridCol w:w="1420"/>
        <w:gridCol w:w="1420"/>
        <w:gridCol w:w="1420"/>
      </w:tblGrid>
      <w:tr w:rsidR="008A30C3" w:rsidRPr="008A30C3" w14:paraId="67F20DEF" w14:textId="77777777" w:rsidTr="00B10AD3">
        <w:trPr>
          <w:gridAfter w:val="7"/>
          <w:wAfter w:w="8610" w:type="dxa"/>
          <w:trHeight w:val="81"/>
        </w:trPr>
        <w:tc>
          <w:tcPr>
            <w:tcW w:w="8330" w:type="dxa"/>
            <w:gridSpan w:val="5"/>
            <w:noWrap/>
            <w:vAlign w:val="bottom"/>
            <w:hideMark/>
          </w:tcPr>
          <w:p w14:paraId="1BC66540" w14:textId="77777777" w:rsidR="00352C02" w:rsidRPr="008A30C3" w:rsidRDefault="00352C02" w:rsidP="00B10AD3">
            <w:pPr>
              <w:jc w:val="both"/>
              <w:rPr>
                <w:b/>
                <w:bCs/>
                <w:u w:val="single"/>
              </w:rPr>
            </w:pPr>
          </w:p>
          <w:p w14:paraId="252718E0" w14:textId="77777777" w:rsidR="00352C02" w:rsidRPr="008A30C3" w:rsidRDefault="00352C02" w:rsidP="00B10AD3">
            <w:pPr>
              <w:jc w:val="both"/>
              <w:rPr>
                <w:b/>
                <w:bCs/>
                <w:u w:val="single"/>
              </w:rPr>
            </w:pPr>
            <w:r w:rsidRPr="008A30C3">
              <w:rPr>
                <w:b/>
                <w:bCs/>
                <w:u w:val="single"/>
              </w:rPr>
              <w:t>Ambulatoro pacientu skaits sadalījumā: maksas pacienti un valsts apmaksājamie pacienti</w:t>
            </w:r>
          </w:p>
        </w:tc>
      </w:tr>
      <w:tr w:rsidR="008A30C3" w:rsidRPr="008A30C3" w14:paraId="23A5DCA0" w14:textId="77777777" w:rsidTr="00B10AD3">
        <w:trPr>
          <w:gridAfter w:val="6"/>
          <w:wAfter w:w="8468" w:type="dxa"/>
          <w:trHeight w:val="100"/>
        </w:trPr>
        <w:tc>
          <w:tcPr>
            <w:tcW w:w="2234" w:type="dxa"/>
            <w:noWrap/>
            <w:vAlign w:val="bottom"/>
          </w:tcPr>
          <w:p w14:paraId="4C0D6B61" w14:textId="77777777" w:rsidR="00352C02" w:rsidRPr="008A30C3" w:rsidRDefault="00352C02" w:rsidP="00B10AD3"/>
        </w:tc>
        <w:tc>
          <w:tcPr>
            <w:tcW w:w="1594" w:type="dxa"/>
            <w:noWrap/>
            <w:vAlign w:val="bottom"/>
          </w:tcPr>
          <w:p w14:paraId="39DD551C" w14:textId="77777777" w:rsidR="00352C02" w:rsidRPr="008A30C3" w:rsidRDefault="00352C02" w:rsidP="00B10AD3"/>
        </w:tc>
        <w:tc>
          <w:tcPr>
            <w:tcW w:w="955" w:type="dxa"/>
            <w:noWrap/>
            <w:vAlign w:val="bottom"/>
          </w:tcPr>
          <w:p w14:paraId="7B16EA16" w14:textId="77777777" w:rsidR="00352C02" w:rsidRPr="008A30C3" w:rsidRDefault="00352C02" w:rsidP="00B10AD3"/>
        </w:tc>
        <w:tc>
          <w:tcPr>
            <w:tcW w:w="1275" w:type="dxa"/>
            <w:noWrap/>
            <w:vAlign w:val="bottom"/>
          </w:tcPr>
          <w:p w14:paraId="391F42CE" w14:textId="77777777" w:rsidR="00352C02" w:rsidRPr="008A30C3" w:rsidRDefault="00352C02" w:rsidP="00B10AD3"/>
        </w:tc>
        <w:tc>
          <w:tcPr>
            <w:tcW w:w="2414" w:type="dxa"/>
            <w:gridSpan w:val="2"/>
            <w:noWrap/>
            <w:vAlign w:val="bottom"/>
          </w:tcPr>
          <w:p w14:paraId="7F52B991" w14:textId="77777777" w:rsidR="00352C02" w:rsidRPr="008A30C3" w:rsidRDefault="00352C02" w:rsidP="00B10AD3"/>
        </w:tc>
      </w:tr>
      <w:tr w:rsidR="008A30C3" w:rsidRPr="008A30C3" w14:paraId="0212EB08" w14:textId="77777777" w:rsidTr="00B10AD3">
        <w:trPr>
          <w:gridAfter w:val="6"/>
          <w:wAfter w:w="8468" w:type="dxa"/>
          <w:trHeight w:val="863"/>
        </w:trPr>
        <w:tc>
          <w:tcPr>
            <w:tcW w:w="2234" w:type="dxa"/>
            <w:tcBorders>
              <w:top w:val="single" w:sz="4" w:space="0" w:color="auto"/>
              <w:left w:val="single" w:sz="4" w:space="0" w:color="auto"/>
              <w:bottom w:val="double" w:sz="6" w:space="0" w:color="auto"/>
              <w:right w:val="single" w:sz="4" w:space="0" w:color="auto"/>
            </w:tcBorders>
            <w:shd w:val="clear" w:color="auto" w:fill="D8D8D8"/>
            <w:vAlign w:val="center"/>
            <w:hideMark/>
          </w:tcPr>
          <w:p w14:paraId="2D0D9DCC" w14:textId="77777777" w:rsidR="00352C02" w:rsidRPr="008A30C3" w:rsidRDefault="00352C02" w:rsidP="00B10AD3">
            <w:pPr>
              <w:jc w:val="center"/>
            </w:pPr>
            <w:r w:rsidRPr="008A30C3">
              <w:t>Periods</w:t>
            </w:r>
          </w:p>
          <w:p w14:paraId="7E6B735F" w14:textId="77777777" w:rsidR="00352C02" w:rsidRPr="008A30C3" w:rsidRDefault="00352C02" w:rsidP="00B10AD3">
            <w:pPr>
              <w:jc w:val="center"/>
            </w:pPr>
            <w:r w:rsidRPr="008A30C3">
              <w:t> </w:t>
            </w:r>
          </w:p>
        </w:tc>
        <w:tc>
          <w:tcPr>
            <w:tcW w:w="1594" w:type="dxa"/>
            <w:tcBorders>
              <w:top w:val="single" w:sz="4" w:space="0" w:color="auto"/>
              <w:left w:val="nil"/>
              <w:bottom w:val="double" w:sz="6" w:space="0" w:color="auto"/>
              <w:right w:val="single" w:sz="4" w:space="0" w:color="auto"/>
            </w:tcBorders>
            <w:shd w:val="clear" w:color="auto" w:fill="D8D8D8"/>
            <w:vAlign w:val="center"/>
            <w:hideMark/>
          </w:tcPr>
          <w:p w14:paraId="7B3602A9" w14:textId="77777777" w:rsidR="00352C02" w:rsidRPr="008A30C3" w:rsidRDefault="00352C02" w:rsidP="00B10AD3">
            <w:pPr>
              <w:jc w:val="center"/>
            </w:pPr>
            <w:r w:rsidRPr="008A30C3">
              <w:t>Valsts apmaksājamie</w:t>
            </w:r>
          </w:p>
        </w:tc>
        <w:tc>
          <w:tcPr>
            <w:tcW w:w="955" w:type="dxa"/>
            <w:tcBorders>
              <w:top w:val="single" w:sz="4" w:space="0" w:color="auto"/>
              <w:left w:val="nil"/>
              <w:bottom w:val="double" w:sz="6" w:space="0" w:color="auto"/>
              <w:right w:val="single" w:sz="4" w:space="0" w:color="auto"/>
            </w:tcBorders>
            <w:shd w:val="clear" w:color="auto" w:fill="D8D8D8"/>
            <w:vAlign w:val="center"/>
            <w:hideMark/>
          </w:tcPr>
          <w:p w14:paraId="62111709" w14:textId="77777777" w:rsidR="00352C02" w:rsidRPr="008A30C3" w:rsidRDefault="00352C02" w:rsidP="00B10AD3">
            <w:pPr>
              <w:jc w:val="center"/>
            </w:pPr>
            <w:r w:rsidRPr="008A30C3">
              <w:t>Maksas pacienti</w:t>
            </w:r>
          </w:p>
        </w:tc>
        <w:tc>
          <w:tcPr>
            <w:tcW w:w="1275" w:type="dxa"/>
            <w:tcBorders>
              <w:top w:val="single" w:sz="4" w:space="0" w:color="auto"/>
              <w:left w:val="nil"/>
              <w:bottom w:val="double" w:sz="6" w:space="0" w:color="auto"/>
              <w:right w:val="single" w:sz="4" w:space="0" w:color="auto"/>
            </w:tcBorders>
            <w:shd w:val="clear" w:color="auto" w:fill="D8D8D8"/>
            <w:vAlign w:val="center"/>
            <w:hideMark/>
          </w:tcPr>
          <w:p w14:paraId="44ADA809" w14:textId="77777777" w:rsidR="00352C02" w:rsidRPr="008A30C3" w:rsidRDefault="00352C02" w:rsidP="00B10AD3">
            <w:pPr>
              <w:jc w:val="center"/>
            </w:pPr>
            <w:r w:rsidRPr="008A30C3">
              <w:t xml:space="preserve">Kopā </w:t>
            </w:r>
          </w:p>
        </w:tc>
        <w:tc>
          <w:tcPr>
            <w:tcW w:w="2414" w:type="dxa"/>
            <w:gridSpan w:val="2"/>
            <w:tcBorders>
              <w:top w:val="single" w:sz="4" w:space="0" w:color="auto"/>
              <w:left w:val="nil"/>
              <w:bottom w:val="double" w:sz="6" w:space="0" w:color="auto"/>
              <w:right w:val="single" w:sz="4" w:space="0" w:color="auto"/>
            </w:tcBorders>
            <w:shd w:val="clear" w:color="auto" w:fill="D8D8D8"/>
            <w:vAlign w:val="center"/>
            <w:hideMark/>
          </w:tcPr>
          <w:p w14:paraId="55142D19" w14:textId="77777777" w:rsidR="00352C02" w:rsidRPr="008A30C3" w:rsidRDefault="00352C02" w:rsidP="00B10AD3">
            <w:pPr>
              <w:jc w:val="center"/>
            </w:pPr>
            <w:r w:rsidRPr="008A30C3">
              <w:t>Maksas pacientu īpatsvars no kopā ārstētajiem (%)</w:t>
            </w:r>
          </w:p>
        </w:tc>
      </w:tr>
      <w:tr w:rsidR="008A30C3" w:rsidRPr="008A30C3" w14:paraId="621C0F81" w14:textId="77777777" w:rsidTr="00B10AD3">
        <w:trPr>
          <w:trHeight w:val="390"/>
        </w:trPr>
        <w:tc>
          <w:tcPr>
            <w:tcW w:w="2234" w:type="dxa"/>
            <w:tcBorders>
              <w:top w:val="nil"/>
              <w:left w:val="single" w:sz="4" w:space="0" w:color="auto"/>
              <w:bottom w:val="single" w:sz="4" w:space="0" w:color="auto"/>
              <w:right w:val="single" w:sz="4" w:space="0" w:color="auto"/>
            </w:tcBorders>
            <w:noWrap/>
            <w:vAlign w:val="center"/>
            <w:hideMark/>
          </w:tcPr>
          <w:p w14:paraId="2ACF484E" w14:textId="39FC4E7E" w:rsidR="00C94277" w:rsidRPr="008A30C3" w:rsidRDefault="00C94277" w:rsidP="00C94277">
            <w:pPr>
              <w:jc w:val="center"/>
            </w:pPr>
            <w:r w:rsidRPr="008A30C3">
              <w:t>2023. gada janvārī - septembrī</w:t>
            </w:r>
          </w:p>
        </w:tc>
        <w:tc>
          <w:tcPr>
            <w:tcW w:w="1594" w:type="dxa"/>
            <w:tcBorders>
              <w:top w:val="nil"/>
              <w:left w:val="single" w:sz="4" w:space="0" w:color="auto"/>
              <w:bottom w:val="single" w:sz="4" w:space="0" w:color="auto"/>
              <w:right w:val="single" w:sz="4" w:space="0" w:color="auto"/>
            </w:tcBorders>
            <w:shd w:val="clear" w:color="000000" w:fill="FFFFFF"/>
            <w:noWrap/>
            <w:vAlign w:val="center"/>
          </w:tcPr>
          <w:p w14:paraId="6D15AD3B" w14:textId="04C25657" w:rsidR="00C94277" w:rsidRPr="008A30C3" w:rsidRDefault="00C94277" w:rsidP="00C94277">
            <w:pPr>
              <w:jc w:val="center"/>
            </w:pPr>
            <w:r w:rsidRPr="008A30C3">
              <w:t>66 917</w:t>
            </w:r>
          </w:p>
        </w:tc>
        <w:tc>
          <w:tcPr>
            <w:tcW w:w="955" w:type="dxa"/>
            <w:tcBorders>
              <w:top w:val="nil"/>
              <w:left w:val="nil"/>
              <w:bottom w:val="single" w:sz="4" w:space="0" w:color="auto"/>
              <w:right w:val="single" w:sz="4" w:space="0" w:color="auto"/>
            </w:tcBorders>
            <w:shd w:val="clear" w:color="000000" w:fill="FFFFFF"/>
            <w:noWrap/>
            <w:vAlign w:val="center"/>
          </w:tcPr>
          <w:p w14:paraId="73A3998E" w14:textId="2E76E953" w:rsidR="00C94277" w:rsidRPr="008A30C3" w:rsidRDefault="00C94277" w:rsidP="00C94277">
            <w:pPr>
              <w:jc w:val="center"/>
            </w:pPr>
            <w:r w:rsidRPr="008A30C3">
              <w:t>15 030</w:t>
            </w:r>
          </w:p>
        </w:tc>
        <w:tc>
          <w:tcPr>
            <w:tcW w:w="1275" w:type="dxa"/>
            <w:tcBorders>
              <w:top w:val="nil"/>
              <w:left w:val="nil"/>
              <w:bottom w:val="single" w:sz="4" w:space="0" w:color="auto"/>
              <w:right w:val="single" w:sz="4" w:space="0" w:color="auto"/>
            </w:tcBorders>
            <w:shd w:val="clear" w:color="000000" w:fill="FFFFFF"/>
            <w:noWrap/>
            <w:vAlign w:val="center"/>
          </w:tcPr>
          <w:p w14:paraId="6646D6CB" w14:textId="22E1E4F4" w:rsidR="00C94277" w:rsidRPr="008A30C3" w:rsidRDefault="00C94277" w:rsidP="00C94277">
            <w:pPr>
              <w:jc w:val="center"/>
            </w:pPr>
            <w:r w:rsidRPr="008A30C3">
              <w:t>81 947</w:t>
            </w:r>
          </w:p>
        </w:tc>
        <w:tc>
          <w:tcPr>
            <w:tcW w:w="2414" w:type="dxa"/>
            <w:gridSpan w:val="2"/>
            <w:tcBorders>
              <w:top w:val="double" w:sz="6" w:space="0" w:color="auto"/>
              <w:left w:val="nil"/>
              <w:bottom w:val="single" w:sz="4" w:space="0" w:color="auto"/>
              <w:right w:val="single" w:sz="4" w:space="0" w:color="auto"/>
            </w:tcBorders>
            <w:shd w:val="clear" w:color="000000" w:fill="FFFFFF"/>
            <w:noWrap/>
            <w:vAlign w:val="center"/>
          </w:tcPr>
          <w:p w14:paraId="46AB0D7A" w14:textId="5AD0510D" w:rsidR="00C94277" w:rsidRPr="008A30C3" w:rsidRDefault="00C94277" w:rsidP="00C94277">
            <w:pPr>
              <w:jc w:val="center"/>
            </w:pPr>
            <w:r w:rsidRPr="008A30C3">
              <w:t>18.34%</w:t>
            </w:r>
          </w:p>
        </w:tc>
        <w:tc>
          <w:tcPr>
            <w:tcW w:w="236" w:type="dxa"/>
            <w:vAlign w:val="bottom"/>
          </w:tcPr>
          <w:p w14:paraId="2B30D218" w14:textId="77777777" w:rsidR="00C94277" w:rsidRPr="008A30C3" w:rsidRDefault="00C94277" w:rsidP="00C94277">
            <w:pPr>
              <w:jc w:val="center"/>
            </w:pPr>
          </w:p>
        </w:tc>
        <w:tc>
          <w:tcPr>
            <w:tcW w:w="2552" w:type="dxa"/>
            <w:vAlign w:val="bottom"/>
            <w:hideMark/>
          </w:tcPr>
          <w:p w14:paraId="0AF8B538" w14:textId="77777777" w:rsidR="00C94277" w:rsidRPr="008A30C3" w:rsidRDefault="00C94277" w:rsidP="00C94277">
            <w:pPr>
              <w:jc w:val="center"/>
            </w:pPr>
          </w:p>
        </w:tc>
        <w:tc>
          <w:tcPr>
            <w:tcW w:w="1420" w:type="dxa"/>
            <w:vAlign w:val="bottom"/>
            <w:hideMark/>
          </w:tcPr>
          <w:p w14:paraId="024CD84D" w14:textId="77777777" w:rsidR="00C94277" w:rsidRPr="008A30C3" w:rsidRDefault="00C94277" w:rsidP="00C94277">
            <w:pPr>
              <w:jc w:val="center"/>
            </w:pPr>
            <w:r w:rsidRPr="008A30C3">
              <w:t>61.66</w:t>
            </w:r>
          </w:p>
        </w:tc>
        <w:tc>
          <w:tcPr>
            <w:tcW w:w="1420" w:type="dxa"/>
            <w:vAlign w:val="bottom"/>
          </w:tcPr>
          <w:p w14:paraId="5912A2DD" w14:textId="77777777" w:rsidR="00C94277" w:rsidRPr="008A30C3" w:rsidRDefault="00C94277" w:rsidP="00C94277">
            <w:pPr>
              <w:jc w:val="center"/>
            </w:pPr>
          </w:p>
          <w:p w14:paraId="3AFEEE86" w14:textId="77777777" w:rsidR="00C94277" w:rsidRPr="008A30C3" w:rsidRDefault="00C94277" w:rsidP="00C94277">
            <w:pPr>
              <w:jc w:val="center"/>
            </w:pPr>
            <w:r w:rsidRPr="008A30C3">
              <w:t>42.32</w:t>
            </w:r>
          </w:p>
        </w:tc>
        <w:tc>
          <w:tcPr>
            <w:tcW w:w="1420" w:type="dxa"/>
            <w:vAlign w:val="bottom"/>
            <w:hideMark/>
          </w:tcPr>
          <w:p w14:paraId="61116D49" w14:textId="77777777" w:rsidR="00C94277" w:rsidRPr="008A30C3" w:rsidRDefault="00C94277" w:rsidP="00C94277">
            <w:pPr>
              <w:jc w:val="center"/>
            </w:pPr>
            <w:r w:rsidRPr="008A30C3">
              <w:t>38.34</w:t>
            </w:r>
          </w:p>
        </w:tc>
        <w:tc>
          <w:tcPr>
            <w:tcW w:w="1420" w:type="dxa"/>
            <w:vAlign w:val="bottom"/>
            <w:hideMark/>
          </w:tcPr>
          <w:p w14:paraId="749A64DB" w14:textId="77777777" w:rsidR="00C94277" w:rsidRPr="008A30C3" w:rsidRDefault="00C94277" w:rsidP="00C94277">
            <w:pPr>
              <w:jc w:val="center"/>
            </w:pPr>
            <w:r w:rsidRPr="008A30C3">
              <w:t>57.68</w:t>
            </w:r>
          </w:p>
        </w:tc>
      </w:tr>
    </w:tbl>
    <w:p w14:paraId="698BC212" w14:textId="77777777" w:rsidR="00352C02" w:rsidRPr="008A30C3" w:rsidRDefault="00352C02" w:rsidP="00352C02">
      <w:pPr>
        <w:tabs>
          <w:tab w:val="num" w:pos="142"/>
        </w:tabs>
        <w:jc w:val="both"/>
      </w:pPr>
    </w:p>
    <w:p w14:paraId="299F1393" w14:textId="77777777" w:rsidR="00C94277" w:rsidRPr="008A30C3" w:rsidRDefault="00C94277" w:rsidP="00C94277">
      <w:pPr>
        <w:jc w:val="both"/>
        <w:rPr>
          <w:b/>
          <w:u w:val="single"/>
        </w:rPr>
      </w:pPr>
      <w:r w:rsidRPr="008A30C3">
        <w:rPr>
          <w:b/>
          <w:bCs/>
          <w:u w:val="single"/>
        </w:rPr>
        <w:t xml:space="preserve">Statistika par ārstēto un operēto  pacientu sastāvu  pēc gultu profiliem </w:t>
      </w:r>
      <w:r w:rsidRPr="008A30C3">
        <w:rPr>
          <w:b/>
          <w:u w:val="single"/>
        </w:rPr>
        <w:t>2023. gada janvārī –septembrī</w:t>
      </w:r>
    </w:p>
    <w:p w14:paraId="56BEB74E" w14:textId="77777777" w:rsidR="00C94277" w:rsidRPr="008A30C3" w:rsidRDefault="00C94277" w:rsidP="00C94277">
      <w:pPr>
        <w:jc w:val="both"/>
      </w:pPr>
    </w:p>
    <w:tbl>
      <w:tblPr>
        <w:tblStyle w:val="Reatabula"/>
        <w:tblW w:w="8642" w:type="dxa"/>
        <w:tblLayout w:type="fixed"/>
        <w:tblLook w:val="00A0" w:firstRow="1" w:lastRow="0" w:firstColumn="1" w:lastColumn="0" w:noHBand="0" w:noVBand="0"/>
      </w:tblPr>
      <w:tblGrid>
        <w:gridCol w:w="1696"/>
        <w:gridCol w:w="851"/>
        <w:gridCol w:w="1134"/>
        <w:gridCol w:w="850"/>
        <w:gridCol w:w="993"/>
        <w:gridCol w:w="992"/>
        <w:gridCol w:w="992"/>
        <w:gridCol w:w="1134"/>
      </w:tblGrid>
      <w:tr w:rsidR="008A30C3" w:rsidRPr="008A30C3" w14:paraId="3A620788" w14:textId="77777777" w:rsidTr="0072074F">
        <w:trPr>
          <w:trHeight w:val="720"/>
        </w:trPr>
        <w:tc>
          <w:tcPr>
            <w:tcW w:w="1696" w:type="dxa"/>
            <w:shd w:val="clear" w:color="auto" w:fill="D9D9D9" w:themeFill="background1" w:themeFillShade="D9"/>
            <w:vAlign w:val="center"/>
            <w:hideMark/>
          </w:tcPr>
          <w:p w14:paraId="6D8B216C" w14:textId="77777777" w:rsidR="00C94277" w:rsidRPr="008A30C3" w:rsidRDefault="00C94277" w:rsidP="0072074F">
            <w:pPr>
              <w:jc w:val="center"/>
              <w:rPr>
                <w:bCs/>
              </w:rPr>
            </w:pPr>
            <w:r w:rsidRPr="008A30C3">
              <w:rPr>
                <w:bCs/>
              </w:rPr>
              <w:t>Ārstēto pacientu sastāvs</w:t>
            </w:r>
          </w:p>
        </w:tc>
        <w:tc>
          <w:tcPr>
            <w:tcW w:w="851" w:type="dxa"/>
            <w:shd w:val="clear" w:color="auto" w:fill="D9D9D9" w:themeFill="background1" w:themeFillShade="D9"/>
            <w:vAlign w:val="center"/>
            <w:hideMark/>
          </w:tcPr>
          <w:p w14:paraId="0D8E1044" w14:textId="77777777" w:rsidR="00C94277" w:rsidRPr="008A30C3" w:rsidRDefault="00C94277" w:rsidP="0072074F">
            <w:pPr>
              <w:jc w:val="center"/>
              <w:rPr>
                <w:bCs/>
              </w:rPr>
            </w:pPr>
            <w:r w:rsidRPr="008A30C3">
              <w:rPr>
                <w:bCs/>
              </w:rPr>
              <w:t>KOPĀ</w:t>
            </w:r>
          </w:p>
        </w:tc>
        <w:tc>
          <w:tcPr>
            <w:tcW w:w="1134" w:type="dxa"/>
            <w:shd w:val="clear" w:color="auto" w:fill="D9D9D9" w:themeFill="background1" w:themeFillShade="D9"/>
            <w:vAlign w:val="center"/>
            <w:hideMark/>
          </w:tcPr>
          <w:p w14:paraId="1E12C710" w14:textId="77777777" w:rsidR="00C94277" w:rsidRPr="008A30C3" w:rsidRDefault="00C94277" w:rsidP="0072074F">
            <w:pPr>
              <w:jc w:val="center"/>
              <w:rPr>
                <w:bCs/>
              </w:rPr>
            </w:pPr>
            <w:r w:rsidRPr="008A30C3">
              <w:rPr>
                <w:bCs/>
              </w:rPr>
              <w:t>Vidējais ārstēšanas ilgums</w:t>
            </w:r>
          </w:p>
        </w:tc>
        <w:tc>
          <w:tcPr>
            <w:tcW w:w="850" w:type="dxa"/>
            <w:shd w:val="clear" w:color="auto" w:fill="D9D9D9" w:themeFill="background1" w:themeFillShade="D9"/>
            <w:vAlign w:val="center"/>
            <w:hideMark/>
          </w:tcPr>
          <w:p w14:paraId="516B79CB" w14:textId="77777777" w:rsidR="00C94277" w:rsidRPr="008A30C3" w:rsidRDefault="00C94277" w:rsidP="0072074F">
            <w:pPr>
              <w:jc w:val="center"/>
              <w:rPr>
                <w:bCs/>
              </w:rPr>
            </w:pPr>
            <w:r w:rsidRPr="008A30C3">
              <w:rPr>
                <w:bCs/>
              </w:rPr>
              <w:t>Miruši</w:t>
            </w:r>
          </w:p>
        </w:tc>
        <w:tc>
          <w:tcPr>
            <w:tcW w:w="993" w:type="dxa"/>
            <w:shd w:val="clear" w:color="auto" w:fill="D9D9D9" w:themeFill="background1" w:themeFillShade="D9"/>
            <w:vAlign w:val="center"/>
            <w:hideMark/>
          </w:tcPr>
          <w:p w14:paraId="232C3771" w14:textId="77777777" w:rsidR="00C94277" w:rsidRPr="008A30C3" w:rsidRDefault="00C94277" w:rsidP="0072074F">
            <w:pPr>
              <w:jc w:val="center"/>
              <w:rPr>
                <w:bCs/>
              </w:rPr>
            </w:pPr>
            <w:r w:rsidRPr="008A30C3">
              <w:rPr>
                <w:bCs/>
              </w:rPr>
              <w:t>Letalitāte %</w:t>
            </w:r>
          </w:p>
        </w:tc>
        <w:tc>
          <w:tcPr>
            <w:tcW w:w="992" w:type="dxa"/>
            <w:shd w:val="clear" w:color="auto" w:fill="D9D9D9" w:themeFill="background1" w:themeFillShade="D9"/>
            <w:vAlign w:val="center"/>
            <w:hideMark/>
          </w:tcPr>
          <w:p w14:paraId="7257A398" w14:textId="77777777" w:rsidR="00C94277" w:rsidRPr="008A30C3" w:rsidRDefault="00C94277" w:rsidP="0072074F">
            <w:pPr>
              <w:jc w:val="center"/>
              <w:rPr>
                <w:bCs/>
              </w:rPr>
            </w:pPr>
            <w:r w:rsidRPr="008A30C3">
              <w:rPr>
                <w:bCs/>
              </w:rPr>
              <w:t>Operēto pacientu skaits</w:t>
            </w:r>
          </w:p>
        </w:tc>
        <w:tc>
          <w:tcPr>
            <w:tcW w:w="992" w:type="dxa"/>
            <w:shd w:val="clear" w:color="auto" w:fill="D9D9D9" w:themeFill="background1" w:themeFillShade="D9"/>
            <w:vAlign w:val="center"/>
            <w:hideMark/>
          </w:tcPr>
          <w:p w14:paraId="272BEB3E" w14:textId="77777777" w:rsidR="00C94277" w:rsidRPr="008A30C3" w:rsidRDefault="00C94277" w:rsidP="0072074F">
            <w:pPr>
              <w:jc w:val="center"/>
              <w:rPr>
                <w:bCs/>
              </w:rPr>
            </w:pPr>
            <w:r w:rsidRPr="008A30C3">
              <w:rPr>
                <w:bCs/>
              </w:rPr>
              <w:t>Operēto pacientu skaits     %</w:t>
            </w:r>
          </w:p>
        </w:tc>
        <w:tc>
          <w:tcPr>
            <w:tcW w:w="1134" w:type="dxa"/>
            <w:shd w:val="clear" w:color="auto" w:fill="D9D9D9" w:themeFill="background1" w:themeFillShade="D9"/>
            <w:vAlign w:val="center"/>
            <w:hideMark/>
          </w:tcPr>
          <w:p w14:paraId="5AEC6816" w14:textId="77777777" w:rsidR="00C94277" w:rsidRPr="008A30C3" w:rsidRDefault="00C94277" w:rsidP="0072074F">
            <w:pPr>
              <w:jc w:val="center"/>
              <w:rPr>
                <w:bCs/>
              </w:rPr>
            </w:pPr>
            <w:r w:rsidRPr="008A30C3">
              <w:rPr>
                <w:bCs/>
              </w:rPr>
              <w:t>Operāciju skaits</w:t>
            </w:r>
          </w:p>
        </w:tc>
      </w:tr>
      <w:tr w:rsidR="008A30C3" w:rsidRPr="008A30C3" w14:paraId="658BE4E5" w14:textId="77777777" w:rsidTr="0072074F">
        <w:trPr>
          <w:trHeight w:val="509"/>
        </w:trPr>
        <w:tc>
          <w:tcPr>
            <w:tcW w:w="1696" w:type="dxa"/>
            <w:vAlign w:val="center"/>
            <w:hideMark/>
          </w:tcPr>
          <w:p w14:paraId="5DC7C9B1" w14:textId="77777777" w:rsidR="00C94277" w:rsidRPr="008A30C3" w:rsidRDefault="00C94277" w:rsidP="0072074F">
            <w:pPr>
              <w:rPr>
                <w:bCs/>
              </w:rPr>
            </w:pPr>
            <w:r w:rsidRPr="008A30C3">
              <w:rPr>
                <w:bCs/>
              </w:rPr>
              <w:t>Ārstētie pacienti</w:t>
            </w:r>
          </w:p>
        </w:tc>
        <w:tc>
          <w:tcPr>
            <w:tcW w:w="851" w:type="dxa"/>
            <w:vAlign w:val="center"/>
          </w:tcPr>
          <w:p w14:paraId="54916A9C" w14:textId="4E1A729A" w:rsidR="00C94277" w:rsidRPr="008A30C3" w:rsidRDefault="00C94277" w:rsidP="0072074F">
            <w:pPr>
              <w:jc w:val="center"/>
            </w:pPr>
            <w:r w:rsidRPr="008A30C3">
              <w:t>5 553</w:t>
            </w:r>
          </w:p>
        </w:tc>
        <w:tc>
          <w:tcPr>
            <w:tcW w:w="1134" w:type="dxa"/>
            <w:vAlign w:val="center"/>
          </w:tcPr>
          <w:p w14:paraId="69B3BE4F" w14:textId="77777777" w:rsidR="00C94277" w:rsidRPr="008A30C3" w:rsidRDefault="00C94277" w:rsidP="0072074F">
            <w:pPr>
              <w:jc w:val="center"/>
            </w:pPr>
            <w:r w:rsidRPr="008A30C3">
              <w:t>6.15</w:t>
            </w:r>
          </w:p>
        </w:tc>
        <w:tc>
          <w:tcPr>
            <w:tcW w:w="850" w:type="dxa"/>
            <w:vAlign w:val="center"/>
          </w:tcPr>
          <w:p w14:paraId="2F98BC29" w14:textId="77777777" w:rsidR="00C94277" w:rsidRPr="008A30C3" w:rsidRDefault="00C94277" w:rsidP="0072074F">
            <w:pPr>
              <w:jc w:val="center"/>
            </w:pPr>
            <w:r w:rsidRPr="008A30C3">
              <w:t>24</w:t>
            </w:r>
          </w:p>
        </w:tc>
        <w:tc>
          <w:tcPr>
            <w:tcW w:w="993" w:type="dxa"/>
            <w:vAlign w:val="center"/>
          </w:tcPr>
          <w:p w14:paraId="1177341C" w14:textId="77777777" w:rsidR="00C94277" w:rsidRPr="008A30C3" w:rsidRDefault="00C94277" w:rsidP="0072074F">
            <w:pPr>
              <w:jc w:val="center"/>
            </w:pPr>
            <w:r w:rsidRPr="008A30C3">
              <w:t>0.43</w:t>
            </w:r>
          </w:p>
        </w:tc>
        <w:tc>
          <w:tcPr>
            <w:tcW w:w="992" w:type="dxa"/>
            <w:vAlign w:val="center"/>
          </w:tcPr>
          <w:p w14:paraId="2516C707" w14:textId="4445CD2F" w:rsidR="00C94277" w:rsidRPr="008A30C3" w:rsidRDefault="00C94277" w:rsidP="0072074F">
            <w:pPr>
              <w:jc w:val="center"/>
            </w:pPr>
            <w:r w:rsidRPr="008A30C3">
              <w:t>4 963</w:t>
            </w:r>
          </w:p>
        </w:tc>
        <w:tc>
          <w:tcPr>
            <w:tcW w:w="992" w:type="dxa"/>
            <w:vAlign w:val="center"/>
          </w:tcPr>
          <w:p w14:paraId="75DE1B80" w14:textId="77777777" w:rsidR="00C94277" w:rsidRPr="008A30C3" w:rsidRDefault="00C94277" w:rsidP="0072074F">
            <w:pPr>
              <w:jc w:val="center"/>
            </w:pPr>
            <w:r w:rsidRPr="008A30C3">
              <w:t>89.38</w:t>
            </w:r>
          </w:p>
        </w:tc>
        <w:tc>
          <w:tcPr>
            <w:tcW w:w="1134" w:type="dxa"/>
            <w:vAlign w:val="center"/>
          </w:tcPr>
          <w:p w14:paraId="64D1F409" w14:textId="2CF406F9" w:rsidR="00C94277" w:rsidRPr="008A30C3" w:rsidRDefault="00C94277" w:rsidP="0072074F">
            <w:pPr>
              <w:jc w:val="center"/>
            </w:pPr>
            <w:r w:rsidRPr="008A30C3">
              <w:t>12 202</w:t>
            </w:r>
          </w:p>
        </w:tc>
      </w:tr>
      <w:tr w:rsidR="008A30C3" w:rsidRPr="008A30C3" w14:paraId="4E945EB7" w14:textId="77777777" w:rsidTr="0072074F">
        <w:trPr>
          <w:trHeight w:val="525"/>
        </w:trPr>
        <w:tc>
          <w:tcPr>
            <w:tcW w:w="1696" w:type="dxa"/>
            <w:vAlign w:val="center"/>
            <w:hideMark/>
          </w:tcPr>
          <w:p w14:paraId="42D9070C" w14:textId="77777777" w:rsidR="00C94277" w:rsidRPr="008A30C3" w:rsidRDefault="00C94277" w:rsidP="0072074F">
            <w:r w:rsidRPr="008A30C3">
              <w:t>Traumu profils</w:t>
            </w:r>
          </w:p>
        </w:tc>
        <w:tc>
          <w:tcPr>
            <w:tcW w:w="851" w:type="dxa"/>
            <w:vAlign w:val="center"/>
          </w:tcPr>
          <w:p w14:paraId="1AF039BE" w14:textId="67AB67E4" w:rsidR="00C94277" w:rsidRPr="008A30C3" w:rsidRDefault="00C94277" w:rsidP="0072074F">
            <w:pPr>
              <w:jc w:val="center"/>
            </w:pPr>
            <w:r w:rsidRPr="008A30C3">
              <w:t>2 243</w:t>
            </w:r>
          </w:p>
        </w:tc>
        <w:tc>
          <w:tcPr>
            <w:tcW w:w="1134" w:type="dxa"/>
            <w:vAlign w:val="center"/>
          </w:tcPr>
          <w:p w14:paraId="0CE3F476" w14:textId="77777777" w:rsidR="00C94277" w:rsidRPr="008A30C3" w:rsidRDefault="00C94277" w:rsidP="0072074F">
            <w:pPr>
              <w:jc w:val="center"/>
            </w:pPr>
            <w:r w:rsidRPr="008A30C3">
              <w:t>5.84</w:t>
            </w:r>
          </w:p>
        </w:tc>
        <w:tc>
          <w:tcPr>
            <w:tcW w:w="850" w:type="dxa"/>
            <w:vAlign w:val="center"/>
          </w:tcPr>
          <w:p w14:paraId="2025FC74" w14:textId="77777777" w:rsidR="00C94277" w:rsidRPr="008A30C3" w:rsidRDefault="00C94277" w:rsidP="0072074F">
            <w:pPr>
              <w:jc w:val="center"/>
            </w:pPr>
            <w:r w:rsidRPr="008A30C3">
              <w:t>5</w:t>
            </w:r>
          </w:p>
        </w:tc>
        <w:tc>
          <w:tcPr>
            <w:tcW w:w="993" w:type="dxa"/>
            <w:vAlign w:val="center"/>
          </w:tcPr>
          <w:p w14:paraId="6C52C0B6" w14:textId="77777777" w:rsidR="00C94277" w:rsidRPr="008A30C3" w:rsidRDefault="00C94277" w:rsidP="0072074F">
            <w:pPr>
              <w:jc w:val="center"/>
            </w:pPr>
            <w:r w:rsidRPr="008A30C3">
              <w:t>0.22</w:t>
            </w:r>
          </w:p>
        </w:tc>
        <w:tc>
          <w:tcPr>
            <w:tcW w:w="992" w:type="dxa"/>
            <w:vAlign w:val="center"/>
          </w:tcPr>
          <w:p w14:paraId="3DB7E667" w14:textId="44DD561F" w:rsidR="00C94277" w:rsidRPr="008A30C3" w:rsidRDefault="00C94277" w:rsidP="0072074F">
            <w:pPr>
              <w:jc w:val="center"/>
            </w:pPr>
            <w:r w:rsidRPr="008A30C3">
              <w:t>1 893</w:t>
            </w:r>
          </w:p>
        </w:tc>
        <w:tc>
          <w:tcPr>
            <w:tcW w:w="992" w:type="dxa"/>
            <w:vAlign w:val="center"/>
          </w:tcPr>
          <w:p w14:paraId="530EC0A1" w14:textId="77777777" w:rsidR="00C94277" w:rsidRPr="008A30C3" w:rsidRDefault="00C94277" w:rsidP="0072074F">
            <w:pPr>
              <w:jc w:val="center"/>
            </w:pPr>
            <w:r w:rsidRPr="008A30C3">
              <w:t>84.40</w:t>
            </w:r>
          </w:p>
        </w:tc>
        <w:tc>
          <w:tcPr>
            <w:tcW w:w="1134" w:type="dxa"/>
            <w:vAlign w:val="center"/>
          </w:tcPr>
          <w:p w14:paraId="7800B7B4" w14:textId="28BC4C29" w:rsidR="00C94277" w:rsidRPr="008A30C3" w:rsidRDefault="00C94277" w:rsidP="0072074F">
            <w:pPr>
              <w:jc w:val="center"/>
            </w:pPr>
            <w:r w:rsidRPr="008A30C3">
              <w:t>3 842</w:t>
            </w:r>
          </w:p>
        </w:tc>
      </w:tr>
      <w:tr w:rsidR="008A30C3" w:rsidRPr="008A30C3" w14:paraId="0C9201A8" w14:textId="77777777" w:rsidTr="0072074F">
        <w:trPr>
          <w:trHeight w:val="525"/>
        </w:trPr>
        <w:tc>
          <w:tcPr>
            <w:tcW w:w="1696" w:type="dxa"/>
            <w:hideMark/>
          </w:tcPr>
          <w:p w14:paraId="2D0262BB" w14:textId="77777777" w:rsidR="00C94277" w:rsidRPr="008A30C3" w:rsidRDefault="00C94277" w:rsidP="0072074F">
            <w:r w:rsidRPr="008A30C3">
              <w:t>Ortopēdijas profils</w:t>
            </w:r>
          </w:p>
        </w:tc>
        <w:tc>
          <w:tcPr>
            <w:tcW w:w="851" w:type="dxa"/>
            <w:vAlign w:val="center"/>
          </w:tcPr>
          <w:p w14:paraId="4F926804" w14:textId="35BD8FE3" w:rsidR="00C94277" w:rsidRPr="008A30C3" w:rsidRDefault="00C94277" w:rsidP="0072074F">
            <w:pPr>
              <w:jc w:val="center"/>
            </w:pPr>
            <w:r w:rsidRPr="008A30C3">
              <w:t>2 900</w:t>
            </w:r>
          </w:p>
        </w:tc>
        <w:tc>
          <w:tcPr>
            <w:tcW w:w="1134" w:type="dxa"/>
            <w:vAlign w:val="center"/>
          </w:tcPr>
          <w:p w14:paraId="3EAD3141" w14:textId="77777777" w:rsidR="00C94277" w:rsidRPr="008A30C3" w:rsidRDefault="00C94277" w:rsidP="0072074F">
            <w:pPr>
              <w:jc w:val="center"/>
            </w:pPr>
            <w:r w:rsidRPr="008A30C3">
              <w:t>4.23</w:t>
            </w:r>
          </w:p>
        </w:tc>
        <w:tc>
          <w:tcPr>
            <w:tcW w:w="850" w:type="dxa"/>
            <w:vAlign w:val="center"/>
          </w:tcPr>
          <w:p w14:paraId="15474F40" w14:textId="77777777" w:rsidR="00C94277" w:rsidRPr="008A30C3" w:rsidRDefault="00C94277" w:rsidP="0072074F">
            <w:pPr>
              <w:jc w:val="center"/>
            </w:pPr>
            <w:r w:rsidRPr="008A30C3">
              <w:t>1</w:t>
            </w:r>
          </w:p>
        </w:tc>
        <w:tc>
          <w:tcPr>
            <w:tcW w:w="993" w:type="dxa"/>
            <w:vAlign w:val="center"/>
          </w:tcPr>
          <w:p w14:paraId="6BB80C69" w14:textId="77777777" w:rsidR="00C94277" w:rsidRPr="008A30C3" w:rsidRDefault="00C94277" w:rsidP="0072074F">
            <w:pPr>
              <w:jc w:val="center"/>
            </w:pPr>
            <w:r w:rsidRPr="008A30C3">
              <w:t>0.03</w:t>
            </w:r>
          </w:p>
        </w:tc>
        <w:tc>
          <w:tcPr>
            <w:tcW w:w="992" w:type="dxa"/>
            <w:vAlign w:val="center"/>
          </w:tcPr>
          <w:p w14:paraId="0EC100E6" w14:textId="7A3DB920" w:rsidR="00C94277" w:rsidRPr="008A30C3" w:rsidRDefault="00C94277" w:rsidP="0072074F">
            <w:pPr>
              <w:jc w:val="center"/>
            </w:pPr>
            <w:r w:rsidRPr="008A30C3">
              <w:t>2 698</w:t>
            </w:r>
          </w:p>
        </w:tc>
        <w:tc>
          <w:tcPr>
            <w:tcW w:w="992" w:type="dxa"/>
            <w:vAlign w:val="center"/>
          </w:tcPr>
          <w:p w14:paraId="1D4C28A3" w14:textId="77777777" w:rsidR="00C94277" w:rsidRPr="008A30C3" w:rsidRDefault="00C94277" w:rsidP="0072074F">
            <w:pPr>
              <w:jc w:val="center"/>
            </w:pPr>
            <w:r w:rsidRPr="008A30C3">
              <w:t>93.03</w:t>
            </w:r>
          </w:p>
        </w:tc>
        <w:tc>
          <w:tcPr>
            <w:tcW w:w="1134" w:type="dxa"/>
            <w:vAlign w:val="center"/>
          </w:tcPr>
          <w:p w14:paraId="0DBFA7B8" w14:textId="5AC2823B" w:rsidR="00C94277" w:rsidRPr="008A30C3" w:rsidRDefault="00C94277" w:rsidP="0072074F">
            <w:pPr>
              <w:jc w:val="center"/>
            </w:pPr>
            <w:r w:rsidRPr="008A30C3">
              <w:t>7 196</w:t>
            </w:r>
          </w:p>
        </w:tc>
      </w:tr>
      <w:tr w:rsidR="008A30C3" w:rsidRPr="008A30C3" w14:paraId="12BE3FA4" w14:textId="77777777" w:rsidTr="0072074F">
        <w:trPr>
          <w:trHeight w:val="459"/>
        </w:trPr>
        <w:tc>
          <w:tcPr>
            <w:tcW w:w="1696" w:type="dxa"/>
            <w:hideMark/>
          </w:tcPr>
          <w:p w14:paraId="58564C44" w14:textId="77777777" w:rsidR="00C94277" w:rsidRPr="008A30C3" w:rsidRDefault="00C94277" w:rsidP="0072074F">
            <w:pPr>
              <w:jc w:val="both"/>
            </w:pPr>
            <w:r w:rsidRPr="008A30C3">
              <w:t>Strutainā ķirurģija</w:t>
            </w:r>
          </w:p>
        </w:tc>
        <w:tc>
          <w:tcPr>
            <w:tcW w:w="851" w:type="dxa"/>
            <w:noWrap/>
            <w:vAlign w:val="center"/>
          </w:tcPr>
          <w:p w14:paraId="01B8BC6D" w14:textId="77777777" w:rsidR="00C94277" w:rsidRPr="008A30C3" w:rsidRDefault="00C94277" w:rsidP="0072074F">
            <w:pPr>
              <w:jc w:val="center"/>
            </w:pPr>
            <w:r w:rsidRPr="008A30C3">
              <w:t>378</w:t>
            </w:r>
          </w:p>
        </w:tc>
        <w:tc>
          <w:tcPr>
            <w:tcW w:w="1134" w:type="dxa"/>
            <w:vAlign w:val="center"/>
          </w:tcPr>
          <w:p w14:paraId="27214E68" w14:textId="77777777" w:rsidR="00C94277" w:rsidRPr="008A30C3" w:rsidRDefault="00C94277" w:rsidP="0072074F">
            <w:pPr>
              <w:jc w:val="center"/>
            </w:pPr>
            <w:r w:rsidRPr="008A30C3">
              <w:t>15.99</w:t>
            </w:r>
          </w:p>
        </w:tc>
        <w:tc>
          <w:tcPr>
            <w:tcW w:w="850" w:type="dxa"/>
            <w:vAlign w:val="center"/>
          </w:tcPr>
          <w:p w14:paraId="43C9B716" w14:textId="77777777" w:rsidR="00C94277" w:rsidRPr="008A30C3" w:rsidRDefault="00C94277" w:rsidP="0072074F">
            <w:pPr>
              <w:jc w:val="center"/>
            </w:pPr>
            <w:r w:rsidRPr="008A30C3">
              <w:t>1</w:t>
            </w:r>
          </w:p>
        </w:tc>
        <w:tc>
          <w:tcPr>
            <w:tcW w:w="993" w:type="dxa"/>
            <w:vAlign w:val="center"/>
          </w:tcPr>
          <w:p w14:paraId="2C81A687" w14:textId="77777777" w:rsidR="00C94277" w:rsidRPr="008A30C3" w:rsidRDefault="00C94277" w:rsidP="0072074F">
            <w:pPr>
              <w:jc w:val="center"/>
            </w:pPr>
            <w:r w:rsidRPr="008A30C3">
              <w:t>0.26</w:t>
            </w:r>
          </w:p>
        </w:tc>
        <w:tc>
          <w:tcPr>
            <w:tcW w:w="992" w:type="dxa"/>
            <w:vAlign w:val="center"/>
          </w:tcPr>
          <w:p w14:paraId="04DE533A" w14:textId="77777777" w:rsidR="00C94277" w:rsidRPr="008A30C3" w:rsidRDefault="00C94277" w:rsidP="0072074F">
            <w:pPr>
              <w:jc w:val="center"/>
            </w:pPr>
            <w:r w:rsidRPr="008A30C3">
              <w:t>349</w:t>
            </w:r>
          </w:p>
        </w:tc>
        <w:tc>
          <w:tcPr>
            <w:tcW w:w="992" w:type="dxa"/>
            <w:vAlign w:val="center"/>
          </w:tcPr>
          <w:p w14:paraId="602B84CD" w14:textId="77777777" w:rsidR="00C94277" w:rsidRPr="008A30C3" w:rsidRDefault="00C94277" w:rsidP="0072074F">
            <w:pPr>
              <w:jc w:val="center"/>
            </w:pPr>
            <w:r w:rsidRPr="008A30C3">
              <w:t>92.33</w:t>
            </w:r>
          </w:p>
        </w:tc>
        <w:tc>
          <w:tcPr>
            <w:tcW w:w="1134" w:type="dxa"/>
            <w:vAlign w:val="center"/>
          </w:tcPr>
          <w:p w14:paraId="0092972D" w14:textId="730AFA41" w:rsidR="00C94277" w:rsidRPr="008A30C3" w:rsidRDefault="00C94277" w:rsidP="0072074F">
            <w:pPr>
              <w:jc w:val="center"/>
            </w:pPr>
            <w:r w:rsidRPr="008A30C3">
              <w:t>1 108</w:t>
            </w:r>
          </w:p>
        </w:tc>
      </w:tr>
      <w:tr w:rsidR="008A30C3" w:rsidRPr="008A30C3" w14:paraId="57122769" w14:textId="77777777" w:rsidTr="0072074F">
        <w:trPr>
          <w:trHeight w:val="459"/>
        </w:trPr>
        <w:tc>
          <w:tcPr>
            <w:tcW w:w="1696" w:type="dxa"/>
          </w:tcPr>
          <w:p w14:paraId="279C2317" w14:textId="77777777" w:rsidR="00C94277" w:rsidRPr="008A30C3" w:rsidRDefault="00C94277" w:rsidP="0072074F">
            <w:r w:rsidRPr="008A30C3">
              <w:t>Pirmā līmeņa intensīvā terapija</w:t>
            </w:r>
          </w:p>
        </w:tc>
        <w:tc>
          <w:tcPr>
            <w:tcW w:w="851" w:type="dxa"/>
            <w:noWrap/>
            <w:vAlign w:val="center"/>
          </w:tcPr>
          <w:p w14:paraId="2BFAE44A" w14:textId="77777777" w:rsidR="00C94277" w:rsidRPr="008A30C3" w:rsidRDefault="00C94277" w:rsidP="0072074F">
            <w:pPr>
              <w:jc w:val="center"/>
            </w:pPr>
            <w:r w:rsidRPr="008A30C3">
              <w:t>0</w:t>
            </w:r>
          </w:p>
        </w:tc>
        <w:tc>
          <w:tcPr>
            <w:tcW w:w="1134" w:type="dxa"/>
            <w:vAlign w:val="center"/>
          </w:tcPr>
          <w:p w14:paraId="5314AC2F" w14:textId="77777777" w:rsidR="00C94277" w:rsidRPr="008A30C3" w:rsidRDefault="00C94277" w:rsidP="0072074F">
            <w:pPr>
              <w:jc w:val="center"/>
            </w:pPr>
            <w:r w:rsidRPr="008A30C3">
              <w:t>0.98</w:t>
            </w:r>
          </w:p>
        </w:tc>
        <w:tc>
          <w:tcPr>
            <w:tcW w:w="850" w:type="dxa"/>
            <w:vAlign w:val="center"/>
          </w:tcPr>
          <w:p w14:paraId="5B1E593B" w14:textId="77777777" w:rsidR="00C94277" w:rsidRPr="008A30C3" w:rsidRDefault="00C94277" w:rsidP="0072074F">
            <w:pPr>
              <w:jc w:val="center"/>
            </w:pPr>
            <w:r w:rsidRPr="008A30C3">
              <w:t>0</w:t>
            </w:r>
          </w:p>
        </w:tc>
        <w:tc>
          <w:tcPr>
            <w:tcW w:w="993" w:type="dxa"/>
            <w:vAlign w:val="center"/>
          </w:tcPr>
          <w:p w14:paraId="36521FF9" w14:textId="77777777" w:rsidR="00C94277" w:rsidRPr="008A30C3" w:rsidRDefault="00C94277" w:rsidP="0072074F">
            <w:pPr>
              <w:jc w:val="center"/>
            </w:pPr>
            <w:r w:rsidRPr="008A30C3">
              <w:t>0</w:t>
            </w:r>
          </w:p>
        </w:tc>
        <w:tc>
          <w:tcPr>
            <w:tcW w:w="992" w:type="dxa"/>
            <w:vAlign w:val="center"/>
          </w:tcPr>
          <w:p w14:paraId="07A170BF" w14:textId="77777777" w:rsidR="00C94277" w:rsidRPr="008A30C3" w:rsidRDefault="00C94277" w:rsidP="0072074F">
            <w:pPr>
              <w:jc w:val="center"/>
            </w:pPr>
            <w:r w:rsidRPr="008A30C3">
              <w:t>0</w:t>
            </w:r>
          </w:p>
        </w:tc>
        <w:tc>
          <w:tcPr>
            <w:tcW w:w="992" w:type="dxa"/>
            <w:vAlign w:val="center"/>
          </w:tcPr>
          <w:p w14:paraId="576F0855" w14:textId="77777777" w:rsidR="00C94277" w:rsidRPr="008A30C3" w:rsidRDefault="00C94277" w:rsidP="0072074F">
            <w:pPr>
              <w:jc w:val="center"/>
            </w:pPr>
            <w:r w:rsidRPr="008A30C3">
              <w:t>0</w:t>
            </w:r>
          </w:p>
        </w:tc>
        <w:tc>
          <w:tcPr>
            <w:tcW w:w="1134" w:type="dxa"/>
            <w:vAlign w:val="center"/>
          </w:tcPr>
          <w:p w14:paraId="599F8084" w14:textId="77777777" w:rsidR="00C94277" w:rsidRPr="008A30C3" w:rsidRDefault="00C94277" w:rsidP="0072074F">
            <w:pPr>
              <w:jc w:val="center"/>
            </w:pPr>
            <w:r w:rsidRPr="008A30C3">
              <w:t>0</w:t>
            </w:r>
          </w:p>
        </w:tc>
      </w:tr>
      <w:tr w:rsidR="008A30C3" w:rsidRPr="008A30C3" w14:paraId="79D9BCD2" w14:textId="77777777" w:rsidTr="0072074F">
        <w:trPr>
          <w:trHeight w:val="459"/>
        </w:trPr>
        <w:tc>
          <w:tcPr>
            <w:tcW w:w="1696" w:type="dxa"/>
          </w:tcPr>
          <w:p w14:paraId="6E7ED0B7" w14:textId="77777777" w:rsidR="00C94277" w:rsidRPr="008A30C3" w:rsidRDefault="00C94277" w:rsidP="0072074F">
            <w:r w:rsidRPr="008A30C3">
              <w:t>Otrā līmeņa intensīvā terapija</w:t>
            </w:r>
          </w:p>
        </w:tc>
        <w:tc>
          <w:tcPr>
            <w:tcW w:w="851" w:type="dxa"/>
            <w:noWrap/>
            <w:vAlign w:val="center"/>
          </w:tcPr>
          <w:p w14:paraId="1219FA10" w14:textId="77777777" w:rsidR="00C94277" w:rsidRPr="008A30C3" w:rsidRDefault="00C94277" w:rsidP="0072074F">
            <w:pPr>
              <w:jc w:val="center"/>
            </w:pPr>
            <w:r w:rsidRPr="008A30C3">
              <w:t>32</w:t>
            </w:r>
          </w:p>
        </w:tc>
        <w:tc>
          <w:tcPr>
            <w:tcW w:w="1134" w:type="dxa"/>
            <w:vAlign w:val="center"/>
          </w:tcPr>
          <w:p w14:paraId="099AFBC7" w14:textId="77777777" w:rsidR="00C94277" w:rsidRPr="008A30C3" w:rsidRDefault="00C94277" w:rsidP="0072074F">
            <w:pPr>
              <w:jc w:val="center"/>
            </w:pPr>
            <w:r w:rsidRPr="008A30C3">
              <w:t>1.96</w:t>
            </w:r>
          </w:p>
        </w:tc>
        <w:tc>
          <w:tcPr>
            <w:tcW w:w="850" w:type="dxa"/>
            <w:vAlign w:val="center"/>
          </w:tcPr>
          <w:p w14:paraId="19B9AB1B" w14:textId="77777777" w:rsidR="00C94277" w:rsidRPr="008A30C3" w:rsidRDefault="00C94277" w:rsidP="0072074F">
            <w:pPr>
              <w:jc w:val="center"/>
            </w:pPr>
            <w:r w:rsidRPr="008A30C3">
              <w:t>17</w:t>
            </w:r>
          </w:p>
        </w:tc>
        <w:tc>
          <w:tcPr>
            <w:tcW w:w="993" w:type="dxa"/>
            <w:vAlign w:val="center"/>
          </w:tcPr>
          <w:p w14:paraId="02E5EBED" w14:textId="77777777" w:rsidR="00C94277" w:rsidRPr="008A30C3" w:rsidRDefault="00C94277" w:rsidP="0072074F">
            <w:pPr>
              <w:jc w:val="center"/>
            </w:pPr>
            <w:r w:rsidRPr="008A30C3">
              <w:t>2.93</w:t>
            </w:r>
          </w:p>
        </w:tc>
        <w:tc>
          <w:tcPr>
            <w:tcW w:w="992" w:type="dxa"/>
            <w:vAlign w:val="center"/>
          </w:tcPr>
          <w:p w14:paraId="499890A7" w14:textId="77777777" w:rsidR="00C94277" w:rsidRPr="008A30C3" w:rsidRDefault="00C94277" w:rsidP="0072074F">
            <w:pPr>
              <w:jc w:val="center"/>
            </w:pPr>
            <w:r w:rsidRPr="008A30C3">
              <w:t>23</w:t>
            </w:r>
          </w:p>
        </w:tc>
        <w:tc>
          <w:tcPr>
            <w:tcW w:w="992" w:type="dxa"/>
            <w:vAlign w:val="center"/>
          </w:tcPr>
          <w:p w14:paraId="7CF2414A" w14:textId="77777777" w:rsidR="00C94277" w:rsidRPr="008A30C3" w:rsidRDefault="00C94277" w:rsidP="0072074F">
            <w:pPr>
              <w:jc w:val="center"/>
            </w:pPr>
            <w:r w:rsidRPr="008A30C3">
              <w:t>71.88</w:t>
            </w:r>
          </w:p>
        </w:tc>
        <w:tc>
          <w:tcPr>
            <w:tcW w:w="1134" w:type="dxa"/>
            <w:vAlign w:val="center"/>
          </w:tcPr>
          <w:p w14:paraId="74BFB6EE" w14:textId="77777777" w:rsidR="00C94277" w:rsidRPr="008A30C3" w:rsidRDefault="00C94277" w:rsidP="0072074F">
            <w:pPr>
              <w:jc w:val="center"/>
            </w:pPr>
            <w:r w:rsidRPr="008A30C3">
              <w:t>56</w:t>
            </w:r>
          </w:p>
        </w:tc>
      </w:tr>
      <w:tr w:rsidR="008A30C3" w:rsidRPr="008A30C3" w14:paraId="3DC53FB2" w14:textId="77777777" w:rsidTr="0072074F">
        <w:trPr>
          <w:trHeight w:val="505"/>
        </w:trPr>
        <w:tc>
          <w:tcPr>
            <w:tcW w:w="1696" w:type="dxa"/>
          </w:tcPr>
          <w:p w14:paraId="312DC7F0" w14:textId="77777777" w:rsidR="00C94277" w:rsidRPr="008A30C3" w:rsidRDefault="00C94277" w:rsidP="0072074F">
            <w:pPr>
              <w:rPr>
                <w:bCs/>
              </w:rPr>
            </w:pPr>
            <w:r w:rsidRPr="008A30C3">
              <w:rPr>
                <w:bCs/>
              </w:rPr>
              <w:t>Rehabilitācija - pieaugušo</w:t>
            </w:r>
          </w:p>
        </w:tc>
        <w:tc>
          <w:tcPr>
            <w:tcW w:w="851" w:type="dxa"/>
            <w:noWrap/>
            <w:vAlign w:val="center"/>
          </w:tcPr>
          <w:p w14:paraId="445C2192" w14:textId="77777777" w:rsidR="00C94277" w:rsidRPr="008A30C3" w:rsidRDefault="00C94277" w:rsidP="0072074F">
            <w:pPr>
              <w:jc w:val="center"/>
            </w:pPr>
            <w:r w:rsidRPr="008A30C3">
              <w:t>0</w:t>
            </w:r>
          </w:p>
        </w:tc>
        <w:tc>
          <w:tcPr>
            <w:tcW w:w="1134" w:type="dxa"/>
            <w:vAlign w:val="center"/>
          </w:tcPr>
          <w:p w14:paraId="1D80C0A6" w14:textId="77777777" w:rsidR="00C94277" w:rsidRPr="008A30C3" w:rsidRDefault="00C94277" w:rsidP="0072074F">
            <w:pPr>
              <w:jc w:val="center"/>
            </w:pPr>
            <w:r w:rsidRPr="008A30C3">
              <w:t>0</w:t>
            </w:r>
          </w:p>
        </w:tc>
        <w:tc>
          <w:tcPr>
            <w:tcW w:w="850" w:type="dxa"/>
            <w:vAlign w:val="center"/>
          </w:tcPr>
          <w:p w14:paraId="6F6B5547" w14:textId="77777777" w:rsidR="00C94277" w:rsidRPr="008A30C3" w:rsidRDefault="00C94277" w:rsidP="0072074F">
            <w:pPr>
              <w:jc w:val="center"/>
            </w:pPr>
            <w:r w:rsidRPr="008A30C3">
              <w:t>0</w:t>
            </w:r>
          </w:p>
        </w:tc>
        <w:tc>
          <w:tcPr>
            <w:tcW w:w="993" w:type="dxa"/>
            <w:vAlign w:val="center"/>
          </w:tcPr>
          <w:p w14:paraId="03B36EBF" w14:textId="77777777" w:rsidR="00C94277" w:rsidRPr="008A30C3" w:rsidRDefault="00C94277" w:rsidP="0072074F">
            <w:pPr>
              <w:jc w:val="center"/>
            </w:pPr>
            <w:r w:rsidRPr="008A30C3">
              <w:t>0</w:t>
            </w:r>
          </w:p>
        </w:tc>
        <w:tc>
          <w:tcPr>
            <w:tcW w:w="992" w:type="dxa"/>
            <w:vAlign w:val="center"/>
          </w:tcPr>
          <w:p w14:paraId="15AC42DF" w14:textId="77777777" w:rsidR="00C94277" w:rsidRPr="008A30C3" w:rsidRDefault="00C94277" w:rsidP="0072074F">
            <w:pPr>
              <w:jc w:val="center"/>
            </w:pPr>
            <w:r w:rsidRPr="008A30C3">
              <w:t>0</w:t>
            </w:r>
          </w:p>
        </w:tc>
        <w:tc>
          <w:tcPr>
            <w:tcW w:w="992" w:type="dxa"/>
            <w:vAlign w:val="center"/>
          </w:tcPr>
          <w:p w14:paraId="0C8E224E" w14:textId="77777777" w:rsidR="00C94277" w:rsidRPr="008A30C3" w:rsidRDefault="00C94277" w:rsidP="0072074F">
            <w:pPr>
              <w:jc w:val="center"/>
            </w:pPr>
            <w:r w:rsidRPr="008A30C3">
              <w:t>0</w:t>
            </w:r>
          </w:p>
        </w:tc>
        <w:tc>
          <w:tcPr>
            <w:tcW w:w="1134" w:type="dxa"/>
            <w:vAlign w:val="center"/>
          </w:tcPr>
          <w:p w14:paraId="43C6D424" w14:textId="77777777" w:rsidR="00C94277" w:rsidRPr="008A30C3" w:rsidRDefault="00C94277" w:rsidP="0072074F">
            <w:pPr>
              <w:jc w:val="center"/>
            </w:pPr>
            <w:r w:rsidRPr="008A30C3">
              <w:t>0</w:t>
            </w:r>
          </w:p>
        </w:tc>
      </w:tr>
    </w:tbl>
    <w:p w14:paraId="5329689A" w14:textId="77777777" w:rsidR="00C94277" w:rsidRPr="008A30C3" w:rsidRDefault="00C94277" w:rsidP="00C94277">
      <w:pPr>
        <w:jc w:val="both"/>
        <w:rPr>
          <w:b/>
          <w:bCs/>
          <w:u w:val="single"/>
        </w:rPr>
      </w:pPr>
    </w:p>
    <w:p w14:paraId="769ECD16" w14:textId="77777777" w:rsidR="00C94277" w:rsidRPr="008A30C3" w:rsidRDefault="00C94277" w:rsidP="00C94277">
      <w:pPr>
        <w:jc w:val="both"/>
        <w:rPr>
          <w:b/>
          <w:bCs/>
          <w:u w:val="single"/>
        </w:rPr>
      </w:pPr>
      <w:r w:rsidRPr="008A30C3">
        <w:rPr>
          <w:b/>
          <w:bCs/>
          <w:u w:val="single"/>
        </w:rPr>
        <w:t>Ieņēmumi no maksas pakalpojumiem 2023. gada janvārī- septembrī</w:t>
      </w:r>
    </w:p>
    <w:p w14:paraId="452EA979" w14:textId="77777777" w:rsidR="00C94277" w:rsidRPr="008A30C3" w:rsidRDefault="00C94277" w:rsidP="00C94277">
      <w:pPr>
        <w:jc w:val="both"/>
        <w:rPr>
          <w:b/>
          <w:bCs/>
          <w:i/>
          <w:iCs/>
        </w:rPr>
      </w:pPr>
    </w:p>
    <w:tbl>
      <w:tblPr>
        <w:tblW w:w="3681" w:type="dxa"/>
        <w:tblCellMar>
          <w:left w:w="0" w:type="dxa"/>
          <w:right w:w="0" w:type="dxa"/>
        </w:tblCellMar>
        <w:tblLook w:val="04A0" w:firstRow="1" w:lastRow="0" w:firstColumn="1" w:lastColumn="0" w:noHBand="0" w:noVBand="1"/>
      </w:tblPr>
      <w:tblGrid>
        <w:gridCol w:w="2093"/>
        <w:gridCol w:w="1588"/>
      </w:tblGrid>
      <w:tr w:rsidR="008A30C3" w:rsidRPr="008A30C3" w14:paraId="4456A472" w14:textId="77777777" w:rsidTr="0072074F">
        <w:trPr>
          <w:trHeight w:val="858"/>
        </w:trPr>
        <w:tc>
          <w:tcPr>
            <w:tcW w:w="2093" w:type="dxa"/>
            <w:tcBorders>
              <w:top w:val="single" w:sz="8" w:space="0" w:color="auto"/>
              <w:left w:val="single" w:sz="8" w:space="0" w:color="auto"/>
              <w:bottom w:val="single" w:sz="4" w:space="0" w:color="auto"/>
              <w:right w:val="single" w:sz="8" w:space="0" w:color="auto"/>
            </w:tcBorders>
            <w:shd w:val="clear" w:color="auto" w:fill="D9D9D9"/>
            <w:tcMar>
              <w:top w:w="0" w:type="dxa"/>
              <w:left w:w="108" w:type="dxa"/>
              <w:bottom w:w="0" w:type="dxa"/>
              <w:right w:w="108" w:type="dxa"/>
            </w:tcMar>
            <w:vAlign w:val="center"/>
            <w:hideMark/>
          </w:tcPr>
          <w:p w14:paraId="2A2850C3" w14:textId="77777777" w:rsidR="00C94277" w:rsidRPr="008A30C3" w:rsidRDefault="00C94277" w:rsidP="0072074F">
            <w:pPr>
              <w:jc w:val="center"/>
              <w:rPr>
                <w:rFonts w:eastAsiaTheme="minorHAnsi"/>
              </w:rPr>
            </w:pPr>
            <w:r w:rsidRPr="008A30C3">
              <w:t>Pakalpojumu veids</w:t>
            </w:r>
          </w:p>
        </w:tc>
        <w:tc>
          <w:tcPr>
            <w:tcW w:w="1588" w:type="dxa"/>
            <w:tcBorders>
              <w:top w:val="single" w:sz="8" w:space="0" w:color="auto"/>
              <w:left w:val="nil"/>
              <w:bottom w:val="single" w:sz="4" w:space="0" w:color="auto"/>
              <w:right w:val="single" w:sz="8" w:space="0" w:color="auto"/>
            </w:tcBorders>
            <w:shd w:val="clear" w:color="auto" w:fill="D9D9D9"/>
            <w:tcMar>
              <w:top w:w="0" w:type="dxa"/>
              <w:left w:w="108" w:type="dxa"/>
              <w:bottom w:w="0" w:type="dxa"/>
              <w:right w:w="108" w:type="dxa"/>
            </w:tcMar>
            <w:vAlign w:val="center"/>
            <w:hideMark/>
          </w:tcPr>
          <w:p w14:paraId="67AF1F74" w14:textId="77777777" w:rsidR="00C94277" w:rsidRPr="008A30C3" w:rsidRDefault="00C94277" w:rsidP="0072074F">
            <w:pPr>
              <w:jc w:val="center"/>
              <w:rPr>
                <w:rFonts w:eastAsiaTheme="minorHAnsi"/>
              </w:rPr>
            </w:pPr>
            <w:r w:rsidRPr="008A30C3">
              <w:t>EUR</w:t>
            </w:r>
          </w:p>
        </w:tc>
      </w:tr>
      <w:tr w:rsidR="008A30C3" w:rsidRPr="008A30C3" w14:paraId="0F0D9B1E" w14:textId="77777777" w:rsidTr="0072074F">
        <w:trPr>
          <w:trHeight w:val="390"/>
        </w:trPr>
        <w:tc>
          <w:tcPr>
            <w:tcW w:w="209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AEF7431" w14:textId="77777777" w:rsidR="00C94277" w:rsidRPr="008A30C3" w:rsidRDefault="00C94277" w:rsidP="0072074F">
            <w:r w:rsidRPr="008A30C3">
              <w:t>Ambulatorie pakalpojumi</w:t>
            </w:r>
          </w:p>
          <w:p w14:paraId="5F496047" w14:textId="77777777" w:rsidR="00C94277" w:rsidRPr="008A30C3" w:rsidRDefault="00C94277" w:rsidP="0072074F">
            <w:pPr>
              <w:rPr>
                <w:rFonts w:eastAsiaTheme="minorHAnsi"/>
              </w:rPr>
            </w:pPr>
          </w:p>
        </w:tc>
        <w:tc>
          <w:tcPr>
            <w:tcW w:w="158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CFF73E3" w14:textId="072F943D" w:rsidR="00C94277" w:rsidRPr="008A30C3" w:rsidRDefault="00C94277" w:rsidP="0072074F">
            <w:pPr>
              <w:jc w:val="center"/>
            </w:pPr>
            <w:r w:rsidRPr="008A30C3">
              <w:t>687 490</w:t>
            </w:r>
          </w:p>
        </w:tc>
      </w:tr>
      <w:tr w:rsidR="008A30C3" w:rsidRPr="008A30C3" w14:paraId="03483B33" w14:textId="77777777" w:rsidTr="0072074F">
        <w:trPr>
          <w:trHeight w:val="591"/>
        </w:trPr>
        <w:tc>
          <w:tcPr>
            <w:tcW w:w="209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8048499" w14:textId="77777777" w:rsidR="00C94277" w:rsidRPr="008A30C3" w:rsidRDefault="00C94277" w:rsidP="0072074F">
            <w:r w:rsidRPr="008A30C3">
              <w:t>Stacionārie pakalpojumi</w:t>
            </w:r>
          </w:p>
          <w:p w14:paraId="005FABFD" w14:textId="77777777" w:rsidR="00C94277" w:rsidRPr="008A30C3" w:rsidRDefault="00C94277" w:rsidP="0072074F">
            <w:pPr>
              <w:rPr>
                <w:rFonts w:eastAsiaTheme="minorHAnsi"/>
              </w:rPr>
            </w:pPr>
          </w:p>
        </w:tc>
        <w:tc>
          <w:tcPr>
            <w:tcW w:w="158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155CA8B" w14:textId="16DCA26E" w:rsidR="00C94277" w:rsidRPr="008A30C3" w:rsidRDefault="00C94277" w:rsidP="0072074F">
            <w:pPr>
              <w:jc w:val="center"/>
            </w:pPr>
            <w:r w:rsidRPr="008A30C3">
              <w:t>507 216</w:t>
            </w:r>
          </w:p>
        </w:tc>
      </w:tr>
      <w:tr w:rsidR="008A30C3" w:rsidRPr="008A30C3" w14:paraId="37ED3492" w14:textId="77777777" w:rsidTr="0072074F">
        <w:trPr>
          <w:trHeight w:val="591"/>
        </w:trPr>
        <w:tc>
          <w:tcPr>
            <w:tcW w:w="2093" w:type="dxa"/>
            <w:tcBorders>
              <w:top w:val="single" w:sz="4" w:space="0" w:color="auto"/>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0513C968" w14:textId="77777777" w:rsidR="00C94277" w:rsidRPr="008A30C3" w:rsidRDefault="00C94277" w:rsidP="0072074F">
            <w:pPr>
              <w:jc w:val="center"/>
              <w:rPr>
                <w:rFonts w:eastAsiaTheme="minorHAnsi"/>
                <w:b/>
                <w:bCs/>
              </w:rPr>
            </w:pPr>
            <w:r w:rsidRPr="008A30C3">
              <w:rPr>
                <w:b/>
                <w:bCs/>
              </w:rPr>
              <w:t>KOPĀ</w:t>
            </w:r>
          </w:p>
        </w:tc>
        <w:tc>
          <w:tcPr>
            <w:tcW w:w="1588"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tcPr>
          <w:p w14:paraId="63223EE6" w14:textId="77777777" w:rsidR="00C94277" w:rsidRPr="008A30C3" w:rsidRDefault="00C94277" w:rsidP="0072074F">
            <w:pPr>
              <w:jc w:val="center"/>
              <w:rPr>
                <w:b/>
                <w:bCs/>
              </w:rPr>
            </w:pPr>
          </w:p>
          <w:p w14:paraId="33D3DD28" w14:textId="7FE2AFB5" w:rsidR="00C94277" w:rsidRPr="008A30C3" w:rsidRDefault="00C94277" w:rsidP="0072074F">
            <w:pPr>
              <w:jc w:val="center"/>
              <w:rPr>
                <w:b/>
                <w:bCs/>
              </w:rPr>
            </w:pPr>
            <w:r w:rsidRPr="008A30C3">
              <w:rPr>
                <w:b/>
                <w:bCs/>
              </w:rPr>
              <w:t>1 194 706</w:t>
            </w:r>
          </w:p>
          <w:p w14:paraId="61D80964" w14:textId="77777777" w:rsidR="00C94277" w:rsidRPr="008A30C3" w:rsidRDefault="00C94277" w:rsidP="0072074F">
            <w:pPr>
              <w:jc w:val="center"/>
              <w:rPr>
                <w:b/>
                <w:bCs/>
              </w:rPr>
            </w:pPr>
          </w:p>
        </w:tc>
      </w:tr>
    </w:tbl>
    <w:p w14:paraId="31A11032" w14:textId="77777777" w:rsidR="00352C02" w:rsidRPr="008A30C3" w:rsidRDefault="00352C02" w:rsidP="00352C02">
      <w:pPr>
        <w:jc w:val="both"/>
        <w:rPr>
          <w:b/>
          <w:bCs/>
          <w:u w:val="single"/>
        </w:rPr>
      </w:pPr>
    </w:p>
    <w:p w14:paraId="49F5CAC5" w14:textId="77777777" w:rsidR="00352C02" w:rsidRPr="008A30C3" w:rsidRDefault="00352C02" w:rsidP="00352C02">
      <w:pPr>
        <w:jc w:val="both"/>
        <w:rPr>
          <w:b/>
          <w:bCs/>
          <w:u w:val="single"/>
        </w:rPr>
      </w:pPr>
    </w:p>
    <w:p w14:paraId="05856936" w14:textId="77777777" w:rsidR="00C176A7" w:rsidRPr="008A30C3" w:rsidRDefault="00C176A7" w:rsidP="00352C02">
      <w:pPr>
        <w:jc w:val="both"/>
        <w:rPr>
          <w:b/>
          <w:bCs/>
          <w:u w:val="single"/>
        </w:rPr>
      </w:pPr>
    </w:p>
    <w:p w14:paraId="32388393" w14:textId="77777777" w:rsidR="00C176A7" w:rsidRPr="008A30C3" w:rsidRDefault="00C176A7" w:rsidP="00352C02">
      <w:pPr>
        <w:jc w:val="both"/>
        <w:rPr>
          <w:b/>
          <w:bCs/>
          <w:u w:val="single"/>
        </w:rPr>
      </w:pPr>
    </w:p>
    <w:p w14:paraId="06076DAD" w14:textId="77777777" w:rsidR="00C176A7" w:rsidRPr="008A30C3" w:rsidRDefault="00C176A7" w:rsidP="00352C02">
      <w:pPr>
        <w:jc w:val="both"/>
        <w:rPr>
          <w:b/>
          <w:bCs/>
          <w:u w:val="single"/>
        </w:rPr>
      </w:pPr>
    </w:p>
    <w:p w14:paraId="3F0C4CDE" w14:textId="77777777" w:rsidR="00C176A7" w:rsidRPr="008A30C3" w:rsidRDefault="00C176A7" w:rsidP="00352C02">
      <w:pPr>
        <w:jc w:val="both"/>
        <w:rPr>
          <w:b/>
          <w:bCs/>
          <w:u w:val="single"/>
        </w:rPr>
      </w:pPr>
    </w:p>
    <w:p w14:paraId="1A7751D6" w14:textId="77777777" w:rsidR="00C176A7" w:rsidRPr="008A30C3" w:rsidRDefault="00C176A7" w:rsidP="00352C02">
      <w:pPr>
        <w:jc w:val="both"/>
        <w:rPr>
          <w:b/>
          <w:bCs/>
          <w:u w:val="single"/>
        </w:rPr>
      </w:pPr>
    </w:p>
    <w:p w14:paraId="70511AA3" w14:textId="77777777" w:rsidR="00C176A7" w:rsidRPr="008A30C3" w:rsidRDefault="00C176A7" w:rsidP="00352C02">
      <w:pPr>
        <w:jc w:val="both"/>
        <w:rPr>
          <w:b/>
          <w:bCs/>
          <w:u w:val="single"/>
        </w:rPr>
      </w:pPr>
    </w:p>
    <w:p w14:paraId="7B72613C" w14:textId="77777777" w:rsidR="00C176A7" w:rsidRPr="008A30C3" w:rsidRDefault="00C176A7" w:rsidP="00352C02">
      <w:pPr>
        <w:jc w:val="both"/>
        <w:rPr>
          <w:b/>
          <w:bCs/>
          <w:u w:val="single"/>
        </w:rPr>
      </w:pPr>
    </w:p>
    <w:p w14:paraId="7431B4D9" w14:textId="77777777" w:rsidR="00C176A7" w:rsidRPr="008A30C3" w:rsidRDefault="00C176A7" w:rsidP="00352C02">
      <w:pPr>
        <w:jc w:val="both"/>
        <w:rPr>
          <w:b/>
          <w:bCs/>
          <w:u w:val="single"/>
        </w:rPr>
      </w:pPr>
    </w:p>
    <w:p w14:paraId="71297F17" w14:textId="77777777" w:rsidR="00C176A7" w:rsidRPr="008A30C3" w:rsidRDefault="00C176A7" w:rsidP="00352C02">
      <w:pPr>
        <w:jc w:val="both"/>
        <w:rPr>
          <w:b/>
          <w:bCs/>
          <w:u w:val="single"/>
        </w:rPr>
      </w:pPr>
    </w:p>
    <w:p w14:paraId="1A2F3103" w14:textId="77777777" w:rsidR="00C176A7" w:rsidRPr="008A30C3" w:rsidRDefault="00C176A7" w:rsidP="00352C02">
      <w:pPr>
        <w:jc w:val="both"/>
        <w:rPr>
          <w:b/>
          <w:bCs/>
          <w:u w:val="single"/>
        </w:rPr>
      </w:pPr>
    </w:p>
    <w:p w14:paraId="78D11CDA" w14:textId="77777777" w:rsidR="00C94277" w:rsidRPr="008A30C3" w:rsidRDefault="00C94277" w:rsidP="00C94277">
      <w:pPr>
        <w:jc w:val="both"/>
        <w:rPr>
          <w:b/>
          <w:bCs/>
          <w:u w:val="single"/>
        </w:rPr>
      </w:pPr>
      <w:bookmarkStart w:id="1" w:name="_Hlk92445589"/>
      <w:r w:rsidRPr="008A30C3">
        <w:rPr>
          <w:b/>
          <w:bCs/>
          <w:u w:val="single"/>
        </w:rPr>
        <w:t>No valsts piešķirtā finansējuma sniegtie pakalpojumi stacionārā 2023. gada janvārī –</w:t>
      </w:r>
    </w:p>
    <w:p w14:paraId="094CD215" w14:textId="77777777" w:rsidR="00C94277" w:rsidRPr="008A30C3" w:rsidRDefault="00C94277" w:rsidP="00C94277">
      <w:pPr>
        <w:jc w:val="both"/>
        <w:rPr>
          <w:b/>
          <w:bCs/>
          <w:u w:val="single"/>
        </w:rPr>
      </w:pPr>
      <w:r w:rsidRPr="008A30C3">
        <w:rPr>
          <w:b/>
          <w:bCs/>
          <w:u w:val="single"/>
        </w:rPr>
        <w:t>septembrī sadalījumā pa programmām*</w:t>
      </w:r>
    </w:p>
    <w:p w14:paraId="63241EE8" w14:textId="77777777" w:rsidR="00C94277" w:rsidRPr="008A30C3" w:rsidRDefault="00C94277" w:rsidP="00C94277">
      <w:pPr>
        <w:rPr>
          <w:b/>
          <w:bCs/>
          <w:u w:val="single"/>
        </w:rPr>
      </w:pPr>
    </w:p>
    <w:tbl>
      <w:tblPr>
        <w:tblW w:w="8505" w:type="dxa"/>
        <w:tblInd w:w="-5" w:type="dxa"/>
        <w:tblLook w:val="04A0" w:firstRow="1" w:lastRow="0" w:firstColumn="1" w:lastColumn="0" w:noHBand="0" w:noVBand="1"/>
      </w:tblPr>
      <w:tblGrid>
        <w:gridCol w:w="5801"/>
        <w:gridCol w:w="1003"/>
        <w:gridCol w:w="1701"/>
      </w:tblGrid>
      <w:tr w:rsidR="008A30C3" w:rsidRPr="008A30C3" w14:paraId="20A89806" w14:textId="77777777" w:rsidTr="0072074F">
        <w:trPr>
          <w:trHeight w:val="604"/>
        </w:trPr>
        <w:tc>
          <w:tcPr>
            <w:tcW w:w="580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BC29BB8" w14:textId="77777777" w:rsidR="00C94277" w:rsidRPr="008A30C3" w:rsidRDefault="00C94277" w:rsidP="0072074F">
            <w:pPr>
              <w:jc w:val="center"/>
              <w:rPr>
                <w:b/>
                <w:bCs/>
              </w:rPr>
            </w:pPr>
            <w:r w:rsidRPr="008A30C3">
              <w:rPr>
                <w:b/>
                <w:bCs/>
              </w:rPr>
              <w:t>Programma</w:t>
            </w:r>
          </w:p>
        </w:tc>
        <w:tc>
          <w:tcPr>
            <w:tcW w:w="1003" w:type="dxa"/>
            <w:tcBorders>
              <w:top w:val="single" w:sz="4" w:space="0" w:color="auto"/>
              <w:left w:val="nil"/>
              <w:bottom w:val="single" w:sz="4" w:space="0" w:color="auto"/>
              <w:right w:val="single" w:sz="4" w:space="0" w:color="auto"/>
            </w:tcBorders>
            <w:shd w:val="clear" w:color="000000" w:fill="D9D9D9"/>
            <w:vAlign w:val="center"/>
            <w:hideMark/>
          </w:tcPr>
          <w:p w14:paraId="73DCE231" w14:textId="77777777" w:rsidR="00C94277" w:rsidRPr="008A30C3" w:rsidRDefault="00C94277" w:rsidP="0072074F">
            <w:pPr>
              <w:jc w:val="center"/>
              <w:rPr>
                <w:b/>
                <w:bCs/>
              </w:rPr>
            </w:pPr>
            <w:r w:rsidRPr="008A30C3">
              <w:rPr>
                <w:b/>
                <w:bCs/>
              </w:rPr>
              <w:t>Pacientu skaits</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7BDE77D8" w14:textId="77777777" w:rsidR="00C94277" w:rsidRPr="008A30C3" w:rsidRDefault="00C94277" w:rsidP="0072074F">
            <w:pPr>
              <w:jc w:val="center"/>
              <w:rPr>
                <w:b/>
                <w:bCs/>
              </w:rPr>
            </w:pPr>
            <w:r w:rsidRPr="008A30C3">
              <w:rPr>
                <w:b/>
                <w:bCs/>
              </w:rPr>
              <w:t>Maksa par pakalpojumiem</w:t>
            </w:r>
          </w:p>
        </w:tc>
      </w:tr>
      <w:tr w:rsidR="008A30C3" w:rsidRPr="008A30C3" w14:paraId="3CC7C648" w14:textId="77777777" w:rsidTr="00C94277">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7EDCF013" w14:textId="77777777" w:rsidR="00C94277" w:rsidRPr="008A30C3" w:rsidRDefault="00C94277" w:rsidP="0072074F">
            <w:pPr>
              <w:jc w:val="both"/>
            </w:pPr>
            <w:r w:rsidRPr="008A30C3">
              <w:t xml:space="preserve">Ceļa locītavas </w:t>
            </w:r>
            <w:proofErr w:type="spellStart"/>
            <w:r w:rsidRPr="008A30C3">
              <w:t>endoprotezēšana</w:t>
            </w:r>
            <w:proofErr w:type="spellEnd"/>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2F732" w14:textId="77777777" w:rsidR="00C94277" w:rsidRPr="008A30C3" w:rsidRDefault="00C94277" w:rsidP="0072074F">
            <w:pPr>
              <w:jc w:val="center"/>
            </w:pPr>
            <w:r w:rsidRPr="008A30C3">
              <w:t>144</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0022164" w14:textId="54191330" w:rsidR="00C94277" w:rsidRPr="008A30C3" w:rsidRDefault="00C94277" w:rsidP="0072074F">
            <w:pPr>
              <w:jc w:val="center"/>
            </w:pPr>
            <w:r w:rsidRPr="008A30C3">
              <w:t>499 232</w:t>
            </w:r>
          </w:p>
        </w:tc>
      </w:tr>
      <w:tr w:rsidR="008A30C3" w:rsidRPr="008A30C3" w14:paraId="343D4E56" w14:textId="77777777" w:rsidTr="00C94277">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570E8089" w14:textId="77777777" w:rsidR="00C94277" w:rsidRPr="008A30C3" w:rsidRDefault="00C94277" w:rsidP="0072074F">
            <w:pPr>
              <w:jc w:val="both"/>
            </w:pPr>
            <w:r w:rsidRPr="008A30C3">
              <w:t xml:space="preserve">Ceļa locītavas </w:t>
            </w:r>
            <w:proofErr w:type="spellStart"/>
            <w:r w:rsidRPr="008A30C3">
              <w:t>endoprotezēšana</w:t>
            </w:r>
            <w:proofErr w:type="spellEnd"/>
            <w:r w:rsidRPr="008A30C3">
              <w:t xml:space="preserve"> sarežģītos gadījumos</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5F371" w14:textId="77777777" w:rsidR="00C94277" w:rsidRPr="008A30C3" w:rsidRDefault="00C94277" w:rsidP="0072074F">
            <w:pPr>
              <w:jc w:val="center"/>
            </w:pPr>
            <w:r w:rsidRPr="008A30C3">
              <w:t>146</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C391090" w14:textId="6101F08D" w:rsidR="00C94277" w:rsidRPr="008A30C3" w:rsidRDefault="00C94277" w:rsidP="0072074F">
            <w:pPr>
              <w:jc w:val="center"/>
            </w:pPr>
            <w:r w:rsidRPr="008A30C3">
              <w:t>721 051</w:t>
            </w:r>
          </w:p>
        </w:tc>
      </w:tr>
      <w:tr w:rsidR="008A30C3" w:rsidRPr="008A30C3" w14:paraId="05B7C573" w14:textId="77777777" w:rsidTr="00C94277">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tcPr>
          <w:p w14:paraId="2EF313FB" w14:textId="77777777" w:rsidR="00C94277" w:rsidRPr="008A30C3" w:rsidRDefault="00C94277" w:rsidP="0072074F">
            <w:pPr>
              <w:jc w:val="both"/>
            </w:pPr>
            <w:r w:rsidRPr="008A30C3">
              <w:t>Elkoņa locītavas daļēja (</w:t>
            </w:r>
            <w:proofErr w:type="spellStart"/>
            <w:r w:rsidRPr="008A30C3">
              <w:t>radija</w:t>
            </w:r>
            <w:proofErr w:type="spellEnd"/>
            <w:r w:rsidRPr="008A30C3">
              <w:t xml:space="preserve"> galviņas) </w:t>
            </w:r>
            <w:proofErr w:type="spellStart"/>
            <w:r w:rsidRPr="008A30C3">
              <w:t>endoprotezēšana</w:t>
            </w:r>
            <w:proofErr w:type="spellEnd"/>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525CC0" w14:textId="77777777" w:rsidR="00C94277" w:rsidRPr="008A30C3" w:rsidRDefault="00C94277" w:rsidP="0072074F">
            <w:pPr>
              <w:jc w:val="center"/>
            </w:pPr>
            <w:r w:rsidRPr="008A30C3">
              <w:t>8</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8BD000C" w14:textId="22764271" w:rsidR="00C94277" w:rsidRPr="008A30C3" w:rsidRDefault="00C94277" w:rsidP="0072074F">
            <w:pPr>
              <w:jc w:val="center"/>
            </w:pPr>
            <w:r w:rsidRPr="008A30C3">
              <w:t>21 862</w:t>
            </w:r>
          </w:p>
        </w:tc>
      </w:tr>
      <w:tr w:rsidR="008A30C3" w:rsidRPr="008A30C3" w14:paraId="230613F3" w14:textId="77777777" w:rsidTr="00C94277">
        <w:trPr>
          <w:trHeight w:val="369"/>
        </w:trPr>
        <w:tc>
          <w:tcPr>
            <w:tcW w:w="5801" w:type="dxa"/>
            <w:tcBorders>
              <w:top w:val="nil"/>
              <w:left w:val="single" w:sz="8" w:space="0" w:color="auto"/>
              <w:bottom w:val="single" w:sz="8" w:space="0" w:color="auto"/>
              <w:right w:val="single" w:sz="8" w:space="0" w:color="auto"/>
            </w:tcBorders>
            <w:shd w:val="clear" w:color="000000" w:fill="FFFFFF"/>
            <w:vAlign w:val="center"/>
          </w:tcPr>
          <w:p w14:paraId="761E6E44" w14:textId="77777777" w:rsidR="00C94277" w:rsidRPr="008A30C3" w:rsidRDefault="00C94277" w:rsidP="0072074F">
            <w:pPr>
              <w:jc w:val="both"/>
            </w:pPr>
            <w:r w:rsidRPr="008A30C3">
              <w:t xml:space="preserve">Elkoņa locītavas totāla </w:t>
            </w:r>
            <w:proofErr w:type="spellStart"/>
            <w:r w:rsidRPr="008A30C3">
              <w:t>endoprotezēšana</w:t>
            </w:r>
            <w:proofErr w:type="spellEnd"/>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792E54" w14:textId="77777777" w:rsidR="00C94277" w:rsidRPr="008A30C3" w:rsidRDefault="00C94277" w:rsidP="0072074F">
            <w:pPr>
              <w:jc w:val="center"/>
            </w:pPr>
            <w:r w:rsidRPr="008A30C3">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BF2F74D" w14:textId="2DDFAE23" w:rsidR="00C94277" w:rsidRPr="008A30C3" w:rsidRDefault="00C94277" w:rsidP="0072074F">
            <w:pPr>
              <w:jc w:val="center"/>
            </w:pPr>
            <w:r w:rsidRPr="008A30C3">
              <w:t>17 307</w:t>
            </w:r>
          </w:p>
        </w:tc>
      </w:tr>
      <w:tr w:rsidR="008A30C3" w:rsidRPr="008A30C3" w14:paraId="2F9F2A15" w14:textId="77777777" w:rsidTr="00C94277">
        <w:trPr>
          <w:trHeight w:val="491"/>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3B3815FD" w14:textId="77777777" w:rsidR="00C94277" w:rsidRPr="008A30C3" w:rsidRDefault="00C94277" w:rsidP="0072074F">
            <w:pPr>
              <w:jc w:val="both"/>
            </w:pPr>
            <w:r w:rsidRPr="008A30C3">
              <w:t xml:space="preserve">Gūžas locītavas </w:t>
            </w:r>
            <w:proofErr w:type="spellStart"/>
            <w:r w:rsidRPr="008A30C3">
              <w:t>endoprotezēšana</w:t>
            </w:r>
            <w:proofErr w:type="spellEnd"/>
            <w:r w:rsidRPr="008A30C3">
              <w:t xml:space="preserve"> ar </w:t>
            </w:r>
            <w:proofErr w:type="spellStart"/>
            <w:r w:rsidRPr="008A30C3">
              <w:t>bezcementa</w:t>
            </w:r>
            <w:proofErr w:type="spellEnd"/>
            <w:r w:rsidRPr="008A30C3">
              <w:t xml:space="preserve"> fiksācijas vai hibrīda tipa endoprotēzi sarežģītos gadījumos</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B0540A" w14:textId="77777777" w:rsidR="00C94277" w:rsidRPr="008A30C3" w:rsidRDefault="00C94277" w:rsidP="0072074F">
            <w:pPr>
              <w:jc w:val="center"/>
            </w:pPr>
            <w:r w:rsidRPr="008A30C3">
              <w:t>180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494E844" w14:textId="79283A52" w:rsidR="00C94277" w:rsidRPr="008A30C3" w:rsidRDefault="00C94277" w:rsidP="0072074F">
            <w:pPr>
              <w:jc w:val="center"/>
            </w:pPr>
            <w:r w:rsidRPr="008A30C3">
              <w:t>656 863</w:t>
            </w:r>
          </w:p>
        </w:tc>
      </w:tr>
      <w:tr w:rsidR="008A30C3" w:rsidRPr="008A30C3" w14:paraId="3F3653EC" w14:textId="77777777" w:rsidTr="00C94277">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081E3602" w14:textId="77777777" w:rsidR="00C94277" w:rsidRPr="008A30C3" w:rsidRDefault="00C94277" w:rsidP="0072074F">
            <w:pPr>
              <w:jc w:val="both"/>
            </w:pPr>
            <w:r w:rsidRPr="008A30C3">
              <w:t xml:space="preserve">Gūžas locītavas </w:t>
            </w:r>
            <w:proofErr w:type="spellStart"/>
            <w:r w:rsidRPr="008A30C3">
              <w:t>endoprotezēšana</w:t>
            </w:r>
            <w:proofErr w:type="spellEnd"/>
            <w:r w:rsidRPr="008A30C3">
              <w:t xml:space="preserve"> ar cementa EP</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0A9E0E" w14:textId="77777777" w:rsidR="00C94277" w:rsidRPr="008A30C3" w:rsidRDefault="00C94277" w:rsidP="0072074F">
            <w:pPr>
              <w:jc w:val="center"/>
            </w:pPr>
            <w:r w:rsidRPr="008A30C3">
              <w:t>43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45E42D2" w14:textId="1752522E" w:rsidR="00C94277" w:rsidRPr="008A30C3" w:rsidRDefault="00C94277" w:rsidP="0072074F">
            <w:pPr>
              <w:jc w:val="center"/>
            </w:pPr>
            <w:r w:rsidRPr="008A30C3">
              <w:t>114 962</w:t>
            </w:r>
          </w:p>
        </w:tc>
      </w:tr>
      <w:tr w:rsidR="008A30C3" w:rsidRPr="008A30C3" w14:paraId="72413B03" w14:textId="77777777" w:rsidTr="00C94277">
        <w:trPr>
          <w:trHeight w:val="491"/>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223E5236" w14:textId="77777777" w:rsidR="00C94277" w:rsidRPr="008A30C3" w:rsidRDefault="00C94277" w:rsidP="0072074F">
            <w:pPr>
              <w:jc w:val="both"/>
            </w:pPr>
            <w:r w:rsidRPr="008A30C3">
              <w:t xml:space="preserve">Gūžas locītavas </w:t>
            </w:r>
            <w:proofErr w:type="spellStart"/>
            <w:r w:rsidRPr="008A30C3">
              <w:t>endoprotezēšana</w:t>
            </w:r>
            <w:proofErr w:type="spellEnd"/>
            <w:r w:rsidRPr="008A30C3">
              <w:t xml:space="preserve"> ar cementējamu endoprotēzi sarežģītos gadījumos</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4B46A" w14:textId="77777777" w:rsidR="00C94277" w:rsidRPr="008A30C3" w:rsidRDefault="00C94277" w:rsidP="0072074F">
            <w:pPr>
              <w:jc w:val="center"/>
            </w:pPr>
            <w:r w:rsidRPr="008A30C3">
              <w:t>115</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FEA1556" w14:textId="4C2761E3" w:rsidR="00C94277" w:rsidRPr="008A30C3" w:rsidRDefault="00C94277" w:rsidP="0072074F">
            <w:pPr>
              <w:jc w:val="center"/>
            </w:pPr>
            <w:r w:rsidRPr="008A30C3">
              <w:t>315 583</w:t>
            </w:r>
          </w:p>
        </w:tc>
      </w:tr>
      <w:tr w:rsidR="008A30C3" w:rsidRPr="008A30C3" w14:paraId="382FABEF" w14:textId="77777777" w:rsidTr="00C94277">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4B81D9D3" w14:textId="77777777" w:rsidR="00C94277" w:rsidRPr="008A30C3" w:rsidRDefault="00C94277" w:rsidP="0072074F">
            <w:pPr>
              <w:jc w:val="both"/>
            </w:pPr>
            <w:r w:rsidRPr="008A30C3">
              <w:t xml:space="preserve">Gūžas locītavas </w:t>
            </w:r>
            <w:proofErr w:type="spellStart"/>
            <w:r w:rsidRPr="008A30C3">
              <w:t>endoprotezēšana</w:t>
            </w:r>
            <w:proofErr w:type="spellEnd"/>
            <w:r w:rsidRPr="008A30C3">
              <w:t xml:space="preserve"> </w:t>
            </w:r>
            <w:proofErr w:type="spellStart"/>
            <w:r w:rsidRPr="008A30C3">
              <w:t>bezcementa</w:t>
            </w:r>
            <w:proofErr w:type="spellEnd"/>
            <w:r w:rsidRPr="008A30C3">
              <w:t xml:space="preserve"> vai hibrīda EP</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8E57AE" w14:textId="77777777" w:rsidR="00C94277" w:rsidRPr="008A30C3" w:rsidRDefault="00C94277" w:rsidP="0072074F">
            <w:pPr>
              <w:jc w:val="center"/>
            </w:pPr>
            <w:r w:rsidRPr="008A30C3">
              <w:t>123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2C69ADC" w14:textId="1DE31DA1" w:rsidR="00C94277" w:rsidRPr="008A30C3" w:rsidRDefault="00C94277" w:rsidP="0072074F">
            <w:pPr>
              <w:jc w:val="center"/>
            </w:pPr>
            <w:r w:rsidRPr="008A30C3">
              <w:t>418 470</w:t>
            </w:r>
          </w:p>
        </w:tc>
      </w:tr>
      <w:tr w:rsidR="008A30C3" w:rsidRPr="008A30C3" w14:paraId="1D2B0E8F" w14:textId="77777777" w:rsidTr="00C94277">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17E3CAA4" w14:textId="77777777" w:rsidR="00C94277" w:rsidRPr="008A30C3" w:rsidRDefault="00C94277" w:rsidP="0072074F">
            <w:pPr>
              <w:jc w:val="both"/>
            </w:pPr>
            <w:r w:rsidRPr="008A30C3">
              <w:t xml:space="preserve">Plecu locītavas </w:t>
            </w:r>
            <w:proofErr w:type="spellStart"/>
            <w:r w:rsidRPr="008A30C3">
              <w:t>endoprotezēšana</w:t>
            </w:r>
            <w:proofErr w:type="spellEnd"/>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E1AEC0" w14:textId="77777777" w:rsidR="00C94277" w:rsidRPr="008A30C3" w:rsidRDefault="00C94277" w:rsidP="0072074F">
            <w:pPr>
              <w:jc w:val="center"/>
            </w:pPr>
            <w:r w:rsidRPr="008A30C3">
              <w:t>67</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4F9C5EE" w14:textId="2CF46D00" w:rsidR="00C94277" w:rsidRPr="008A30C3" w:rsidRDefault="00C94277" w:rsidP="0072074F">
            <w:pPr>
              <w:jc w:val="center"/>
            </w:pPr>
            <w:r w:rsidRPr="008A30C3">
              <w:t>305 343</w:t>
            </w:r>
          </w:p>
        </w:tc>
      </w:tr>
      <w:tr w:rsidR="008A30C3" w:rsidRPr="008A30C3" w14:paraId="79A6F659" w14:textId="77777777" w:rsidTr="00C94277">
        <w:trPr>
          <w:trHeight w:val="491"/>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17DA4849" w14:textId="77777777" w:rsidR="00C94277" w:rsidRPr="008A30C3" w:rsidRDefault="00C94277" w:rsidP="0072074F">
            <w:pPr>
              <w:jc w:val="both"/>
            </w:pPr>
            <w:r w:rsidRPr="008A30C3">
              <w:t xml:space="preserve">Revīzijas </w:t>
            </w:r>
            <w:proofErr w:type="spellStart"/>
            <w:r w:rsidRPr="008A30C3">
              <w:t>endoprotezēšana</w:t>
            </w:r>
            <w:proofErr w:type="spellEnd"/>
            <w:r w:rsidRPr="008A30C3">
              <w:t xml:space="preserve"> un </w:t>
            </w:r>
            <w:proofErr w:type="spellStart"/>
            <w:r w:rsidRPr="008A30C3">
              <w:t>endoprotezēšana</w:t>
            </w:r>
            <w:proofErr w:type="spellEnd"/>
            <w:r w:rsidRPr="008A30C3">
              <w:t xml:space="preserve"> </w:t>
            </w:r>
            <w:proofErr w:type="spellStart"/>
            <w:r w:rsidRPr="008A30C3">
              <w:t>osteomielīta</w:t>
            </w:r>
            <w:proofErr w:type="spellEnd"/>
            <w:r w:rsidRPr="008A30C3">
              <w:t xml:space="preserve"> un onkoloģijas pacientiem( bez implanta vērtības)</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13E52C" w14:textId="77777777" w:rsidR="00C94277" w:rsidRPr="008A30C3" w:rsidRDefault="00C94277" w:rsidP="0072074F">
            <w:pPr>
              <w:jc w:val="center"/>
            </w:pPr>
            <w:r w:rsidRPr="008A30C3">
              <w:t>717</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24B9BDC" w14:textId="720F9E50" w:rsidR="00C94277" w:rsidRPr="008A30C3" w:rsidRDefault="00C94277" w:rsidP="0072074F">
            <w:pPr>
              <w:jc w:val="center"/>
            </w:pPr>
            <w:r w:rsidRPr="008A30C3">
              <w:t>2 665 100</w:t>
            </w:r>
          </w:p>
        </w:tc>
      </w:tr>
      <w:tr w:rsidR="008A30C3" w:rsidRPr="008A30C3" w14:paraId="4A38580C" w14:textId="77777777" w:rsidTr="00C94277">
        <w:trPr>
          <w:trHeight w:val="408"/>
        </w:trPr>
        <w:tc>
          <w:tcPr>
            <w:tcW w:w="5801" w:type="dxa"/>
            <w:vMerge w:val="restart"/>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1545B3B7" w14:textId="77777777" w:rsidR="00C94277" w:rsidRPr="008A30C3" w:rsidRDefault="00C94277" w:rsidP="0072074F">
            <w:pPr>
              <w:rPr>
                <w:b/>
              </w:rPr>
            </w:pPr>
            <w:proofErr w:type="spellStart"/>
            <w:r w:rsidRPr="008A30C3">
              <w:rPr>
                <w:b/>
              </w:rPr>
              <w:t>Endoprotezēšana</w:t>
            </w:r>
            <w:proofErr w:type="spellEnd"/>
            <w:r w:rsidRPr="008A30C3">
              <w:rPr>
                <w:b/>
              </w:rPr>
              <w:t xml:space="preserve"> kopā</w:t>
            </w:r>
          </w:p>
        </w:tc>
        <w:tc>
          <w:tcPr>
            <w:tcW w:w="100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E0C1EDE" w14:textId="3C469436" w:rsidR="00C94277" w:rsidRPr="008A30C3" w:rsidRDefault="00C94277" w:rsidP="0072074F">
            <w:pPr>
              <w:jc w:val="center"/>
              <w:rPr>
                <w:b/>
                <w:bCs/>
              </w:rPr>
            </w:pPr>
            <w:r w:rsidRPr="008A30C3">
              <w:rPr>
                <w:b/>
                <w:bCs/>
              </w:rPr>
              <w:t>1 546</w:t>
            </w:r>
          </w:p>
        </w:tc>
        <w:tc>
          <w:tcPr>
            <w:tcW w:w="1701" w:type="dxa"/>
            <w:vMerge w:val="restar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208E4A5" w14:textId="1EE46D6C" w:rsidR="00C94277" w:rsidRPr="008A30C3" w:rsidRDefault="00C94277" w:rsidP="0072074F">
            <w:pPr>
              <w:jc w:val="center"/>
              <w:rPr>
                <w:b/>
                <w:bCs/>
              </w:rPr>
            </w:pPr>
            <w:r w:rsidRPr="008A30C3">
              <w:rPr>
                <w:b/>
                <w:bCs/>
              </w:rPr>
              <w:t>5 735 773</w:t>
            </w:r>
          </w:p>
        </w:tc>
      </w:tr>
      <w:tr w:rsidR="008A30C3" w:rsidRPr="008A30C3" w14:paraId="1734B55D" w14:textId="77777777" w:rsidTr="00C94277">
        <w:trPr>
          <w:trHeight w:val="408"/>
        </w:trPr>
        <w:tc>
          <w:tcPr>
            <w:tcW w:w="5801" w:type="dxa"/>
            <w:vMerge/>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6E96907C" w14:textId="77777777" w:rsidR="00C94277" w:rsidRPr="008A30C3" w:rsidRDefault="00C94277" w:rsidP="0072074F">
            <w:pPr>
              <w:rPr>
                <w:b/>
                <w:bCs/>
              </w:rPr>
            </w:pPr>
          </w:p>
        </w:tc>
        <w:tc>
          <w:tcPr>
            <w:tcW w:w="1003" w:type="dxa"/>
            <w:vMerge/>
            <w:tcBorders>
              <w:top w:val="nil"/>
              <w:left w:val="single" w:sz="8" w:space="0" w:color="auto"/>
              <w:bottom w:val="single" w:sz="8" w:space="0" w:color="000000"/>
              <w:right w:val="single" w:sz="8" w:space="0" w:color="auto"/>
            </w:tcBorders>
            <w:shd w:val="clear" w:color="auto" w:fill="D9D9D9" w:themeFill="background1" w:themeFillShade="D9"/>
            <w:vAlign w:val="center"/>
          </w:tcPr>
          <w:p w14:paraId="2131D3DE" w14:textId="77777777" w:rsidR="00C94277" w:rsidRPr="008A30C3" w:rsidRDefault="00C94277" w:rsidP="0072074F">
            <w:pPr>
              <w:jc w:val="center"/>
            </w:pPr>
          </w:p>
        </w:tc>
        <w:tc>
          <w:tcPr>
            <w:tcW w:w="1701" w:type="dxa"/>
            <w:vMerge/>
            <w:tcBorders>
              <w:top w:val="nil"/>
              <w:left w:val="single" w:sz="8" w:space="0" w:color="auto"/>
              <w:bottom w:val="single" w:sz="8" w:space="0" w:color="000000"/>
              <w:right w:val="single" w:sz="8" w:space="0" w:color="auto"/>
            </w:tcBorders>
            <w:shd w:val="clear" w:color="auto" w:fill="D9D9D9" w:themeFill="background1" w:themeFillShade="D9"/>
            <w:vAlign w:val="center"/>
          </w:tcPr>
          <w:p w14:paraId="0F99B801" w14:textId="77777777" w:rsidR="00C94277" w:rsidRPr="008A30C3" w:rsidRDefault="00C94277" w:rsidP="0072074F">
            <w:pPr>
              <w:jc w:val="center"/>
            </w:pPr>
          </w:p>
        </w:tc>
      </w:tr>
      <w:tr w:rsidR="008A30C3" w:rsidRPr="008A30C3" w14:paraId="4BCE8A91" w14:textId="77777777" w:rsidTr="00C94277">
        <w:trPr>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5C1E70B3" w14:textId="77777777" w:rsidR="00C94277" w:rsidRPr="008A30C3" w:rsidRDefault="00C94277" w:rsidP="0072074F">
            <w:r w:rsidRPr="008A30C3">
              <w:t>Mugurkaulāja saslimšanu un traumu ķirurģiska ārstēšana DRG</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16D65A8C" w14:textId="77777777" w:rsidR="00C94277" w:rsidRPr="008A30C3" w:rsidRDefault="00C94277" w:rsidP="0072074F">
            <w:pPr>
              <w:jc w:val="center"/>
            </w:pPr>
            <w:r w:rsidRPr="008A30C3">
              <w:t>26</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385C6655" w14:textId="7AB0BC7F" w:rsidR="00C94277" w:rsidRPr="008A30C3" w:rsidRDefault="00C94277" w:rsidP="0072074F">
            <w:pPr>
              <w:jc w:val="center"/>
            </w:pPr>
            <w:r w:rsidRPr="008A30C3">
              <w:t>152 519</w:t>
            </w:r>
          </w:p>
        </w:tc>
      </w:tr>
      <w:tr w:rsidR="008A30C3" w:rsidRPr="008A30C3" w14:paraId="52093523" w14:textId="77777777" w:rsidTr="00C94277">
        <w:trPr>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4DA6C5A6" w14:textId="77777777" w:rsidR="00C94277" w:rsidRPr="008A30C3" w:rsidRDefault="00C94277" w:rsidP="0072074F">
            <w:r w:rsidRPr="008A30C3">
              <w:t>Onkoloģijas programma DRG</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11F95D81" w14:textId="77777777" w:rsidR="00C94277" w:rsidRPr="008A30C3" w:rsidRDefault="00C94277" w:rsidP="0072074F">
            <w:pPr>
              <w:jc w:val="center"/>
            </w:pPr>
            <w:r w:rsidRPr="008A30C3">
              <w:t>14</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2684DC6E" w14:textId="693C4F04" w:rsidR="00C94277" w:rsidRPr="008A30C3" w:rsidRDefault="00C94277" w:rsidP="0072074F">
            <w:pPr>
              <w:jc w:val="center"/>
            </w:pPr>
            <w:r w:rsidRPr="008A30C3">
              <w:t>28 798</w:t>
            </w:r>
          </w:p>
        </w:tc>
      </w:tr>
      <w:tr w:rsidR="008A30C3" w:rsidRPr="008A30C3" w14:paraId="4B4E54B3" w14:textId="77777777" w:rsidTr="00C94277">
        <w:trPr>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46485D00" w14:textId="77777777" w:rsidR="00C94277" w:rsidRPr="008A30C3" w:rsidRDefault="00C94277" w:rsidP="0072074F">
            <w:proofErr w:type="spellStart"/>
            <w:r w:rsidRPr="008A30C3">
              <w:t>Osteomielīts</w:t>
            </w:r>
            <w:proofErr w:type="spellEnd"/>
            <w:r w:rsidRPr="008A30C3">
              <w:t xml:space="preserve"> DRG</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6124A84F" w14:textId="77777777" w:rsidR="00C94277" w:rsidRPr="008A30C3" w:rsidRDefault="00C94277" w:rsidP="0072074F">
            <w:pPr>
              <w:jc w:val="center"/>
            </w:pPr>
            <w:r w:rsidRPr="008A30C3">
              <w:t>8</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5659BA56" w14:textId="49B04876" w:rsidR="00C94277" w:rsidRPr="008A30C3" w:rsidRDefault="00C94277" w:rsidP="0072074F">
            <w:pPr>
              <w:jc w:val="center"/>
            </w:pPr>
            <w:r w:rsidRPr="008A30C3">
              <w:t>16 088</w:t>
            </w:r>
          </w:p>
        </w:tc>
      </w:tr>
      <w:tr w:rsidR="008A30C3" w:rsidRPr="008A30C3" w14:paraId="73536A97" w14:textId="77777777" w:rsidTr="00C94277">
        <w:trPr>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1714409B" w14:textId="77777777" w:rsidR="00C94277" w:rsidRPr="008A30C3" w:rsidRDefault="00C94277" w:rsidP="0072074F">
            <w:r w:rsidRPr="008A30C3">
              <w:t>Pārējie pakalpojumi DRG</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7EFF2B29" w14:textId="77777777" w:rsidR="00C94277" w:rsidRPr="008A30C3" w:rsidRDefault="00C94277" w:rsidP="0072074F">
            <w:pPr>
              <w:jc w:val="center"/>
            </w:pPr>
            <w:r w:rsidRPr="008A30C3">
              <w:t>462</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1E27AE38" w14:textId="0AD8A1F3" w:rsidR="00C94277" w:rsidRPr="008A30C3" w:rsidRDefault="00C94277" w:rsidP="0072074F">
            <w:pPr>
              <w:jc w:val="center"/>
            </w:pPr>
            <w:r w:rsidRPr="008A30C3">
              <w:t>437 273</w:t>
            </w:r>
          </w:p>
        </w:tc>
      </w:tr>
      <w:tr w:rsidR="008A30C3" w:rsidRPr="008A30C3" w14:paraId="6CB636C4" w14:textId="77777777" w:rsidTr="00C94277">
        <w:trPr>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622D114C" w14:textId="77777777" w:rsidR="00C94277" w:rsidRPr="008A30C3" w:rsidRDefault="00C94277" w:rsidP="0072074F">
            <w:r w:rsidRPr="008A30C3">
              <w:t>Mugurkaulāja saslimšanu un traumu ķirurģiska ārstēšana  DRG(AK)</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75FD86EB" w14:textId="77777777" w:rsidR="00C94277" w:rsidRPr="008A30C3" w:rsidRDefault="00C94277" w:rsidP="0072074F">
            <w:pPr>
              <w:jc w:val="center"/>
            </w:pPr>
            <w:r w:rsidRPr="008A30C3">
              <w:t>51</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1A2DDE4F" w14:textId="33C99AE7" w:rsidR="00C94277" w:rsidRPr="008A30C3" w:rsidRDefault="00C94277" w:rsidP="0072074F">
            <w:pPr>
              <w:jc w:val="center"/>
            </w:pPr>
            <w:r w:rsidRPr="008A30C3">
              <w:t>223 847</w:t>
            </w:r>
          </w:p>
        </w:tc>
      </w:tr>
      <w:tr w:rsidR="008A30C3" w:rsidRPr="008A30C3" w14:paraId="266A9AD7" w14:textId="77777777" w:rsidTr="00C94277">
        <w:trPr>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255FF4A4" w14:textId="77777777" w:rsidR="00C94277" w:rsidRPr="008A30C3" w:rsidRDefault="00C94277" w:rsidP="0072074F">
            <w:r w:rsidRPr="008A30C3">
              <w:t>Onkoloģijas programma DRG (AK)</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6D38FFBB" w14:textId="77777777" w:rsidR="00C94277" w:rsidRPr="008A30C3" w:rsidRDefault="00C94277" w:rsidP="0072074F">
            <w:pPr>
              <w:jc w:val="center"/>
            </w:pPr>
            <w:r w:rsidRPr="008A30C3">
              <w:t>11</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3EB7A610" w14:textId="58486F86" w:rsidR="00C94277" w:rsidRPr="008A30C3" w:rsidRDefault="00C94277" w:rsidP="0072074F">
            <w:pPr>
              <w:jc w:val="center"/>
            </w:pPr>
            <w:r w:rsidRPr="008A30C3">
              <w:t>29 178</w:t>
            </w:r>
          </w:p>
        </w:tc>
      </w:tr>
      <w:tr w:rsidR="008A30C3" w:rsidRPr="008A30C3" w14:paraId="1B4435FC" w14:textId="77777777" w:rsidTr="00C94277">
        <w:trPr>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62C2FA94" w14:textId="77777777" w:rsidR="00C94277" w:rsidRPr="008A30C3" w:rsidRDefault="00C94277" w:rsidP="0072074F">
            <w:proofErr w:type="spellStart"/>
            <w:r w:rsidRPr="008A30C3">
              <w:t>Osteomielīts</w:t>
            </w:r>
            <w:proofErr w:type="spellEnd"/>
            <w:r w:rsidRPr="008A30C3">
              <w:t xml:space="preserve"> DRG (AK)</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6D13DCC0" w14:textId="77777777" w:rsidR="00C94277" w:rsidRPr="008A30C3" w:rsidRDefault="00C94277" w:rsidP="0072074F">
            <w:pPr>
              <w:jc w:val="center"/>
            </w:pPr>
            <w:r w:rsidRPr="008A30C3">
              <w:t>70</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2E089B8D" w14:textId="6DEB5F30" w:rsidR="00C94277" w:rsidRPr="008A30C3" w:rsidRDefault="00C94277" w:rsidP="0072074F">
            <w:pPr>
              <w:jc w:val="center"/>
            </w:pPr>
            <w:r w:rsidRPr="008A30C3">
              <w:t>219 248</w:t>
            </w:r>
          </w:p>
        </w:tc>
      </w:tr>
      <w:tr w:rsidR="008A30C3" w:rsidRPr="008A30C3" w14:paraId="367FBEDF" w14:textId="77777777" w:rsidTr="00C94277">
        <w:trPr>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22D7BC25" w14:textId="77777777" w:rsidR="00C94277" w:rsidRPr="008A30C3" w:rsidRDefault="00C94277" w:rsidP="0072074F">
            <w:r w:rsidRPr="008A30C3">
              <w:t xml:space="preserve">Pārējie pakalpojumi DRG(AK)                                                        </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4959A8BD" w14:textId="0D3E290F" w:rsidR="00C94277" w:rsidRPr="008A30C3" w:rsidRDefault="00C94277" w:rsidP="0072074F">
            <w:pPr>
              <w:jc w:val="center"/>
            </w:pPr>
            <w:r w:rsidRPr="008A30C3">
              <w:t>2 199</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0FAB3793" w14:textId="6310FC26" w:rsidR="00C94277" w:rsidRPr="008A30C3" w:rsidRDefault="00C94277" w:rsidP="0072074F">
            <w:pPr>
              <w:jc w:val="center"/>
            </w:pPr>
            <w:r w:rsidRPr="008A30C3">
              <w:t>2 638 656</w:t>
            </w:r>
          </w:p>
        </w:tc>
      </w:tr>
      <w:tr w:rsidR="008A30C3" w:rsidRPr="008A30C3" w14:paraId="60CA46AB" w14:textId="77777777" w:rsidTr="00C94277">
        <w:trPr>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5DCA3AE4" w14:textId="77777777" w:rsidR="00C94277" w:rsidRPr="008A30C3" w:rsidRDefault="00C94277" w:rsidP="0072074F">
            <w:r w:rsidRPr="008A30C3">
              <w:t>Mikroķirurģija</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421A6A" w14:textId="77777777" w:rsidR="00C94277" w:rsidRPr="008A30C3" w:rsidRDefault="00C94277" w:rsidP="0072074F">
            <w:pPr>
              <w:jc w:val="center"/>
            </w:pPr>
            <w:r w:rsidRPr="008A30C3">
              <w:t>53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CFC2954" w14:textId="1DA63B50" w:rsidR="00C94277" w:rsidRPr="008A30C3" w:rsidRDefault="00C94277" w:rsidP="0072074F">
            <w:pPr>
              <w:jc w:val="center"/>
            </w:pPr>
            <w:r w:rsidRPr="008A30C3">
              <w:t>127 658</w:t>
            </w:r>
          </w:p>
        </w:tc>
      </w:tr>
      <w:tr w:rsidR="008A30C3" w:rsidRPr="008A30C3" w14:paraId="5B96B6AB" w14:textId="77777777" w:rsidTr="00C94277">
        <w:trPr>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4B05EF14" w14:textId="77777777" w:rsidR="00C94277" w:rsidRPr="008A30C3" w:rsidRDefault="00C94277" w:rsidP="0072074F">
            <w:r w:rsidRPr="008A30C3">
              <w:t>98.pacientu grupa</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B1ADC1" w14:textId="77777777" w:rsidR="00C94277" w:rsidRPr="008A30C3" w:rsidRDefault="00C94277" w:rsidP="0072074F">
            <w:pPr>
              <w:jc w:val="center"/>
            </w:pPr>
            <w:r w:rsidRPr="008A30C3">
              <w:t>783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46396A2" w14:textId="07C8BA58" w:rsidR="00C94277" w:rsidRPr="008A30C3" w:rsidRDefault="00C94277" w:rsidP="0072074F">
            <w:pPr>
              <w:jc w:val="center"/>
            </w:pPr>
            <w:r w:rsidRPr="008A30C3">
              <w:t>1 398 444</w:t>
            </w:r>
          </w:p>
        </w:tc>
      </w:tr>
      <w:tr w:rsidR="008A30C3" w:rsidRPr="008A30C3" w14:paraId="0FD24A49" w14:textId="77777777" w:rsidTr="00C94277">
        <w:trPr>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3FEA9497" w14:textId="77777777" w:rsidR="00C94277" w:rsidRPr="008A30C3" w:rsidRDefault="00C94277" w:rsidP="0072074F">
            <w:proofErr w:type="spellStart"/>
            <w:r w:rsidRPr="008A30C3">
              <w:t>Mikrodiskektomija</w:t>
            </w:r>
            <w:proofErr w:type="spellEnd"/>
            <w:r w:rsidRPr="008A30C3">
              <w:t xml:space="preserve">, </w:t>
            </w:r>
            <w:proofErr w:type="spellStart"/>
            <w:r w:rsidRPr="008A30C3">
              <w:t>mikrofenestrācija</w:t>
            </w:r>
            <w:proofErr w:type="spellEnd"/>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32FDC" w14:textId="77777777" w:rsidR="00C94277" w:rsidRPr="008A30C3" w:rsidRDefault="00C94277" w:rsidP="0072074F">
            <w:pPr>
              <w:jc w:val="center"/>
            </w:pPr>
            <w:r w:rsidRPr="008A30C3">
              <w:t>23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35FDDF2" w14:textId="3AA1730C" w:rsidR="00C94277" w:rsidRPr="008A30C3" w:rsidRDefault="00C94277" w:rsidP="0072074F">
            <w:pPr>
              <w:jc w:val="center"/>
            </w:pPr>
            <w:r w:rsidRPr="008A30C3">
              <w:t>28 236</w:t>
            </w:r>
          </w:p>
        </w:tc>
      </w:tr>
      <w:tr w:rsidR="008A30C3" w:rsidRPr="008A30C3" w14:paraId="2C52290C" w14:textId="77777777" w:rsidTr="00C94277">
        <w:trPr>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11787CEF" w14:textId="77777777" w:rsidR="00C94277" w:rsidRPr="008A30C3" w:rsidRDefault="00C94277" w:rsidP="0072074F">
            <w:r w:rsidRPr="008A30C3">
              <w:t>Plānveida īslaicīgā ķirurģija.</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5D88F5" w14:textId="77777777" w:rsidR="00C94277" w:rsidRPr="008A30C3" w:rsidRDefault="00C94277" w:rsidP="0072074F">
            <w:pPr>
              <w:jc w:val="center"/>
            </w:pPr>
            <w:r w:rsidRPr="008A30C3">
              <w:t>55</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D5BF851" w14:textId="5EC76C39" w:rsidR="00C94277" w:rsidRPr="008A30C3" w:rsidRDefault="00C94277" w:rsidP="0072074F">
            <w:pPr>
              <w:jc w:val="center"/>
            </w:pPr>
            <w:r w:rsidRPr="008A30C3">
              <w:t>27 155</w:t>
            </w:r>
          </w:p>
        </w:tc>
      </w:tr>
      <w:tr w:rsidR="008A30C3" w:rsidRPr="008A30C3" w14:paraId="564420A1" w14:textId="77777777" w:rsidTr="00C94277">
        <w:trPr>
          <w:trHeight w:val="274"/>
        </w:trPr>
        <w:tc>
          <w:tcPr>
            <w:tcW w:w="5801" w:type="dxa"/>
            <w:tcBorders>
              <w:top w:val="nil"/>
              <w:left w:val="single" w:sz="8" w:space="0" w:color="auto"/>
              <w:bottom w:val="single" w:sz="8" w:space="0" w:color="000000"/>
              <w:right w:val="single" w:sz="8" w:space="0" w:color="auto"/>
            </w:tcBorders>
            <w:vAlign w:val="center"/>
          </w:tcPr>
          <w:p w14:paraId="66FD813B" w14:textId="77777777" w:rsidR="00C94277" w:rsidRPr="008A30C3" w:rsidRDefault="00C94277" w:rsidP="0072074F">
            <w:r w:rsidRPr="008A30C3">
              <w:t>ES pilsoņi</w:t>
            </w:r>
          </w:p>
        </w:tc>
        <w:tc>
          <w:tcPr>
            <w:tcW w:w="1003" w:type="dxa"/>
            <w:tcBorders>
              <w:top w:val="nil"/>
              <w:left w:val="single" w:sz="8" w:space="0" w:color="auto"/>
              <w:bottom w:val="single" w:sz="8" w:space="0" w:color="000000"/>
              <w:right w:val="single" w:sz="8" w:space="0" w:color="auto"/>
            </w:tcBorders>
            <w:vAlign w:val="center"/>
          </w:tcPr>
          <w:p w14:paraId="2653A667" w14:textId="77777777" w:rsidR="00C94277" w:rsidRPr="008A30C3" w:rsidRDefault="00C94277" w:rsidP="0072074F">
            <w:pPr>
              <w:jc w:val="center"/>
            </w:pPr>
            <w:r w:rsidRPr="008A30C3">
              <w:t>8</w:t>
            </w:r>
          </w:p>
        </w:tc>
        <w:tc>
          <w:tcPr>
            <w:tcW w:w="1701" w:type="dxa"/>
            <w:tcBorders>
              <w:top w:val="nil"/>
              <w:left w:val="single" w:sz="8" w:space="0" w:color="auto"/>
              <w:bottom w:val="single" w:sz="8" w:space="0" w:color="000000"/>
              <w:right w:val="single" w:sz="8" w:space="0" w:color="auto"/>
            </w:tcBorders>
            <w:vAlign w:val="center"/>
          </w:tcPr>
          <w:p w14:paraId="72237B75" w14:textId="5316717B" w:rsidR="00C94277" w:rsidRPr="008A30C3" w:rsidRDefault="00C94277" w:rsidP="0072074F">
            <w:pPr>
              <w:jc w:val="center"/>
            </w:pPr>
            <w:r w:rsidRPr="008A30C3">
              <w:t>5</w:t>
            </w:r>
            <w:r w:rsidR="00BE3E93" w:rsidRPr="008A30C3">
              <w:t xml:space="preserve"> </w:t>
            </w:r>
            <w:r w:rsidRPr="008A30C3">
              <w:t>911</w:t>
            </w:r>
          </w:p>
        </w:tc>
      </w:tr>
      <w:tr w:rsidR="008A30C3" w:rsidRPr="008A30C3" w14:paraId="5358CF05" w14:textId="77777777" w:rsidTr="00C94277">
        <w:trPr>
          <w:trHeight w:val="274"/>
        </w:trPr>
        <w:tc>
          <w:tcPr>
            <w:tcW w:w="5801" w:type="dxa"/>
            <w:tcBorders>
              <w:top w:val="nil"/>
              <w:left w:val="single" w:sz="8" w:space="0" w:color="auto"/>
              <w:bottom w:val="single" w:sz="8" w:space="0" w:color="000000"/>
              <w:right w:val="single" w:sz="8" w:space="0" w:color="auto"/>
            </w:tcBorders>
            <w:vAlign w:val="center"/>
          </w:tcPr>
          <w:p w14:paraId="0EA49456" w14:textId="77777777" w:rsidR="00C94277" w:rsidRPr="008A30C3" w:rsidRDefault="00C94277" w:rsidP="0072074F">
            <w:r w:rsidRPr="008A30C3">
              <w:t>Pakalpojumi Ukrainas iedzīvotājiem saistībā ar KF militāro konfliktu</w:t>
            </w:r>
          </w:p>
        </w:tc>
        <w:tc>
          <w:tcPr>
            <w:tcW w:w="1003" w:type="dxa"/>
            <w:tcBorders>
              <w:top w:val="nil"/>
              <w:left w:val="single" w:sz="8" w:space="0" w:color="auto"/>
              <w:bottom w:val="single" w:sz="8" w:space="0" w:color="000000"/>
              <w:right w:val="single" w:sz="8" w:space="0" w:color="auto"/>
            </w:tcBorders>
            <w:vAlign w:val="center"/>
          </w:tcPr>
          <w:p w14:paraId="5ADB6488" w14:textId="77777777" w:rsidR="00C94277" w:rsidRPr="008A30C3" w:rsidRDefault="00C94277" w:rsidP="0072074F">
            <w:pPr>
              <w:jc w:val="center"/>
            </w:pPr>
            <w:r w:rsidRPr="008A30C3">
              <w:t>46</w:t>
            </w:r>
          </w:p>
        </w:tc>
        <w:tc>
          <w:tcPr>
            <w:tcW w:w="1701" w:type="dxa"/>
            <w:tcBorders>
              <w:top w:val="nil"/>
              <w:left w:val="single" w:sz="8" w:space="0" w:color="auto"/>
              <w:bottom w:val="single" w:sz="8" w:space="0" w:color="000000"/>
              <w:right w:val="single" w:sz="8" w:space="0" w:color="auto"/>
            </w:tcBorders>
            <w:vAlign w:val="center"/>
          </w:tcPr>
          <w:p w14:paraId="2DACA593" w14:textId="238FB0E2" w:rsidR="00C94277" w:rsidRPr="008A30C3" w:rsidRDefault="00C94277" w:rsidP="0072074F">
            <w:pPr>
              <w:jc w:val="center"/>
            </w:pPr>
            <w:r w:rsidRPr="008A30C3">
              <w:t>229 112</w:t>
            </w:r>
          </w:p>
        </w:tc>
      </w:tr>
      <w:tr w:rsidR="008A30C3" w:rsidRPr="008A30C3" w14:paraId="022AB874" w14:textId="77777777" w:rsidTr="00C94277">
        <w:trPr>
          <w:trHeight w:val="274"/>
        </w:trPr>
        <w:tc>
          <w:tcPr>
            <w:tcW w:w="5801" w:type="dxa"/>
            <w:tcBorders>
              <w:top w:val="nil"/>
              <w:left w:val="single" w:sz="8" w:space="0" w:color="auto"/>
              <w:bottom w:val="single" w:sz="8" w:space="0" w:color="000000"/>
              <w:right w:val="single" w:sz="8" w:space="0" w:color="auto"/>
            </w:tcBorders>
            <w:vAlign w:val="center"/>
          </w:tcPr>
          <w:p w14:paraId="110ACBC2" w14:textId="77777777" w:rsidR="00C94277" w:rsidRPr="008A30C3" w:rsidRDefault="00C94277" w:rsidP="0072074F">
            <w:pPr>
              <w:rPr>
                <w:bCs/>
              </w:rPr>
            </w:pPr>
            <w:r w:rsidRPr="008A30C3">
              <w:rPr>
                <w:bCs/>
              </w:rPr>
              <w:t>Akūta rehabilitācija jaukta profila gultās</w:t>
            </w:r>
          </w:p>
        </w:tc>
        <w:tc>
          <w:tcPr>
            <w:tcW w:w="1003" w:type="dxa"/>
            <w:tcBorders>
              <w:top w:val="nil"/>
              <w:left w:val="single" w:sz="8" w:space="0" w:color="auto"/>
              <w:bottom w:val="single" w:sz="8" w:space="0" w:color="000000"/>
              <w:right w:val="single" w:sz="8" w:space="0" w:color="auto"/>
            </w:tcBorders>
            <w:vAlign w:val="center"/>
          </w:tcPr>
          <w:p w14:paraId="66379C41" w14:textId="77777777" w:rsidR="00C94277" w:rsidRPr="008A30C3" w:rsidRDefault="00C94277" w:rsidP="0072074F">
            <w:pPr>
              <w:jc w:val="center"/>
              <w:rPr>
                <w:b/>
                <w:bCs/>
              </w:rPr>
            </w:pPr>
            <w:r w:rsidRPr="008A30C3">
              <w:rPr>
                <w:b/>
                <w:bCs/>
              </w:rPr>
              <w:t>x</w:t>
            </w:r>
          </w:p>
        </w:tc>
        <w:tc>
          <w:tcPr>
            <w:tcW w:w="1701" w:type="dxa"/>
            <w:tcBorders>
              <w:top w:val="nil"/>
              <w:left w:val="single" w:sz="8" w:space="0" w:color="auto"/>
              <w:bottom w:val="single" w:sz="8" w:space="0" w:color="000000"/>
              <w:right w:val="single" w:sz="8" w:space="0" w:color="auto"/>
            </w:tcBorders>
            <w:vAlign w:val="center"/>
          </w:tcPr>
          <w:p w14:paraId="7E724E17" w14:textId="5A819056" w:rsidR="00C94277" w:rsidRPr="008A30C3" w:rsidRDefault="00C94277" w:rsidP="0072074F">
            <w:pPr>
              <w:jc w:val="center"/>
            </w:pPr>
            <w:r w:rsidRPr="008A30C3">
              <w:t>82 738</w:t>
            </w:r>
          </w:p>
        </w:tc>
      </w:tr>
      <w:tr w:rsidR="008A30C3" w:rsidRPr="008A30C3" w14:paraId="4FB12C68" w14:textId="77777777" w:rsidTr="00C94277">
        <w:trPr>
          <w:trHeight w:val="379"/>
        </w:trPr>
        <w:tc>
          <w:tcPr>
            <w:tcW w:w="58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F2E36D" w14:textId="77777777" w:rsidR="00C94277" w:rsidRPr="008A30C3" w:rsidRDefault="00C94277" w:rsidP="0072074F">
            <w:pPr>
              <w:rPr>
                <w:b/>
              </w:rPr>
            </w:pPr>
            <w:r w:rsidRPr="008A30C3">
              <w:rPr>
                <w:b/>
              </w:rPr>
              <w:t>Kopā</w:t>
            </w:r>
          </w:p>
        </w:tc>
        <w:tc>
          <w:tcPr>
            <w:tcW w:w="100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00BA9A9" w14:textId="0EA61B70" w:rsidR="00C94277" w:rsidRPr="008A30C3" w:rsidRDefault="00C94277" w:rsidP="0072074F">
            <w:pPr>
              <w:jc w:val="center"/>
              <w:rPr>
                <w:b/>
              </w:rPr>
            </w:pPr>
            <w:r w:rsidRPr="008A30C3">
              <w:rPr>
                <w:b/>
              </w:rPr>
              <w:t>5 355</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A7899CE" w14:textId="6FC90A89" w:rsidR="00C94277" w:rsidRPr="008A30C3" w:rsidRDefault="00C94277" w:rsidP="0072074F">
            <w:pPr>
              <w:jc w:val="center"/>
              <w:rPr>
                <w:b/>
              </w:rPr>
            </w:pPr>
            <w:r w:rsidRPr="008A30C3">
              <w:rPr>
                <w:b/>
              </w:rPr>
              <w:t>11 380 634</w:t>
            </w:r>
          </w:p>
        </w:tc>
      </w:tr>
    </w:tbl>
    <w:p w14:paraId="5B0170F0" w14:textId="77777777" w:rsidR="00C94277" w:rsidRPr="008A30C3" w:rsidRDefault="00C94277" w:rsidP="00C94277">
      <w:pPr>
        <w:rPr>
          <w:b/>
          <w:bCs/>
          <w:u w:val="single"/>
        </w:rPr>
      </w:pPr>
    </w:p>
    <w:p w14:paraId="61569B40" w14:textId="77777777" w:rsidR="00C94277" w:rsidRPr="008A30C3" w:rsidRDefault="00C94277" w:rsidP="00C94277">
      <w:pPr>
        <w:rPr>
          <w:b/>
          <w:bCs/>
          <w:u w:val="single"/>
        </w:rPr>
      </w:pPr>
    </w:p>
    <w:p w14:paraId="528ECDF3" w14:textId="77777777" w:rsidR="00C94277" w:rsidRPr="008A30C3" w:rsidRDefault="00C94277" w:rsidP="00C94277">
      <w:pPr>
        <w:rPr>
          <w:b/>
          <w:bCs/>
          <w:u w:val="single"/>
        </w:rPr>
      </w:pPr>
    </w:p>
    <w:p w14:paraId="4B7FCC1A" w14:textId="77777777" w:rsidR="00C94277" w:rsidRPr="008A30C3" w:rsidRDefault="00C94277" w:rsidP="00C94277">
      <w:pPr>
        <w:rPr>
          <w:b/>
          <w:bCs/>
          <w:u w:val="single"/>
        </w:rPr>
      </w:pPr>
    </w:p>
    <w:p w14:paraId="00C5DFB6" w14:textId="77777777" w:rsidR="00C94277" w:rsidRPr="008A30C3" w:rsidRDefault="00C94277" w:rsidP="00C94277">
      <w:pPr>
        <w:rPr>
          <w:b/>
          <w:bCs/>
          <w:u w:val="single"/>
        </w:rPr>
      </w:pPr>
    </w:p>
    <w:p w14:paraId="4223E990" w14:textId="77777777" w:rsidR="00C94277" w:rsidRPr="008A30C3" w:rsidRDefault="00C94277" w:rsidP="00C94277">
      <w:pPr>
        <w:rPr>
          <w:b/>
          <w:bCs/>
          <w:u w:val="single"/>
        </w:rPr>
      </w:pPr>
    </w:p>
    <w:p w14:paraId="76C405BD" w14:textId="77777777" w:rsidR="00C94277" w:rsidRPr="008A30C3" w:rsidRDefault="00C94277" w:rsidP="00C94277">
      <w:pPr>
        <w:rPr>
          <w:b/>
          <w:bCs/>
          <w:u w:val="single"/>
        </w:rPr>
      </w:pPr>
    </w:p>
    <w:p w14:paraId="591D1374" w14:textId="77777777" w:rsidR="00C94277" w:rsidRPr="008A30C3" w:rsidRDefault="00C94277" w:rsidP="00C94277">
      <w:pPr>
        <w:rPr>
          <w:b/>
          <w:bCs/>
          <w:u w:val="single"/>
        </w:rPr>
      </w:pPr>
    </w:p>
    <w:p w14:paraId="4B802347" w14:textId="77777777" w:rsidR="00C94277" w:rsidRPr="008A30C3" w:rsidRDefault="00C94277" w:rsidP="00C94277">
      <w:pPr>
        <w:rPr>
          <w:b/>
          <w:bCs/>
          <w:u w:val="single"/>
        </w:rPr>
      </w:pPr>
    </w:p>
    <w:p w14:paraId="0DD64857" w14:textId="77777777" w:rsidR="00C94277" w:rsidRPr="008A30C3" w:rsidRDefault="00C94277" w:rsidP="00C94277">
      <w:pPr>
        <w:rPr>
          <w:b/>
          <w:bCs/>
          <w:u w:val="single"/>
        </w:rPr>
      </w:pPr>
    </w:p>
    <w:p w14:paraId="70A1FA82" w14:textId="77777777" w:rsidR="00C94277" w:rsidRPr="008A30C3" w:rsidRDefault="00C94277" w:rsidP="00C94277">
      <w:pPr>
        <w:rPr>
          <w:b/>
          <w:bCs/>
          <w:u w:val="single"/>
        </w:rPr>
      </w:pPr>
    </w:p>
    <w:p w14:paraId="11144351" w14:textId="77777777" w:rsidR="00C94277" w:rsidRPr="008A30C3" w:rsidRDefault="00C94277" w:rsidP="00C94277">
      <w:pPr>
        <w:rPr>
          <w:b/>
          <w:bCs/>
          <w:u w:val="single"/>
        </w:rPr>
      </w:pPr>
    </w:p>
    <w:p w14:paraId="51673817" w14:textId="77777777" w:rsidR="00C94277" w:rsidRPr="008A30C3" w:rsidRDefault="00C94277" w:rsidP="00C94277">
      <w:pPr>
        <w:rPr>
          <w:b/>
          <w:bCs/>
          <w:u w:val="single"/>
        </w:rPr>
      </w:pPr>
    </w:p>
    <w:p w14:paraId="7FDFB6FF" w14:textId="77777777" w:rsidR="00C94277" w:rsidRPr="008A30C3" w:rsidRDefault="00C94277" w:rsidP="00C94277">
      <w:pPr>
        <w:rPr>
          <w:b/>
          <w:bCs/>
          <w:u w:val="single"/>
        </w:rPr>
      </w:pPr>
    </w:p>
    <w:p w14:paraId="447C6360" w14:textId="77777777" w:rsidR="00C94277" w:rsidRPr="008A30C3" w:rsidRDefault="00C94277" w:rsidP="00C94277">
      <w:pPr>
        <w:rPr>
          <w:b/>
          <w:bCs/>
          <w:u w:val="single"/>
        </w:rPr>
      </w:pPr>
    </w:p>
    <w:p w14:paraId="72FD34C3" w14:textId="77777777" w:rsidR="00C94277" w:rsidRPr="008A30C3" w:rsidRDefault="00C94277" w:rsidP="00C94277">
      <w:pPr>
        <w:rPr>
          <w:b/>
          <w:bCs/>
          <w:u w:val="single"/>
        </w:rPr>
      </w:pPr>
    </w:p>
    <w:p w14:paraId="76DE0357" w14:textId="77777777" w:rsidR="00C94277" w:rsidRPr="008A30C3" w:rsidRDefault="00C94277" w:rsidP="00C94277">
      <w:pPr>
        <w:rPr>
          <w:b/>
          <w:bCs/>
          <w:u w:val="single"/>
        </w:rPr>
      </w:pPr>
    </w:p>
    <w:p w14:paraId="3E330D07" w14:textId="77777777" w:rsidR="00C94277" w:rsidRPr="008A30C3" w:rsidRDefault="00C94277" w:rsidP="00C94277">
      <w:pPr>
        <w:rPr>
          <w:b/>
          <w:bCs/>
          <w:u w:val="single"/>
        </w:rPr>
      </w:pPr>
    </w:p>
    <w:p w14:paraId="47879916" w14:textId="77777777" w:rsidR="00C94277" w:rsidRPr="008A30C3" w:rsidRDefault="00C94277" w:rsidP="00C94277">
      <w:pPr>
        <w:jc w:val="both"/>
        <w:rPr>
          <w:b/>
          <w:bCs/>
          <w:u w:val="single"/>
        </w:rPr>
      </w:pPr>
    </w:p>
    <w:p w14:paraId="3808CF23" w14:textId="77777777" w:rsidR="00C94277" w:rsidRPr="008A30C3" w:rsidRDefault="00C94277" w:rsidP="00C94277">
      <w:pPr>
        <w:rPr>
          <w:b/>
          <w:bCs/>
          <w:u w:val="single"/>
        </w:rPr>
      </w:pPr>
    </w:p>
    <w:p w14:paraId="44FF4C01" w14:textId="77777777" w:rsidR="00C94277" w:rsidRPr="008A30C3" w:rsidRDefault="00C94277" w:rsidP="00C94277">
      <w:pPr>
        <w:rPr>
          <w:b/>
          <w:bCs/>
          <w:u w:val="single"/>
        </w:rPr>
      </w:pPr>
    </w:p>
    <w:p w14:paraId="1113977C" w14:textId="77777777" w:rsidR="00C94277" w:rsidRPr="008A30C3" w:rsidRDefault="00C94277" w:rsidP="00C94277">
      <w:pPr>
        <w:rPr>
          <w:b/>
          <w:bCs/>
          <w:u w:val="single"/>
        </w:rPr>
      </w:pPr>
      <w:r w:rsidRPr="008A30C3">
        <w:rPr>
          <w:b/>
          <w:bCs/>
          <w:u w:val="single"/>
        </w:rPr>
        <w:t>Valsts piešķirtā finansējuma ietvaros faktiski veiktās endoprotezēšanas operācijas 2023. gada janvārī –septembrī</w:t>
      </w:r>
    </w:p>
    <w:p w14:paraId="37A730B6" w14:textId="77777777" w:rsidR="00C94277" w:rsidRPr="008A30C3" w:rsidRDefault="00C94277" w:rsidP="00C94277">
      <w:pPr>
        <w:rPr>
          <w:b/>
          <w:bCs/>
          <w:u w:val="single"/>
        </w:rPr>
      </w:pPr>
    </w:p>
    <w:tbl>
      <w:tblPr>
        <w:tblStyle w:val="Reatabula1"/>
        <w:tblW w:w="71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985"/>
        <w:gridCol w:w="3495"/>
        <w:gridCol w:w="1642"/>
      </w:tblGrid>
      <w:tr w:rsidR="008A30C3" w:rsidRPr="008A30C3" w14:paraId="21674A0B" w14:textId="77777777" w:rsidTr="0072074F">
        <w:trPr>
          <w:trHeight w:val="745"/>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048698" w14:textId="77777777" w:rsidR="00C94277" w:rsidRPr="008A30C3" w:rsidRDefault="00C94277" w:rsidP="0072074F">
            <w:pPr>
              <w:jc w:val="center"/>
            </w:pPr>
            <w:r w:rsidRPr="008A30C3">
              <w:t>Rinda</w:t>
            </w:r>
          </w:p>
        </w:tc>
        <w:tc>
          <w:tcPr>
            <w:tcW w:w="3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CAC2BD7" w14:textId="77777777" w:rsidR="00C94277" w:rsidRPr="008A30C3" w:rsidRDefault="00C94277" w:rsidP="0072074F">
            <w:pPr>
              <w:jc w:val="center"/>
            </w:pPr>
            <w:r w:rsidRPr="008A30C3">
              <w:t>Endoprotezēšanas veids</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41AC0E7" w14:textId="548773A4" w:rsidR="00C94277" w:rsidRPr="008A30C3" w:rsidRDefault="00C94277" w:rsidP="0072074F">
            <w:pPr>
              <w:jc w:val="center"/>
            </w:pPr>
            <w:r w:rsidRPr="008A30C3">
              <w:t xml:space="preserve">2023. gada janvārī - </w:t>
            </w:r>
            <w:r w:rsidR="00BE3E93" w:rsidRPr="008A30C3">
              <w:t>septembrī</w:t>
            </w:r>
          </w:p>
        </w:tc>
      </w:tr>
      <w:tr w:rsidR="008A30C3" w:rsidRPr="008A30C3" w14:paraId="4795281E" w14:textId="77777777" w:rsidTr="0072074F">
        <w:trPr>
          <w:trHeight w:val="371"/>
        </w:trPr>
        <w:tc>
          <w:tcPr>
            <w:tcW w:w="1985" w:type="dxa"/>
            <w:vMerge w:val="restart"/>
            <w:tcBorders>
              <w:top w:val="single" w:sz="4" w:space="0" w:color="auto"/>
              <w:left w:val="single" w:sz="4" w:space="0" w:color="auto"/>
              <w:right w:val="single" w:sz="4" w:space="0" w:color="auto"/>
            </w:tcBorders>
          </w:tcPr>
          <w:p w14:paraId="12903F99" w14:textId="77777777" w:rsidR="00C94277" w:rsidRPr="008A30C3" w:rsidRDefault="00C94277" w:rsidP="0072074F">
            <w:pPr>
              <w:jc w:val="center"/>
            </w:pPr>
            <w:r w:rsidRPr="008A30C3">
              <w:t>Plānveida rindas pacienti</w:t>
            </w:r>
          </w:p>
        </w:tc>
        <w:tc>
          <w:tcPr>
            <w:tcW w:w="3495" w:type="dxa"/>
            <w:tcBorders>
              <w:top w:val="single" w:sz="4" w:space="0" w:color="auto"/>
              <w:left w:val="single" w:sz="4" w:space="0" w:color="auto"/>
              <w:bottom w:val="single" w:sz="4" w:space="0" w:color="auto"/>
              <w:right w:val="single" w:sz="4" w:space="0" w:color="auto"/>
            </w:tcBorders>
            <w:noWrap/>
          </w:tcPr>
          <w:p w14:paraId="42E47B84" w14:textId="77777777" w:rsidR="00C94277" w:rsidRPr="008A30C3" w:rsidRDefault="00C94277" w:rsidP="0072074F">
            <w:r w:rsidRPr="008A30C3">
              <w:t xml:space="preserve">gūžas cementējamā </w:t>
            </w:r>
            <w:proofErr w:type="spellStart"/>
            <w:r w:rsidRPr="008A30C3">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526353DD" w14:textId="77777777" w:rsidR="00C94277" w:rsidRPr="008A30C3" w:rsidRDefault="00C94277" w:rsidP="0072074F">
            <w:pPr>
              <w:jc w:val="center"/>
            </w:pPr>
            <w:r w:rsidRPr="008A30C3">
              <w:t>26</w:t>
            </w:r>
          </w:p>
        </w:tc>
      </w:tr>
      <w:tr w:rsidR="008A30C3" w:rsidRPr="008A30C3" w14:paraId="1FFD8C1B" w14:textId="77777777" w:rsidTr="0072074F">
        <w:trPr>
          <w:trHeight w:val="300"/>
        </w:trPr>
        <w:tc>
          <w:tcPr>
            <w:tcW w:w="1985" w:type="dxa"/>
            <w:vMerge/>
            <w:tcBorders>
              <w:left w:val="single" w:sz="4" w:space="0" w:color="auto"/>
              <w:right w:val="single" w:sz="4" w:space="0" w:color="auto"/>
            </w:tcBorders>
          </w:tcPr>
          <w:p w14:paraId="4030D0C7" w14:textId="77777777" w:rsidR="00C94277" w:rsidRPr="008A30C3" w:rsidRDefault="00C94277" w:rsidP="0072074F"/>
        </w:tc>
        <w:tc>
          <w:tcPr>
            <w:tcW w:w="3495" w:type="dxa"/>
            <w:tcBorders>
              <w:top w:val="single" w:sz="4" w:space="0" w:color="auto"/>
              <w:left w:val="single" w:sz="4" w:space="0" w:color="auto"/>
              <w:bottom w:val="single" w:sz="4" w:space="0" w:color="auto"/>
              <w:right w:val="single" w:sz="4" w:space="0" w:color="auto"/>
            </w:tcBorders>
            <w:noWrap/>
          </w:tcPr>
          <w:p w14:paraId="2BC63FE1" w14:textId="77777777" w:rsidR="00C94277" w:rsidRPr="008A30C3" w:rsidRDefault="00C94277" w:rsidP="0072074F">
            <w:r w:rsidRPr="008A30C3">
              <w:t xml:space="preserve">gūžas </w:t>
            </w:r>
            <w:proofErr w:type="spellStart"/>
            <w:r w:rsidRPr="008A30C3">
              <w:t>hibrīdtipa</w:t>
            </w:r>
            <w:proofErr w:type="spellEnd"/>
            <w:r w:rsidRPr="008A30C3">
              <w:t xml:space="preserve"> </w:t>
            </w:r>
            <w:proofErr w:type="spellStart"/>
            <w:r w:rsidRPr="008A30C3">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6F8D6F8E" w14:textId="77777777" w:rsidR="00C94277" w:rsidRPr="008A30C3" w:rsidRDefault="00C94277" w:rsidP="0072074F">
            <w:pPr>
              <w:jc w:val="center"/>
              <w:rPr>
                <w:bCs/>
              </w:rPr>
            </w:pPr>
            <w:r w:rsidRPr="008A30C3">
              <w:rPr>
                <w:bCs/>
              </w:rPr>
              <w:t>105</w:t>
            </w:r>
          </w:p>
        </w:tc>
      </w:tr>
      <w:tr w:rsidR="008A30C3" w:rsidRPr="008A30C3" w14:paraId="660E5F7D" w14:textId="77777777" w:rsidTr="0072074F">
        <w:trPr>
          <w:trHeight w:val="300"/>
        </w:trPr>
        <w:tc>
          <w:tcPr>
            <w:tcW w:w="1985" w:type="dxa"/>
            <w:vMerge/>
            <w:tcBorders>
              <w:left w:val="single" w:sz="4" w:space="0" w:color="auto"/>
              <w:right w:val="single" w:sz="4" w:space="0" w:color="auto"/>
            </w:tcBorders>
          </w:tcPr>
          <w:p w14:paraId="5CF4A27A" w14:textId="77777777" w:rsidR="00C94277" w:rsidRPr="008A30C3" w:rsidRDefault="00C94277" w:rsidP="0072074F"/>
        </w:tc>
        <w:tc>
          <w:tcPr>
            <w:tcW w:w="3495" w:type="dxa"/>
            <w:tcBorders>
              <w:top w:val="single" w:sz="4" w:space="0" w:color="auto"/>
              <w:left w:val="single" w:sz="4" w:space="0" w:color="auto"/>
              <w:bottom w:val="single" w:sz="4" w:space="0" w:color="auto"/>
              <w:right w:val="single" w:sz="4" w:space="0" w:color="auto"/>
            </w:tcBorders>
            <w:noWrap/>
          </w:tcPr>
          <w:p w14:paraId="300A04C7" w14:textId="77777777" w:rsidR="00C94277" w:rsidRPr="008A30C3" w:rsidRDefault="00C94277" w:rsidP="0072074F">
            <w:r w:rsidRPr="008A30C3">
              <w:t xml:space="preserve">gūžas </w:t>
            </w:r>
            <w:proofErr w:type="spellStart"/>
            <w:r w:rsidRPr="008A30C3">
              <w:t>bezcementa</w:t>
            </w:r>
            <w:proofErr w:type="spellEnd"/>
            <w:r w:rsidRPr="008A30C3">
              <w:t xml:space="preserve"> </w:t>
            </w:r>
            <w:proofErr w:type="spellStart"/>
            <w:r w:rsidRPr="008A30C3">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0B6613B3" w14:textId="77777777" w:rsidR="00C94277" w:rsidRPr="008A30C3" w:rsidRDefault="00C94277" w:rsidP="0072074F">
            <w:pPr>
              <w:jc w:val="center"/>
            </w:pPr>
            <w:r w:rsidRPr="008A30C3">
              <w:t>2</w:t>
            </w:r>
          </w:p>
        </w:tc>
      </w:tr>
      <w:tr w:rsidR="008A30C3" w:rsidRPr="008A30C3" w14:paraId="714D4A02" w14:textId="77777777" w:rsidTr="0072074F">
        <w:trPr>
          <w:trHeight w:val="231"/>
        </w:trPr>
        <w:tc>
          <w:tcPr>
            <w:tcW w:w="1985" w:type="dxa"/>
            <w:vMerge/>
            <w:tcBorders>
              <w:left w:val="single" w:sz="4" w:space="0" w:color="auto"/>
              <w:right w:val="single" w:sz="4" w:space="0" w:color="auto"/>
            </w:tcBorders>
          </w:tcPr>
          <w:p w14:paraId="507237B8" w14:textId="77777777" w:rsidR="00C94277" w:rsidRPr="008A30C3" w:rsidRDefault="00C94277" w:rsidP="0072074F"/>
        </w:tc>
        <w:tc>
          <w:tcPr>
            <w:tcW w:w="3495" w:type="dxa"/>
            <w:tcBorders>
              <w:top w:val="single" w:sz="4" w:space="0" w:color="auto"/>
              <w:left w:val="single" w:sz="4" w:space="0" w:color="auto"/>
              <w:bottom w:val="single" w:sz="4" w:space="0" w:color="auto"/>
              <w:right w:val="single" w:sz="4" w:space="0" w:color="auto"/>
            </w:tcBorders>
            <w:noWrap/>
          </w:tcPr>
          <w:p w14:paraId="48D06A9B" w14:textId="77777777" w:rsidR="00C94277" w:rsidRPr="008A30C3" w:rsidRDefault="00C94277" w:rsidP="0072074F">
            <w:r w:rsidRPr="008A30C3">
              <w:t xml:space="preserve">ceļa </w:t>
            </w:r>
            <w:proofErr w:type="spellStart"/>
            <w:r w:rsidRPr="008A30C3">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7E969133" w14:textId="77777777" w:rsidR="00C94277" w:rsidRPr="008A30C3" w:rsidRDefault="00C94277" w:rsidP="0072074F">
            <w:pPr>
              <w:jc w:val="center"/>
            </w:pPr>
            <w:r w:rsidRPr="008A30C3">
              <w:t>147</w:t>
            </w:r>
          </w:p>
        </w:tc>
      </w:tr>
      <w:tr w:rsidR="008A30C3" w:rsidRPr="008A30C3" w14:paraId="1CC60841" w14:textId="77777777" w:rsidTr="0072074F">
        <w:trPr>
          <w:trHeight w:val="230"/>
        </w:trPr>
        <w:tc>
          <w:tcPr>
            <w:tcW w:w="1985" w:type="dxa"/>
            <w:vMerge/>
            <w:tcBorders>
              <w:left w:val="single" w:sz="4" w:space="0" w:color="auto"/>
              <w:right w:val="single" w:sz="4" w:space="0" w:color="auto"/>
            </w:tcBorders>
          </w:tcPr>
          <w:p w14:paraId="3D1D31ED" w14:textId="77777777" w:rsidR="00C94277" w:rsidRPr="008A30C3" w:rsidRDefault="00C94277" w:rsidP="0072074F"/>
        </w:tc>
        <w:tc>
          <w:tcPr>
            <w:tcW w:w="3495" w:type="dxa"/>
            <w:tcBorders>
              <w:top w:val="single" w:sz="4" w:space="0" w:color="auto"/>
              <w:left w:val="single" w:sz="4" w:space="0" w:color="auto"/>
              <w:bottom w:val="single" w:sz="4" w:space="0" w:color="auto"/>
              <w:right w:val="single" w:sz="4" w:space="0" w:color="auto"/>
            </w:tcBorders>
            <w:noWrap/>
          </w:tcPr>
          <w:p w14:paraId="24112D09" w14:textId="77777777" w:rsidR="00C94277" w:rsidRPr="008A30C3" w:rsidRDefault="00C94277" w:rsidP="0072074F">
            <w:r w:rsidRPr="008A30C3">
              <w:t xml:space="preserve">pleca locītavas </w:t>
            </w:r>
            <w:proofErr w:type="spellStart"/>
            <w:r w:rsidRPr="008A30C3">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41F9873D" w14:textId="77777777" w:rsidR="00C94277" w:rsidRPr="008A30C3" w:rsidRDefault="00C94277" w:rsidP="0072074F">
            <w:pPr>
              <w:jc w:val="center"/>
            </w:pPr>
            <w:r w:rsidRPr="008A30C3">
              <w:t>41</w:t>
            </w:r>
          </w:p>
        </w:tc>
      </w:tr>
      <w:tr w:rsidR="008A30C3" w:rsidRPr="008A30C3" w14:paraId="671846A5" w14:textId="77777777" w:rsidTr="0072074F">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743757F6" w14:textId="77777777" w:rsidR="00C94277" w:rsidRPr="008A30C3" w:rsidRDefault="00C94277" w:rsidP="0072074F">
            <w:pPr>
              <w:jc w:val="right"/>
              <w:rPr>
                <w:i/>
                <w:iCs/>
              </w:rPr>
            </w:pPr>
            <w:r w:rsidRPr="008A30C3">
              <w:rPr>
                <w:i/>
                <w:iCs/>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A367AF9" w14:textId="77777777" w:rsidR="00C94277" w:rsidRPr="008A30C3" w:rsidRDefault="00C94277" w:rsidP="0072074F">
            <w:pPr>
              <w:jc w:val="center"/>
              <w:rPr>
                <w:b/>
                <w:i/>
              </w:rPr>
            </w:pPr>
            <w:r w:rsidRPr="008A30C3">
              <w:rPr>
                <w:b/>
                <w:i/>
              </w:rPr>
              <w:t>321</w:t>
            </w:r>
          </w:p>
        </w:tc>
      </w:tr>
      <w:tr w:rsidR="008A30C3" w:rsidRPr="008A30C3" w14:paraId="6AFA008B" w14:textId="77777777" w:rsidTr="0072074F">
        <w:trPr>
          <w:trHeight w:val="300"/>
        </w:trPr>
        <w:tc>
          <w:tcPr>
            <w:tcW w:w="1985" w:type="dxa"/>
            <w:vMerge w:val="restart"/>
            <w:tcBorders>
              <w:top w:val="single" w:sz="4" w:space="0" w:color="auto"/>
              <w:left w:val="single" w:sz="4" w:space="0" w:color="auto"/>
              <w:right w:val="single" w:sz="4" w:space="0" w:color="auto"/>
            </w:tcBorders>
          </w:tcPr>
          <w:p w14:paraId="295B1DE1" w14:textId="77777777" w:rsidR="00C94277" w:rsidRPr="008A30C3" w:rsidRDefault="00C94277" w:rsidP="0072074F">
            <w:pPr>
              <w:jc w:val="center"/>
            </w:pPr>
            <w:r w:rsidRPr="008A30C3">
              <w:t>Paātrinātās rindas pacienti</w:t>
            </w:r>
          </w:p>
        </w:tc>
        <w:tc>
          <w:tcPr>
            <w:tcW w:w="3495" w:type="dxa"/>
            <w:tcBorders>
              <w:top w:val="single" w:sz="4" w:space="0" w:color="auto"/>
              <w:left w:val="single" w:sz="4" w:space="0" w:color="auto"/>
              <w:bottom w:val="single" w:sz="4" w:space="0" w:color="auto"/>
              <w:right w:val="single" w:sz="4" w:space="0" w:color="auto"/>
            </w:tcBorders>
            <w:noWrap/>
          </w:tcPr>
          <w:p w14:paraId="279616D5" w14:textId="77777777" w:rsidR="00C94277" w:rsidRPr="008A30C3" w:rsidRDefault="00C94277" w:rsidP="0072074F">
            <w:r w:rsidRPr="008A30C3">
              <w:t xml:space="preserve">gūžas cementējamā </w:t>
            </w:r>
            <w:proofErr w:type="spellStart"/>
            <w:r w:rsidRPr="008A30C3">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43F6B7E7" w14:textId="77777777" w:rsidR="00C94277" w:rsidRPr="008A30C3" w:rsidRDefault="00C94277" w:rsidP="0072074F">
            <w:pPr>
              <w:jc w:val="center"/>
            </w:pPr>
            <w:r w:rsidRPr="008A30C3">
              <w:t>27</w:t>
            </w:r>
          </w:p>
        </w:tc>
      </w:tr>
      <w:tr w:rsidR="008A30C3" w:rsidRPr="008A30C3" w14:paraId="10772CC3" w14:textId="77777777" w:rsidTr="0072074F">
        <w:trPr>
          <w:trHeight w:val="300"/>
        </w:trPr>
        <w:tc>
          <w:tcPr>
            <w:tcW w:w="1985" w:type="dxa"/>
            <w:vMerge/>
            <w:tcBorders>
              <w:top w:val="single" w:sz="4" w:space="0" w:color="auto"/>
              <w:left w:val="single" w:sz="4" w:space="0" w:color="auto"/>
              <w:right w:val="single" w:sz="4" w:space="0" w:color="auto"/>
            </w:tcBorders>
          </w:tcPr>
          <w:p w14:paraId="13F3B65B" w14:textId="77777777" w:rsidR="00C94277" w:rsidRPr="008A30C3" w:rsidRDefault="00C94277" w:rsidP="0072074F">
            <w:pPr>
              <w:jc w:val="center"/>
            </w:pPr>
          </w:p>
        </w:tc>
        <w:tc>
          <w:tcPr>
            <w:tcW w:w="3495" w:type="dxa"/>
            <w:tcBorders>
              <w:top w:val="single" w:sz="4" w:space="0" w:color="auto"/>
              <w:left w:val="single" w:sz="4" w:space="0" w:color="auto"/>
              <w:bottom w:val="single" w:sz="4" w:space="0" w:color="auto"/>
              <w:right w:val="single" w:sz="4" w:space="0" w:color="auto"/>
            </w:tcBorders>
            <w:noWrap/>
          </w:tcPr>
          <w:p w14:paraId="07A77D3B" w14:textId="77777777" w:rsidR="00C94277" w:rsidRPr="008A30C3" w:rsidRDefault="00C94277" w:rsidP="0072074F">
            <w:r w:rsidRPr="008A30C3">
              <w:t xml:space="preserve">gūžas </w:t>
            </w:r>
            <w:proofErr w:type="spellStart"/>
            <w:r w:rsidRPr="008A30C3">
              <w:t>hibrīdtipa</w:t>
            </w:r>
            <w:proofErr w:type="spellEnd"/>
            <w:r w:rsidRPr="008A30C3">
              <w:t xml:space="preserve"> </w:t>
            </w:r>
            <w:proofErr w:type="spellStart"/>
            <w:r w:rsidRPr="008A30C3">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3F7BEE71" w14:textId="77777777" w:rsidR="00C94277" w:rsidRPr="008A30C3" w:rsidRDefault="00C94277" w:rsidP="0072074F">
            <w:pPr>
              <w:jc w:val="center"/>
            </w:pPr>
            <w:r w:rsidRPr="008A30C3">
              <w:t>186</w:t>
            </w:r>
          </w:p>
        </w:tc>
      </w:tr>
      <w:tr w:rsidR="008A30C3" w:rsidRPr="008A30C3" w14:paraId="7670CBB0" w14:textId="77777777" w:rsidTr="0072074F">
        <w:trPr>
          <w:trHeight w:val="278"/>
        </w:trPr>
        <w:tc>
          <w:tcPr>
            <w:tcW w:w="1985" w:type="dxa"/>
            <w:vMerge/>
            <w:tcBorders>
              <w:left w:val="single" w:sz="4" w:space="0" w:color="auto"/>
              <w:right w:val="single" w:sz="4" w:space="0" w:color="auto"/>
            </w:tcBorders>
          </w:tcPr>
          <w:p w14:paraId="46FCE1CC" w14:textId="77777777" w:rsidR="00C94277" w:rsidRPr="008A30C3" w:rsidRDefault="00C94277" w:rsidP="0072074F"/>
        </w:tc>
        <w:tc>
          <w:tcPr>
            <w:tcW w:w="3495" w:type="dxa"/>
            <w:tcBorders>
              <w:top w:val="single" w:sz="4" w:space="0" w:color="auto"/>
              <w:left w:val="single" w:sz="4" w:space="0" w:color="auto"/>
              <w:bottom w:val="single" w:sz="4" w:space="0" w:color="auto"/>
              <w:right w:val="single" w:sz="4" w:space="0" w:color="auto"/>
            </w:tcBorders>
            <w:noWrap/>
          </w:tcPr>
          <w:p w14:paraId="6E6F2859" w14:textId="77777777" w:rsidR="00C94277" w:rsidRPr="008A30C3" w:rsidRDefault="00C94277" w:rsidP="0072074F">
            <w:r w:rsidRPr="008A30C3">
              <w:t xml:space="preserve">gūžas </w:t>
            </w:r>
            <w:proofErr w:type="spellStart"/>
            <w:r w:rsidRPr="008A30C3">
              <w:t>bezcementa</w:t>
            </w:r>
            <w:proofErr w:type="spellEnd"/>
            <w:r w:rsidRPr="008A30C3">
              <w:t xml:space="preserve"> </w:t>
            </w:r>
            <w:proofErr w:type="spellStart"/>
            <w:r w:rsidRPr="008A30C3">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396BC4FC" w14:textId="77777777" w:rsidR="00C94277" w:rsidRPr="008A30C3" w:rsidRDefault="00C94277" w:rsidP="0072074F">
            <w:pPr>
              <w:jc w:val="center"/>
            </w:pPr>
            <w:r w:rsidRPr="008A30C3">
              <w:t>6</w:t>
            </w:r>
          </w:p>
        </w:tc>
      </w:tr>
      <w:tr w:rsidR="008A30C3" w:rsidRPr="008A30C3" w14:paraId="415AF943" w14:textId="77777777" w:rsidTr="0072074F">
        <w:trPr>
          <w:trHeight w:val="278"/>
        </w:trPr>
        <w:tc>
          <w:tcPr>
            <w:tcW w:w="1985" w:type="dxa"/>
            <w:vMerge/>
            <w:tcBorders>
              <w:left w:val="single" w:sz="4" w:space="0" w:color="auto"/>
              <w:right w:val="single" w:sz="4" w:space="0" w:color="auto"/>
            </w:tcBorders>
          </w:tcPr>
          <w:p w14:paraId="60431E77" w14:textId="77777777" w:rsidR="00C94277" w:rsidRPr="008A30C3" w:rsidRDefault="00C94277" w:rsidP="0072074F"/>
        </w:tc>
        <w:tc>
          <w:tcPr>
            <w:tcW w:w="3495" w:type="dxa"/>
            <w:tcBorders>
              <w:top w:val="single" w:sz="4" w:space="0" w:color="auto"/>
              <w:left w:val="single" w:sz="4" w:space="0" w:color="auto"/>
              <w:bottom w:val="single" w:sz="4" w:space="0" w:color="auto"/>
              <w:right w:val="single" w:sz="4" w:space="0" w:color="auto"/>
            </w:tcBorders>
            <w:noWrap/>
          </w:tcPr>
          <w:p w14:paraId="09F49B11" w14:textId="77777777" w:rsidR="00C94277" w:rsidRPr="008A30C3" w:rsidRDefault="00C94277" w:rsidP="0072074F">
            <w:r w:rsidRPr="008A30C3">
              <w:t xml:space="preserve">ceļa </w:t>
            </w:r>
            <w:proofErr w:type="spellStart"/>
            <w:r w:rsidRPr="008A30C3">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07ED9ADE" w14:textId="77777777" w:rsidR="00C94277" w:rsidRPr="008A30C3" w:rsidRDefault="00C94277" w:rsidP="0072074F">
            <w:pPr>
              <w:jc w:val="center"/>
            </w:pPr>
            <w:r w:rsidRPr="008A30C3">
              <w:t>143</w:t>
            </w:r>
          </w:p>
        </w:tc>
      </w:tr>
      <w:tr w:rsidR="008A30C3" w:rsidRPr="008A30C3" w14:paraId="1EAA435D" w14:textId="77777777" w:rsidTr="0072074F">
        <w:trPr>
          <w:trHeight w:val="278"/>
        </w:trPr>
        <w:tc>
          <w:tcPr>
            <w:tcW w:w="1985" w:type="dxa"/>
            <w:tcBorders>
              <w:left w:val="single" w:sz="4" w:space="0" w:color="auto"/>
              <w:right w:val="single" w:sz="4" w:space="0" w:color="auto"/>
            </w:tcBorders>
          </w:tcPr>
          <w:p w14:paraId="5A19452C" w14:textId="77777777" w:rsidR="00C94277" w:rsidRPr="008A30C3" w:rsidRDefault="00C94277" w:rsidP="0072074F"/>
        </w:tc>
        <w:tc>
          <w:tcPr>
            <w:tcW w:w="3495" w:type="dxa"/>
            <w:tcBorders>
              <w:top w:val="single" w:sz="4" w:space="0" w:color="auto"/>
              <w:left w:val="single" w:sz="4" w:space="0" w:color="auto"/>
              <w:bottom w:val="single" w:sz="4" w:space="0" w:color="auto"/>
              <w:right w:val="single" w:sz="4" w:space="0" w:color="auto"/>
            </w:tcBorders>
            <w:noWrap/>
          </w:tcPr>
          <w:p w14:paraId="167F8DEA" w14:textId="77777777" w:rsidR="00C94277" w:rsidRPr="008A30C3" w:rsidRDefault="00C94277" w:rsidP="0072074F">
            <w:r w:rsidRPr="008A30C3">
              <w:t xml:space="preserve">plaukstas I pirksta pamatnes locītavas </w:t>
            </w:r>
            <w:proofErr w:type="spellStart"/>
            <w:r w:rsidRPr="008A30C3">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3674172F" w14:textId="77777777" w:rsidR="00C94277" w:rsidRPr="008A30C3" w:rsidRDefault="00C94277" w:rsidP="0072074F">
            <w:pPr>
              <w:jc w:val="center"/>
            </w:pPr>
            <w:r w:rsidRPr="008A30C3">
              <w:t>3</w:t>
            </w:r>
          </w:p>
        </w:tc>
      </w:tr>
      <w:tr w:rsidR="008A30C3" w:rsidRPr="008A30C3" w14:paraId="2F03B480" w14:textId="77777777" w:rsidTr="0072074F">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04E6FFBC" w14:textId="77777777" w:rsidR="00C94277" w:rsidRPr="008A30C3" w:rsidRDefault="00C94277" w:rsidP="0072074F">
            <w:pPr>
              <w:jc w:val="right"/>
              <w:rPr>
                <w:i/>
                <w:iCs/>
              </w:rPr>
            </w:pPr>
            <w:r w:rsidRPr="008A30C3">
              <w:rPr>
                <w:i/>
                <w:iCs/>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CED8493" w14:textId="77777777" w:rsidR="00C94277" w:rsidRPr="008A30C3" w:rsidRDefault="00C94277" w:rsidP="0072074F">
            <w:pPr>
              <w:jc w:val="center"/>
              <w:rPr>
                <w:b/>
                <w:i/>
                <w:iCs/>
              </w:rPr>
            </w:pPr>
            <w:r w:rsidRPr="008A30C3">
              <w:rPr>
                <w:b/>
                <w:i/>
                <w:iCs/>
              </w:rPr>
              <w:t>365</w:t>
            </w:r>
          </w:p>
        </w:tc>
      </w:tr>
      <w:tr w:rsidR="008A30C3" w:rsidRPr="008A30C3" w14:paraId="5371B410" w14:textId="77777777" w:rsidTr="0072074F">
        <w:trPr>
          <w:trHeight w:val="300"/>
        </w:trPr>
        <w:tc>
          <w:tcPr>
            <w:tcW w:w="1985" w:type="dxa"/>
            <w:vMerge w:val="restart"/>
            <w:tcBorders>
              <w:top w:val="single" w:sz="4" w:space="0" w:color="auto"/>
              <w:left w:val="single" w:sz="4" w:space="0" w:color="auto"/>
              <w:bottom w:val="single" w:sz="4" w:space="0" w:color="auto"/>
              <w:right w:val="single" w:sz="4" w:space="0" w:color="auto"/>
            </w:tcBorders>
          </w:tcPr>
          <w:p w14:paraId="3C3055B6" w14:textId="77777777" w:rsidR="00C94277" w:rsidRPr="008A30C3" w:rsidRDefault="00C94277" w:rsidP="0072074F">
            <w:pPr>
              <w:jc w:val="center"/>
            </w:pPr>
            <w:r w:rsidRPr="008A30C3">
              <w:t>Pacientiem ar traumu sekām</w:t>
            </w:r>
          </w:p>
        </w:tc>
        <w:tc>
          <w:tcPr>
            <w:tcW w:w="3495" w:type="dxa"/>
            <w:tcBorders>
              <w:top w:val="single" w:sz="4" w:space="0" w:color="auto"/>
              <w:left w:val="single" w:sz="4" w:space="0" w:color="auto"/>
              <w:bottom w:val="single" w:sz="4" w:space="0" w:color="auto"/>
              <w:right w:val="single" w:sz="4" w:space="0" w:color="auto"/>
            </w:tcBorders>
            <w:noWrap/>
          </w:tcPr>
          <w:p w14:paraId="2554FE56" w14:textId="77777777" w:rsidR="00C94277" w:rsidRPr="008A30C3" w:rsidRDefault="00C94277" w:rsidP="0072074F">
            <w:r w:rsidRPr="008A30C3">
              <w:t xml:space="preserve">gūžas cementējamā </w:t>
            </w:r>
            <w:proofErr w:type="spellStart"/>
            <w:r w:rsidRPr="008A30C3">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48ADED34" w14:textId="77777777" w:rsidR="00C94277" w:rsidRPr="008A30C3" w:rsidRDefault="00C94277" w:rsidP="0072074F">
            <w:pPr>
              <w:jc w:val="center"/>
            </w:pPr>
            <w:r w:rsidRPr="008A30C3">
              <w:t>105</w:t>
            </w:r>
          </w:p>
        </w:tc>
      </w:tr>
      <w:tr w:rsidR="008A30C3" w:rsidRPr="008A30C3" w14:paraId="4959EAD7" w14:textId="77777777" w:rsidTr="0072074F">
        <w:trPr>
          <w:trHeight w:val="300"/>
        </w:trPr>
        <w:tc>
          <w:tcPr>
            <w:tcW w:w="1985" w:type="dxa"/>
            <w:vMerge/>
            <w:tcBorders>
              <w:top w:val="single" w:sz="4" w:space="0" w:color="auto"/>
              <w:left w:val="single" w:sz="4" w:space="0" w:color="auto"/>
              <w:bottom w:val="single" w:sz="4" w:space="0" w:color="auto"/>
              <w:right w:val="single" w:sz="4" w:space="0" w:color="auto"/>
            </w:tcBorders>
          </w:tcPr>
          <w:p w14:paraId="4C15B14A" w14:textId="77777777" w:rsidR="00C94277" w:rsidRPr="008A30C3" w:rsidRDefault="00C94277" w:rsidP="0072074F"/>
        </w:tc>
        <w:tc>
          <w:tcPr>
            <w:tcW w:w="3495" w:type="dxa"/>
            <w:tcBorders>
              <w:top w:val="single" w:sz="4" w:space="0" w:color="auto"/>
              <w:left w:val="single" w:sz="4" w:space="0" w:color="auto"/>
              <w:bottom w:val="single" w:sz="4" w:space="0" w:color="auto"/>
              <w:right w:val="single" w:sz="4" w:space="0" w:color="auto"/>
            </w:tcBorders>
            <w:noWrap/>
          </w:tcPr>
          <w:p w14:paraId="773F37CD" w14:textId="77777777" w:rsidR="00C94277" w:rsidRPr="008A30C3" w:rsidRDefault="00C94277" w:rsidP="0072074F">
            <w:r w:rsidRPr="008A30C3">
              <w:t xml:space="preserve">gūžas </w:t>
            </w:r>
            <w:proofErr w:type="spellStart"/>
            <w:r w:rsidRPr="008A30C3">
              <w:t>hibrīdtipa</w:t>
            </w:r>
            <w:proofErr w:type="spellEnd"/>
            <w:r w:rsidRPr="008A30C3">
              <w:t xml:space="preserve"> </w:t>
            </w:r>
            <w:proofErr w:type="spellStart"/>
            <w:r w:rsidRPr="008A30C3">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4F4C9E18" w14:textId="77777777" w:rsidR="00C94277" w:rsidRPr="008A30C3" w:rsidRDefault="00C94277" w:rsidP="0072074F">
            <w:pPr>
              <w:jc w:val="center"/>
            </w:pPr>
            <w:r w:rsidRPr="008A30C3">
              <w:t>10</w:t>
            </w:r>
          </w:p>
        </w:tc>
      </w:tr>
      <w:tr w:rsidR="008A30C3" w:rsidRPr="008A30C3" w14:paraId="3B7CEA7B" w14:textId="77777777" w:rsidTr="0072074F">
        <w:trPr>
          <w:trHeight w:val="274"/>
        </w:trPr>
        <w:tc>
          <w:tcPr>
            <w:tcW w:w="1985" w:type="dxa"/>
            <w:vMerge/>
            <w:tcBorders>
              <w:top w:val="single" w:sz="4" w:space="0" w:color="auto"/>
              <w:left w:val="single" w:sz="4" w:space="0" w:color="auto"/>
              <w:bottom w:val="single" w:sz="4" w:space="0" w:color="auto"/>
              <w:right w:val="single" w:sz="4" w:space="0" w:color="auto"/>
            </w:tcBorders>
          </w:tcPr>
          <w:p w14:paraId="19931811" w14:textId="77777777" w:rsidR="00C94277" w:rsidRPr="008A30C3" w:rsidRDefault="00C94277" w:rsidP="0072074F"/>
        </w:tc>
        <w:tc>
          <w:tcPr>
            <w:tcW w:w="3495" w:type="dxa"/>
            <w:tcBorders>
              <w:top w:val="single" w:sz="4" w:space="0" w:color="auto"/>
              <w:left w:val="single" w:sz="4" w:space="0" w:color="auto"/>
              <w:bottom w:val="single" w:sz="4" w:space="0" w:color="auto"/>
              <w:right w:val="single" w:sz="4" w:space="0" w:color="auto"/>
            </w:tcBorders>
            <w:noWrap/>
          </w:tcPr>
          <w:p w14:paraId="3B0F1579" w14:textId="77777777" w:rsidR="00C94277" w:rsidRPr="008A30C3" w:rsidRDefault="00C94277" w:rsidP="0072074F">
            <w:r w:rsidRPr="008A30C3">
              <w:t xml:space="preserve">elkoņa locītavas </w:t>
            </w:r>
            <w:proofErr w:type="spellStart"/>
            <w:r w:rsidRPr="008A30C3">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4CB79FDE" w14:textId="77777777" w:rsidR="00C94277" w:rsidRPr="008A30C3" w:rsidRDefault="00C94277" w:rsidP="0072074F">
            <w:pPr>
              <w:jc w:val="center"/>
            </w:pPr>
            <w:r w:rsidRPr="008A30C3">
              <w:t>4</w:t>
            </w:r>
          </w:p>
        </w:tc>
      </w:tr>
      <w:tr w:rsidR="008A30C3" w:rsidRPr="008A30C3" w14:paraId="3186A507" w14:textId="77777777" w:rsidTr="0072074F">
        <w:trPr>
          <w:trHeight w:val="274"/>
        </w:trPr>
        <w:tc>
          <w:tcPr>
            <w:tcW w:w="1985" w:type="dxa"/>
            <w:vMerge/>
            <w:tcBorders>
              <w:top w:val="single" w:sz="4" w:space="0" w:color="auto"/>
              <w:left w:val="single" w:sz="4" w:space="0" w:color="auto"/>
              <w:bottom w:val="single" w:sz="4" w:space="0" w:color="auto"/>
              <w:right w:val="single" w:sz="4" w:space="0" w:color="auto"/>
            </w:tcBorders>
          </w:tcPr>
          <w:p w14:paraId="423C3A90" w14:textId="77777777" w:rsidR="00C94277" w:rsidRPr="008A30C3" w:rsidRDefault="00C94277" w:rsidP="0072074F"/>
        </w:tc>
        <w:tc>
          <w:tcPr>
            <w:tcW w:w="3495" w:type="dxa"/>
            <w:tcBorders>
              <w:top w:val="single" w:sz="4" w:space="0" w:color="auto"/>
              <w:left w:val="single" w:sz="4" w:space="0" w:color="auto"/>
              <w:bottom w:val="single" w:sz="4" w:space="0" w:color="auto"/>
              <w:right w:val="single" w:sz="4" w:space="0" w:color="auto"/>
            </w:tcBorders>
            <w:noWrap/>
          </w:tcPr>
          <w:p w14:paraId="1B9F83E7" w14:textId="77777777" w:rsidR="00C94277" w:rsidRPr="008A30C3" w:rsidRDefault="00C94277" w:rsidP="0072074F">
            <w:r w:rsidRPr="008A30C3">
              <w:t xml:space="preserve">elkoņa loc. daļēja </w:t>
            </w:r>
            <w:proofErr w:type="spellStart"/>
            <w:r w:rsidRPr="008A30C3">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5193E35F" w14:textId="77777777" w:rsidR="00C94277" w:rsidRPr="008A30C3" w:rsidRDefault="00C94277" w:rsidP="0072074F">
            <w:pPr>
              <w:jc w:val="center"/>
            </w:pPr>
            <w:r w:rsidRPr="008A30C3">
              <w:t>9</w:t>
            </w:r>
          </w:p>
        </w:tc>
      </w:tr>
      <w:tr w:rsidR="008A30C3" w:rsidRPr="008A30C3" w14:paraId="28D6C3C7" w14:textId="77777777" w:rsidTr="0072074F">
        <w:trPr>
          <w:trHeight w:val="275"/>
        </w:trPr>
        <w:tc>
          <w:tcPr>
            <w:tcW w:w="1985" w:type="dxa"/>
            <w:vMerge/>
            <w:tcBorders>
              <w:top w:val="single" w:sz="4" w:space="0" w:color="auto"/>
              <w:left w:val="single" w:sz="4" w:space="0" w:color="auto"/>
              <w:bottom w:val="single" w:sz="4" w:space="0" w:color="auto"/>
              <w:right w:val="single" w:sz="4" w:space="0" w:color="auto"/>
            </w:tcBorders>
          </w:tcPr>
          <w:p w14:paraId="1575DE81" w14:textId="77777777" w:rsidR="00C94277" w:rsidRPr="008A30C3" w:rsidRDefault="00C94277" w:rsidP="0072074F"/>
        </w:tc>
        <w:tc>
          <w:tcPr>
            <w:tcW w:w="3495" w:type="dxa"/>
            <w:tcBorders>
              <w:top w:val="single" w:sz="4" w:space="0" w:color="auto"/>
              <w:left w:val="single" w:sz="4" w:space="0" w:color="auto"/>
              <w:bottom w:val="single" w:sz="4" w:space="0" w:color="auto"/>
              <w:right w:val="single" w:sz="4" w:space="0" w:color="auto"/>
            </w:tcBorders>
            <w:noWrap/>
          </w:tcPr>
          <w:p w14:paraId="65E5AFFC" w14:textId="77777777" w:rsidR="00C94277" w:rsidRPr="008A30C3" w:rsidRDefault="00C94277" w:rsidP="0072074F">
            <w:r w:rsidRPr="008A30C3">
              <w:t xml:space="preserve">pleca locītavas </w:t>
            </w:r>
            <w:proofErr w:type="spellStart"/>
            <w:r w:rsidRPr="008A30C3">
              <w:t>endoprotezēšana</w:t>
            </w:r>
            <w:proofErr w:type="spellEnd"/>
          </w:p>
        </w:tc>
        <w:tc>
          <w:tcPr>
            <w:tcW w:w="1642" w:type="dxa"/>
            <w:tcBorders>
              <w:top w:val="single" w:sz="4" w:space="0" w:color="auto"/>
              <w:left w:val="single" w:sz="4" w:space="0" w:color="auto"/>
              <w:bottom w:val="single" w:sz="4" w:space="0" w:color="auto"/>
              <w:right w:val="single" w:sz="4" w:space="0" w:color="auto"/>
            </w:tcBorders>
            <w:noWrap/>
            <w:vAlign w:val="center"/>
          </w:tcPr>
          <w:p w14:paraId="379D4E6F" w14:textId="77777777" w:rsidR="00C94277" w:rsidRPr="008A30C3" w:rsidRDefault="00C94277" w:rsidP="0072074F">
            <w:pPr>
              <w:jc w:val="center"/>
            </w:pPr>
            <w:r w:rsidRPr="008A30C3">
              <w:t>29</w:t>
            </w:r>
          </w:p>
        </w:tc>
      </w:tr>
      <w:tr w:rsidR="008A30C3" w:rsidRPr="008A30C3" w14:paraId="2DF1FF7E" w14:textId="77777777" w:rsidTr="0072074F">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52217FC2" w14:textId="77777777" w:rsidR="00C94277" w:rsidRPr="008A30C3" w:rsidRDefault="00C94277" w:rsidP="0072074F">
            <w:pPr>
              <w:jc w:val="right"/>
              <w:rPr>
                <w:i/>
                <w:iCs/>
              </w:rPr>
            </w:pPr>
            <w:r w:rsidRPr="008A30C3">
              <w:rPr>
                <w:i/>
                <w:iCs/>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A2F26D7" w14:textId="77777777" w:rsidR="00C94277" w:rsidRPr="008A30C3" w:rsidRDefault="00C94277" w:rsidP="0072074F">
            <w:pPr>
              <w:jc w:val="center"/>
              <w:rPr>
                <w:b/>
                <w:i/>
                <w:iCs/>
              </w:rPr>
            </w:pPr>
            <w:r w:rsidRPr="008A30C3">
              <w:rPr>
                <w:b/>
                <w:i/>
                <w:iCs/>
              </w:rPr>
              <w:t>157</w:t>
            </w:r>
          </w:p>
        </w:tc>
      </w:tr>
      <w:tr w:rsidR="008A30C3" w:rsidRPr="008A30C3" w14:paraId="0BD190B2" w14:textId="77777777" w:rsidTr="0072074F">
        <w:trPr>
          <w:trHeight w:val="285"/>
        </w:trPr>
        <w:tc>
          <w:tcPr>
            <w:tcW w:w="54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37E34224" w14:textId="77777777" w:rsidR="00C94277" w:rsidRPr="008A30C3" w:rsidRDefault="00C94277" w:rsidP="0072074F">
            <w:pPr>
              <w:rPr>
                <w:b/>
                <w:bCs/>
              </w:rPr>
            </w:pPr>
            <w:r w:rsidRPr="008A30C3">
              <w:rPr>
                <w:b/>
                <w:bCs/>
              </w:rPr>
              <w:t>Pavisam kopā primārās endoprotezēšanas operācijas</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46D2FDA" w14:textId="77777777" w:rsidR="00C94277" w:rsidRPr="008A30C3" w:rsidRDefault="00C94277" w:rsidP="0072074F">
            <w:pPr>
              <w:jc w:val="center"/>
              <w:rPr>
                <w:b/>
                <w:bCs/>
                <w:i/>
              </w:rPr>
            </w:pPr>
            <w:r w:rsidRPr="008A30C3">
              <w:rPr>
                <w:b/>
                <w:bCs/>
                <w:i/>
              </w:rPr>
              <w:t>843</w:t>
            </w:r>
          </w:p>
        </w:tc>
      </w:tr>
      <w:tr w:rsidR="008A30C3" w:rsidRPr="008A30C3" w14:paraId="6EAAA658" w14:textId="77777777" w:rsidTr="0072074F">
        <w:trPr>
          <w:trHeight w:val="300"/>
        </w:trPr>
        <w:tc>
          <w:tcPr>
            <w:tcW w:w="1985" w:type="dxa"/>
            <w:vMerge w:val="restart"/>
            <w:tcBorders>
              <w:top w:val="single" w:sz="4" w:space="0" w:color="auto"/>
              <w:left w:val="single" w:sz="4" w:space="0" w:color="auto"/>
              <w:right w:val="single" w:sz="4" w:space="0" w:color="auto"/>
            </w:tcBorders>
          </w:tcPr>
          <w:p w14:paraId="01A8AF9F" w14:textId="77777777" w:rsidR="00C94277" w:rsidRPr="008A30C3" w:rsidRDefault="00C94277" w:rsidP="0072074F">
            <w:pPr>
              <w:jc w:val="center"/>
            </w:pPr>
            <w:r w:rsidRPr="008A30C3">
              <w:t>Revīzijas operācijas</w:t>
            </w:r>
          </w:p>
        </w:tc>
        <w:tc>
          <w:tcPr>
            <w:tcW w:w="3495" w:type="dxa"/>
            <w:tcBorders>
              <w:top w:val="single" w:sz="4" w:space="0" w:color="auto"/>
              <w:left w:val="single" w:sz="4" w:space="0" w:color="auto"/>
              <w:bottom w:val="single" w:sz="4" w:space="0" w:color="auto"/>
              <w:right w:val="single" w:sz="4" w:space="0" w:color="auto"/>
            </w:tcBorders>
            <w:noWrap/>
          </w:tcPr>
          <w:p w14:paraId="3F6607A8" w14:textId="77777777" w:rsidR="00C94277" w:rsidRPr="008A30C3" w:rsidRDefault="00C94277" w:rsidP="0072074F">
            <w:r w:rsidRPr="008A30C3">
              <w:t>gūžas locītavas revīzijas operācijas</w:t>
            </w:r>
          </w:p>
        </w:tc>
        <w:tc>
          <w:tcPr>
            <w:tcW w:w="1642" w:type="dxa"/>
            <w:tcBorders>
              <w:top w:val="single" w:sz="4" w:space="0" w:color="auto"/>
              <w:left w:val="single" w:sz="4" w:space="0" w:color="auto"/>
              <w:bottom w:val="single" w:sz="4" w:space="0" w:color="auto"/>
              <w:right w:val="single" w:sz="4" w:space="0" w:color="auto"/>
            </w:tcBorders>
            <w:noWrap/>
            <w:vAlign w:val="center"/>
          </w:tcPr>
          <w:p w14:paraId="484087E8" w14:textId="77777777" w:rsidR="00C94277" w:rsidRPr="008A30C3" w:rsidRDefault="00C94277" w:rsidP="0072074F">
            <w:pPr>
              <w:jc w:val="center"/>
            </w:pPr>
            <w:r w:rsidRPr="008A30C3">
              <w:t>557</w:t>
            </w:r>
          </w:p>
        </w:tc>
      </w:tr>
      <w:tr w:rsidR="008A30C3" w:rsidRPr="008A30C3" w14:paraId="381B233F" w14:textId="77777777" w:rsidTr="0072074F">
        <w:trPr>
          <w:trHeight w:val="300"/>
        </w:trPr>
        <w:tc>
          <w:tcPr>
            <w:tcW w:w="1985" w:type="dxa"/>
            <w:vMerge/>
            <w:tcBorders>
              <w:left w:val="single" w:sz="4" w:space="0" w:color="auto"/>
              <w:right w:val="single" w:sz="4" w:space="0" w:color="auto"/>
            </w:tcBorders>
          </w:tcPr>
          <w:p w14:paraId="23BC80B8" w14:textId="77777777" w:rsidR="00C94277" w:rsidRPr="008A30C3" w:rsidRDefault="00C94277" w:rsidP="0072074F">
            <w:pPr>
              <w:jc w:val="center"/>
            </w:pPr>
          </w:p>
        </w:tc>
        <w:tc>
          <w:tcPr>
            <w:tcW w:w="3495" w:type="dxa"/>
            <w:tcBorders>
              <w:top w:val="single" w:sz="4" w:space="0" w:color="auto"/>
              <w:left w:val="single" w:sz="4" w:space="0" w:color="auto"/>
              <w:bottom w:val="single" w:sz="4" w:space="0" w:color="auto"/>
              <w:right w:val="single" w:sz="4" w:space="0" w:color="auto"/>
            </w:tcBorders>
            <w:noWrap/>
          </w:tcPr>
          <w:p w14:paraId="11A2EB56" w14:textId="77777777" w:rsidR="00C94277" w:rsidRPr="008A30C3" w:rsidRDefault="00C94277" w:rsidP="0072074F">
            <w:r w:rsidRPr="008A30C3">
              <w:t>ceļa locītavas revīzijas operācijas</w:t>
            </w:r>
          </w:p>
        </w:tc>
        <w:tc>
          <w:tcPr>
            <w:tcW w:w="1642" w:type="dxa"/>
            <w:tcBorders>
              <w:top w:val="single" w:sz="4" w:space="0" w:color="auto"/>
              <w:left w:val="single" w:sz="4" w:space="0" w:color="auto"/>
              <w:bottom w:val="single" w:sz="4" w:space="0" w:color="auto"/>
              <w:right w:val="single" w:sz="4" w:space="0" w:color="auto"/>
            </w:tcBorders>
            <w:noWrap/>
            <w:vAlign w:val="center"/>
          </w:tcPr>
          <w:p w14:paraId="322B0993" w14:textId="77777777" w:rsidR="00C94277" w:rsidRPr="008A30C3" w:rsidRDefault="00C94277" w:rsidP="0072074F">
            <w:pPr>
              <w:jc w:val="center"/>
            </w:pPr>
            <w:r w:rsidRPr="008A30C3">
              <w:t>177</w:t>
            </w:r>
          </w:p>
        </w:tc>
      </w:tr>
      <w:tr w:rsidR="008A30C3" w:rsidRPr="008A30C3" w14:paraId="087FD28F" w14:textId="77777777" w:rsidTr="0072074F">
        <w:trPr>
          <w:trHeight w:val="300"/>
        </w:trPr>
        <w:tc>
          <w:tcPr>
            <w:tcW w:w="1985" w:type="dxa"/>
            <w:tcBorders>
              <w:left w:val="single" w:sz="4" w:space="0" w:color="auto"/>
              <w:right w:val="single" w:sz="4" w:space="0" w:color="auto"/>
            </w:tcBorders>
          </w:tcPr>
          <w:p w14:paraId="0423EF5F" w14:textId="77777777" w:rsidR="00C94277" w:rsidRPr="008A30C3" w:rsidRDefault="00C94277" w:rsidP="0072074F">
            <w:pPr>
              <w:jc w:val="center"/>
            </w:pPr>
          </w:p>
        </w:tc>
        <w:tc>
          <w:tcPr>
            <w:tcW w:w="3495" w:type="dxa"/>
            <w:tcBorders>
              <w:top w:val="single" w:sz="4" w:space="0" w:color="auto"/>
              <w:left w:val="single" w:sz="4" w:space="0" w:color="auto"/>
              <w:bottom w:val="single" w:sz="4" w:space="0" w:color="auto"/>
              <w:right w:val="single" w:sz="4" w:space="0" w:color="auto"/>
            </w:tcBorders>
            <w:noWrap/>
          </w:tcPr>
          <w:p w14:paraId="71A2CDED" w14:textId="77777777" w:rsidR="00C94277" w:rsidRPr="008A30C3" w:rsidRDefault="00C94277" w:rsidP="0072074F">
            <w:r w:rsidRPr="008A30C3">
              <w:t>pleca locītavas revīzijas operācijas</w:t>
            </w:r>
          </w:p>
        </w:tc>
        <w:tc>
          <w:tcPr>
            <w:tcW w:w="1642" w:type="dxa"/>
            <w:tcBorders>
              <w:top w:val="single" w:sz="4" w:space="0" w:color="auto"/>
              <w:left w:val="single" w:sz="4" w:space="0" w:color="auto"/>
              <w:bottom w:val="single" w:sz="4" w:space="0" w:color="auto"/>
              <w:right w:val="single" w:sz="4" w:space="0" w:color="auto"/>
            </w:tcBorders>
            <w:noWrap/>
            <w:vAlign w:val="center"/>
          </w:tcPr>
          <w:p w14:paraId="0DC2E2B4" w14:textId="77777777" w:rsidR="00C94277" w:rsidRPr="008A30C3" w:rsidRDefault="00C94277" w:rsidP="0072074F">
            <w:pPr>
              <w:jc w:val="center"/>
            </w:pPr>
            <w:r w:rsidRPr="008A30C3">
              <w:t>8</w:t>
            </w:r>
          </w:p>
        </w:tc>
      </w:tr>
      <w:tr w:rsidR="008A30C3" w:rsidRPr="008A30C3" w14:paraId="1E6C3981" w14:textId="77777777" w:rsidTr="0072074F">
        <w:trPr>
          <w:trHeight w:val="300"/>
        </w:trPr>
        <w:tc>
          <w:tcPr>
            <w:tcW w:w="1985" w:type="dxa"/>
            <w:tcBorders>
              <w:left w:val="single" w:sz="4" w:space="0" w:color="auto"/>
              <w:right w:val="single" w:sz="4" w:space="0" w:color="auto"/>
            </w:tcBorders>
          </w:tcPr>
          <w:p w14:paraId="2ABD7026" w14:textId="77777777" w:rsidR="00C94277" w:rsidRPr="008A30C3" w:rsidRDefault="00C94277" w:rsidP="0072074F">
            <w:pPr>
              <w:jc w:val="center"/>
            </w:pPr>
          </w:p>
        </w:tc>
        <w:tc>
          <w:tcPr>
            <w:tcW w:w="3495" w:type="dxa"/>
            <w:tcBorders>
              <w:top w:val="single" w:sz="4" w:space="0" w:color="auto"/>
              <w:left w:val="single" w:sz="4" w:space="0" w:color="auto"/>
              <w:bottom w:val="single" w:sz="4" w:space="0" w:color="auto"/>
              <w:right w:val="single" w:sz="4" w:space="0" w:color="auto"/>
            </w:tcBorders>
            <w:noWrap/>
          </w:tcPr>
          <w:p w14:paraId="40841E1F" w14:textId="77777777" w:rsidR="00C94277" w:rsidRPr="008A30C3" w:rsidRDefault="00C94277" w:rsidP="0072074F">
            <w:r w:rsidRPr="008A30C3">
              <w:t>elkoņa locītavas revīzijas operācijas</w:t>
            </w:r>
          </w:p>
        </w:tc>
        <w:tc>
          <w:tcPr>
            <w:tcW w:w="1642" w:type="dxa"/>
            <w:tcBorders>
              <w:top w:val="single" w:sz="4" w:space="0" w:color="auto"/>
              <w:left w:val="single" w:sz="4" w:space="0" w:color="auto"/>
              <w:bottom w:val="single" w:sz="4" w:space="0" w:color="auto"/>
              <w:right w:val="single" w:sz="4" w:space="0" w:color="auto"/>
            </w:tcBorders>
            <w:noWrap/>
            <w:vAlign w:val="center"/>
          </w:tcPr>
          <w:p w14:paraId="27846D92" w14:textId="77777777" w:rsidR="00C94277" w:rsidRPr="008A30C3" w:rsidRDefault="00C94277" w:rsidP="0072074F">
            <w:pPr>
              <w:jc w:val="center"/>
            </w:pPr>
            <w:r w:rsidRPr="008A30C3">
              <w:t>2</w:t>
            </w:r>
          </w:p>
        </w:tc>
      </w:tr>
      <w:tr w:rsidR="008A30C3" w:rsidRPr="008A30C3" w14:paraId="35575F9F" w14:textId="77777777" w:rsidTr="0072074F">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E6DDEF" w14:textId="77777777" w:rsidR="00C94277" w:rsidRPr="008A30C3" w:rsidRDefault="00C94277" w:rsidP="0072074F">
            <w:pPr>
              <w:jc w:val="right"/>
              <w:rPr>
                <w:i/>
                <w:iCs/>
              </w:rPr>
            </w:pPr>
            <w:r w:rsidRPr="008A30C3">
              <w:rPr>
                <w:i/>
                <w:iCs/>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BDCEC06" w14:textId="77777777" w:rsidR="00C94277" w:rsidRPr="008A30C3" w:rsidRDefault="00C94277" w:rsidP="0072074F">
            <w:pPr>
              <w:jc w:val="center"/>
              <w:rPr>
                <w:b/>
                <w:i/>
                <w:iCs/>
              </w:rPr>
            </w:pPr>
            <w:r w:rsidRPr="008A30C3">
              <w:rPr>
                <w:b/>
                <w:i/>
                <w:iCs/>
              </w:rPr>
              <w:t>744</w:t>
            </w:r>
          </w:p>
        </w:tc>
      </w:tr>
      <w:tr w:rsidR="008A30C3" w:rsidRPr="008A30C3" w14:paraId="4BEAD300" w14:textId="77777777" w:rsidTr="0072074F">
        <w:trPr>
          <w:trHeight w:val="311"/>
        </w:trPr>
        <w:tc>
          <w:tcPr>
            <w:tcW w:w="54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FC2E80" w14:textId="77777777" w:rsidR="00C94277" w:rsidRPr="008A30C3" w:rsidRDefault="00C94277" w:rsidP="0072074F">
            <w:pPr>
              <w:rPr>
                <w:b/>
                <w:bCs/>
              </w:rPr>
            </w:pPr>
            <w:r w:rsidRPr="008A30C3">
              <w:rPr>
                <w:b/>
                <w:bCs/>
              </w:rPr>
              <w:t>Kopā  endoprotezēšanas operācijas</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C90D93D" w14:textId="1577604C" w:rsidR="00C94277" w:rsidRPr="008A30C3" w:rsidRDefault="00C94277" w:rsidP="0072074F">
            <w:pPr>
              <w:jc w:val="center"/>
              <w:rPr>
                <w:b/>
                <w:bCs/>
              </w:rPr>
            </w:pPr>
            <w:r w:rsidRPr="008A30C3">
              <w:rPr>
                <w:b/>
                <w:bCs/>
              </w:rPr>
              <w:t>1 587</w:t>
            </w:r>
          </w:p>
        </w:tc>
      </w:tr>
    </w:tbl>
    <w:p w14:paraId="0AAD78AD" w14:textId="77777777" w:rsidR="00C94277" w:rsidRPr="008A30C3" w:rsidRDefault="00C94277" w:rsidP="00C94277">
      <w:pPr>
        <w:rPr>
          <w:b/>
          <w:bCs/>
          <w:u w:val="single"/>
        </w:rPr>
      </w:pPr>
    </w:p>
    <w:p w14:paraId="7639E4EA" w14:textId="77777777" w:rsidR="00B02F65" w:rsidRPr="008A30C3" w:rsidRDefault="00B02F65" w:rsidP="00B02F65">
      <w:pPr>
        <w:sectPr w:rsidR="00B02F65" w:rsidRPr="008A30C3">
          <w:footerReference w:type="default" r:id="rId11"/>
          <w:footerReference w:type="first" r:id="rId12"/>
          <w:pgSz w:w="11906" w:h="16838"/>
          <w:pgMar w:top="426" w:right="1418" w:bottom="284" w:left="1797" w:header="624" w:footer="600" w:gutter="0"/>
          <w:cols w:space="720"/>
        </w:sectPr>
      </w:pPr>
    </w:p>
    <w:p w14:paraId="7163E4B6" w14:textId="77777777" w:rsidR="000009D2" w:rsidRPr="008A30C3" w:rsidRDefault="000009D2" w:rsidP="000009D2">
      <w:pPr>
        <w:jc w:val="right"/>
        <w:rPr>
          <w:u w:val="single"/>
        </w:rPr>
      </w:pPr>
    </w:p>
    <w:p w14:paraId="04EF54EE" w14:textId="77777777" w:rsidR="00431CD8" w:rsidRPr="008A30C3" w:rsidRDefault="00431CD8" w:rsidP="00431CD8">
      <w:pPr>
        <w:jc w:val="right"/>
        <w:rPr>
          <w:u w:val="single"/>
        </w:rPr>
      </w:pPr>
    </w:p>
    <w:tbl>
      <w:tblPr>
        <w:tblW w:w="13940" w:type="dxa"/>
        <w:tblInd w:w="93" w:type="dxa"/>
        <w:tblLayout w:type="fixed"/>
        <w:tblLook w:val="00A0" w:firstRow="1" w:lastRow="0" w:firstColumn="1" w:lastColumn="0" w:noHBand="0" w:noVBand="0"/>
      </w:tblPr>
      <w:tblGrid>
        <w:gridCol w:w="1395"/>
        <w:gridCol w:w="1312"/>
        <w:gridCol w:w="1019"/>
        <w:gridCol w:w="1351"/>
        <w:gridCol w:w="65"/>
        <w:gridCol w:w="847"/>
        <w:gridCol w:w="1547"/>
        <w:gridCol w:w="1097"/>
        <w:gridCol w:w="1297"/>
        <w:gridCol w:w="1297"/>
        <w:gridCol w:w="1297"/>
        <w:gridCol w:w="1416"/>
      </w:tblGrid>
      <w:tr w:rsidR="008A30C3" w:rsidRPr="008A30C3" w14:paraId="7E687A72" w14:textId="77777777" w:rsidTr="00320D68">
        <w:trPr>
          <w:trHeight w:val="315"/>
        </w:trPr>
        <w:tc>
          <w:tcPr>
            <w:tcW w:w="9920" w:type="dxa"/>
            <w:gridSpan w:val="9"/>
            <w:noWrap/>
            <w:vAlign w:val="bottom"/>
          </w:tcPr>
          <w:p w14:paraId="7C02E893" w14:textId="207AD7D4" w:rsidR="00561B0D" w:rsidRPr="008A30C3" w:rsidRDefault="00561B0D" w:rsidP="00320D68">
            <w:pPr>
              <w:rPr>
                <w:b/>
                <w:bCs/>
                <w:u w:val="single"/>
              </w:rPr>
            </w:pPr>
            <w:r w:rsidRPr="008A30C3">
              <w:rPr>
                <w:b/>
                <w:bCs/>
                <w:u w:val="single"/>
              </w:rPr>
              <w:t xml:space="preserve">Sniegto valsts apmaksāto stacionāro pakalpojumu apjoms 2023. gada janvārī – </w:t>
            </w:r>
            <w:r w:rsidR="00C94277" w:rsidRPr="008A30C3">
              <w:rPr>
                <w:b/>
                <w:bCs/>
                <w:u w:val="single"/>
              </w:rPr>
              <w:t>septembrī</w:t>
            </w:r>
            <w:r w:rsidRPr="008A30C3">
              <w:rPr>
                <w:b/>
                <w:bCs/>
                <w:u w:val="single"/>
              </w:rPr>
              <w:t xml:space="preserve">  sadalījumā: plānveida un neatliekamā palīdzība</w:t>
            </w:r>
          </w:p>
        </w:tc>
        <w:tc>
          <w:tcPr>
            <w:tcW w:w="1300" w:type="dxa"/>
            <w:noWrap/>
            <w:vAlign w:val="bottom"/>
          </w:tcPr>
          <w:p w14:paraId="16A13D7A" w14:textId="77777777" w:rsidR="00561B0D" w:rsidRPr="008A30C3" w:rsidRDefault="00561B0D" w:rsidP="00320D68">
            <w:pPr>
              <w:rPr>
                <w:b/>
                <w:bCs/>
                <w:u w:val="single"/>
              </w:rPr>
            </w:pPr>
          </w:p>
        </w:tc>
        <w:tc>
          <w:tcPr>
            <w:tcW w:w="1300" w:type="dxa"/>
            <w:noWrap/>
            <w:vAlign w:val="bottom"/>
          </w:tcPr>
          <w:p w14:paraId="42C01E5A" w14:textId="77777777" w:rsidR="00561B0D" w:rsidRPr="008A30C3" w:rsidRDefault="00561B0D" w:rsidP="00320D68">
            <w:pPr>
              <w:rPr>
                <w:b/>
                <w:bCs/>
                <w:u w:val="single"/>
              </w:rPr>
            </w:pPr>
          </w:p>
        </w:tc>
        <w:tc>
          <w:tcPr>
            <w:tcW w:w="1420" w:type="dxa"/>
            <w:noWrap/>
            <w:vAlign w:val="bottom"/>
          </w:tcPr>
          <w:p w14:paraId="5F5942E7" w14:textId="77777777" w:rsidR="00561B0D" w:rsidRPr="008A30C3" w:rsidRDefault="00561B0D" w:rsidP="00320D68">
            <w:pPr>
              <w:rPr>
                <w:b/>
                <w:bCs/>
                <w:u w:val="single"/>
              </w:rPr>
            </w:pPr>
          </w:p>
        </w:tc>
      </w:tr>
      <w:tr w:rsidR="008A30C3" w:rsidRPr="008A30C3" w14:paraId="3EBFDCE0" w14:textId="77777777" w:rsidTr="00320D68">
        <w:trPr>
          <w:trHeight w:val="300"/>
        </w:trPr>
        <w:tc>
          <w:tcPr>
            <w:tcW w:w="1400" w:type="dxa"/>
            <w:noWrap/>
            <w:vAlign w:val="bottom"/>
          </w:tcPr>
          <w:p w14:paraId="092E6226" w14:textId="77777777" w:rsidR="00561B0D" w:rsidRPr="008A30C3" w:rsidRDefault="00561B0D" w:rsidP="00320D68"/>
        </w:tc>
        <w:tc>
          <w:tcPr>
            <w:tcW w:w="1280" w:type="dxa"/>
            <w:noWrap/>
            <w:vAlign w:val="bottom"/>
          </w:tcPr>
          <w:p w14:paraId="537813A9" w14:textId="77777777" w:rsidR="00561B0D" w:rsidRPr="008A30C3" w:rsidRDefault="00561B0D" w:rsidP="00320D68"/>
        </w:tc>
        <w:tc>
          <w:tcPr>
            <w:tcW w:w="1021" w:type="dxa"/>
            <w:noWrap/>
            <w:vAlign w:val="bottom"/>
          </w:tcPr>
          <w:p w14:paraId="40971BA7" w14:textId="77777777" w:rsidR="00561B0D" w:rsidRPr="008A30C3" w:rsidRDefault="00561B0D" w:rsidP="00320D68"/>
        </w:tc>
        <w:tc>
          <w:tcPr>
            <w:tcW w:w="1419" w:type="dxa"/>
            <w:gridSpan w:val="2"/>
            <w:noWrap/>
            <w:vAlign w:val="bottom"/>
          </w:tcPr>
          <w:p w14:paraId="000CA6AB" w14:textId="77777777" w:rsidR="00561B0D" w:rsidRPr="008A30C3" w:rsidRDefault="00561B0D" w:rsidP="00320D68"/>
        </w:tc>
        <w:tc>
          <w:tcPr>
            <w:tcW w:w="849" w:type="dxa"/>
            <w:noWrap/>
            <w:vAlign w:val="bottom"/>
          </w:tcPr>
          <w:p w14:paraId="0062AF2A" w14:textId="77777777" w:rsidR="00561B0D" w:rsidRPr="008A30C3" w:rsidRDefault="00561B0D" w:rsidP="00320D68"/>
        </w:tc>
        <w:tc>
          <w:tcPr>
            <w:tcW w:w="1551" w:type="dxa"/>
            <w:noWrap/>
            <w:vAlign w:val="bottom"/>
          </w:tcPr>
          <w:p w14:paraId="64E684D8" w14:textId="77777777" w:rsidR="00561B0D" w:rsidRPr="008A30C3" w:rsidRDefault="00561B0D" w:rsidP="00320D68"/>
        </w:tc>
        <w:tc>
          <w:tcPr>
            <w:tcW w:w="1100" w:type="dxa"/>
            <w:noWrap/>
            <w:vAlign w:val="bottom"/>
          </w:tcPr>
          <w:p w14:paraId="7A834EDD" w14:textId="77777777" w:rsidR="00561B0D" w:rsidRPr="008A30C3" w:rsidRDefault="00561B0D" w:rsidP="00320D68"/>
        </w:tc>
        <w:tc>
          <w:tcPr>
            <w:tcW w:w="1300" w:type="dxa"/>
            <w:noWrap/>
            <w:vAlign w:val="bottom"/>
          </w:tcPr>
          <w:p w14:paraId="1A757DDB" w14:textId="77777777" w:rsidR="00561B0D" w:rsidRPr="008A30C3" w:rsidRDefault="00561B0D" w:rsidP="00320D68"/>
        </w:tc>
        <w:tc>
          <w:tcPr>
            <w:tcW w:w="1300" w:type="dxa"/>
            <w:noWrap/>
            <w:vAlign w:val="bottom"/>
          </w:tcPr>
          <w:p w14:paraId="286A00EB" w14:textId="77777777" w:rsidR="00561B0D" w:rsidRPr="008A30C3" w:rsidRDefault="00561B0D" w:rsidP="00320D68"/>
        </w:tc>
        <w:tc>
          <w:tcPr>
            <w:tcW w:w="1300" w:type="dxa"/>
            <w:noWrap/>
            <w:vAlign w:val="bottom"/>
          </w:tcPr>
          <w:p w14:paraId="05B2005B" w14:textId="77777777" w:rsidR="00561B0D" w:rsidRPr="008A30C3" w:rsidRDefault="00561B0D" w:rsidP="00320D68"/>
        </w:tc>
        <w:tc>
          <w:tcPr>
            <w:tcW w:w="1420" w:type="dxa"/>
            <w:noWrap/>
            <w:vAlign w:val="bottom"/>
          </w:tcPr>
          <w:p w14:paraId="18C45364" w14:textId="77777777" w:rsidR="00561B0D" w:rsidRPr="008A30C3" w:rsidRDefault="00561B0D" w:rsidP="00320D68"/>
        </w:tc>
      </w:tr>
      <w:tr w:rsidR="008A30C3" w:rsidRPr="008A30C3" w14:paraId="57EC1513" w14:textId="77777777" w:rsidTr="00320D68">
        <w:trPr>
          <w:trHeight w:val="900"/>
        </w:trPr>
        <w:tc>
          <w:tcPr>
            <w:tcW w:w="140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1894408" w14:textId="77777777" w:rsidR="00561B0D" w:rsidRPr="008A30C3" w:rsidRDefault="00561B0D" w:rsidP="00320D68">
            <w:pPr>
              <w:jc w:val="center"/>
            </w:pPr>
            <w:r w:rsidRPr="008A30C3">
              <w:t>Periods</w:t>
            </w:r>
          </w:p>
        </w:tc>
        <w:tc>
          <w:tcPr>
            <w:tcW w:w="2301" w:type="dxa"/>
            <w:gridSpan w:val="2"/>
            <w:tcBorders>
              <w:top w:val="single" w:sz="4" w:space="0" w:color="auto"/>
              <w:left w:val="nil"/>
              <w:bottom w:val="single" w:sz="4" w:space="0" w:color="auto"/>
              <w:right w:val="single" w:sz="4" w:space="0" w:color="auto"/>
            </w:tcBorders>
            <w:shd w:val="clear" w:color="auto" w:fill="D9D9D9"/>
            <w:vAlign w:val="center"/>
            <w:hideMark/>
          </w:tcPr>
          <w:p w14:paraId="6A03CBC2" w14:textId="77777777" w:rsidR="00561B0D" w:rsidRPr="008A30C3" w:rsidRDefault="00561B0D" w:rsidP="00320D68">
            <w:pPr>
              <w:jc w:val="center"/>
            </w:pPr>
            <w:r w:rsidRPr="008A30C3">
              <w:t xml:space="preserve">Faktiski sniegti pakalpojumi plānveida palīdzībā </w:t>
            </w:r>
          </w:p>
        </w:tc>
        <w:tc>
          <w:tcPr>
            <w:tcW w:w="2268" w:type="dxa"/>
            <w:gridSpan w:val="3"/>
            <w:tcBorders>
              <w:top w:val="single" w:sz="4" w:space="0" w:color="auto"/>
              <w:left w:val="nil"/>
              <w:bottom w:val="single" w:sz="4" w:space="0" w:color="auto"/>
              <w:right w:val="single" w:sz="4" w:space="0" w:color="auto"/>
            </w:tcBorders>
            <w:shd w:val="clear" w:color="auto" w:fill="D9D9D9"/>
            <w:vAlign w:val="center"/>
            <w:hideMark/>
          </w:tcPr>
          <w:p w14:paraId="2EACBE0D" w14:textId="77777777" w:rsidR="00561B0D" w:rsidRPr="008A30C3" w:rsidRDefault="00561B0D" w:rsidP="00320D68">
            <w:pPr>
              <w:jc w:val="center"/>
            </w:pPr>
            <w:r w:rsidRPr="008A30C3">
              <w:t>Faktiski sniegti pakalpojumi neatliekamajā palīdzībā</w:t>
            </w:r>
          </w:p>
        </w:tc>
        <w:tc>
          <w:tcPr>
            <w:tcW w:w="2651" w:type="dxa"/>
            <w:gridSpan w:val="2"/>
            <w:tcBorders>
              <w:top w:val="single" w:sz="4" w:space="0" w:color="auto"/>
              <w:left w:val="nil"/>
              <w:bottom w:val="single" w:sz="4" w:space="0" w:color="auto"/>
              <w:right w:val="single" w:sz="4" w:space="0" w:color="auto"/>
            </w:tcBorders>
            <w:shd w:val="clear" w:color="auto" w:fill="D9D9D9"/>
            <w:vAlign w:val="center"/>
            <w:hideMark/>
          </w:tcPr>
          <w:p w14:paraId="3403B3C4" w14:textId="77777777" w:rsidR="00561B0D" w:rsidRPr="008A30C3" w:rsidRDefault="00561B0D" w:rsidP="00320D68">
            <w:pPr>
              <w:jc w:val="center"/>
            </w:pPr>
            <w:r w:rsidRPr="008A30C3">
              <w:t>Faktiski sniegtie pakalpojumi kopā</w:t>
            </w:r>
          </w:p>
        </w:tc>
        <w:tc>
          <w:tcPr>
            <w:tcW w:w="2600" w:type="dxa"/>
            <w:gridSpan w:val="2"/>
            <w:tcBorders>
              <w:top w:val="single" w:sz="4" w:space="0" w:color="auto"/>
              <w:left w:val="nil"/>
              <w:bottom w:val="single" w:sz="4" w:space="0" w:color="auto"/>
              <w:right w:val="single" w:sz="4" w:space="0" w:color="auto"/>
            </w:tcBorders>
            <w:shd w:val="clear" w:color="auto" w:fill="D9D9D9"/>
            <w:vAlign w:val="center"/>
            <w:hideMark/>
          </w:tcPr>
          <w:p w14:paraId="0D144524" w14:textId="77777777" w:rsidR="00561B0D" w:rsidRPr="008A30C3" w:rsidRDefault="00561B0D" w:rsidP="00320D68">
            <w:pPr>
              <w:jc w:val="center"/>
            </w:pPr>
            <w:r w:rsidRPr="008A30C3">
              <w:t>Sniegto pakalpojumu īpatsvars plānveida palīdzībai no kopā sniegtajiem pakalpojumiem %</w:t>
            </w:r>
          </w:p>
        </w:tc>
        <w:tc>
          <w:tcPr>
            <w:tcW w:w="2720" w:type="dxa"/>
            <w:gridSpan w:val="2"/>
            <w:tcBorders>
              <w:top w:val="single" w:sz="4" w:space="0" w:color="auto"/>
              <w:left w:val="nil"/>
              <w:bottom w:val="single" w:sz="4" w:space="0" w:color="auto"/>
              <w:right w:val="single" w:sz="4" w:space="0" w:color="auto"/>
            </w:tcBorders>
            <w:shd w:val="clear" w:color="auto" w:fill="D9D9D9"/>
            <w:vAlign w:val="center"/>
            <w:hideMark/>
          </w:tcPr>
          <w:p w14:paraId="5DAD2EDF" w14:textId="77777777" w:rsidR="00561B0D" w:rsidRPr="008A30C3" w:rsidRDefault="00561B0D" w:rsidP="00320D68">
            <w:pPr>
              <w:jc w:val="center"/>
            </w:pPr>
            <w:r w:rsidRPr="008A30C3">
              <w:t>Sniegto pakalpojumu īpatsvars neatliekamajai palīdzībai no kopā sniegtajiem pakalpojumiem %</w:t>
            </w:r>
          </w:p>
        </w:tc>
      </w:tr>
      <w:tr w:rsidR="008A30C3" w:rsidRPr="008A30C3" w14:paraId="2E912B82" w14:textId="77777777" w:rsidTr="00320D68">
        <w:trPr>
          <w:trHeight w:val="750"/>
        </w:trPr>
        <w:tc>
          <w:tcPr>
            <w:tcW w:w="1400" w:type="dxa"/>
            <w:vMerge/>
            <w:tcBorders>
              <w:top w:val="single" w:sz="4" w:space="0" w:color="auto"/>
              <w:left w:val="single" w:sz="4" w:space="0" w:color="auto"/>
              <w:bottom w:val="single" w:sz="4" w:space="0" w:color="auto"/>
              <w:right w:val="single" w:sz="4" w:space="0" w:color="auto"/>
            </w:tcBorders>
            <w:vAlign w:val="center"/>
            <w:hideMark/>
          </w:tcPr>
          <w:p w14:paraId="16F1619B" w14:textId="77777777" w:rsidR="00561B0D" w:rsidRPr="008A30C3" w:rsidRDefault="00561B0D" w:rsidP="00320D68"/>
        </w:tc>
        <w:tc>
          <w:tcPr>
            <w:tcW w:w="1315" w:type="dxa"/>
            <w:tcBorders>
              <w:top w:val="nil"/>
              <w:left w:val="nil"/>
              <w:bottom w:val="single" w:sz="4" w:space="0" w:color="auto"/>
              <w:right w:val="single" w:sz="4" w:space="0" w:color="auto"/>
            </w:tcBorders>
            <w:shd w:val="clear" w:color="auto" w:fill="D9D9D9"/>
            <w:vAlign w:val="center"/>
            <w:hideMark/>
          </w:tcPr>
          <w:p w14:paraId="453A39C5" w14:textId="77777777" w:rsidR="00561B0D" w:rsidRPr="008A30C3" w:rsidRDefault="00561B0D" w:rsidP="00320D68">
            <w:pPr>
              <w:jc w:val="center"/>
            </w:pPr>
            <w:r w:rsidRPr="008A30C3">
              <w:t xml:space="preserve">Nauda </w:t>
            </w:r>
          </w:p>
        </w:tc>
        <w:tc>
          <w:tcPr>
            <w:tcW w:w="986" w:type="dxa"/>
            <w:tcBorders>
              <w:top w:val="nil"/>
              <w:left w:val="nil"/>
              <w:bottom w:val="single" w:sz="4" w:space="0" w:color="auto"/>
              <w:right w:val="single" w:sz="4" w:space="0" w:color="auto"/>
            </w:tcBorders>
            <w:shd w:val="clear" w:color="auto" w:fill="D9D9D9"/>
            <w:vAlign w:val="center"/>
            <w:hideMark/>
          </w:tcPr>
          <w:p w14:paraId="65C718D3" w14:textId="77777777" w:rsidR="00561B0D" w:rsidRPr="008A30C3" w:rsidRDefault="00561B0D" w:rsidP="00320D68">
            <w:pPr>
              <w:jc w:val="center"/>
            </w:pPr>
            <w:r w:rsidRPr="008A30C3">
              <w:t>Pacientu skaits</w:t>
            </w:r>
          </w:p>
        </w:tc>
        <w:tc>
          <w:tcPr>
            <w:tcW w:w="1354" w:type="dxa"/>
            <w:tcBorders>
              <w:top w:val="nil"/>
              <w:left w:val="nil"/>
              <w:bottom w:val="single" w:sz="4" w:space="0" w:color="auto"/>
              <w:right w:val="single" w:sz="4" w:space="0" w:color="auto"/>
            </w:tcBorders>
            <w:shd w:val="clear" w:color="auto" w:fill="D9D9D9"/>
            <w:vAlign w:val="center"/>
            <w:hideMark/>
          </w:tcPr>
          <w:p w14:paraId="221043D3" w14:textId="77777777" w:rsidR="00561B0D" w:rsidRPr="008A30C3" w:rsidRDefault="00561B0D" w:rsidP="00320D68">
            <w:pPr>
              <w:jc w:val="center"/>
            </w:pPr>
            <w:r w:rsidRPr="008A30C3">
              <w:t xml:space="preserve">Nauda </w:t>
            </w:r>
          </w:p>
        </w:tc>
        <w:tc>
          <w:tcPr>
            <w:tcW w:w="914" w:type="dxa"/>
            <w:gridSpan w:val="2"/>
            <w:tcBorders>
              <w:top w:val="nil"/>
              <w:left w:val="nil"/>
              <w:bottom w:val="single" w:sz="4" w:space="0" w:color="auto"/>
              <w:right w:val="single" w:sz="4" w:space="0" w:color="auto"/>
            </w:tcBorders>
            <w:shd w:val="clear" w:color="auto" w:fill="D9D9D9"/>
            <w:vAlign w:val="center"/>
            <w:hideMark/>
          </w:tcPr>
          <w:p w14:paraId="6506C214" w14:textId="77777777" w:rsidR="00561B0D" w:rsidRPr="008A30C3" w:rsidRDefault="00561B0D" w:rsidP="00320D68">
            <w:pPr>
              <w:jc w:val="center"/>
            </w:pPr>
            <w:r w:rsidRPr="008A30C3">
              <w:t>Pacientu skaits</w:t>
            </w:r>
          </w:p>
        </w:tc>
        <w:tc>
          <w:tcPr>
            <w:tcW w:w="1551" w:type="dxa"/>
            <w:tcBorders>
              <w:top w:val="nil"/>
              <w:left w:val="nil"/>
              <w:bottom w:val="single" w:sz="4" w:space="0" w:color="auto"/>
              <w:right w:val="single" w:sz="4" w:space="0" w:color="auto"/>
            </w:tcBorders>
            <w:shd w:val="clear" w:color="auto" w:fill="D9D9D9"/>
            <w:vAlign w:val="center"/>
            <w:hideMark/>
          </w:tcPr>
          <w:p w14:paraId="4F505D98" w14:textId="77777777" w:rsidR="00561B0D" w:rsidRPr="008A30C3" w:rsidRDefault="00561B0D" w:rsidP="00320D68">
            <w:pPr>
              <w:jc w:val="center"/>
            </w:pPr>
            <w:r w:rsidRPr="008A30C3">
              <w:t xml:space="preserve">Nauda </w:t>
            </w:r>
          </w:p>
        </w:tc>
        <w:tc>
          <w:tcPr>
            <w:tcW w:w="1100" w:type="dxa"/>
            <w:tcBorders>
              <w:top w:val="nil"/>
              <w:left w:val="nil"/>
              <w:bottom w:val="single" w:sz="4" w:space="0" w:color="auto"/>
              <w:right w:val="single" w:sz="4" w:space="0" w:color="auto"/>
            </w:tcBorders>
            <w:shd w:val="clear" w:color="auto" w:fill="D9D9D9"/>
            <w:vAlign w:val="center"/>
            <w:hideMark/>
          </w:tcPr>
          <w:p w14:paraId="59237260" w14:textId="77777777" w:rsidR="00561B0D" w:rsidRPr="008A30C3" w:rsidRDefault="00561B0D" w:rsidP="00320D68">
            <w:pPr>
              <w:jc w:val="center"/>
            </w:pPr>
            <w:r w:rsidRPr="008A30C3">
              <w:t>Pacientu skaits</w:t>
            </w:r>
          </w:p>
        </w:tc>
        <w:tc>
          <w:tcPr>
            <w:tcW w:w="1300" w:type="dxa"/>
            <w:tcBorders>
              <w:top w:val="nil"/>
              <w:left w:val="nil"/>
              <w:bottom w:val="single" w:sz="4" w:space="0" w:color="auto"/>
              <w:right w:val="single" w:sz="4" w:space="0" w:color="auto"/>
            </w:tcBorders>
            <w:shd w:val="clear" w:color="auto" w:fill="D9D9D9"/>
            <w:vAlign w:val="center"/>
            <w:hideMark/>
          </w:tcPr>
          <w:p w14:paraId="3FE7A4C4" w14:textId="77777777" w:rsidR="00561B0D" w:rsidRPr="008A30C3" w:rsidRDefault="00561B0D" w:rsidP="00320D68">
            <w:pPr>
              <w:jc w:val="center"/>
            </w:pPr>
            <w:r w:rsidRPr="008A30C3">
              <w:t>Nauda</w:t>
            </w:r>
          </w:p>
        </w:tc>
        <w:tc>
          <w:tcPr>
            <w:tcW w:w="1300" w:type="dxa"/>
            <w:tcBorders>
              <w:top w:val="nil"/>
              <w:left w:val="nil"/>
              <w:bottom w:val="single" w:sz="4" w:space="0" w:color="auto"/>
              <w:right w:val="single" w:sz="4" w:space="0" w:color="auto"/>
            </w:tcBorders>
            <w:shd w:val="clear" w:color="auto" w:fill="D9D9D9"/>
            <w:vAlign w:val="center"/>
            <w:hideMark/>
          </w:tcPr>
          <w:p w14:paraId="34A8CF84" w14:textId="77777777" w:rsidR="00561B0D" w:rsidRPr="008A30C3" w:rsidRDefault="00561B0D" w:rsidP="00320D68">
            <w:pPr>
              <w:jc w:val="center"/>
            </w:pPr>
            <w:r w:rsidRPr="008A30C3">
              <w:t>Pacientu skaits</w:t>
            </w:r>
          </w:p>
        </w:tc>
        <w:tc>
          <w:tcPr>
            <w:tcW w:w="1300" w:type="dxa"/>
            <w:tcBorders>
              <w:top w:val="nil"/>
              <w:left w:val="nil"/>
              <w:bottom w:val="single" w:sz="4" w:space="0" w:color="auto"/>
              <w:right w:val="single" w:sz="4" w:space="0" w:color="auto"/>
            </w:tcBorders>
            <w:shd w:val="clear" w:color="auto" w:fill="D9D9D9"/>
            <w:vAlign w:val="center"/>
            <w:hideMark/>
          </w:tcPr>
          <w:p w14:paraId="4B2DCC66" w14:textId="77777777" w:rsidR="00561B0D" w:rsidRPr="008A30C3" w:rsidRDefault="00561B0D" w:rsidP="00320D68">
            <w:pPr>
              <w:jc w:val="center"/>
            </w:pPr>
            <w:r w:rsidRPr="008A30C3">
              <w:t>Nauda</w:t>
            </w:r>
          </w:p>
        </w:tc>
        <w:tc>
          <w:tcPr>
            <w:tcW w:w="1420" w:type="dxa"/>
            <w:tcBorders>
              <w:top w:val="nil"/>
              <w:left w:val="nil"/>
              <w:bottom w:val="single" w:sz="4" w:space="0" w:color="auto"/>
              <w:right w:val="single" w:sz="4" w:space="0" w:color="auto"/>
            </w:tcBorders>
            <w:shd w:val="clear" w:color="auto" w:fill="D9D9D9"/>
            <w:vAlign w:val="center"/>
            <w:hideMark/>
          </w:tcPr>
          <w:p w14:paraId="37074FE7" w14:textId="77777777" w:rsidR="00561B0D" w:rsidRPr="008A30C3" w:rsidRDefault="00561B0D" w:rsidP="00320D68">
            <w:pPr>
              <w:jc w:val="center"/>
            </w:pPr>
            <w:r w:rsidRPr="008A30C3">
              <w:t>Pacientu skaits</w:t>
            </w:r>
          </w:p>
        </w:tc>
      </w:tr>
      <w:tr w:rsidR="008A30C3" w:rsidRPr="008A30C3" w14:paraId="390289B3" w14:textId="77777777" w:rsidTr="00320D68">
        <w:trPr>
          <w:trHeight w:val="606"/>
        </w:trPr>
        <w:tc>
          <w:tcPr>
            <w:tcW w:w="1400" w:type="dxa"/>
            <w:tcBorders>
              <w:top w:val="nil"/>
              <w:left w:val="single" w:sz="4" w:space="0" w:color="auto"/>
              <w:bottom w:val="single" w:sz="4" w:space="0" w:color="auto"/>
              <w:right w:val="single" w:sz="4" w:space="0" w:color="auto"/>
            </w:tcBorders>
            <w:noWrap/>
            <w:vAlign w:val="center"/>
            <w:hideMark/>
          </w:tcPr>
          <w:p w14:paraId="123EE4DC" w14:textId="6A3FB302" w:rsidR="00C94277" w:rsidRPr="008A30C3" w:rsidRDefault="00C94277" w:rsidP="00C94277">
            <w:pPr>
              <w:jc w:val="center"/>
            </w:pPr>
            <w:r w:rsidRPr="008A30C3">
              <w:t>2023. gada janvārī - septembrī</w:t>
            </w:r>
          </w:p>
        </w:tc>
        <w:tc>
          <w:tcPr>
            <w:tcW w:w="1315" w:type="dxa"/>
            <w:tcBorders>
              <w:top w:val="nil"/>
              <w:left w:val="nil"/>
              <w:bottom w:val="single" w:sz="4" w:space="0" w:color="auto"/>
              <w:right w:val="single" w:sz="4" w:space="0" w:color="auto"/>
            </w:tcBorders>
            <w:noWrap/>
            <w:vAlign w:val="center"/>
          </w:tcPr>
          <w:p w14:paraId="11DE7C1B" w14:textId="166E666F" w:rsidR="00C94277" w:rsidRPr="008A30C3" w:rsidRDefault="00C94277" w:rsidP="00C94277">
            <w:pPr>
              <w:jc w:val="center"/>
            </w:pPr>
            <w:r w:rsidRPr="008A30C3">
              <w:t>6 810 692</w:t>
            </w:r>
          </w:p>
        </w:tc>
        <w:tc>
          <w:tcPr>
            <w:tcW w:w="986" w:type="dxa"/>
            <w:tcBorders>
              <w:top w:val="nil"/>
              <w:left w:val="nil"/>
              <w:bottom w:val="single" w:sz="4" w:space="0" w:color="auto"/>
              <w:right w:val="single" w:sz="4" w:space="0" w:color="auto"/>
            </w:tcBorders>
            <w:noWrap/>
            <w:vAlign w:val="center"/>
          </w:tcPr>
          <w:p w14:paraId="1F4BC36B" w14:textId="6214AEFB" w:rsidR="00C94277" w:rsidRPr="008A30C3" w:rsidRDefault="00C94277" w:rsidP="00C94277">
            <w:pPr>
              <w:jc w:val="center"/>
            </w:pPr>
            <w:r w:rsidRPr="008A30C3">
              <w:t>2 637</w:t>
            </w:r>
          </w:p>
        </w:tc>
        <w:tc>
          <w:tcPr>
            <w:tcW w:w="1354" w:type="dxa"/>
            <w:tcBorders>
              <w:top w:val="nil"/>
              <w:left w:val="nil"/>
              <w:bottom w:val="single" w:sz="4" w:space="0" w:color="auto"/>
              <w:right w:val="single" w:sz="4" w:space="0" w:color="auto"/>
            </w:tcBorders>
            <w:noWrap/>
            <w:vAlign w:val="center"/>
          </w:tcPr>
          <w:p w14:paraId="3894AEC5" w14:textId="7E677587" w:rsidR="00C94277" w:rsidRPr="008A30C3" w:rsidRDefault="00C94277" w:rsidP="00C94277">
            <w:pPr>
              <w:jc w:val="center"/>
            </w:pPr>
            <w:r w:rsidRPr="008A30C3">
              <w:t>4 569 942</w:t>
            </w:r>
          </w:p>
        </w:tc>
        <w:tc>
          <w:tcPr>
            <w:tcW w:w="914" w:type="dxa"/>
            <w:gridSpan w:val="2"/>
            <w:tcBorders>
              <w:top w:val="nil"/>
              <w:left w:val="nil"/>
              <w:bottom w:val="single" w:sz="4" w:space="0" w:color="auto"/>
              <w:right w:val="single" w:sz="4" w:space="0" w:color="auto"/>
            </w:tcBorders>
            <w:noWrap/>
            <w:vAlign w:val="center"/>
          </w:tcPr>
          <w:p w14:paraId="3B019FAC" w14:textId="7618CD60" w:rsidR="00C94277" w:rsidRPr="008A30C3" w:rsidRDefault="00C94277" w:rsidP="00C94277">
            <w:pPr>
              <w:jc w:val="center"/>
            </w:pPr>
            <w:r w:rsidRPr="008A30C3">
              <w:t>2 718</w:t>
            </w:r>
          </w:p>
        </w:tc>
        <w:tc>
          <w:tcPr>
            <w:tcW w:w="1551" w:type="dxa"/>
            <w:tcBorders>
              <w:top w:val="nil"/>
              <w:left w:val="nil"/>
              <w:bottom w:val="single" w:sz="4" w:space="0" w:color="auto"/>
              <w:right w:val="single" w:sz="4" w:space="0" w:color="auto"/>
            </w:tcBorders>
            <w:noWrap/>
            <w:vAlign w:val="center"/>
          </w:tcPr>
          <w:p w14:paraId="485756BC" w14:textId="40DCEA64" w:rsidR="00C94277" w:rsidRPr="008A30C3" w:rsidRDefault="00C94277" w:rsidP="00C94277">
            <w:pPr>
              <w:jc w:val="center"/>
            </w:pPr>
            <w:r w:rsidRPr="008A30C3">
              <w:t>11 380 634</w:t>
            </w:r>
          </w:p>
        </w:tc>
        <w:tc>
          <w:tcPr>
            <w:tcW w:w="1100" w:type="dxa"/>
            <w:tcBorders>
              <w:top w:val="nil"/>
              <w:left w:val="nil"/>
              <w:bottom w:val="single" w:sz="4" w:space="0" w:color="auto"/>
              <w:right w:val="single" w:sz="4" w:space="0" w:color="auto"/>
            </w:tcBorders>
            <w:noWrap/>
            <w:vAlign w:val="center"/>
          </w:tcPr>
          <w:p w14:paraId="59A74E8D" w14:textId="4411DC8C" w:rsidR="00C94277" w:rsidRPr="008A30C3" w:rsidRDefault="00C94277" w:rsidP="00C94277">
            <w:pPr>
              <w:jc w:val="center"/>
            </w:pPr>
            <w:r w:rsidRPr="008A30C3">
              <w:t>5 355</w:t>
            </w:r>
          </w:p>
        </w:tc>
        <w:tc>
          <w:tcPr>
            <w:tcW w:w="1300" w:type="dxa"/>
            <w:tcBorders>
              <w:top w:val="nil"/>
              <w:left w:val="nil"/>
              <w:bottom w:val="single" w:sz="4" w:space="0" w:color="auto"/>
              <w:right w:val="single" w:sz="4" w:space="0" w:color="auto"/>
            </w:tcBorders>
            <w:noWrap/>
            <w:vAlign w:val="center"/>
          </w:tcPr>
          <w:p w14:paraId="027D526A" w14:textId="3C9D18C9" w:rsidR="00C94277" w:rsidRPr="008A30C3" w:rsidRDefault="00C94277" w:rsidP="00C94277">
            <w:pPr>
              <w:jc w:val="center"/>
            </w:pPr>
            <w:r w:rsidRPr="008A30C3">
              <w:t>59.84</w:t>
            </w:r>
          </w:p>
        </w:tc>
        <w:tc>
          <w:tcPr>
            <w:tcW w:w="1300" w:type="dxa"/>
            <w:tcBorders>
              <w:top w:val="nil"/>
              <w:left w:val="nil"/>
              <w:bottom w:val="single" w:sz="4" w:space="0" w:color="auto"/>
              <w:right w:val="single" w:sz="4" w:space="0" w:color="auto"/>
            </w:tcBorders>
            <w:noWrap/>
            <w:vAlign w:val="center"/>
          </w:tcPr>
          <w:p w14:paraId="1CCF6229" w14:textId="564A86D7" w:rsidR="00C94277" w:rsidRPr="008A30C3" w:rsidRDefault="00C94277" w:rsidP="00C94277">
            <w:pPr>
              <w:jc w:val="center"/>
            </w:pPr>
            <w:r w:rsidRPr="008A30C3">
              <w:t>49.24</w:t>
            </w:r>
          </w:p>
        </w:tc>
        <w:tc>
          <w:tcPr>
            <w:tcW w:w="1300" w:type="dxa"/>
            <w:tcBorders>
              <w:top w:val="nil"/>
              <w:left w:val="nil"/>
              <w:bottom w:val="single" w:sz="4" w:space="0" w:color="auto"/>
              <w:right w:val="single" w:sz="4" w:space="0" w:color="auto"/>
            </w:tcBorders>
            <w:noWrap/>
            <w:vAlign w:val="center"/>
          </w:tcPr>
          <w:p w14:paraId="5AF57478" w14:textId="6CE8DD2B" w:rsidR="00C94277" w:rsidRPr="008A30C3" w:rsidRDefault="00C94277" w:rsidP="00C94277">
            <w:pPr>
              <w:jc w:val="center"/>
            </w:pPr>
            <w:r w:rsidRPr="008A30C3">
              <w:t>40.16</w:t>
            </w:r>
          </w:p>
        </w:tc>
        <w:tc>
          <w:tcPr>
            <w:tcW w:w="1420" w:type="dxa"/>
            <w:tcBorders>
              <w:top w:val="nil"/>
              <w:left w:val="nil"/>
              <w:bottom w:val="single" w:sz="4" w:space="0" w:color="auto"/>
              <w:right w:val="single" w:sz="4" w:space="0" w:color="auto"/>
            </w:tcBorders>
            <w:noWrap/>
            <w:vAlign w:val="center"/>
          </w:tcPr>
          <w:p w14:paraId="15820B91" w14:textId="207D7664" w:rsidR="00C94277" w:rsidRPr="008A30C3" w:rsidRDefault="00C94277" w:rsidP="00C94277">
            <w:pPr>
              <w:jc w:val="center"/>
            </w:pPr>
            <w:r w:rsidRPr="008A30C3">
              <w:t>50.76</w:t>
            </w:r>
          </w:p>
        </w:tc>
      </w:tr>
    </w:tbl>
    <w:p w14:paraId="3A8CDCC7" w14:textId="77777777" w:rsidR="00352C02" w:rsidRPr="008A30C3" w:rsidRDefault="00352C02" w:rsidP="00352C02">
      <w:pPr>
        <w:rPr>
          <w:b/>
          <w:bCs/>
          <w:u w:val="single"/>
        </w:rPr>
      </w:pPr>
    </w:p>
    <w:p w14:paraId="6641FBA6" w14:textId="77777777" w:rsidR="00431CD8" w:rsidRPr="008A30C3" w:rsidRDefault="00431CD8" w:rsidP="00431CD8">
      <w:pPr>
        <w:rPr>
          <w:rFonts w:asciiTheme="majorBidi" w:hAnsiTheme="majorBidi" w:cstheme="majorBidi"/>
          <w:lang w:val="ru-RU"/>
        </w:rPr>
      </w:pPr>
    </w:p>
    <w:p w14:paraId="5DD6572A" w14:textId="10FB44E0" w:rsidR="00BB162B" w:rsidRPr="008A30C3" w:rsidRDefault="00BB162B" w:rsidP="00BB162B">
      <w:pPr>
        <w:rPr>
          <w:b/>
          <w:bCs/>
          <w:u w:val="single"/>
        </w:rPr>
      </w:pPr>
      <w:r w:rsidRPr="008A30C3">
        <w:rPr>
          <w:b/>
          <w:bCs/>
          <w:u w:val="single"/>
        </w:rPr>
        <w:t xml:space="preserve">Statistikas rādītāji par gultu fonda izmantošanas vidējiem rādītājiem </w:t>
      </w:r>
      <w:r w:rsidRPr="008A30C3">
        <w:rPr>
          <w:b/>
          <w:u w:val="single"/>
        </w:rPr>
        <w:t xml:space="preserve">2023. gada janvārī – </w:t>
      </w:r>
      <w:r w:rsidR="00C94277" w:rsidRPr="008A30C3">
        <w:rPr>
          <w:b/>
          <w:u w:val="single"/>
        </w:rPr>
        <w:t>septembrī</w:t>
      </w:r>
    </w:p>
    <w:p w14:paraId="220A5714" w14:textId="77777777" w:rsidR="00BB162B" w:rsidRPr="008A30C3" w:rsidRDefault="00BB162B" w:rsidP="00BB162B">
      <w:pPr>
        <w:rPr>
          <w:b/>
          <w:bCs/>
          <w:u w:val="single"/>
        </w:rPr>
      </w:pPr>
    </w:p>
    <w:tbl>
      <w:tblPr>
        <w:tblW w:w="14081" w:type="dxa"/>
        <w:tblInd w:w="93" w:type="dxa"/>
        <w:tblLook w:val="00A0" w:firstRow="1" w:lastRow="0" w:firstColumn="1" w:lastColumn="0" w:noHBand="0" w:noVBand="0"/>
      </w:tblPr>
      <w:tblGrid>
        <w:gridCol w:w="1226"/>
        <w:gridCol w:w="914"/>
        <w:gridCol w:w="999"/>
        <w:gridCol w:w="998"/>
        <w:gridCol w:w="998"/>
        <w:gridCol w:w="1143"/>
        <w:gridCol w:w="998"/>
        <w:gridCol w:w="959"/>
        <w:gridCol w:w="959"/>
        <w:gridCol w:w="1005"/>
        <w:gridCol w:w="959"/>
        <w:gridCol w:w="959"/>
        <w:gridCol w:w="959"/>
        <w:gridCol w:w="1005"/>
      </w:tblGrid>
      <w:tr w:rsidR="008A30C3" w:rsidRPr="008A30C3" w14:paraId="75A12A93" w14:textId="77777777" w:rsidTr="00320D68">
        <w:trPr>
          <w:trHeight w:val="540"/>
        </w:trPr>
        <w:tc>
          <w:tcPr>
            <w:tcW w:w="122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BB50BF" w14:textId="55384DB2" w:rsidR="00BB162B" w:rsidRPr="008A30C3" w:rsidRDefault="00BB162B" w:rsidP="00320D68">
            <w:pPr>
              <w:jc w:val="center"/>
            </w:pPr>
            <w:r w:rsidRPr="008A30C3">
              <w:t xml:space="preserve">2023. gada janvārī - </w:t>
            </w:r>
            <w:r w:rsidR="00C94277" w:rsidRPr="008A30C3">
              <w:t>septembrī</w:t>
            </w:r>
          </w:p>
        </w:tc>
        <w:tc>
          <w:tcPr>
            <w:tcW w:w="91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155587" w14:textId="77777777" w:rsidR="00BB162B" w:rsidRPr="008A30C3" w:rsidRDefault="00BB162B" w:rsidP="00320D68">
            <w:pPr>
              <w:jc w:val="center"/>
            </w:pPr>
            <w:r w:rsidRPr="008A30C3">
              <w:t>Vidējais gultu skaits</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7EE0FA" w14:textId="77777777" w:rsidR="00BB162B" w:rsidRPr="008A30C3" w:rsidRDefault="00BB162B" w:rsidP="00320D68">
            <w:pPr>
              <w:jc w:val="center"/>
            </w:pPr>
            <w:r w:rsidRPr="008A30C3">
              <w:t>Ārstēti pacienti</w:t>
            </w:r>
          </w:p>
        </w:tc>
        <w:tc>
          <w:tcPr>
            <w:tcW w:w="1996"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189CBD9" w14:textId="77777777" w:rsidR="00BB162B" w:rsidRPr="008A30C3" w:rsidRDefault="00BB162B" w:rsidP="00320D68">
            <w:pPr>
              <w:jc w:val="center"/>
            </w:pPr>
            <w:r w:rsidRPr="008A30C3">
              <w:t>Gultas noslodze</w:t>
            </w:r>
          </w:p>
        </w:tc>
        <w:tc>
          <w:tcPr>
            <w:tcW w:w="114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5E2A42" w14:textId="77777777" w:rsidR="00BB162B" w:rsidRPr="008A30C3" w:rsidRDefault="00BB162B" w:rsidP="00320D68">
            <w:pPr>
              <w:jc w:val="center"/>
            </w:pPr>
            <w:r w:rsidRPr="008A30C3">
              <w:t>Vidējais ārstēšanas ilgums</w:t>
            </w:r>
          </w:p>
        </w:tc>
        <w:tc>
          <w:tcPr>
            <w:tcW w:w="99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880B82" w14:textId="77777777" w:rsidR="00BB162B" w:rsidRPr="008A30C3" w:rsidRDefault="00BB162B" w:rsidP="00320D68">
            <w:pPr>
              <w:jc w:val="center"/>
            </w:pPr>
            <w:r w:rsidRPr="008A30C3">
              <w:t>Letalitāte %</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2E326C" w14:textId="77777777" w:rsidR="00BB162B" w:rsidRPr="008A30C3" w:rsidRDefault="00BB162B" w:rsidP="00320D68">
            <w:pPr>
              <w:jc w:val="center"/>
            </w:pPr>
            <w:r w:rsidRPr="008A30C3">
              <w:t>Gultas aprite</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513BEB" w14:textId="77777777" w:rsidR="00BB162B" w:rsidRPr="008A30C3" w:rsidRDefault="00BB162B" w:rsidP="00320D68">
            <w:pPr>
              <w:jc w:val="center"/>
            </w:pPr>
            <w:r w:rsidRPr="008A30C3">
              <w:t>Gultas dīkstāve</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746251" w14:textId="77777777" w:rsidR="00BB162B" w:rsidRPr="008A30C3" w:rsidRDefault="00BB162B" w:rsidP="00320D68">
            <w:pPr>
              <w:jc w:val="center"/>
            </w:pPr>
            <w:r w:rsidRPr="008A30C3">
              <w:t>Operāciju skaits</w:t>
            </w:r>
          </w:p>
        </w:tc>
        <w:tc>
          <w:tcPr>
            <w:tcW w:w="1918"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8EC7CE4" w14:textId="77777777" w:rsidR="00BB162B" w:rsidRPr="008A30C3" w:rsidRDefault="00BB162B" w:rsidP="00320D68">
            <w:pPr>
              <w:jc w:val="center"/>
            </w:pPr>
            <w:r w:rsidRPr="008A30C3">
              <w:t>Operēti slimnieki</w:t>
            </w:r>
          </w:p>
        </w:tc>
        <w:tc>
          <w:tcPr>
            <w:tcW w:w="196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38021E5" w14:textId="77777777" w:rsidR="00BB162B" w:rsidRPr="008A30C3" w:rsidRDefault="00BB162B" w:rsidP="00320D68">
            <w:pPr>
              <w:jc w:val="center"/>
            </w:pPr>
            <w:r w:rsidRPr="008A30C3">
              <w:t>Vidējais ārstēšanas ilgums operētajiem</w:t>
            </w:r>
          </w:p>
        </w:tc>
      </w:tr>
      <w:tr w:rsidR="008A30C3" w:rsidRPr="008A30C3" w14:paraId="1F4D81AD" w14:textId="77777777" w:rsidTr="00320D68">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EB482E" w14:textId="77777777" w:rsidR="00BB162B" w:rsidRPr="008A30C3" w:rsidRDefault="00BB162B" w:rsidP="00320D68"/>
        </w:tc>
        <w:tc>
          <w:tcPr>
            <w:tcW w:w="91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3CF370" w14:textId="77777777" w:rsidR="00BB162B" w:rsidRPr="008A30C3" w:rsidRDefault="00BB162B" w:rsidP="00320D68"/>
        </w:tc>
        <w:tc>
          <w:tcPr>
            <w:tcW w:w="9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53EAA6" w14:textId="77777777" w:rsidR="00BB162B" w:rsidRPr="008A30C3" w:rsidRDefault="00BB162B" w:rsidP="00320D68"/>
        </w:tc>
        <w:tc>
          <w:tcPr>
            <w:tcW w:w="998" w:type="dxa"/>
            <w:tcBorders>
              <w:top w:val="nil"/>
              <w:left w:val="nil"/>
              <w:bottom w:val="single" w:sz="4" w:space="0" w:color="auto"/>
              <w:right w:val="single" w:sz="4" w:space="0" w:color="auto"/>
            </w:tcBorders>
            <w:shd w:val="clear" w:color="auto" w:fill="D9D9D9" w:themeFill="background1" w:themeFillShade="D9"/>
            <w:vAlign w:val="center"/>
            <w:hideMark/>
          </w:tcPr>
          <w:p w14:paraId="265DCFC7" w14:textId="77777777" w:rsidR="00BB162B" w:rsidRPr="008A30C3" w:rsidRDefault="00BB162B" w:rsidP="00320D68">
            <w:pPr>
              <w:jc w:val="center"/>
            </w:pPr>
            <w:r w:rsidRPr="008A30C3">
              <w:t xml:space="preserve">dienās </w:t>
            </w:r>
          </w:p>
        </w:tc>
        <w:tc>
          <w:tcPr>
            <w:tcW w:w="998" w:type="dxa"/>
            <w:tcBorders>
              <w:top w:val="nil"/>
              <w:left w:val="nil"/>
              <w:bottom w:val="single" w:sz="4" w:space="0" w:color="auto"/>
              <w:right w:val="single" w:sz="4" w:space="0" w:color="auto"/>
            </w:tcBorders>
            <w:shd w:val="clear" w:color="auto" w:fill="D9D9D9" w:themeFill="background1" w:themeFillShade="D9"/>
            <w:vAlign w:val="center"/>
            <w:hideMark/>
          </w:tcPr>
          <w:p w14:paraId="77F8C73A" w14:textId="77777777" w:rsidR="00BB162B" w:rsidRPr="008A30C3" w:rsidRDefault="00BB162B" w:rsidP="00320D68">
            <w:pPr>
              <w:jc w:val="center"/>
            </w:pPr>
            <w:r w:rsidRPr="008A30C3">
              <w:t>%</w:t>
            </w:r>
          </w:p>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FFF648" w14:textId="77777777" w:rsidR="00BB162B" w:rsidRPr="008A30C3" w:rsidRDefault="00BB162B" w:rsidP="00320D68"/>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97E585" w14:textId="77777777" w:rsidR="00BB162B" w:rsidRPr="008A30C3" w:rsidRDefault="00BB162B" w:rsidP="00320D68"/>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4D1675" w14:textId="77777777" w:rsidR="00BB162B" w:rsidRPr="008A30C3" w:rsidRDefault="00BB162B" w:rsidP="00320D68"/>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6332CA" w14:textId="77777777" w:rsidR="00BB162B" w:rsidRPr="008A30C3" w:rsidRDefault="00BB162B" w:rsidP="00320D68"/>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A03046" w14:textId="77777777" w:rsidR="00BB162B" w:rsidRPr="008A30C3" w:rsidRDefault="00BB162B" w:rsidP="00320D68"/>
        </w:tc>
        <w:tc>
          <w:tcPr>
            <w:tcW w:w="959" w:type="dxa"/>
            <w:tcBorders>
              <w:top w:val="nil"/>
              <w:left w:val="nil"/>
              <w:bottom w:val="single" w:sz="4" w:space="0" w:color="auto"/>
              <w:right w:val="single" w:sz="4" w:space="0" w:color="auto"/>
            </w:tcBorders>
            <w:shd w:val="clear" w:color="auto" w:fill="D9D9D9" w:themeFill="background1" w:themeFillShade="D9"/>
            <w:vAlign w:val="center"/>
            <w:hideMark/>
          </w:tcPr>
          <w:p w14:paraId="2168B7F2" w14:textId="77777777" w:rsidR="00BB162B" w:rsidRPr="008A30C3" w:rsidRDefault="00BB162B" w:rsidP="00320D68">
            <w:pPr>
              <w:jc w:val="center"/>
            </w:pPr>
            <w:r w:rsidRPr="008A30C3">
              <w:t>skaits</w:t>
            </w:r>
          </w:p>
        </w:tc>
        <w:tc>
          <w:tcPr>
            <w:tcW w:w="959" w:type="dxa"/>
            <w:tcBorders>
              <w:top w:val="nil"/>
              <w:left w:val="nil"/>
              <w:bottom w:val="single" w:sz="4" w:space="0" w:color="auto"/>
              <w:right w:val="single" w:sz="4" w:space="0" w:color="auto"/>
            </w:tcBorders>
            <w:shd w:val="clear" w:color="auto" w:fill="D9D9D9" w:themeFill="background1" w:themeFillShade="D9"/>
            <w:vAlign w:val="center"/>
            <w:hideMark/>
          </w:tcPr>
          <w:p w14:paraId="49657037" w14:textId="77777777" w:rsidR="00BB162B" w:rsidRPr="008A30C3" w:rsidRDefault="00BB162B" w:rsidP="00320D68">
            <w:pPr>
              <w:jc w:val="center"/>
            </w:pPr>
            <w:r w:rsidRPr="008A30C3">
              <w:t>%</w:t>
            </w:r>
          </w:p>
        </w:tc>
        <w:tc>
          <w:tcPr>
            <w:tcW w:w="959" w:type="dxa"/>
            <w:tcBorders>
              <w:top w:val="nil"/>
              <w:left w:val="nil"/>
              <w:bottom w:val="single" w:sz="4" w:space="0" w:color="auto"/>
              <w:right w:val="single" w:sz="4" w:space="0" w:color="auto"/>
            </w:tcBorders>
            <w:shd w:val="clear" w:color="auto" w:fill="D9D9D9" w:themeFill="background1" w:themeFillShade="D9"/>
            <w:vAlign w:val="center"/>
            <w:hideMark/>
          </w:tcPr>
          <w:p w14:paraId="538EDBC0" w14:textId="77777777" w:rsidR="00BB162B" w:rsidRPr="008A30C3" w:rsidRDefault="00BB162B" w:rsidP="00320D68">
            <w:pPr>
              <w:jc w:val="center"/>
            </w:pPr>
            <w:r w:rsidRPr="008A30C3">
              <w:t>Kopā</w:t>
            </w:r>
          </w:p>
        </w:tc>
        <w:tc>
          <w:tcPr>
            <w:tcW w:w="1005" w:type="dxa"/>
            <w:tcBorders>
              <w:top w:val="nil"/>
              <w:left w:val="nil"/>
              <w:bottom w:val="single" w:sz="4" w:space="0" w:color="auto"/>
              <w:right w:val="single" w:sz="4" w:space="0" w:color="auto"/>
            </w:tcBorders>
            <w:shd w:val="clear" w:color="auto" w:fill="D9D9D9" w:themeFill="background1" w:themeFillShade="D9"/>
            <w:vAlign w:val="center"/>
            <w:hideMark/>
          </w:tcPr>
          <w:p w14:paraId="2A913290" w14:textId="77777777" w:rsidR="00BB162B" w:rsidRPr="008A30C3" w:rsidRDefault="00BB162B" w:rsidP="00320D68">
            <w:pPr>
              <w:jc w:val="center"/>
            </w:pPr>
            <w:r w:rsidRPr="008A30C3">
              <w:t>Līdz operācijai</w:t>
            </w:r>
          </w:p>
        </w:tc>
      </w:tr>
      <w:tr w:rsidR="008A30C3" w:rsidRPr="008A30C3" w14:paraId="7DF20F94" w14:textId="77777777" w:rsidTr="00320D68">
        <w:trPr>
          <w:trHeight w:val="630"/>
        </w:trPr>
        <w:tc>
          <w:tcPr>
            <w:tcW w:w="1226" w:type="dxa"/>
            <w:tcBorders>
              <w:top w:val="nil"/>
              <w:left w:val="single" w:sz="4" w:space="0" w:color="auto"/>
              <w:bottom w:val="single" w:sz="4" w:space="0" w:color="auto"/>
              <w:right w:val="single" w:sz="4" w:space="0" w:color="auto"/>
            </w:tcBorders>
            <w:shd w:val="clear" w:color="auto" w:fill="auto"/>
            <w:vAlign w:val="center"/>
            <w:hideMark/>
          </w:tcPr>
          <w:p w14:paraId="7B7488A2" w14:textId="77777777" w:rsidR="00C94277" w:rsidRPr="008A30C3" w:rsidRDefault="00C94277" w:rsidP="00C94277">
            <w:r w:rsidRPr="008A30C3">
              <w:t>Stacionārā KOPĀ</w:t>
            </w:r>
          </w:p>
        </w:tc>
        <w:tc>
          <w:tcPr>
            <w:tcW w:w="914" w:type="dxa"/>
            <w:tcBorders>
              <w:top w:val="nil"/>
              <w:left w:val="nil"/>
              <w:bottom w:val="single" w:sz="4" w:space="0" w:color="auto"/>
              <w:right w:val="single" w:sz="4" w:space="0" w:color="auto"/>
            </w:tcBorders>
            <w:shd w:val="clear" w:color="auto" w:fill="auto"/>
            <w:noWrap/>
            <w:vAlign w:val="center"/>
          </w:tcPr>
          <w:p w14:paraId="40AAB74C" w14:textId="7021CE06" w:rsidR="00C94277" w:rsidRPr="008A30C3" w:rsidRDefault="00C94277" w:rsidP="00C94277">
            <w:pPr>
              <w:jc w:val="center"/>
            </w:pPr>
            <w:r w:rsidRPr="008A30C3">
              <w:t>220</w:t>
            </w:r>
          </w:p>
        </w:tc>
        <w:tc>
          <w:tcPr>
            <w:tcW w:w="999" w:type="dxa"/>
            <w:tcBorders>
              <w:top w:val="nil"/>
              <w:left w:val="nil"/>
              <w:bottom w:val="single" w:sz="4" w:space="0" w:color="auto"/>
              <w:right w:val="single" w:sz="4" w:space="0" w:color="auto"/>
            </w:tcBorders>
            <w:shd w:val="clear" w:color="auto" w:fill="auto"/>
            <w:noWrap/>
            <w:vAlign w:val="center"/>
          </w:tcPr>
          <w:p w14:paraId="7046AF9B" w14:textId="3E1A79B1" w:rsidR="00C94277" w:rsidRPr="008A30C3" w:rsidRDefault="00C94277" w:rsidP="00C94277">
            <w:pPr>
              <w:jc w:val="center"/>
            </w:pPr>
            <w:r w:rsidRPr="008A30C3">
              <w:t>5 553</w:t>
            </w:r>
          </w:p>
        </w:tc>
        <w:tc>
          <w:tcPr>
            <w:tcW w:w="998" w:type="dxa"/>
            <w:tcBorders>
              <w:top w:val="nil"/>
              <w:left w:val="nil"/>
              <w:bottom w:val="single" w:sz="4" w:space="0" w:color="auto"/>
              <w:right w:val="single" w:sz="4" w:space="0" w:color="auto"/>
            </w:tcBorders>
            <w:shd w:val="clear" w:color="auto" w:fill="auto"/>
            <w:noWrap/>
            <w:vAlign w:val="center"/>
          </w:tcPr>
          <w:p w14:paraId="62CBB4B5" w14:textId="4CC00DB3" w:rsidR="00C94277" w:rsidRPr="008A30C3" w:rsidRDefault="00C94277" w:rsidP="00C94277">
            <w:pPr>
              <w:jc w:val="center"/>
            </w:pPr>
            <w:r w:rsidRPr="008A30C3">
              <w:t>155.33</w:t>
            </w:r>
          </w:p>
        </w:tc>
        <w:tc>
          <w:tcPr>
            <w:tcW w:w="998" w:type="dxa"/>
            <w:tcBorders>
              <w:top w:val="nil"/>
              <w:left w:val="nil"/>
              <w:bottom w:val="single" w:sz="4" w:space="0" w:color="auto"/>
              <w:right w:val="single" w:sz="4" w:space="0" w:color="auto"/>
            </w:tcBorders>
            <w:shd w:val="clear" w:color="auto" w:fill="auto"/>
            <w:noWrap/>
            <w:vAlign w:val="center"/>
          </w:tcPr>
          <w:p w14:paraId="3BE07712" w14:textId="19DF1A34" w:rsidR="00C94277" w:rsidRPr="008A30C3" w:rsidRDefault="00C94277" w:rsidP="00C94277">
            <w:pPr>
              <w:jc w:val="center"/>
            </w:pPr>
            <w:r w:rsidRPr="008A30C3">
              <w:t>56.90</w:t>
            </w:r>
          </w:p>
        </w:tc>
        <w:tc>
          <w:tcPr>
            <w:tcW w:w="1143" w:type="dxa"/>
            <w:tcBorders>
              <w:top w:val="nil"/>
              <w:left w:val="nil"/>
              <w:bottom w:val="single" w:sz="4" w:space="0" w:color="auto"/>
              <w:right w:val="single" w:sz="4" w:space="0" w:color="auto"/>
            </w:tcBorders>
            <w:shd w:val="clear" w:color="auto" w:fill="auto"/>
            <w:noWrap/>
            <w:vAlign w:val="center"/>
          </w:tcPr>
          <w:p w14:paraId="2D44B5EC" w14:textId="6C7AEB54" w:rsidR="00C94277" w:rsidRPr="008A30C3" w:rsidRDefault="00C94277" w:rsidP="00C94277">
            <w:pPr>
              <w:jc w:val="center"/>
            </w:pPr>
            <w:r w:rsidRPr="008A30C3">
              <w:t>6.15</w:t>
            </w:r>
          </w:p>
        </w:tc>
        <w:tc>
          <w:tcPr>
            <w:tcW w:w="998" w:type="dxa"/>
            <w:tcBorders>
              <w:top w:val="nil"/>
              <w:left w:val="nil"/>
              <w:bottom w:val="single" w:sz="4" w:space="0" w:color="auto"/>
              <w:right w:val="single" w:sz="4" w:space="0" w:color="auto"/>
            </w:tcBorders>
            <w:shd w:val="clear" w:color="auto" w:fill="auto"/>
            <w:noWrap/>
            <w:vAlign w:val="center"/>
          </w:tcPr>
          <w:p w14:paraId="4003E40B" w14:textId="00ED2344" w:rsidR="00C94277" w:rsidRPr="008A30C3" w:rsidRDefault="00C94277" w:rsidP="00C94277">
            <w:pPr>
              <w:jc w:val="center"/>
            </w:pPr>
            <w:r w:rsidRPr="008A30C3">
              <w:t>0.43</w:t>
            </w:r>
          </w:p>
        </w:tc>
        <w:tc>
          <w:tcPr>
            <w:tcW w:w="959" w:type="dxa"/>
            <w:tcBorders>
              <w:top w:val="nil"/>
              <w:left w:val="nil"/>
              <w:bottom w:val="single" w:sz="4" w:space="0" w:color="auto"/>
              <w:right w:val="single" w:sz="4" w:space="0" w:color="auto"/>
            </w:tcBorders>
            <w:shd w:val="clear" w:color="auto" w:fill="auto"/>
            <w:noWrap/>
            <w:vAlign w:val="center"/>
          </w:tcPr>
          <w:p w14:paraId="70505482" w14:textId="439FD5BC" w:rsidR="00C94277" w:rsidRPr="008A30C3" w:rsidRDefault="00C94277" w:rsidP="00C94277">
            <w:pPr>
              <w:jc w:val="center"/>
            </w:pPr>
            <w:r w:rsidRPr="008A30C3">
              <w:t>25.25</w:t>
            </w:r>
          </w:p>
        </w:tc>
        <w:tc>
          <w:tcPr>
            <w:tcW w:w="959" w:type="dxa"/>
            <w:tcBorders>
              <w:top w:val="nil"/>
              <w:left w:val="nil"/>
              <w:bottom w:val="single" w:sz="4" w:space="0" w:color="auto"/>
              <w:right w:val="single" w:sz="4" w:space="0" w:color="auto"/>
            </w:tcBorders>
            <w:shd w:val="clear" w:color="auto" w:fill="auto"/>
            <w:noWrap/>
            <w:vAlign w:val="center"/>
          </w:tcPr>
          <w:p w14:paraId="54C6E940" w14:textId="15475826" w:rsidR="00C94277" w:rsidRPr="008A30C3" w:rsidRDefault="00C94277" w:rsidP="00C94277">
            <w:pPr>
              <w:jc w:val="center"/>
            </w:pPr>
            <w:r w:rsidRPr="008A30C3">
              <w:t>4.66</w:t>
            </w:r>
          </w:p>
        </w:tc>
        <w:tc>
          <w:tcPr>
            <w:tcW w:w="1005" w:type="dxa"/>
            <w:tcBorders>
              <w:top w:val="nil"/>
              <w:left w:val="nil"/>
              <w:bottom w:val="single" w:sz="4" w:space="0" w:color="auto"/>
              <w:right w:val="single" w:sz="4" w:space="0" w:color="auto"/>
            </w:tcBorders>
            <w:shd w:val="clear" w:color="auto" w:fill="auto"/>
            <w:noWrap/>
            <w:vAlign w:val="center"/>
          </w:tcPr>
          <w:p w14:paraId="6DEF16FC" w14:textId="18BB4269" w:rsidR="00C94277" w:rsidRPr="008A30C3" w:rsidRDefault="00C94277" w:rsidP="00C94277">
            <w:pPr>
              <w:jc w:val="center"/>
            </w:pPr>
            <w:r w:rsidRPr="008A30C3">
              <w:t>12 202</w:t>
            </w:r>
          </w:p>
        </w:tc>
        <w:tc>
          <w:tcPr>
            <w:tcW w:w="959" w:type="dxa"/>
            <w:tcBorders>
              <w:top w:val="nil"/>
              <w:left w:val="nil"/>
              <w:bottom w:val="single" w:sz="4" w:space="0" w:color="auto"/>
              <w:right w:val="single" w:sz="4" w:space="0" w:color="auto"/>
            </w:tcBorders>
            <w:shd w:val="clear" w:color="auto" w:fill="auto"/>
            <w:noWrap/>
            <w:vAlign w:val="center"/>
          </w:tcPr>
          <w:p w14:paraId="0851C07B" w14:textId="62EF7814" w:rsidR="00C94277" w:rsidRPr="008A30C3" w:rsidRDefault="00C94277" w:rsidP="00C94277">
            <w:pPr>
              <w:jc w:val="center"/>
            </w:pPr>
            <w:r w:rsidRPr="008A30C3">
              <w:t>4 963</w:t>
            </w:r>
          </w:p>
        </w:tc>
        <w:tc>
          <w:tcPr>
            <w:tcW w:w="959" w:type="dxa"/>
            <w:tcBorders>
              <w:top w:val="nil"/>
              <w:left w:val="nil"/>
              <w:bottom w:val="single" w:sz="4" w:space="0" w:color="auto"/>
              <w:right w:val="single" w:sz="4" w:space="0" w:color="auto"/>
            </w:tcBorders>
            <w:shd w:val="clear" w:color="auto" w:fill="auto"/>
            <w:noWrap/>
            <w:vAlign w:val="center"/>
          </w:tcPr>
          <w:p w14:paraId="4351D6C5" w14:textId="6D957FAF" w:rsidR="00C94277" w:rsidRPr="008A30C3" w:rsidRDefault="00C94277" w:rsidP="00C94277">
            <w:pPr>
              <w:jc w:val="center"/>
            </w:pPr>
            <w:r w:rsidRPr="008A30C3">
              <w:t>89.38</w:t>
            </w:r>
          </w:p>
        </w:tc>
        <w:tc>
          <w:tcPr>
            <w:tcW w:w="959" w:type="dxa"/>
            <w:tcBorders>
              <w:top w:val="nil"/>
              <w:left w:val="nil"/>
              <w:bottom w:val="single" w:sz="4" w:space="0" w:color="auto"/>
              <w:right w:val="single" w:sz="4" w:space="0" w:color="auto"/>
            </w:tcBorders>
            <w:shd w:val="clear" w:color="auto" w:fill="auto"/>
            <w:noWrap/>
            <w:vAlign w:val="center"/>
          </w:tcPr>
          <w:p w14:paraId="35A9243A" w14:textId="72E7A85A" w:rsidR="00C94277" w:rsidRPr="008A30C3" w:rsidRDefault="00C94277" w:rsidP="00C94277">
            <w:pPr>
              <w:jc w:val="center"/>
            </w:pPr>
            <w:r w:rsidRPr="008A30C3">
              <w:t>6.39</w:t>
            </w:r>
          </w:p>
        </w:tc>
        <w:tc>
          <w:tcPr>
            <w:tcW w:w="1005" w:type="dxa"/>
            <w:tcBorders>
              <w:top w:val="nil"/>
              <w:left w:val="nil"/>
              <w:bottom w:val="single" w:sz="4" w:space="0" w:color="auto"/>
              <w:right w:val="single" w:sz="4" w:space="0" w:color="auto"/>
            </w:tcBorders>
            <w:shd w:val="clear" w:color="auto" w:fill="auto"/>
            <w:noWrap/>
            <w:vAlign w:val="center"/>
          </w:tcPr>
          <w:p w14:paraId="34DF84AF" w14:textId="757B0768" w:rsidR="00C94277" w:rsidRPr="008A30C3" w:rsidRDefault="00C94277" w:rsidP="00C94277">
            <w:pPr>
              <w:jc w:val="center"/>
            </w:pPr>
            <w:r w:rsidRPr="008A30C3">
              <w:t>1.79</w:t>
            </w:r>
          </w:p>
        </w:tc>
      </w:tr>
    </w:tbl>
    <w:p w14:paraId="2E4CE70E" w14:textId="77777777" w:rsidR="00BB162B" w:rsidRPr="008A30C3" w:rsidRDefault="00BB162B" w:rsidP="00431CD8">
      <w:pPr>
        <w:rPr>
          <w:rFonts w:asciiTheme="majorBidi" w:hAnsiTheme="majorBidi" w:cstheme="majorBidi"/>
          <w:lang w:val="ru-RU"/>
        </w:rPr>
        <w:sectPr w:rsidR="00BB162B" w:rsidRPr="008A30C3">
          <w:pgSz w:w="16838" w:h="11906" w:orient="landscape"/>
          <w:pgMar w:top="1418" w:right="748" w:bottom="1797" w:left="1440" w:header="624" w:footer="601" w:gutter="0"/>
          <w:cols w:space="720"/>
        </w:sectPr>
      </w:pPr>
    </w:p>
    <w:bookmarkEnd w:id="0"/>
    <w:bookmarkEnd w:id="1"/>
    <w:p w14:paraId="4FFA2164" w14:textId="0BEA4C05" w:rsidR="001823E2" w:rsidRPr="008A30C3" w:rsidRDefault="007A19C5" w:rsidP="001823E2">
      <w:pPr>
        <w:widowControl w:val="0"/>
        <w:shd w:val="clear" w:color="auto" w:fill="FFFFFF"/>
        <w:tabs>
          <w:tab w:val="num" w:pos="142"/>
        </w:tabs>
        <w:autoSpaceDE w:val="0"/>
        <w:autoSpaceDN w:val="0"/>
        <w:adjustRightInd w:val="0"/>
        <w:spacing w:before="120" w:after="120"/>
        <w:jc w:val="both"/>
        <w:rPr>
          <w:b/>
          <w:sz w:val="22"/>
          <w:szCs w:val="22"/>
          <w:u w:val="single"/>
        </w:rPr>
      </w:pPr>
      <w:r w:rsidRPr="008A30C3">
        <w:rPr>
          <w:b/>
          <w:sz w:val="22"/>
          <w:szCs w:val="22"/>
          <w:u w:val="single"/>
        </w:rPr>
        <w:t>20</w:t>
      </w:r>
      <w:r w:rsidR="00B37156" w:rsidRPr="008A30C3">
        <w:rPr>
          <w:b/>
          <w:sz w:val="22"/>
          <w:szCs w:val="22"/>
          <w:u w:val="single"/>
        </w:rPr>
        <w:t>2</w:t>
      </w:r>
      <w:r w:rsidR="00EE30CD" w:rsidRPr="008A30C3">
        <w:rPr>
          <w:b/>
          <w:sz w:val="22"/>
          <w:szCs w:val="22"/>
          <w:u w:val="single"/>
        </w:rPr>
        <w:t>3</w:t>
      </w:r>
      <w:r w:rsidRPr="008A30C3">
        <w:rPr>
          <w:b/>
          <w:sz w:val="22"/>
          <w:szCs w:val="22"/>
          <w:u w:val="single"/>
        </w:rPr>
        <w:t>.</w:t>
      </w:r>
      <w:r w:rsidR="00B37156" w:rsidRPr="008A30C3">
        <w:rPr>
          <w:b/>
          <w:sz w:val="22"/>
          <w:szCs w:val="22"/>
          <w:u w:val="single"/>
        </w:rPr>
        <w:t xml:space="preserve"> </w:t>
      </w:r>
      <w:r w:rsidRPr="008A30C3">
        <w:rPr>
          <w:b/>
          <w:sz w:val="22"/>
          <w:szCs w:val="22"/>
          <w:u w:val="single"/>
        </w:rPr>
        <w:t xml:space="preserve">gada janvārī - </w:t>
      </w:r>
      <w:r w:rsidR="00B6767D" w:rsidRPr="008A30C3">
        <w:rPr>
          <w:b/>
          <w:sz w:val="22"/>
          <w:szCs w:val="22"/>
          <w:u w:val="single"/>
        </w:rPr>
        <w:t>septembrī</w:t>
      </w:r>
      <w:r w:rsidR="001823E2" w:rsidRPr="008A30C3">
        <w:rPr>
          <w:b/>
          <w:sz w:val="22"/>
          <w:szCs w:val="22"/>
          <w:u w:val="single"/>
        </w:rPr>
        <w:t xml:space="preserve"> veiktie  pasākumi Slimnīcas attīstībai un saimnieciskās darbības nodrošināšanai:</w:t>
      </w:r>
    </w:p>
    <w:p w14:paraId="526BDF25" w14:textId="77777777" w:rsidR="00EE30CD" w:rsidRPr="008A30C3" w:rsidRDefault="00EE30CD" w:rsidP="00EE30CD">
      <w:pPr>
        <w:spacing w:after="200" w:line="360" w:lineRule="auto"/>
        <w:contextualSpacing/>
        <w:jc w:val="both"/>
        <w:rPr>
          <w:sz w:val="22"/>
          <w:szCs w:val="22"/>
          <w:lang w:eastAsia="en-US"/>
        </w:rPr>
      </w:pPr>
      <w:r w:rsidRPr="008A30C3">
        <w:rPr>
          <w:sz w:val="22"/>
          <w:szCs w:val="22"/>
          <w:lang w:eastAsia="en-US"/>
        </w:rPr>
        <w:t>Lai veiktu jauna termostata iegādi 1. operāciju bloka vajadzībām, valde nolēma pēc tirgus izpētes noslēgt līgumu ar SIA “KJ Serviss” par kopējo summu 1010,00 EUR bez PVN.</w:t>
      </w:r>
    </w:p>
    <w:p w14:paraId="0F5C69B5" w14:textId="77777777" w:rsidR="00EE30CD" w:rsidRPr="008A30C3" w:rsidRDefault="00EE30CD" w:rsidP="00EE30CD">
      <w:pPr>
        <w:spacing w:after="200" w:line="360" w:lineRule="auto"/>
        <w:contextualSpacing/>
        <w:jc w:val="both"/>
        <w:rPr>
          <w:sz w:val="22"/>
          <w:szCs w:val="22"/>
          <w:lang w:eastAsia="en-US"/>
        </w:rPr>
      </w:pPr>
    </w:p>
    <w:p w14:paraId="6750015E" w14:textId="77777777" w:rsidR="00EE30CD" w:rsidRPr="008A30C3" w:rsidRDefault="00EE30CD" w:rsidP="00EE30CD">
      <w:pPr>
        <w:spacing w:after="200" w:line="360" w:lineRule="auto"/>
        <w:contextualSpacing/>
        <w:jc w:val="both"/>
        <w:rPr>
          <w:sz w:val="22"/>
          <w:szCs w:val="22"/>
          <w:lang w:eastAsia="en-US"/>
        </w:rPr>
      </w:pPr>
      <w:r w:rsidRPr="008A30C3">
        <w:rPr>
          <w:sz w:val="22"/>
          <w:szCs w:val="22"/>
          <w:lang w:eastAsia="en-US"/>
        </w:rPr>
        <w:t>Vadoties no nepieciešamības nodrošināt printeru kārtridžu uzpildīšanas pakalpojumu Slimnīcas vajadzībām, valde nolēma pēc tirgus izpētes slēgt līgumu par printeru kārtridžu uzpildes pakalpojuma nodrošināšanu uz 24 mēnešiem ar SIA “</w:t>
      </w:r>
      <w:proofErr w:type="spellStart"/>
      <w:r w:rsidRPr="008A30C3">
        <w:rPr>
          <w:sz w:val="22"/>
          <w:szCs w:val="22"/>
          <w:lang w:eastAsia="en-US"/>
        </w:rPr>
        <w:t>Xprint</w:t>
      </w:r>
      <w:proofErr w:type="spellEnd"/>
      <w:r w:rsidRPr="008A30C3">
        <w:rPr>
          <w:sz w:val="22"/>
          <w:szCs w:val="22"/>
          <w:lang w:eastAsia="en-US"/>
        </w:rPr>
        <w:t>” par kopējo summu 7928,93 EUR bez PVN.</w:t>
      </w:r>
    </w:p>
    <w:p w14:paraId="03517155" w14:textId="77777777" w:rsidR="00EE30CD" w:rsidRPr="008A30C3" w:rsidRDefault="00EE30CD" w:rsidP="00EE30CD">
      <w:pPr>
        <w:spacing w:after="200" w:line="360" w:lineRule="auto"/>
        <w:contextualSpacing/>
        <w:jc w:val="both"/>
        <w:rPr>
          <w:sz w:val="22"/>
          <w:szCs w:val="22"/>
          <w:lang w:eastAsia="en-US"/>
        </w:rPr>
      </w:pPr>
    </w:p>
    <w:p w14:paraId="667578DB" w14:textId="77777777" w:rsidR="00EE30CD" w:rsidRPr="008A30C3" w:rsidRDefault="00EE30CD" w:rsidP="00EE30CD">
      <w:pPr>
        <w:spacing w:after="200" w:line="360" w:lineRule="auto"/>
        <w:contextualSpacing/>
        <w:jc w:val="both"/>
        <w:rPr>
          <w:sz w:val="22"/>
          <w:szCs w:val="22"/>
          <w:lang w:eastAsia="en-US"/>
        </w:rPr>
      </w:pPr>
      <w:r w:rsidRPr="008A30C3">
        <w:rPr>
          <w:sz w:val="22"/>
          <w:szCs w:val="22"/>
          <w:lang w:eastAsia="en-US"/>
        </w:rPr>
        <w:t xml:space="preserve">Vadoties no nepieciešamības nodrošināt skalošanas sistēmas iegādi operatīvai skalošanai Slimnīcas Ķirurģisko operāciju nodaļas vajadzībām, valde nolēma pēc tirgus izpētes slēgt līgumu par skalošanas sistēmas iegādi operatīvai skalošanai ar SIA “B. Braun </w:t>
      </w:r>
      <w:proofErr w:type="spellStart"/>
      <w:r w:rsidRPr="008A30C3">
        <w:rPr>
          <w:sz w:val="22"/>
          <w:szCs w:val="22"/>
          <w:lang w:eastAsia="en-US"/>
        </w:rPr>
        <w:t>Medical</w:t>
      </w:r>
      <w:proofErr w:type="spellEnd"/>
      <w:r w:rsidRPr="008A30C3">
        <w:rPr>
          <w:sz w:val="22"/>
          <w:szCs w:val="22"/>
          <w:lang w:eastAsia="en-US"/>
        </w:rPr>
        <w:t>” par kopējo summu 4270,00 EUR bez PVN.</w:t>
      </w:r>
    </w:p>
    <w:p w14:paraId="43AA657E" w14:textId="77777777" w:rsidR="00EE30CD" w:rsidRPr="008A30C3" w:rsidRDefault="00EE30CD" w:rsidP="00EE30CD">
      <w:pPr>
        <w:spacing w:after="200" w:line="360" w:lineRule="auto"/>
        <w:contextualSpacing/>
        <w:jc w:val="both"/>
        <w:rPr>
          <w:sz w:val="22"/>
          <w:szCs w:val="22"/>
          <w:lang w:eastAsia="en-US"/>
        </w:rPr>
      </w:pPr>
    </w:p>
    <w:p w14:paraId="7B046DE2" w14:textId="77777777" w:rsidR="00EE30CD" w:rsidRPr="008A30C3" w:rsidRDefault="00EE30CD" w:rsidP="00EE30CD">
      <w:pPr>
        <w:spacing w:after="200" w:line="360" w:lineRule="auto"/>
        <w:contextualSpacing/>
        <w:jc w:val="both"/>
        <w:rPr>
          <w:sz w:val="22"/>
          <w:szCs w:val="22"/>
          <w:lang w:eastAsia="en-US"/>
        </w:rPr>
      </w:pPr>
      <w:r w:rsidRPr="008A30C3">
        <w:rPr>
          <w:sz w:val="22"/>
          <w:szCs w:val="22"/>
          <w:lang w:eastAsia="en-US"/>
        </w:rPr>
        <w:t>2023. gada 1. ceturksnī valde apstiprināja Slimnīcas iepirkumu plānu 2023. gadam.</w:t>
      </w:r>
    </w:p>
    <w:p w14:paraId="73F87281" w14:textId="77777777" w:rsidR="00EE30CD" w:rsidRPr="008A30C3" w:rsidRDefault="00EE30CD" w:rsidP="00EE30CD">
      <w:pPr>
        <w:spacing w:after="200" w:line="360" w:lineRule="auto"/>
        <w:contextualSpacing/>
        <w:jc w:val="both"/>
        <w:rPr>
          <w:sz w:val="22"/>
          <w:szCs w:val="22"/>
          <w:lang w:eastAsia="en-US"/>
        </w:rPr>
      </w:pPr>
    </w:p>
    <w:p w14:paraId="1D4DC55D" w14:textId="77777777" w:rsidR="00EE30CD" w:rsidRPr="008A30C3" w:rsidRDefault="00EE30CD" w:rsidP="00EE30CD">
      <w:pPr>
        <w:spacing w:after="200" w:line="360" w:lineRule="auto"/>
        <w:contextualSpacing/>
        <w:jc w:val="both"/>
        <w:rPr>
          <w:sz w:val="22"/>
          <w:szCs w:val="22"/>
          <w:lang w:eastAsia="en-US"/>
        </w:rPr>
      </w:pPr>
      <w:r w:rsidRPr="008A30C3">
        <w:rPr>
          <w:sz w:val="22"/>
          <w:szCs w:val="22"/>
          <w:lang w:eastAsia="en-US"/>
        </w:rPr>
        <w:t xml:space="preserve">Lai nodrošinātu 2020. gada 17 novembra MK noteikumu Nr.679 “Liftu un vertikālo </w:t>
      </w:r>
      <w:proofErr w:type="spellStart"/>
      <w:r w:rsidRPr="008A30C3">
        <w:rPr>
          <w:sz w:val="22"/>
          <w:szCs w:val="22"/>
          <w:lang w:eastAsia="en-US"/>
        </w:rPr>
        <w:t>cēlājplatformu</w:t>
      </w:r>
      <w:proofErr w:type="spellEnd"/>
      <w:r w:rsidRPr="008A30C3">
        <w:rPr>
          <w:sz w:val="22"/>
          <w:szCs w:val="22"/>
          <w:lang w:eastAsia="en-US"/>
        </w:rPr>
        <w:t xml:space="preserve"> drošības un tehniskās uzraudzības noteikumi” prasību ievērošanu, valde atbalstīja  pārrunu ierīču uzstādīšanu liftiem Nr. 3 un Nr. 4 Duntes ielā 20 par kopējo summu 1921,61 EUR bez PVN.</w:t>
      </w:r>
    </w:p>
    <w:p w14:paraId="4B99360F" w14:textId="77777777" w:rsidR="00EE30CD" w:rsidRPr="008A30C3" w:rsidRDefault="00EE30CD" w:rsidP="00EE30CD">
      <w:pPr>
        <w:spacing w:after="200" w:line="360" w:lineRule="auto"/>
        <w:contextualSpacing/>
        <w:jc w:val="both"/>
        <w:rPr>
          <w:sz w:val="22"/>
          <w:szCs w:val="22"/>
          <w:lang w:eastAsia="en-US"/>
        </w:rPr>
      </w:pPr>
    </w:p>
    <w:p w14:paraId="4FBBBCE8" w14:textId="77777777" w:rsidR="00EE30CD" w:rsidRPr="008A30C3" w:rsidRDefault="00EE30CD" w:rsidP="00EE30CD">
      <w:pPr>
        <w:spacing w:after="200" w:line="360" w:lineRule="auto"/>
        <w:contextualSpacing/>
        <w:jc w:val="both"/>
        <w:rPr>
          <w:sz w:val="22"/>
          <w:szCs w:val="22"/>
          <w:lang w:eastAsia="en-US"/>
        </w:rPr>
      </w:pPr>
      <w:r w:rsidRPr="008A30C3">
        <w:rPr>
          <w:sz w:val="22"/>
          <w:szCs w:val="22"/>
          <w:lang w:eastAsia="en-US"/>
        </w:rPr>
        <w:t xml:space="preserve">2023. gada 13. februārī ir noslēdzies atklāts konkurss “Par tiesībām sniegt pacientu ēdināšanas pakalpojumu – gatavā ēdiena piegāde VSIA „Traumatoloģijas un ortopēdijas slimnīca” pacientiem”, identifikācijas Nr. VSIA TOS 2022/40K-1, kurā piedāvājumu sniegt ēdināšanas pakalpojumu ir iesniedzis viens pretendents – </w:t>
      </w:r>
      <w:bookmarkStart w:id="2" w:name="_Hlk126935813"/>
      <w:r w:rsidRPr="008A30C3">
        <w:rPr>
          <w:sz w:val="22"/>
          <w:szCs w:val="22"/>
          <w:lang w:eastAsia="en-US"/>
        </w:rPr>
        <w:t xml:space="preserve">Aleks un V </w:t>
      </w:r>
      <w:proofErr w:type="spellStart"/>
      <w:r w:rsidRPr="008A30C3">
        <w:rPr>
          <w:sz w:val="22"/>
          <w:szCs w:val="22"/>
          <w:lang w:eastAsia="en-US"/>
        </w:rPr>
        <w:t>Concord</w:t>
      </w:r>
      <w:proofErr w:type="spellEnd"/>
      <w:r w:rsidRPr="008A30C3">
        <w:rPr>
          <w:sz w:val="22"/>
          <w:szCs w:val="22"/>
          <w:lang w:eastAsia="en-US"/>
        </w:rPr>
        <w:t xml:space="preserve"> </w:t>
      </w:r>
      <w:proofErr w:type="spellStart"/>
      <w:r w:rsidRPr="008A30C3">
        <w:rPr>
          <w:sz w:val="22"/>
          <w:szCs w:val="22"/>
          <w:lang w:eastAsia="en-US"/>
        </w:rPr>
        <w:t>Service</w:t>
      </w:r>
      <w:proofErr w:type="spellEnd"/>
      <w:r w:rsidRPr="008A30C3">
        <w:rPr>
          <w:sz w:val="22"/>
          <w:szCs w:val="22"/>
          <w:lang w:eastAsia="en-US"/>
        </w:rPr>
        <w:t xml:space="preserve"> </w:t>
      </w:r>
      <w:proofErr w:type="spellStart"/>
      <w:r w:rsidRPr="008A30C3">
        <w:rPr>
          <w:sz w:val="22"/>
          <w:szCs w:val="22"/>
          <w:lang w:eastAsia="en-US"/>
        </w:rPr>
        <w:t>Group</w:t>
      </w:r>
      <w:proofErr w:type="spellEnd"/>
      <w:r w:rsidRPr="008A30C3">
        <w:rPr>
          <w:sz w:val="22"/>
          <w:szCs w:val="22"/>
          <w:lang w:eastAsia="en-US"/>
        </w:rPr>
        <w:t xml:space="preserve"> CNC (personu apvienība)</w:t>
      </w:r>
      <w:bookmarkEnd w:id="2"/>
      <w:r w:rsidRPr="008A30C3">
        <w:rPr>
          <w:sz w:val="22"/>
          <w:szCs w:val="22"/>
          <w:lang w:eastAsia="en-US"/>
        </w:rPr>
        <w:t>. Piedāvātā cena ēdināšanas pakalpojumam ir 1 225 328,00 EUR bez PVN ( 36 mēnešiem). Valde nolēma nosūtīt konkursa rezultātus uz Veselības ministriju apstiprināšanai.</w:t>
      </w:r>
    </w:p>
    <w:p w14:paraId="704AF9DA" w14:textId="77777777" w:rsidR="00EE30CD" w:rsidRPr="008A30C3" w:rsidRDefault="00EE30CD" w:rsidP="00EE30CD">
      <w:pPr>
        <w:spacing w:after="200" w:line="360" w:lineRule="auto"/>
        <w:contextualSpacing/>
        <w:jc w:val="both"/>
        <w:rPr>
          <w:sz w:val="22"/>
          <w:szCs w:val="22"/>
          <w:lang w:eastAsia="en-US"/>
        </w:rPr>
      </w:pPr>
    </w:p>
    <w:p w14:paraId="07601DC7" w14:textId="77777777" w:rsidR="00EE30CD" w:rsidRPr="008A30C3" w:rsidRDefault="00EE30CD" w:rsidP="00EE30CD">
      <w:pPr>
        <w:spacing w:after="200" w:line="360" w:lineRule="auto"/>
        <w:contextualSpacing/>
        <w:jc w:val="both"/>
        <w:rPr>
          <w:sz w:val="22"/>
          <w:szCs w:val="22"/>
          <w:lang w:eastAsia="en-US"/>
        </w:rPr>
      </w:pPr>
      <w:r w:rsidRPr="008A30C3">
        <w:rPr>
          <w:sz w:val="22"/>
          <w:szCs w:val="22"/>
          <w:lang w:eastAsia="en-US"/>
        </w:rPr>
        <w:t xml:space="preserve">Lai nomainītu novecojušas iekārtas operāciju zālēs, ir nepieciešams iegādāties četrus pacientu sildītājus. Valde nolēma pēc tirgus izpētes atļaut iegādāties četrus pacientu sildītājus no SIA “Arbor </w:t>
      </w:r>
      <w:proofErr w:type="spellStart"/>
      <w:r w:rsidRPr="008A30C3">
        <w:rPr>
          <w:sz w:val="22"/>
          <w:szCs w:val="22"/>
          <w:lang w:eastAsia="en-US"/>
        </w:rPr>
        <w:t>Medical</w:t>
      </w:r>
      <w:proofErr w:type="spellEnd"/>
      <w:r w:rsidRPr="008A30C3">
        <w:rPr>
          <w:sz w:val="22"/>
          <w:szCs w:val="22"/>
          <w:lang w:eastAsia="en-US"/>
        </w:rPr>
        <w:t xml:space="preserve"> Korporācija” par kopējo summu 4500,00 EUR bez PVN.</w:t>
      </w:r>
    </w:p>
    <w:p w14:paraId="0D631F42" w14:textId="77777777" w:rsidR="00EE30CD" w:rsidRPr="008A30C3" w:rsidRDefault="00EE30CD" w:rsidP="00EE30CD">
      <w:pPr>
        <w:spacing w:after="200" w:line="360" w:lineRule="auto"/>
        <w:contextualSpacing/>
        <w:jc w:val="both"/>
        <w:rPr>
          <w:sz w:val="22"/>
          <w:szCs w:val="22"/>
          <w:lang w:eastAsia="en-US"/>
        </w:rPr>
      </w:pPr>
    </w:p>
    <w:p w14:paraId="2EB2D0CA" w14:textId="77777777" w:rsidR="00EE30CD" w:rsidRPr="008A30C3" w:rsidRDefault="00EE30CD" w:rsidP="00EE30CD">
      <w:pPr>
        <w:spacing w:after="200" w:line="360" w:lineRule="auto"/>
        <w:contextualSpacing/>
        <w:jc w:val="both"/>
        <w:rPr>
          <w:sz w:val="22"/>
          <w:szCs w:val="22"/>
          <w:lang w:eastAsia="en-US"/>
        </w:rPr>
      </w:pPr>
      <w:r w:rsidRPr="008A30C3">
        <w:rPr>
          <w:sz w:val="22"/>
          <w:szCs w:val="22"/>
          <w:lang w:eastAsia="en-US"/>
        </w:rPr>
        <w:t>Ņemot vērā nepieciešamību nodrošināt deratizācijas un dezinfekcijas darbu veikšanu, valde nolēma pēc tirgus izpētes slēgt līgumu ar SIA “</w:t>
      </w:r>
      <w:proofErr w:type="spellStart"/>
      <w:r w:rsidRPr="008A30C3">
        <w:rPr>
          <w:sz w:val="22"/>
          <w:szCs w:val="22"/>
          <w:lang w:eastAsia="en-US"/>
        </w:rPr>
        <w:t>Ratless</w:t>
      </w:r>
      <w:proofErr w:type="spellEnd"/>
      <w:r w:rsidRPr="008A30C3">
        <w:rPr>
          <w:sz w:val="22"/>
          <w:szCs w:val="22"/>
          <w:lang w:eastAsia="en-US"/>
        </w:rPr>
        <w:t>” par kopējo summu 3960,00  EUR bez PVN.</w:t>
      </w:r>
    </w:p>
    <w:p w14:paraId="1D00967F" w14:textId="77777777" w:rsidR="00EE30CD" w:rsidRPr="008A30C3" w:rsidRDefault="00EE30CD" w:rsidP="00EE30CD">
      <w:pPr>
        <w:spacing w:after="200" w:line="360" w:lineRule="auto"/>
        <w:contextualSpacing/>
        <w:jc w:val="both"/>
        <w:rPr>
          <w:sz w:val="22"/>
          <w:szCs w:val="22"/>
          <w:lang w:eastAsia="en-US"/>
        </w:rPr>
      </w:pPr>
    </w:p>
    <w:p w14:paraId="3A9A5A0F" w14:textId="77777777" w:rsidR="00EE30CD" w:rsidRPr="008A30C3" w:rsidRDefault="00EE30CD" w:rsidP="00EE30CD">
      <w:pPr>
        <w:spacing w:after="200" w:line="360" w:lineRule="auto"/>
        <w:contextualSpacing/>
        <w:jc w:val="both"/>
        <w:rPr>
          <w:sz w:val="22"/>
          <w:szCs w:val="22"/>
          <w:lang w:eastAsia="en-US"/>
        </w:rPr>
      </w:pPr>
      <w:r w:rsidRPr="008A30C3">
        <w:rPr>
          <w:sz w:val="22"/>
          <w:szCs w:val="22"/>
          <w:lang w:eastAsia="en-US"/>
        </w:rPr>
        <w:t>Lai motivētu Rehabilitācijas nodaļas personālu, valde nolēma palielināt Rehabilitācijas nodaļas funkcionālo speciālistu atalgojumu par 200 EUR sākot ar 2023. gada 1. februāri.</w:t>
      </w:r>
    </w:p>
    <w:p w14:paraId="4E7DB5B5" w14:textId="77777777" w:rsidR="00EE30CD" w:rsidRPr="008A30C3" w:rsidRDefault="00EE30CD" w:rsidP="00EE30CD">
      <w:pPr>
        <w:spacing w:after="200" w:line="360" w:lineRule="auto"/>
        <w:contextualSpacing/>
        <w:jc w:val="both"/>
        <w:rPr>
          <w:sz w:val="22"/>
          <w:szCs w:val="22"/>
          <w:lang w:eastAsia="en-US"/>
        </w:rPr>
      </w:pPr>
    </w:p>
    <w:p w14:paraId="64ADAB76" w14:textId="77777777" w:rsidR="00EE30CD" w:rsidRPr="008A30C3" w:rsidRDefault="00EE30CD" w:rsidP="00EE30CD">
      <w:pPr>
        <w:spacing w:after="200" w:line="360" w:lineRule="auto"/>
        <w:contextualSpacing/>
        <w:jc w:val="both"/>
        <w:rPr>
          <w:sz w:val="22"/>
          <w:szCs w:val="22"/>
          <w:lang w:eastAsia="en-US"/>
        </w:rPr>
      </w:pPr>
    </w:p>
    <w:p w14:paraId="7597C9A5" w14:textId="77777777" w:rsidR="00EE30CD" w:rsidRPr="008A30C3" w:rsidRDefault="00EE30CD" w:rsidP="00EE30CD">
      <w:pPr>
        <w:spacing w:after="200" w:line="360" w:lineRule="auto"/>
        <w:contextualSpacing/>
        <w:jc w:val="both"/>
        <w:rPr>
          <w:sz w:val="22"/>
          <w:szCs w:val="22"/>
          <w:lang w:eastAsia="en-US"/>
        </w:rPr>
      </w:pPr>
      <w:r w:rsidRPr="008A30C3">
        <w:rPr>
          <w:sz w:val="22"/>
          <w:szCs w:val="22"/>
          <w:lang w:eastAsia="en-US"/>
        </w:rPr>
        <w:t>Lai nodrošinātu Slimnīcas kvalitātes vadības sistēmas sertifikāciju un uzraudzību atbilstoši standartam ISO 9001:2015, tika veikta tirgus izpēte “</w:t>
      </w:r>
      <w:bookmarkStart w:id="3" w:name="_Hlk128389737"/>
      <w:r w:rsidRPr="008A30C3">
        <w:rPr>
          <w:sz w:val="22"/>
          <w:szCs w:val="22"/>
          <w:lang w:eastAsia="en-US"/>
        </w:rPr>
        <w:t>Kvalitātes vadības sistēmas sertifikācijas un uzraudzības pakalpojuma sniegšanu atbilstoši standartam ISO 9001:2015</w:t>
      </w:r>
      <w:bookmarkEnd w:id="3"/>
      <w:r w:rsidRPr="008A30C3">
        <w:rPr>
          <w:sz w:val="22"/>
          <w:szCs w:val="22"/>
          <w:lang w:eastAsia="en-US"/>
        </w:rPr>
        <w:t>”. Pēc tirgus izpētes valde nolēma atļaut slēgt līgumu par Kvalitātes vadības sistēmas sertifikācijas un uzraudzības pakalpojumu sniegšana atbilstoši standartam ISO 9001:2015 ar SIA “</w:t>
      </w:r>
      <w:proofErr w:type="spellStart"/>
      <w:r w:rsidRPr="008A30C3">
        <w:rPr>
          <w:sz w:val="22"/>
          <w:szCs w:val="22"/>
          <w:lang w:eastAsia="en-US"/>
        </w:rPr>
        <w:t>Bureau</w:t>
      </w:r>
      <w:proofErr w:type="spellEnd"/>
      <w:r w:rsidRPr="008A30C3">
        <w:rPr>
          <w:sz w:val="22"/>
          <w:szCs w:val="22"/>
          <w:lang w:eastAsia="en-US"/>
        </w:rPr>
        <w:t xml:space="preserve"> Veritas Latvia” ( kopējā piedāvājuma cena 36 mēnešiem ir 5920,00 EUR bez PVN).</w:t>
      </w:r>
    </w:p>
    <w:p w14:paraId="5B1FC1D7" w14:textId="77777777" w:rsidR="00EE30CD" w:rsidRPr="008A30C3" w:rsidRDefault="00EE30CD" w:rsidP="00EE30CD">
      <w:pPr>
        <w:spacing w:after="200" w:line="360" w:lineRule="auto"/>
        <w:contextualSpacing/>
        <w:jc w:val="both"/>
        <w:rPr>
          <w:sz w:val="22"/>
          <w:szCs w:val="22"/>
          <w:lang w:eastAsia="en-US"/>
        </w:rPr>
      </w:pPr>
    </w:p>
    <w:p w14:paraId="6C5C3B88" w14:textId="09A55553" w:rsidR="00EE30CD" w:rsidRPr="008A30C3" w:rsidRDefault="00EE30CD" w:rsidP="00EE30CD">
      <w:pPr>
        <w:spacing w:after="200" w:line="360" w:lineRule="auto"/>
        <w:contextualSpacing/>
        <w:jc w:val="both"/>
        <w:rPr>
          <w:sz w:val="22"/>
          <w:szCs w:val="22"/>
          <w:lang w:eastAsia="en-US"/>
        </w:rPr>
      </w:pPr>
      <w:r w:rsidRPr="008A30C3">
        <w:rPr>
          <w:sz w:val="22"/>
          <w:szCs w:val="22"/>
          <w:lang w:eastAsia="en-US"/>
        </w:rPr>
        <w:t xml:space="preserve">Slimnīcā ir konsultēts pacients </w:t>
      </w:r>
      <w:r w:rsidR="00755C06">
        <w:rPr>
          <w:sz w:val="22"/>
          <w:szCs w:val="22"/>
          <w:lang w:eastAsia="en-US"/>
        </w:rPr>
        <w:t xml:space="preserve">, </w:t>
      </w:r>
      <w:r w:rsidRPr="008A30C3">
        <w:rPr>
          <w:sz w:val="22"/>
          <w:szCs w:val="22"/>
          <w:lang w:eastAsia="en-US"/>
        </w:rPr>
        <w:t>kurš slimo ar labā zarnu kaula spārna hondrosarkomu. Pacientam ir veikta izmeklēšana un ārstu konsīliji. 2023. gada 20. februārī Slimnīcas ārstu konsīlijā nolemts, ka Pacientam ir indicēta audzēja rezekcija, kuru iespējams aizvietot ar speciāli izgatavotu implantu. Šādu implantu vienīgais piegādātājs ir UAB “</w:t>
      </w:r>
      <w:proofErr w:type="spellStart"/>
      <w:r w:rsidRPr="008A30C3">
        <w:rPr>
          <w:sz w:val="22"/>
          <w:szCs w:val="22"/>
          <w:lang w:eastAsia="en-US"/>
        </w:rPr>
        <w:t>Baltic</w:t>
      </w:r>
      <w:proofErr w:type="spellEnd"/>
      <w:r w:rsidRPr="008A30C3">
        <w:rPr>
          <w:sz w:val="22"/>
          <w:szCs w:val="22"/>
          <w:lang w:eastAsia="en-US"/>
        </w:rPr>
        <w:t xml:space="preserve"> </w:t>
      </w:r>
      <w:proofErr w:type="spellStart"/>
      <w:r w:rsidRPr="008A30C3">
        <w:rPr>
          <w:sz w:val="22"/>
          <w:szCs w:val="22"/>
          <w:lang w:eastAsia="en-US"/>
        </w:rPr>
        <w:t>Medica</w:t>
      </w:r>
      <w:proofErr w:type="spellEnd"/>
      <w:r w:rsidRPr="008A30C3">
        <w:rPr>
          <w:sz w:val="22"/>
          <w:szCs w:val="22"/>
          <w:lang w:eastAsia="en-US"/>
        </w:rPr>
        <w:t>”, kas ir oficiālais Vācijas implantu ražotāja “</w:t>
      </w:r>
      <w:proofErr w:type="spellStart"/>
      <w:r w:rsidRPr="008A30C3">
        <w:rPr>
          <w:sz w:val="22"/>
          <w:szCs w:val="22"/>
          <w:lang w:eastAsia="en-US"/>
        </w:rPr>
        <w:t>Implantcast</w:t>
      </w:r>
      <w:proofErr w:type="spellEnd"/>
      <w:r w:rsidRPr="008A30C3">
        <w:rPr>
          <w:sz w:val="22"/>
          <w:szCs w:val="22"/>
          <w:lang w:eastAsia="en-US"/>
        </w:rPr>
        <w:t xml:space="preserve"> </w:t>
      </w:r>
      <w:proofErr w:type="spellStart"/>
      <w:r w:rsidRPr="008A30C3">
        <w:rPr>
          <w:sz w:val="22"/>
          <w:szCs w:val="22"/>
          <w:lang w:eastAsia="en-US"/>
        </w:rPr>
        <w:t>gmbH</w:t>
      </w:r>
      <w:proofErr w:type="spellEnd"/>
      <w:r w:rsidRPr="008A30C3">
        <w:rPr>
          <w:sz w:val="22"/>
          <w:szCs w:val="22"/>
          <w:lang w:eastAsia="en-US"/>
        </w:rPr>
        <w:t>” pārstāvis Baltijas valstīs. Citu iespējamo, šāda veida implantu izgatavotāju,  Eiropas valstīs nav.  Ir veikta sarunu procedūra “MUTARS individuālam pacientam izgatavota implanta ar specifiskajiem operācijas instrumentiem piegāde” (Nr. VSIA TOS 2023/2SP), saņemts piedāvājums un noslēgts līgums ar UAB “</w:t>
      </w:r>
      <w:proofErr w:type="spellStart"/>
      <w:r w:rsidRPr="008A30C3">
        <w:rPr>
          <w:sz w:val="22"/>
          <w:szCs w:val="22"/>
          <w:lang w:eastAsia="en-US"/>
        </w:rPr>
        <w:t>Baltic</w:t>
      </w:r>
      <w:proofErr w:type="spellEnd"/>
      <w:r w:rsidRPr="008A30C3">
        <w:rPr>
          <w:sz w:val="22"/>
          <w:szCs w:val="22"/>
          <w:lang w:eastAsia="en-US"/>
        </w:rPr>
        <w:t xml:space="preserve"> </w:t>
      </w:r>
      <w:proofErr w:type="spellStart"/>
      <w:r w:rsidRPr="008A30C3">
        <w:rPr>
          <w:sz w:val="22"/>
          <w:szCs w:val="22"/>
          <w:lang w:eastAsia="en-US"/>
        </w:rPr>
        <w:t>Medica</w:t>
      </w:r>
      <w:proofErr w:type="spellEnd"/>
      <w:r w:rsidRPr="008A30C3">
        <w:rPr>
          <w:sz w:val="22"/>
          <w:szCs w:val="22"/>
          <w:lang w:eastAsia="en-US"/>
        </w:rPr>
        <w:t>” (piedāvājuma cena ir 16 400 EUR bez PVN).</w:t>
      </w:r>
    </w:p>
    <w:p w14:paraId="2964B5DC" w14:textId="77777777" w:rsidR="00EE30CD" w:rsidRPr="008A30C3" w:rsidRDefault="00EE30CD" w:rsidP="00EE30CD">
      <w:pPr>
        <w:spacing w:after="200" w:line="360" w:lineRule="auto"/>
        <w:contextualSpacing/>
        <w:jc w:val="both"/>
        <w:rPr>
          <w:sz w:val="22"/>
          <w:szCs w:val="22"/>
          <w:lang w:eastAsia="en-US"/>
        </w:rPr>
      </w:pPr>
    </w:p>
    <w:p w14:paraId="17A190AA" w14:textId="77777777" w:rsidR="00EE30CD" w:rsidRPr="008A30C3" w:rsidRDefault="00EE30CD" w:rsidP="00EE30CD">
      <w:pPr>
        <w:spacing w:after="200" w:line="360" w:lineRule="auto"/>
        <w:contextualSpacing/>
        <w:jc w:val="both"/>
        <w:rPr>
          <w:sz w:val="22"/>
          <w:szCs w:val="22"/>
          <w:lang w:eastAsia="en-US"/>
        </w:rPr>
      </w:pPr>
      <w:r w:rsidRPr="008A30C3">
        <w:rPr>
          <w:sz w:val="22"/>
          <w:szCs w:val="22"/>
          <w:lang w:eastAsia="en-US"/>
        </w:rPr>
        <w:t>Ņemot vērā nepieciešamību veikt ķirurģisko apavu iegādi, valde nolēma pēc tirgus izpētes atļaut slēgt līgumu par ķirurģisko apavu iegādi ar SIA “</w:t>
      </w:r>
      <w:proofErr w:type="spellStart"/>
      <w:r w:rsidRPr="008A30C3">
        <w:rPr>
          <w:sz w:val="22"/>
          <w:szCs w:val="22"/>
          <w:lang w:eastAsia="en-US"/>
        </w:rPr>
        <w:t>A.Medical</w:t>
      </w:r>
      <w:proofErr w:type="spellEnd"/>
      <w:r w:rsidRPr="008A30C3">
        <w:rPr>
          <w:sz w:val="22"/>
          <w:szCs w:val="22"/>
          <w:lang w:eastAsia="en-US"/>
        </w:rPr>
        <w:t>” (kopējā piedāvājuma cena ir 2517,15 EUR bez PVN).</w:t>
      </w:r>
    </w:p>
    <w:p w14:paraId="2C379822" w14:textId="77777777" w:rsidR="00EE30CD" w:rsidRPr="008A30C3" w:rsidRDefault="00EE30CD" w:rsidP="00EE30CD">
      <w:pPr>
        <w:spacing w:after="200" w:line="360" w:lineRule="auto"/>
        <w:contextualSpacing/>
        <w:jc w:val="both"/>
        <w:rPr>
          <w:sz w:val="22"/>
          <w:szCs w:val="22"/>
          <w:lang w:eastAsia="en-US"/>
        </w:rPr>
      </w:pPr>
    </w:p>
    <w:p w14:paraId="6BD42A0A" w14:textId="77777777" w:rsidR="00EE30CD" w:rsidRPr="008A30C3" w:rsidRDefault="00EE30CD" w:rsidP="00EE30CD">
      <w:pPr>
        <w:spacing w:after="200" w:line="360" w:lineRule="auto"/>
        <w:contextualSpacing/>
        <w:jc w:val="both"/>
        <w:rPr>
          <w:sz w:val="22"/>
          <w:szCs w:val="22"/>
          <w:lang w:eastAsia="en-US"/>
        </w:rPr>
      </w:pPr>
      <w:r w:rsidRPr="008A30C3">
        <w:rPr>
          <w:sz w:val="22"/>
          <w:szCs w:val="22"/>
          <w:lang w:eastAsia="en-US"/>
        </w:rPr>
        <w:t xml:space="preserve">Ņemot vērā nepieciešamību iegādāties </w:t>
      </w:r>
      <w:proofErr w:type="spellStart"/>
      <w:r w:rsidRPr="008A30C3">
        <w:rPr>
          <w:sz w:val="22"/>
          <w:szCs w:val="22"/>
          <w:lang w:eastAsia="en-US"/>
        </w:rPr>
        <w:t>mediCAD</w:t>
      </w:r>
      <w:proofErr w:type="spellEnd"/>
      <w:r w:rsidRPr="008A30C3">
        <w:rPr>
          <w:sz w:val="22"/>
          <w:szCs w:val="22"/>
          <w:lang w:eastAsia="en-US"/>
        </w:rPr>
        <w:t xml:space="preserve"> 2D </w:t>
      </w:r>
      <w:proofErr w:type="spellStart"/>
      <w:r w:rsidRPr="008A30C3">
        <w:rPr>
          <w:sz w:val="22"/>
          <w:szCs w:val="22"/>
          <w:lang w:eastAsia="en-US"/>
        </w:rPr>
        <w:t>Hospital</w:t>
      </w:r>
      <w:proofErr w:type="spellEnd"/>
      <w:r w:rsidRPr="008A30C3">
        <w:rPr>
          <w:sz w:val="22"/>
          <w:szCs w:val="22"/>
          <w:lang w:eastAsia="en-US"/>
        </w:rPr>
        <w:t xml:space="preserve"> </w:t>
      </w:r>
      <w:proofErr w:type="spellStart"/>
      <w:r w:rsidRPr="008A30C3">
        <w:rPr>
          <w:sz w:val="22"/>
          <w:szCs w:val="22"/>
          <w:lang w:eastAsia="en-US"/>
        </w:rPr>
        <w:t>Expert</w:t>
      </w:r>
      <w:proofErr w:type="spellEnd"/>
      <w:r w:rsidRPr="008A30C3">
        <w:rPr>
          <w:sz w:val="22"/>
          <w:szCs w:val="22"/>
          <w:lang w:eastAsia="en-US"/>
        </w:rPr>
        <w:t xml:space="preserve"> </w:t>
      </w:r>
      <w:proofErr w:type="spellStart"/>
      <w:r w:rsidRPr="008A30C3">
        <w:rPr>
          <w:sz w:val="22"/>
          <w:szCs w:val="22"/>
          <w:lang w:eastAsia="en-US"/>
        </w:rPr>
        <w:t>Upgrade</w:t>
      </w:r>
      <w:proofErr w:type="spellEnd"/>
      <w:r w:rsidRPr="008A30C3">
        <w:rPr>
          <w:sz w:val="22"/>
          <w:szCs w:val="22"/>
          <w:lang w:eastAsia="en-US"/>
        </w:rPr>
        <w:t xml:space="preserve"> licences ārstu darbam, kā arī veikt sistēmas atjaunināšanas un uzturēšanas darbus, valde nolēma atļaut veikt augstākminēto licenču un programmatūras iegādi par kopējo summu 29826,00 EUR bez PVN Elektronisko iepirkumu sistēmā.</w:t>
      </w:r>
    </w:p>
    <w:p w14:paraId="455DABBB" w14:textId="77777777" w:rsidR="00EE30CD" w:rsidRPr="008A30C3" w:rsidRDefault="00EE30CD" w:rsidP="00EE30CD">
      <w:pPr>
        <w:spacing w:after="200" w:line="360" w:lineRule="auto"/>
        <w:contextualSpacing/>
        <w:jc w:val="both"/>
        <w:rPr>
          <w:sz w:val="22"/>
          <w:szCs w:val="22"/>
          <w:lang w:eastAsia="en-US"/>
        </w:rPr>
      </w:pPr>
    </w:p>
    <w:p w14:paraId="35920691" w14:textId="77777777" w:rsidR="00EE30CD" w:rsidRPr="008A30C3" w:rsidRDefault="00EE30CD" w:rsidP="00EE30CD">
      <w:pPr>
        <w:spacing w:after="200" w:line="360" w:lineRule="auto"/>
        <w:contextualSpacing/>
        <w:jc w:val="both"/>
        <w:rPr>
          <w:sz w:val="22"/>
          <w:szCs w:val="22"/>
          <w:lang w:eastAsia="en-US"/>
        </w:rPr>
      </w:pPr>
      <w:r w:rsidRPr="008A30C3">
        <w:rPr>
          <w:sz w:val="22"/>
          <w:szCs w:val="22"/>
          <w:lang w:eastAsia="en-US"/>
        </w:rPr>
        <w:t>Pamatojoties uz nepieciešamību iegādāties vienreizlietojamo pulsējošās strūklas brūces skalošanas-atsūkšanas sistēmu (</w:t>
      </w:r>
      <w:proofErr w:type="spellStart"/>
      <w:r w:rsidRPr="008A30C3">
        <w:rPr>
          <w:sz w:val="22"/>
          <w:szCs w:val="22"/>
          <w:lang w:eastAsia="en-US"/>
        </w:rPr>
        <w:t>Pulse-lavage</w:t>
      </w:r>
      <w:proofErr w:type="spellEnd"/>
      <w:r w:rsidRPr="008A30C3">
        <w:rPr>
          <w:sz w:val="22"/>
          <w:szCs w:val="22"/>
          <w:lang w:eastAsia="en-US"/>
        </w:rPr>
        <w:t>) Ķirurģisko operāciju nodaļas vajadzībām, valde nolēma pēc tirgus izpētes slēgt līgumu ar SIA “</w:t>
      </w:r>
      <w:proofErr w:type="spellStart"/>
      <w:r w:rsidRPr="008A30C3">
        <w:rPr>
          <w:sz w:val="22"/>
          <w:szCs w:val="22"/>
          <w:lang w:eastAsia="en-US"/>
        </w:rPr>
        <w:t>Artropulss</w:t>
      </w:r>
      <w:proofErr w:type="spellEnd"/>
      <w:r w:rsidRPr="008A30C3">
        <w:rPr>
          <w:sz w:val="22"/>
          <w:szCs w:val="22"/>
          <w:lang w:eastAsia="en-US"/>
        </w:rPr>
        <w:t>” par vienreizlietojamās pulsējošās strūklas brūces skalošanas-atsūkšanas sistēmas (</w:t>
      </w:r>
      <w:proofErr w:type="spellStart"/>
      <w:r w:rsidRPr="008A30C3">
        <w:rPr>
          <w:sz w:val="22"/>
          <w:szCs w:val="22"/>
          <w:lang w:eastAsia="en-US"/>
        </w:rPr>
        <w:t>Pulse-lavage</w:t>
      </w:r>
      <w:proofErr w:type="spellEnd"/>
      <w:r w:rsidRPr="008A30C3">
        <w:rPr>
          <w:sz w:val="22"/>
          <w:szCs w:val="22"/>
          <w:lang w:eastAsia="en-US"/>
        </w:rPr>
        <w:t>) piegādi uz 12 mēnešiem par kopējo summu 4635,00 EUR bez PVN.</w:t>
      </w:r>
    </w:p>
    <w:p w14:paraId="3E12B627" w14:textId="77777777" w:rsidR="00EE30CD" w:rsidRPr="008A30C3" w:rsidRDefault="00EE30CD" w:rsidP="00EE30CD">
      <w:pPr>
        <w:spacing w:after="200" w:line="360" w:lineRule="auto"/>
        <w:contextualSpacing/>
        <w:jc w:val="both"/>
        <w:rPr>
          <w:sz w:val="22"/>
          <w:szCs w:val="22"/>
          <w:lang w:eastAsia="en-US"/>
        </w:rPr>
      </w:pPr>
    </w:p>
    <w:p w14:paraId="6EE2C8F6" w14:textId="77777777" w:rsidR="00EE30CD" w:rsidRPr="008A30C3" w:rsidRDefault="00EE30CD" w:rsidP="00EE30CD">
      <w:pPr>
        <w:spacing w:after="200" w:line="360" w:lineRule="auto"/>
        <w:contextualSpacing/>
        <w:jc w:val="both"/>
        <w:rPr>
          <w:sz w:val="22"/>
          <w:szCs w:val="22"/>
          <w:lang w:eastAsia="en-US"/>
        </w:rPr>
      </w:pPr>
      <w:r w:rsidRPr="008A30C3">
        <w:rPr>
          <w:sz w:val="22"/>
          <w:szCs w:val="22"/>
          <w:lang w:eastAsia="en-US"/>
        </w:rPr>
        <w:t xml:space="preserve">Pamatojoties uz nepieciešamību iegādāties jaunu </w:t>
      </w:r>
      <w:bookmarkStart w:id="4" w:name="_Hlk130456193"/>
      <w:r w:rsidRPr="008A30C3">
        <w:rPr>
          <w:sz w:val="22"/>
          <w:szCs w:val="22"/>
          <w:lang w:eastAsia="en-US"/>
        </w:rPr>
        <w:t xml:space="preserve">termostatu infūziju šķidrumu sildīšanai </w:t>
      </w:r>
      <w:bookmarkEnd w:id="4"/>
      <w:r w:rsidRPr="008A30C3">
        <w:rPr>
          <w:sz w:val="22"/>
          <w:szCs w:val="22"/>
          <w:lang w:eastAsia="en-US"/>
        </w:rPr>
        <w:t>5. operāciju bloka vajadzībām, valde nolēma pēc tirgus izpētes atļaut iegādāties jaunu termostatu infūziju šķidrumu sildīšanai no SIA “KJ Serviss” par kopējo summu 820,00 EUR bez PVN.</w:t>
      </w:r>
    </w:p>
    <w:p w14:paraId="0D447A8F" w14:textId="77777777" w:rsidR="00EE30CD" w:rsidRPr="008A30C3" w:rsidRDefault="00EE30CD" w:rsidP="00EE30CD">
      <w:pPr>
        <w:spacing w:after="200" w:line="360" w:lineRule="auto"/>
        <w:contextualSpacing/>
        <w:jc w:val="both"/>
        <w:rPr>
          <w:sz w:val="22"/>
          <w:szCs w:val="22"/>
          <w:lang w:eastAsia="en-US"/>
        </w:rPr>
      </w:pPr>
    </w:p>
    <w:p w14:paraId="171E76BA" w14:textId="77777777" w:rsidR="00EE30CD" w:rsidRPr="008A30C3" w:rsidRDefault="00EE30CD" w:rsidP="00EE30CD">
      <w:pPr>
        <w:spacing w:after="200" w:line="360" w:lineRule="auto"/>
        <w:contextualSpacing/>
        <w:jc w:val="both"/>
        <w:rPr>
          <w:sz w:val="22"/>
          <w:szCs w:val="22"/>
          <w:lang w:eastAsia="en-US"/>
        </w:rPr>
      </w:pPr>
      <w:r w:rsidRPr="008A30C3">
        <w:rPr>
          <w:sz w:val="22"/>
          <w:szCs w:val="22"/>
          <w:lang w:eastAsia="en-US"/>
        </w:rPr>
        <w:t>Lai nodrošinātu ventilācijas iekārtas PN3 dzesēšanas bloka K-3 nomaiņu, valde nolēma pēc tirgus izpētes slēgt līgumu ar SIA “</w:t>
      </w:r>
      <w:proofErr w:type="spellStart"/>
      <w:r w:rsidRPr="008A30C3">
        <w:rPr>
          <w:sz w:val="22"/>
          <w:szCs w:val="22"/>
          <w:lang w:eastAsia="en-US"/>
        </w:rPr>
        <w:t>Lafivents</w:t>
      </w:r>
      <w:proofErr w:type="spellEnd"/>
      <w:r w:rsidRPr="008A30C3">
        <w:rPr>
          <w:sz w:val="22"/>
          <w:szCs w:val="22"/>
          <w:lang w:eastAsia="en-US"/>
        </w:rPr>
        <w:t xml:space="preserve"> Serviss” par kopējo summu 8612,06 EUR bez PVN.</w:t>
      </w:r>
    </w:p>
    <w:p w14:paraId="6115FBC2" w14:textId="77777777" w:rsidR="00E44A0F" w:rsidRPr="008A30C3" w:rsidRDefault="00E44A0F" w:rsidP="00061235">
      <w:pPr>
        <w:spacing w:after="200" w:line="360" w:lineRule="auto"/>
        <w:contextualSpacing/>
        <w:jc w:val="both"/>
        <w:rPr>
          <w:sz w:val="22"/>
          <w:szCs w:val="22"/>
          <w:lang w:eastAsia="en-US"/>
        </w:rPr>
      </w:pPr>
    </w:p>
    <w:p w14:paraId="0251599B" w14:textId="77777777" w:rsidR="00334F29" w:rsidRPr="008A30C3" w:rsidRDefault="00334F29" w:rsidP="00334F29">
      <w:pPr>
        <w:spacing w:after="200" w:line="360" w:lineRule="auto"/>
        <w:contextualSpacing/>
        <w:jc w:val="both"/>
        <w:rPr>
          <w:sz w:val="22"/>
          <w:szCs w:val="22"/>
          <w:lang w:eastAsia="en-US"/>
        </w:rPr>
      </w:pPr>
      <w:r w:rsidRPr="008A30C3">
        <w:rPr>
          <w:sz w:val="22"/>
          <w:szCs w:val="22"/>
          <w:lang w:eastAsia="en-US"/>
        </w:rPr>
        <w:t xml:space="preserve">Lai nodrošinātu Anestezioloģijas un reanimācijas nodaļas darbu, valde nolēma pēc atklāta konkursa slēgt līgumu par pacientu monitoru piegādi ar SIA “Arbor </w:t>
      </w:r>
      <w:proofErr w:type="spellStart"/>
      <w:r w:rsidRPr="008A30C3">
        <w:rPr>
          <w:sz w:val="22"/>
          <w:szCs w:val="22"/>
          <w:lang w:eastAsia="en-US"/>
        </w:rPr>
        <w:t>Medical</w:t>
      </w:r>
      <w:proofErr w:type="spellEnd"/>
      <w:r w:rsidRPr="008A30C3">
        <w:rPr>
          <w:sz w:val="22"/>
          <w:szCs w:val="22"/>
          <w:lang w:eastAsia="en-US"/>
        </w:rPr>
        <w:t xml:space="preserve"> Korporācija” par kopējo summu 82 499,94 EUR bez PVN.</w:t>
      </w:r>
    </w:p>
    <w:p w14:paraId="05E73959" w14:textId="77777777" w:rsidR="00334F29" w:rsidRPr="008A30C3" w:rsidRDefault="00334F29" w:rsidP="00334F29">
      <w:pPr>
        <w:spacing w:after="200" w:line="360" w:lineRule="auto"/>
        <w:contextualSpacing/>
        <w:jc w:val="both"/>
        <w:rPr>
          <w:sz w:val="22"/>
          <w:szCs w:val="22"/>
          <w:lang w:eastAsia="en-US"/>
        </w:rPr>
      </w:pPr>
    </w:p>
    <w:p w14:paraId="128FBAFE" w14:textId="77777777" w:rsidR="00334F29" w:rsidRPr="008A30C3" w:rsidRDefault="00334F29" w:rsidP="00334F29">
      <w:pPr>
        <w:spacing w:after="200" w:line="360" w:lineRule="auto"/>
        <w:contextualSpacing/>
        <w:jc w:val="both"/>
        <w:rPr>
          <w:sz w:val="22"/>
          <w:szCs w:val="22"/>
          <w:lang w:eastAsia="en-US"/>
        </w:rPr>
      </w:pPr>
      <w:r w:rsidRPr="008A30C3">
        <w:rPr>
          <w:sz w:val="22"/>
          <w:szCs w:val="22"/>
          <w:lang w:eastAsia="en-US"/>
        </w:rPr>
        <w:t xml:space="preserve">Lai nodrošinātu sarežģītas operācijas pacientiem ar onkoloģiskām saslimšanām, gūžas locītavas akūtām traumām, kā arī revīzijas operācijām, valde nolēma pēc veiktā iepirkuma slēgt līgumu par implantu (divkāršas mobilitātes gūžas </w:t>
      </w:r>
      <w:proofErr w:type="spellStart"/>
      <w:r w:rsidRPr="008A30C3">
        <w:rPr>
          <w:sz w:val="22"/>
          <w:szCs w:val="22"/>
          <w:lang w:eastAsia="en-US"/>
        </w:rPr>
        <w:t>acetabulārās</w:t>
      </w:r>
      <w:proofErr w:type="spellEnd"/>
      <w:r w:rsidRPr="008A30C3">
        <w:rPr>
          <w:sz w:val="22"/>
          <w:szCs w:val="22"/>
          <w:lang w:eastAsia="en-US"/>
        </w:rPr>
        <w:t xml:space="preserve"> endoprotēzes sistēmas ar divu kustīgu implantu virsmas konceptu) piegādi ar SIA “</w:t>
      </w:r>
      <w:proofErr w:type="spellStart"/>
      <w:r w:rsidRPr="008A30C3">
        <w:rPr>
          <w:sz w:val="22"/>
          <w:szCs w:val="22"/>
          <w:lang w:eastAsia="en-US"/>
        </w:rPr>
        <w:t>Bonameda</w:t>
      </w:r>
      <w:proofErr w:type="spellEnd"/>
      <w:r w:rsidRPr="008A30C3">
        <w:rPr>
          <w:sz w:val="22"/>
          <w:szCs w:val="22"/>
          <w:lang w:eastAsia="en-US"/>
        </w:rPr>
        <w:t xml:space="preserve"> Latvia” par kopējo summu 151 260,00 EUR bez PVN.</w:t>
      </w:r>
    </w:p>
    <w:p w14:paraId="2F055A76" w14:textId="77777777" w:rsidR="00334F29" w:rsidRPr="008A30C3" w:rsidRDefault="00334F29" w:rsidP="00334F29">
      <w:pPr>
        <w:spacing w:after="200" w:line="360" w:lineRule="auto"/>
        <w:contextualSpacing/>
        <w:jc w:val="both"/>
        <w:rPr>
          <w:sz w:val="22"/>
          <w:szCs w:val="22"/>
          <w:lang w:eastAsia="en-US"/>
        </w:rPr>
      </w:pPr>
    </w:p>
    <w:p w14:paraId="26ACE873" w14:textId="77777777" w:rsidR="00334F29" w:rsidRPr="008A30C3" w:rsidRDefault="00334F29" w:rsidP="00334F29">
      <w:pPr>
        <w:spacing w:after="200" w:line="360" w:lineRule="auto"/>
        <w:contextualSpacing/>
        <w:jc w:val="both"/>
        <w:rPr>
          <w:sz w:val="22"/>
          <w:szCs w:val="22"/>
          <w:lang w:eastAsia="en-US"/>
        </w:rPr>
      </w:pPr>
      <w:r w:rsidRPr="008A30C3">
        <w:rPr>
          <w:sz w:val="22"/>
          <w:szCs w:val="22"/>
          <w:lang w:eastAsia="en-US"/>
        </w:rPr>
        <w:t>Lai motivētu Slimnīcas personālu un novērstu darbinieku aiziešanu uz citām darba vietām, valde nolēma apstiprināt personāla atalgojuma palielināšanu sākot ar 01.04.2023, primāri palielinot atalgojumu personāla grupām, kurām esošais atalgojums neatbilst MK noteikumu prasībām.</w:t>
      </w:r>
    </w:p>
    <w:p w14:paraId="525E4F9B" w14:textId="77777777" w:rsidR="00334F29" w:rsidRPr="008A30C3" w:rsidRDefault="00334F29" w:rsidP="00334F29">
      <w:pPr>
        <w:spacing w:after="200" w:line="360" w:lineRule="auto"/>
        <w:contextualSpacing/>
        <w:jc w:val="both"/>
        <w:rPr>
          <w:sz w:val="22"/>
          <w:szCs w:val="22"/>
          <w:lang w:eastAsia="en-US"/>
        </w:rPr>
      </w:pPr>
    </w:p>
    <w:p w14:paraId="0720CBC2" w14:textId="77777777" w:rsidR="00334F29" w:rsidRPr="008A30C3" w:rsidRDefault="00334F29" w:rsidP="00334F29">
      <w:pPr>
        <w:spacing w:after="200" w:line="360" w:lineRule="auto"/>
        <w:contextualSpacing/>
        <w:jc w:val="both"/>
        <w:rPr>
          <w:sz w:val="22"/>
          <w:szCs w:val="22"/>
          <w:lang w:eastAsia="en-US"/>
        </w:rPr>
      </w:pPr>
      <w:r w:rsidRPr="008A30C3">
        <w:rPr>
          <w:sz w:val="22"/>
          <w:szCs w:val="22"/>
          <w:lang w:eastAsia="en-US"/>
        </w:rPr>
        <w:t>Ņemot vērā nepieciešamību veikt Slimnīcas nekustamā īpašuma apdrošināšanu, valde nolēma pēc tirgus izpētes veikt Slimnīcas nekustamā īpašuma apdrošināšanu ADB “</w:t>
      </w:r>
      <w:proofErr w:type="spellStart"/>
      <w:r w:rsidRPr="008A30C3">
        <w:rPr>
          <w:sz w:val="22"/>
          <w:szCs w:val="22"/>
          <w:lang w:eastAsia="en-US"/>
        </w:rPr>
        <w:t>Gjensidige</w:t>
      </w:r>
      <w:proofErr w:type="spellEnd"/>
      <w:r w:rsidRPr="008A30C3">
        <w:rPr>
          <w:sz w:val="22"/>
          <w:szCs w:val="22"/>
          <w:lang w:eastAsia="en-US"/>
        </w:rPr>
        <w:t>” Latvijas filiāle par kopējo summu 2590,97 EUR bez PVN.</w:t>
      </w:r>
    </w:p>
    <w:p w14:paraId="10359690" w14:textId="77777777" w:rsidR="00334F29" w:rsidRPr="008A30C3" w:rsidRDefault="00334F29" w:rsidP="00334F29">
      <w:pPr>
        <w:spacing w:after="200" w:line="360" w:lineRule="auto"/>
        <w:contextualSpacing/>
        <w:jc w:val="both"/>
        <w:rPr>
          <w:sz w:val="22"/>
          <w:szCs w:val="22"/>
          <w:lang w:eastAsia="en-US"/>
        </w:rPr>
      </w:pPr>
    </w:p>
    <w:p w14:paraId="72DDD7EB" w14:textId="77777777" w:rsidR="00334F29" w:rsidRPr="008A30C3" w:rsidRDefault="00334F29" w:rsidP="00334F29">
      <w:pPr>
        <w:spacing w:after="200" w:line="360" w:lineRule="auto"/>
        <w:contextualSpacing/>
        <w:jc w:val="both"/>
        <w:rPr>
          <w:sz w:val="22"/>
          <w:szCs w:val="22"/>
          <w:lang w:eastAsia="en-US"/>
        </w:rPr>
      </w:pPr>
      <w:r w:rsidRPr="008A30C3">
        <w:rPr>
          <w:sz w:val="22"/>
          <w:szCs w:val="22"/>
          <w:lang w:eastAsia="en-US"/>
        </w:rPr>
        <w:t>Lai novērstu karstā ūdens sagatavošanas automātikas darbības traucējumu, valde nolēma atļaut veikt siltummezglu remontu SIA “AP Sistēmas” par kopējo summu 3135,40 EUR bez PVN.</w:t>
      </w:r>
    </w:p>
    <w:p w14:paraId="43B148C2" w14:textId="77777777" w:rsidR="00334F29" w:rsidRPr="008A30C3" w:rsidRDefault="00334F29" w:rsidP="00334F29">
      <w:pPr>
        <w:spacing w:after="200" w:line="360" w:lineRule="auto"/>
        <w:contextualSpacing/>
        <w:jc w:val="both"/>
        <w:rPr>
          <w:sz w:val="22"/>
          <w:szCs w:val="22"/>
          <w:lang w:eastAsia="en-US"/>
        </w:rPr>
      </w:pPr>
    </w:p>
    <w:p w14:paraId="03411405" w14:textId="77777777" w:rsidR="00334F29" w:rsidRPr="008A30C3" w:rsidRDefault="00334F29" w:rsidP="00334F29">
      <w:pPr>
        <w:spacing w:after="200" w:line="360" w:lineRule="auto"/>
        <w:contextualSpacing/>
        <w:jc w:val="both"/>
        <w:rPr>
          <w:sz w:val="22"/>
          <w:szCs w:val="22"/>
          <w:lang w:eastAsia="en-US"/>
        </w:rPr>
      </w:pPr>
      <w:r w:rsidRPr="008A30C3">
        <w:rPr>
          <w:sz w:val="22"/>
          <w:szCs w:val="22"/>
          <w:lang w:eastAsia="en-US"/>
        </w:rPr>
        <w:t>Lai veiktu elektrokabeļa nomaiņu pēc elektrokabeļa pārrāvuma Duntes ielā 22 K-3, valde nolēma pēc tirgus izpētes atļaut veikt elektrokabeļa nomaiņu un pieslēgumu pie TP585 SIA “Universālais Energoceltnieks” par kopējo summu 9992,66  EUR bez PVN.</w:t>
      </w:r>
    </w:p>
    <w:p w14:paraId="72A9B99D" w14:textId="77777777" w:rsidR="00334F29" w:rsidRPr="008A30C3" w:rsidRDefault="00334F29" w:rsidP="00334F29">
      <w:pPr>
        <w:spacing w:after="200" w:line="360" w:lineRule="auto"/>
        <w:contextualSpacing/>
        <w:jc w:val="both"/>
        <w:rPr>
          <w:sz w:val="22"/>
          <w:szCs w:val="22"/>
          <w:lang w:eastAsia="en-US"/>
        </w:rPr>
      </w:pPr>
    </w:p>
    <w:p w14:paraId="7442A5E9" w14:textId="77777777" w:rsidR="00334F29" w:rsidRPr="008A30C3" w:rsidRDefault="00334F29" w:rsidP="00334F29">
      <w:pPr>
        <w:spacing w:after="200" w:line="360" w:lineRule="auto"/>
        <w:contextualSpacing/>
        <w:jc w:val="both"/>
        <w:rPr>
          <w:sz w:val="22"/>
          <w:szCs w:val="22"/>
          <w:lang w:eastAsia="en-US"/>
        </w:rPr>
      </w:pPr>
      <w:r w:rsidRPr="008A30C3">
        <w:rPr>
          <w:sz w:val="22"/>
          <w:szCs w:val="22"/>
          <w:lang w:eastAsia="en-US"/>
        </w:rPr>
        <w:t>Ņemot vērā, ka esošai veļas mašīnai ir bojāts sildelements, valde nolēma atļaut iegādāties jaunu profesionālo veļas mazgājamo mašīnu no SIA “</w:t>
      </w:r>
      <w:proofErr w:type="spellStart"/>
      <w:r w:rsidRPr="008A30C3">
        <w:rPr>
          <w:sz w:val="22"/>
          <w:szCs w:val="22"/>
          <w:lang w:eastAsia="en-US"/>
        </w:rPr>
        <w:t>Prolux</w:t>
      </w:r>
      <w:proofErr w:type="spellEnd"/>
      <w:r w:rsidRPr="008A30C3">
        <w:rPr>
          <w:sz w:val="22"/>
          <w:szCs w:val="22"/>
          <w:lang w:eastAsia="en-US"/>
        </w:rPr>
        <w:t>” par kopējo summu 5988,00 EUR bez PVN Ķirurģisko operāciju nodaļas darba nodrošināšanai.</w:t>
      </w:r>
    </w:p>
    <w:p w14:paraId="3BE3BF60" w14:textId="77777777" w:rsidR="00334F29" w:rsidRPr="008A30C3" w:rsidRDefault="00334F29" w:rsidP="00334F29">
      <w:pPr>
        <w:spacing w:after="200" w:line="360" w:lineRule="auto"/>
        <w:contextualSpacing/>
        <w:jc w:val="both"/>
        <w:rPr>
          <w:sz w:val="22"/>
          <w:szCs w:val="22"/>
          <w:lang w:eastAsia="en-US"/>
        </w:rPr>
      </w:pPr>
    </w:p>
    <w:p w14:paraId="2B3196B9" w14:textId="77777777" w:rsidR="00334F29" w:rsidRPr="008A30C3" w:rsidRDefault="00334F29" w:rsidP="00334F29">
      <w:pPr>
        <w:spacing w:after="200" w:line="360" w:lineRule="auto"/>
        <w:contextualSpacing/>
        <w:jc w:val="both"/>
        <w:rPr>
          <w:sz w:val="22"/>
          <w:szCs w:val="22"/>
          <w:lang w:eastAsia="en-US"/>
        </w:rPr>
      </w:pPr>
      <w:r w:rsidRPr="008A30C3">
        <w:rPr>
          <w:sz w:val="22"/>
          <w:szCs w:val="22"/>
          <w:lang w:eastAsia="en-US"/>
        </w:rPr>
        <w:t>Darba apjoma pieauguma dēļ, valde nolēma atvērt datu ievades un apstrādes speciālista slodzi Aptiekas un apgādes nodaļā sākot ar 2023. gada 1. maiju.</w:t>
      </w:r>
    </w:p>
    <w:p w14:paraId="287010AC" w14:textId="77777777" w:rsidR="00334F29" w:rsidRPr="008A30C3" w:rsidRDefault="00334F29" w:rsidP="00334F29">
      <w:pPr>
        <w:spacing w:after="200" w:line="360" w:lineRule="auto"/>
        <w:contextualSpacing/>
        <w:jc w:val="both"/>
        <w:rPr>
          <w:sz w:val="22"/>
          <w:szCs w:val="22"/>
          <w:lang w:eastAsia="en-US"/>
        </w:rPr>
      </w:pPr>
    </w:p>
    <w:p w14:paraId="6E3C6BAD" w14:textId="77777777" w:rsidR="00334F29" w:rsidRPr="008A30C3" w:rsidRDefault="00334F29" w:rsidP="00334F29">
      <w:pPr>
        <w:spacing w:after="200" w:line="360" w:lineRule="auto"/>
        <w:contextualSpacing/>
        <w:jc w:val="both"/>
        <w:rPr>
          <w:sz w:val="22"/>
          <w:szCs w:val="22"/>
          <w:lang w:eastAsia="en-US"/>
        </w:rPr>
      </w:pPr>
      <w:r w:rsidRPr="008A30C3">
        <w:rPr>
          <w:sz w:val="22"/>
          <w:szCs w:val="22"/>
          <w:lang w:eastAsia="en-US"/>
        </w:rPr>
        <w:t>2023. gada 2. ceturksnī valde apstiprināja 2022. gada pārskatu un “VSIA “Traumatoloģijas un ortopēdijas slimnīca” korporatīvās pārvaldības paziņojumu par 2022. gadu.</w:t>
      </w:r>
    </w:p>
    <w:p w14:paraId="1EFBB9D8" w14:textId="77777777" w:rsidR="00334F29" w:rsidRPr="008A30C3" w:rsidRDefault="00334F29" w:rsidP="00334F29">
      <w:pPr>
        <w:spacing w:after="200" w:line="360" w:lineRule="auto"/>
        <w:contextualSpacing/>
        <w:jc w:val="both"/>
        <w:rPr>
          <w:sz w:val="22"/>
          <w:szCs w:val="22"/>
          <w:lang w:eastAsia="en-US"/>
        </w:rPr>
      </w:pPr>
    </w:p>
    <w:p w14:paraId="3A155FD2" w14:textId="77777777" w:rsidR="00334F29" w:rsidRPr="008A30C3" w:rsidRDefault="00334F29" w:rsidP="00334F29">
      <w:pPr>
        <w:spacing w:after="200" w:line="360" w:lineRule="auto"/>
        <w:contextualSpacing/>
        <w:jc w:val="both"/>
        <w:rPr>
          <w:sz w:val="22"/>
          <w:szCs w:val="22"/>
          <w:lang w:eastAsia="en-US"/>
        </w:rPr>
      </w:pPr>
      <w:r w:rsidRPr="008A30C3">
        <w:rPr>
          <w:sz w:val="22"/>
          <w:szCs w:val="22"/>
          <w:lang w:eastAsia="en-US"/>
        </w:rPr>
        <w:t>Pamatojoties uz nepieciešamību veikt automātisko alumīnija iekšdurvju piegādi un montāžu 3A nodaļā, valde nolēma pēc tirgus izpētes atļaut slēgt līgumu ar SIA “Latfortas” par kopējo summu 9218,78 EUR bez PVN.</w:t>
      </w:r>
    </w:p>
    <w:p w14:paraId="6109D8A6" w14:textId="77777777" w:rsidR="00334F29" w:rsidRPr="008A30C3" w:rsidRDefault="00334F29" w:rsidP="00334F29">
      <w:pPr>
        <w:spacing w:after="200" w:line="360" w:lineRule="auto"/>
        <w:contextualSpacing/>
        <w:jc w:val="both"/>
        <w:rPr>
          <w:sz w:val="22"/>
          <w:szCs w:val="22"/>
          <w:lang w:eastAsia="en-US"/>
        </w:rPr>
      </w:pPr>
    </w:p>
    <w:p w14:paraId="51C93E95" w14:textId="77777777" w:rsidR="00334F29" w:rsidRPr="008A30C3" w:rsidRDefault="00334F29" w:rsidP="00334F29">
      <w:pPr>
        <w:spacing w:after="200" w:line="360" w:lineRule="auto"/>
        <w:contextualSpacing/>
        <w:jc w:val="both"/>
        <w:rPr>
          <w:sz w:val="22"/>
          <w:szCs w:val="22"/>
          <w:lang w:eastAsia="en-US"/>
        </w:rPr>
      </w:pPr>
      <w:r w:rsidRPr="008A30C3">
        <w:rPr>
          <w:sz w:val="22"/>
          <w:szCs w:val="22"/>
          <w:lang w:eastAsia="en-US"/>
        </w:rPr>
        <w:t>Lai veiktu skaitītāju akas un kanalizācijas notekakas remontu pie Slimnīcas Uzņemšanas nodaļas, valde nolēma pēc tirgus izpētes atļaut slēgt līgumu ar SIA “</w:t>
      </w:r>
      <w:proofErr w:type="spellStart"/>
      <w:r w:rsidRPr="008A30C3">
        <w:rPr>
          <w:sz w:val="22"/>
          <w:szCs w:val="22"/>
          <w:lang w:eastAsia="en-US"/>
        </w:rPr>
        <w:t>Firetex</w:t>
      </w:r>
      <w:proofErr w:type="spellEnd"/>
      <w:r w:rsidRPr="008A30C3">
        <w:rPr>
          <w:sz w:val="22"/>
          <w:szCs w:val="22"/>
          <w:lang w:eastAsia="en-US"/>
        </w:rPr>
        <w:t>” par kopējo summu 8237,96  EUR bez PVN.</w:t>
      </w:r>
    </w:p>
    <w:p w14:paraId="3072B1A5" w14:textId="77777777" w:rsidR="00334F29" w:rsidRPr="008A30C3" w:rsidRDefault="00334F29" w:rsidP="00334F29">
      <w:pPr>
        <w:spacing w:after="200" w:line="360" w:lineRule="auto"/>
        <w:contextualSpacing/>
        <w:jc w:val="both"/>
        <w:rPr>
          <w:sz w:val="22"/>
          <w:szCs w:val="22"/>
          <w:lang w:eastAsia="en-US"/>
        </w:rPr>
      </w:pPr>
    </w:p>
    <w:p w14:paraId="3B15E6C6" w14:textId="77777777" w:rsidR="00334F29" w:rsidRPr="008A30C3" w:rsidRDefault="00334F29" w:rsidP="00334F29">
      <w:pPr>
        <w:spacing w:after="200" w:line="360" w:lineRule="auto"/>
        <w:contextualSpacing/>
        <w:jc w:val="both"/>
        <w:rPr>
          <w:sz w:val="22"/>
          <w:szCs w:val="22"/>
          <w:lang w:eastAsia="en-US"/>
        </w:rPr>
      </w:pPr>
      <w:r w:rsidRPr="008A30C3">
        <w:rPr>
          <w:sz w:val="22"/>
          <w:szCs w:val="22"/>
          <w:lang w:eastAsia="en-US"/>
        </w:rPr>
        <w:t>Lai motivētu Slimnīcas Informācijas tehnoloģiju un datortehnikas apkopes nodaļas personālu un novērstu augsti kvalificētu darbinieku aiziešanu uz citām darba vietām, valde nolēma apstiprināt atalgojuma palielināšanu minētās nodaļas personālam.</w:t>
      </w:r>
    </w:p>
    <w:p w14:paraId="52431FFB" w14:textId="77777777" w:rsidR="00334F29" w:rsidRPr="008A30C3" w:rsidRDefault="00334F29" w:rsidP="00334F29">
      <w:pPr>
        <w:spacing w:after="200" w:line="360" w:lineRule="auto"/>
        <w:contextualSpacing/>
        <w:jc w:val="both"/>
        <w:rPr>
          <w:sz w:val="22"/>
          <w:szCs w:val="22"/>
          <w:lang w:eastAsia="en-US"/>
        </w:rPr>
      </w:pPr>
    </w:p>
    <w:p w14:paraId="742EC928" w14:textId="77777777" w:rsidR="00334F29" w:rsidRPr="008A30C3" w:rsidRDefault="00334F29" w:rsidP="00334F29">
      <w:pPr>
        <w:spacing w:after="200" w:line="360" w:lineRule="auto"/>
        <w:contextualSpacing/>
        <w:jc w:val="both"/>
        <w:rPr>
          <w:sz w:val="22"/>
          <w:szCs w:val="22"/>
          <w:lang w:eastAsia="en-US"/>
        </w:rPr>
      </w:pPr>
      <w:r w:rsidRPr="008A30C3">
        <w:rPr>
          <w:sz w:val="22"/>
          <w:szCs w:val="22"/>
          <w:lang w:eastAsia="en-US"/>
        </w:rPr>
        <w:t>Lai iegādātos asins komponentu atkausētāju-sildītāju Asins kabineta darbam, valde nolēma pēc tirgus izpētes atļaut iegādāties minēto iekārtu no SIA “Sarstedt” par kopējo summu 7060,00 EUR bez PVN.</w:t>
      </w:r>
    </w:p>
    <w:p w14:paraId="41E7EFBA" w14:textId="77777777" w:rsidR="00334F29" w:rsidRPr="008A30C3" w:rsidRDefault="00334F29" w:rsidP="00334F29">
      <w:pPr>
        <w:spacing w:after="200" w:line="360" w:lineRule="auto"/>
        <w:contextualSpacing/>
        <w:jc w:val="both"/>
        <w:rPr>
          <w:sz w:val="22"/>
          <w:szCs w:val="22"/>
          <w:lang w:eastAsia="en-US"/>
        </w:rPr>
      </w:pPr>
    </w:p>
    <w:p w14:paraId="79E4977F" w14:textId="77777777" w:rsidR="00334F29" w:rsidRPr="008A30C3" w:rsidRDefault="00334F29" w:rsidP="00334F29">
      <w:pPr>
        <w:spacing w:after="200" w:line="360" w:lineRule="auto"/>
        <w:contextualSpacing/>
        <w:jc w:val="both"/>
        <w:rPr>
          <w:sz w:val="22"/>
          <w:szCs w:val="22"/>
          <w:lang w:eastAsia="en-US"/>
        </w:rPr>
      </w:pPr>
      <w:r w:rsidRPr="008A30C3">
        <w:rPr>
          <w:sz w:val="22"/>
          <w:szCs w:val="22"/>
          <w:lang w:eastAsia="en-US"/>
        </w:rPr>
        <w:t>Sakarā ar to, ka iepriekšējā atbildīgā persona ir izbeigusi darba tiesiskās attiecības ar Slimnīcu, valde nolēma noteikt Slimnīcas galveno ārstu Uģi Zariņu par atbildīgo personu par Katastrofu medicīnas plānu.</w:t>
      </w:r>
    </w:p>
    <w:p w14:paraId="5194D6AD" w14:textId="77777777" w:rsidR="00334F29" w:rsidRPr="008A30C3" w:rsidRDefault="00334F29" w:rsidP="00334F29">
      <w:pPr>
        <w:spacing w:after="200" w:line="360" w:lineRule="auto"/>
        <w:contextualSpacing/>
        <w:jc w:val="both"/>
        <w:rPr>
          <w:sz w:val="22"/>
          <w:szCs w:val="22"/>
          <w:lang w:eastAsia="en-US"/>
        </w:rPr>
      </w:pPr>
    </w:p>
    <w:p w14:paraId="55FC8848" w14:textId="77777777" w:rsidR="00334F29" w:rsidRPr="008A30C3" w:rsidRDefault="00334F29" w:rsidP="00334F29">
      <w:pPr>
        <w:spacing w:after="200" w:line="360" w:lineRule="auto"/>
        <w:contextualSpacing/>
        <w:jc w:val="both"/>
        <w:rPr>
          <w:sz w:val="22"/>
          <w:szCs w:val="22"/>
          <w:lang w:eastAsia="en-US"/>
        </w:rPr>
      </w:pPr>
      <w:r w:rsidRPr="008A30C3">
        <w:rPr>
          <w:sz w:val="22"/>
          <w:szCs w:val="22"/>
          <w:lang w:eastAsia="en-US"/>
        </w:rPr>
        <w:t>Lai nodrošinātu logu mazgāšanu Slimnīcā, valde nolēma pēc tirgus izpētes atļaut slēgt līgumu ar SIA “Šautra” par kopējo summu 3135,50  EUR bez PVN.</w:t>
      </w:r>
    </w:p>
    <w:p w14:paraId="54051F67" w14:textId="77777777" w:rsidR="00334F29" w:rsidRPr="008A30C3" w:rsidRDefault="00334F29" w:rsidP="00334F29">
      <w:pPr>
        <w:spacing w:after="200" w:line="360" w:lineRule="auto"/>
        <w:contextualSpacing/>
        <w:jc w:val="both"/>
        <w:rPr>
          <w:sz w:val="22"/>
          <w:szCs w:val="22"/>
          <w:lang w:eastAsia="en-US"/>
        </w:rPr>
      </w:pPr>
    </w:p>
    <w:p w14:paraId="1907D41A" w14:textId="77777777" w:rsidR="00334F29" w:rsidRPr="008A30C3" w:rsidRDefault="00334F29" w:rsidP="00334F29">
      <w:pPr>
        <w:spacing w:after="200" w:line="360" w:lineRule="auto"/>
        <w:contextualSpacing/>
        <w:jc w:val="both"/>
        <w:rPr>
          <w:sz w:val="22"/>
          <w:szCs w:val="22"/>
          <w:lang w:eastAsia="en-US"/>
        </w:rPr>
      </w:pPr>
      <w:r w:rsidRPr="008A30C3">
        <w:rPr>
          <w:sz w:val="22"/>
          <w:szCs w:val="22"/>
          <w:lang w:eastAsia="en-US"/>
        </w:rPr>
        <w:t>2023. gada 2. ceturksnī valde nolēma organizēt tirgus izsoli par noliktavu un saimniecības telpu izmantošanu sekojošām telpām:</w:t>
      </w:r>
    </w:p>
    <w:p w14:paraId="5C609773" w14:textId="77777777" w:rsidR="00334F29" w:rsidRPr="008A30C3" w:rsidRDefault="00334F29" w:rsidP="00334F29">
      <w:pPr>
        <w:pStyle w:val="Sarakstarindkopa"/>
        <w:numPr>
          <w:ilvl w:val="0"/>
          <w:numId w:val="10"/>
        </w:numPr>
        <w:spacing w:after="200" w:line="360" w:lineRule="auto"/>
        <w:jc w:val="both"/>
        <w:rPr>
          <w:sz w:val="22"/>
          <w:szCs w:val="22"/>
          <w:lang w:eastAsia="en-US"/>
        </w:rPr>
      </w:pPr>
      <w:r w:rsidRPr="008A30C3">
        <w:rPr>
          <w:sz w:val="22"/>
          <w:szCs w:val="22"/>
          <w:lang w:eastAsia="en-US"/>
        </w:rPr>
        <w:t>Duntes iela 16 K-2, kadastra Nr.01000170150032, telpas Nr.15, 16, 17, 18, 19, 30,  iznomājamā platība 68,3 m2;</w:t>
      </w:r>
    </w:p>
    <w:p w14:paraId="009F04DA" w14:textId="77777777" w:rsidR="00334F29" w:rsidRPr="008A30C3" w:rsidRDefault="00334F29" w:rsidP="00334F29">
      <w:pPr>
        <w:pStyle w:val="Sarakstarindkopa"/>
        <w:numPr>
          <w:ilvl w:val="0"/>
          <w:numId w:val="10"/>
        </w:numPr>
        <w:spacing w:after="200" w:line="360" w:lineRule="auto"/>
        <w:jc w:val="both"/>
        <w:rPr>
          <w:sz w:val="22"/>
          <w:szCs w:val="22"/>
          <w:lang w:eastAsia="en-US"/>
        </w:rPr>
      </w:pPr>
      <w:r w:rsidRPr="008A30C3">
        <w:rPr>
          <w:sz w:val="22"/>
          <w:szCs w:val="22"/>
          <w:lang w:eastAsia="en-US"/>
        </w:rPr>
        <w:t>Duntes iela 22 K-23, kadastra Nr.01000170150023, telpa Nr. 2, iznomājamā platība 167,9m2;</w:t>
      </w:r>
    </w:p>
    <w:p w14:paraId="6F89CC26" w14:textId="77777777" w:rsidR="00334F29" w:rsidRPr="008A30C3" w:rsidRDefault="00334F29" w:rsidP="00334F29">
      <w:pPr>
        <w:pStyle w:val="Sarakstarindkopa"/>
        <w:numPr>
          <w:ilvl w:val="0"/>
          <w:numId w:val="10"/>
        </w:numPr>
        <w:spacing w:after="200" w:line="360" w:lineRule="auto"/>
        <w:jc w:val="both"/>
        <w:rPr>
          <w:sz w:val="22"/>
          <w:szCs w:val="22"/>
          <w:lang w:eastAsia="en-US"/>
        </w:rPr>
      </w:pPr>
      <w:r w:rsidRPr="008A30C3">
        <w:rPr>
          <w:sz w:val="22"/>
          <w:szCs w:val="22"/>
          <w:lang w:eastAsia="en-US"/>
        </w:rPr>
        <w:t>Duntes iela 22 K-23, kadastra Nr.01000170150023, telpa Nr. 1, iznomājamā platība 66,9 m2;</w:t>
      </w:r>
    </w:p>
    <w:p w14:paraId="1469CD69" w14:textId="77777777" w:rsidR="00334F29" w:rsidRPr="008A30C3" w:rsidRDefault="00334F29" w:rsidP="00334F29">
      <w:pPr>
        <w:pStyle w:val="Sarakstarindkopa"/>
        <w:numPr>
          <w:ilvl w:val="0"/>
          <w:numId w:val="10"/>
        </w:numPr>
        <w:spacing w:after="200" w:line="360" w:lineRule="auto"/>
        <w:jc w:val="both"/>
        <w:rPr>
          <w:sz w:val="22"/>
          <w:szCs w:val="22"/>
          <w:lang w:eastAsia="en-US"/>
        </w:rPr>
      </w:pPr>
      <w:r w:rsidRPr="008A30C3">
        <w:rPr>
          <w:sz w:val="22"/>
          <w:szCs w:val="22"/>
          <w:lang w:eastAsia="en-US"/>
        </w:rPr>
        <w:t>Duntes iela 22 K-24, kadastra Nr.01000170150024, telpa Nr. 1, iznomājamā platība 55,43 m2.</w:t>
      </w:r>
    </w:p>
    <w:p w14:paraId="39FA010C" w14:textId="77777777" w:rsidR="00334F29" w:rsidRPr="008A30C3" w:rsidRDefault="00334F29" w:rsidP="00334F29">
      <w:pPr>
        <w:spacing w:after="200" w:line="360" w:lineRule="auto"/>
        <w:contextualSpacing/>
        <w:jc w:val="both"/>
        <w:rPr>
          <w:sz w:val="22"/>
          <w:szCs w:val="22"/>
          <w:lang w:eastAsia="en-US"/>
        </w:rPr>
      </w:pPr>
    </w:p>
    <w:p w14:paraId="47070346" w14:textId="77777777" w:rsidR="00334F29" w:rsidRPr="008A30C3" w:rsidRDefault="00334F29" w:rsidP="00334F29">
      <w:pPr>
        <w:spacing w:after="200" w:line="360" w:lineRule="auto"/>
        <w:contextualSpacing/>
        <w:jc w:val="both"/>
        <w:rPr>
          <w:sz w:val="22"/>
          <w:szCs w:val="22"/>
          <w:lang w:eastAsia="en-US"/>
        </w:rPr>
      </w:pPr>
      <w:r w:rsidRPr="008A30C3">
        <w:rPr>
          <w:sz w:val="22"/>
          <w:szCs w:val="22"/>
          <w:lang w:eastAsia="en-US"/>
        </w:rPr>
        <w:t>Lai nodrošinātu medicīnisko instrumentu iegādi klīnisko nodaļu vajadzībām, valde nolēma pēc tirgus izpētes atļaut slēgt ar SIA “Estens” par kopējo summu 5987,10  EUR bez PVN.</w:t>
      </w:r>
    </w:p>
    <w:p w14:paraId="73156D11" w14:textId="77777777" w:rsidR="00334F29" w:rsidRPr="008A30C3" w:rsidRDefault="00334F29" w:rsidP="00334F29">
      <w:pPr>
        <w:spacing w:after="200" w:line="360" w:lineRule="auto"/>
        <w:contextualSpacing/>
        <w:jc w:val="both"/>
        <w:rPr>
          <w:sz w:val="22"/>
          <w:szCs w:val="22"/>
          <w:lang w:eastAsia="en-US"/>
        </w:rPr>
      </w:pPr>
    </w:p>
    <w:p w14:paraId="180620CF" w14:textId="77777777" w:rsidR="00334F29" w:rsidRPr="008A30C3" w:rsidRDefault="00334F29" w:rsidP="00334F29">
      <w:pPr>
        <w:spacing w:after="200" w:line="360" w:lineRule="auto"/>
        <w:contextualSpacing/>
        <w:jc w:val="both"/>
        <w:rPr>
          <w:sz w:val="22"/>
          <w:szCs w:val="22"/>
          <w:lang w:eastAsia="en-US"/>
        </w:rPr>
      </w:pPr>
      <w:r w:rsidRPr="008A30C3">
        <w:rPr>
          <w:sz w:val="22"/>
          <w:szCs w:val="22"/>
          <w:lang w:eastAsia="en-US"/>
        </w:rPr>
        <w:t>2023. gada 07. jūnijā ir noslēdzies atklāts konkurss “Ceļa locītavu endoprotēžu ar paaugstinātu funkcionalitāti iegāde”, identifikācijas Nr. VSIA TOS 2023/19K, kurā piedāvājumu piegādāt nepieciešamās preces ir iesniedzis viens pretendents – "JOHNSON &amp; JOHNSON AB LATVIJAS FILIĀLE". Valde nolēma apstiprināt iepirkuma līguma noslēgšanu ar "JOHNSON &amp; JOHNSON AB LATVIJAS FILIĀLE" par kopējo līguma summu 1180365.00 EUR bez PVN, un noslēgt līgumu pēc dalībnieku sapulces piekrišanas saņemšanas.</w:t>
      </w:r>
    </w:p>
    <w:p w14:paraId="3E2573F3" w14:textId="77777777" w:rsidR="00334F29" w:rsidRPr="008A30C3" w:rsidRDefault="00334F29" w:rsidP="00334F29">
      <w:pPr>
        <w:spacing w:after="200" w:line="360" w:lineRule="auto"/>
        <w:contextualSpacing/>
        <w:jc w:val="both"/>
        <w:rPr>
          <w:sz w:val="22"/>
          <w:szCs w:val="22"/>
          <w:lang w:eastAsia="en-US"/>
        </w:rPr>
      </w:pPr>
    </w:p>
    <w:p w14:paraId="3DDE0772" w14:textId="77777777" w:rsidR="00334F29" w:rsidRPr="008A30C3" w:rsidRDefault="00334F29" w:rsidP="00334F29">
      <w:pPr>
        <w:spacing w:after="200" w:line="360" w:lineRule="auto"/>
        <w:contextualSpacing/>
        <w:jc w:val="both"/>
        <w:rPr>
          <w:sz w:val="22"/>
          <w:szCs w:val="22"/>
          <w:lang w:eastAsia="en-US"/>
        </w:rPr>
      </w:pPr>
      <w:r w:rsidRPr="008A30C3">
        <w:rPr>
          <w:sz w:val="22"/>
          <w:szCs w:val="22"/>
          <w:lang w:eastAsia="en-US"/>
        </w:rPr>
        <w:t xml:space="preserve">Lai nodrošinātu </w:t>
      </w:r>
      <w:bookmarkStart w:id="5" w:name="_Hlk137199386"/>
      <w:r w:rsidRPr="008A30C3">
        <w:rPr>
          <w:sz w:val="22"/>
          <w:szCs w:val="22"/>
          <w:lang w:eastAsia="en-US"/>
        </w:rPr>
        <w:t xml:space="preserve">medicīnas iekārtu elektrodrošības un funkcionālās pārbaudes </w:t>
      </w:r>
      <w:bookmarkEnd w:id="5"/>
      <w:r w:rsidRPr="008A30C3">
        <w:rPr>
          <w:sz w:val="22"/>
          <w:szCs w:val="22"/>
          <w:lang w:eastAsia="en-US"/>
        </w:rPr>
        <w:t>Slimnīcā, valde nolēma pēc tirgus izpētes slēgt līgumu ar SIA “</w:t>
      </w:r>
      <w:proofErr w:type="spellStart"/>
      <w:r w:rsidRPr="008A30C3">
        <w:rPr>
          <w:sz w:val="22"/>
          <w:szCs w:val="22"/>
          <w:lang w:eastAsia="en-US"/>
        </w:rPr>
        <w:t>InLab</w:t>
      </w:r>
      <w:proofErr w:type="spellEnd"/>
      <w:r w:rsidRPr="008A30C3">
        <w:rPr>
          <w:sz w:val="22"/>
          <w:szCs w:val="22"/>
          <w:lang w:eastAsia="en-US"/>
        </w:rPr>
        <w:t>” par kopējo summu 5534,21  EUR bez PVN un SIA “</w:t>
      </w:r>
      <w:proofErr w:type="spellStart"/>
      <w:r w:rsidRPr="008A30C3">
        <w:rPr>
          <w:sz w:val="22"/>
          <w:szCs w:val="22"/>
          <w:lang w:eastAsia="en-US"/>
        </w:rPr>
        <w:t>ProMedica</w:t>
      </w:r>
      <w:proofErr w:type="spellEnd"/>
      <w:r w:rsidRPr="008A30C3">
        <w:rPr>
          <w:sz w:val="22"/>
          <w:szCs w:val="22"/>
          <w:lang w:eastAsia="en-US"/>
        </w:rPr>
        <w:t>” par kopējo summu 2840,00 EUR bez PVN.</w:t>
      </w:r>
    </w:p>
    <w:p w14:paraId="09D075E9" w14:textId="77777777" w:rsidR="00334F29" w:rsidRPr="008A30C3" w:rsidRDefault="00334F29" w:rsidP="00334F29">
      <w:pPr>
        <w:spacing w:after="200" w:line="360" w:lineRule="auto"/>
        <w:contextualSpacing/>
        <w:jc w:val="both"/>
        <w:rPr>
          <w:sz w:val="22"/>
          <w:szCs w:val="22"/>
          <w:lang w:eastAsia="en-US"/>
        </w:rPr>
      </w:pPr>
    </w:p>
    <w:p w14:paraId="1D4828CA" w14:textId="77777777" w:rsidR="00334F29" w:rsidRPr="008A30C3" w:rsidRDefault="00334F29" w:rsidP="00334F29">
      <w:pPr>
        <w:spacing w:after="200" w:line="360" w:lineRule="auto"/>
        <w:contextualSpacing/>
        <w:jc w:val="both"/>
        <w:rPr>
          <w:sz w:val="22"/>
          <w:szCs w:val="22"/>
          <w:lang w:eastAsia="en-US"/>
        </w:rPr>
      </w:pPr>
      <w:r w:rsidRPr="008A30C3">
        <w:rPr>
          <w:sz w:val="22"/>
          <w:szCs w:val="22"/>
          <w:lang w:eastAsia="en-US"/>
        </w:rPr>
        <w:t>Ņemot vērā nepieciešamību veikt apmācības ārstniecības personām un atbalsta personālam, valde nolēma pēc tirgus izpētes slēgt līgumu par mācību programmas “Ārkārtas situācijas medicīnā un neatliekamā palīdzība, teorētiskais un praktiskais kurss” nodrošināšanu Slimnīcas darbiniekiem par  kopējo summu 8888.89 EUR bez PVN.</w:t>
      </w:r>
    </w:p>
    <w:p w14:paraId="7451893F" w14:textId="77777777" w:rsidR="00334F29" w:rsidRPr="008A30C3" w:rsidRDefault="00334F29" w:rsidP="00334F29">
      <w:pPr>
        <w:spacing w:after="200" w:line="360" w:lineRule="auto"/>
        <w:contextualSpacing/>
        <w:jc w:val="both"/>
        <w:rPr>
          <w:sz w:val="22"/>
          <w:szCs w:val="22"/>
          <w:lang w:eastAsia="en-US"/>
        </w:rPr>
      </w:pPr>
    </w:p>
    <w:p w14:paraId="770B3B1B" w14:textId="77777777" w:rsidR="00334F29" w:rsidRPr="008A30C3" w:rsidRDefault="00334F29" w:rsidP="00334F29">
      <w:pPr>
        <w:spacing w:after="200" w:line="360" w:lineRule="auto"/>
        <w:contextualSpacing/>
        <w:jc w:val="both"/>
        <w:rPr>
          <w:sz w:val="22"/>
          <w:szCs w:val="22"/>
          <w:lang w:eastAsia="en-US"/>
        </w:rPr>
      </w:pPr>
      <w:r w:rsidRPr="008A30C3">
        <w:rPr>
          <w:sz w:val="22"/>
          <w:szCs w:val="22"/>
          <w:lang w:eastAsia="en-US"/>
        </w:rPr>
        <w:t>Ņemot vērā nepieciešamību iegādāties  reaģentus un vienreizlietojamos laboratorijas traukus, valde nolēma pēc tirgus izpētes slēgt līgumu ar SIA “</w:t>
      </w:r>
      <w:proofErr w:type="spellStart"/>
      <w:r w:rsidRPr="008A30C3">
        <w:rPr>
          <w:sz w:val="22"/>
          <w:szCs w:val="22"/>
          <w:lang w:eastAsia="en-US"/>
        </w:rPr>
        <w:t>Emed</w:t>
      </w:r>
      <w:proofErr w:type="spellEnd"/>
      <w:r w:rsidRPr="008A30C3">
        <w:rPr>
          <w:sz w:val="22"/>
          <w:szCs w:val="22"/>
          <w:lang w:eastAsia="en-US"/>
        </w:rPr>
        <w:t>” par kopējo summu 5027,35 EUR bez PVN.</w:t>
      </w:r>
    </w:p>
    <w:p w14:paraId="04E77984" w14:textId="77777777" w:rsidR="00334F29" w:rsidRPr="008A30C3" w:rsidRDefault="00334F29" w:rsidP="00334F29">
      <w:pPr>
        <w:spacing w:after="200" w:line="360" w:lineRule="auto"/>
        <w:contextualSpacing/>
        <w:jc w:val="both"/>
        <w:rPr>
          <w:sz w:val="22"/>
          <w:szCs w:val="22"/>
          <w:lang w:eastAsia="en-US"/>
        </w:rPr>
      </w:pPr>
    </w:p>
    <w:p w14:paraId="3F2D766C" w14:textId="77777777" w:rsidR="00334F29" w:rsidRPr="008A30C3" w:rsidRDefault="00334F29" w:rsidP="00334F29">
      <w:pPr>
        <w:spacing w:after="200" w:line="360" w:lineRule="auto"/>
        <w:contextualSpacing/>
        <w:jc w:val="both"/>
        <w:rPr>
          <w:sz w:val="22"/>
          <w:szCs w:val="22"/>
          <w:lang w:eastAsia="en-US"/>
        </w:rPr>
      </w:pPr>
      <w:r w:rsidRPr="008A30C3">
        <w:rPr>
          <w:sz w:val="22"/>
          <w:szCs w:val="22"/>
          <w:lang w:eastAsia="en-US"/>
        </w:rPr>
        <w:t>Ņemot vērā nepieciešamību veikt liftu tehnisko pārbaudi, valde nolēma pēc tirgus izpētes slēgt līgumu ar SIA “</w:t>
      </w:r>
      <w:proofErr w:type="spellStart"/>
      <w:r w:rsidRPr="008A30C3">
        <w:rPr>
          <w:sz w:val="22"/>
          <w:szCs w:val="22"/>
          <w:lang w:eastAsia="en-US"/>
        </w:rPr>
        <w:t>Bureau</w:t>
      </w:r>
      <w:proofErr w:type="spellEnd"/>
      <w:r w:rsidRPr="008A30C3">
        <w:rPr>
          <w:sz w:val="22"/>
          <w:szCs w:val="22"/>
          <w:lang w:eastAsia="en-US"/>
        </w:rPr>
        <w:t xml:space="preserve"> Veritas Latvia”  par  kopējo summu 900,00 EUR bez PVN.</w:t>
      </w:r>
    </w:p>
    <w:p w14:paraId="4E24F349" w14:textId="77777777" w:rsidR="00334F29" w:rsidRPr="008A30C3" w:rsidRDefault="00334F29" w:rsidP="00334F29">
      <w:pPr>
        <w:spacing w:after="200" w:line="360" w:lineRule="auto"/>
        <w:contextualSpacing/>
        <w:jc w:val="both"/>
        <w:rPr>
          <w:sz w:val="22"/>
          <w:szCs w:val="22"/>
          <w:lang w:eastAsia="en-US"/>
        </w:rPr>
      </w:pPr>
    </w:p>
    <w:p w14:paraId="7A96207E" w14:textId="77777777" w:rsidR="00334F29" w:rsidRPr="008A30C3" w:rsidRDefault="00334F29" w:rsidP="00334F29">
      <w:pPr>
        <w:spacing w:after="200" w:line="360" w:lineRule="auto"/>
        <w:contextualSpacing/>
        <w:jc w:val="both"/>
        <w:rPr>
          <w:sz w:val="22"/>
          <w:szCs w:val="22"/>
          <w:lang w:eastAsia="en-US"/>
        </w:rPr>
      </w:pPr>
      <w:r w:rsidRPr="008A30C3">
        <w:rPr>
          <w:sz w:val="22"/>
          <w:szCs w:val="22"/>
          <w:lang w:eastAsia="en-US"/>
        </w:rPr>
        <w:t xml:space="preserve">Ņemot vērā, ka 30. jūnijā ir noslēdzies atklāts konkurss “Gūžas un ceļu locītavu endoprotēžu ar TM tehnoloģiju piegāde”, valde nolēma  apstiprināt iepirkuma līguma noslēgšanu ar </w:t>
      </w:r>
      <w:proofErr w:type="spellStart"/>
      <w:r w:rsidRPr="008A30C3">
        <w:rPr>
          <w:sz w:val="22"/>
          <w:szCs w:val="22"/>
          <w:lang w:eastAsia="en-US"/>
        </w:rPr>
        <w:t>Baltrade</w:t>
      </w:r>
      <w:proofErr w:type="spellEnd"/>
      <w:r w:rsidRPr="008A30C3">
        <w:rPr>
          <w:sz w:val="22"/>
          <w:szCs w:val="22"/>
          <w:lang w:eastAsia="en-US"/>
        </w:rPr>
        <w:t xml:space="preserve"> </w:t>
      </w:r>
      <w:proofErr w:type="spellStart"/>
      <w:r w:rsidRPr="008A30C3">
        <w:rPr>
          <w:sz w:val="22"/>
          <w:szCs w:val="22"/>
          <w:lang w:eastAsia="en-US"/>
        </w:rPr>
        <w:t>Oy</w:t>
      </w:r>
      <w:proofErr w:type="spellEnd"/>
      <w:r w:rsidRPr="008A30C3">
        <w:rPr>
          <w:sz w:val="22"/>
          <w:szCs w:val="22"/>
          <w:lang w:eastAsia="en-US"/>
        </w:rPr>
        <w:t xml:space="preserve">  par kopējo līguma summu 2455567,69 EUR bez PVN, un noslēgt līgumu pēc dalībnieku sapulces piekrišanas saņemšanas.</w:t>
      </w:r>
    </w:p>
    <w:p w14:paraId="6F24D093" w14:textId="77777777" w:rsidR="00B6767D" w:rsidRPr="008A30C3" w:rsidRDefault="00B6767D" w:rsidP="00334F29">
      <w:pPr>
        <w:spacing w:after="200" w:line="360" w:lineRule="auto"/>
        <w:contextualSpacing/>
        <w:jc w:val="both"/>
        <w:rPr>
          <w:sz w:val="22"/>
          <w:szCs w:val="22"/>
          <w:lang w:eastAsia="en-US"/>
        </w:rPr>
      </w:pPr>
    </w:p>
    <w:p w14:paraId="449F2719" w14:textId="77777777" w:rsidR="00B6767D" w:rsidRPr="008A30C3" w:rsidRDefault="00B6767D" w:rsidP="00B6767D">
      <w:pPr>
        <w:spacing w:after="200" w:line="360" w:lineRule="auto"/>
        <w:contextualSpacing/>
        <w:jc w:val="both"/>
        <w:rPr>
          <w:sz w:val="22"/>
          <w:szCs w:val="22"/>
          <w:lang w:eastAsia="en-US"/>
        </w:rPr>
      </w:pPr>
      <w:r w:rsidRPr="008A30C3">
        <w:rPr>
          <w:sz w:val="22"/>
          <w:szCs w:val="22"/>
          <w:lang w:eastAsia="en-US"/>
        </w:rPr>
        <w:t>Ņemot vērā nepieciešamību apdrošināt ERAF projekta ietvaros iegādātās medicīnas iekārtas, valde nolēma pēc tirgus izpētes veikt medicīnas iekārtu apdrošināšanu apdrošināšanas sabiedrībā ADB “</w:t>
      </w:r>
      <w:proofErr w:type="spellStart"/>
      <w:r w:rsidRPr="008A30C3">
        <w:rPr>
          <w:sz w:val="22"/>
          <w:szCs w:val="22"/>
          <w:lang w:eastAsia="en-US"/>
        </w:rPr>
        <w:t>Gjensidige</w:t>
      </w:r>
      <w:proofErr w:type="spellEnd"/>
      <w:r w:rsidRPr="008A30C3">
        <w:rPr>
          <w:sz w:val="22"/>
          <w:szCs w:val="22"/>
          <w:lang w:eastAsia="en-US"/>
        </w:rPr>
        <w:t>” Latvijas filiāle (kopējā cena 100,00 EUR).</w:t>
      </w:r>
    </w:p>
    <w:p w14:paraId="28ABCB31" w14:textId="77777777" w:rsidR="00B6767D" w:rsidRPr="008A30C3" w:rsidRDefault="00B6767D" w:rsidP="00B6767D">
      <w:pPr>
        <w:spacing w:after="200" w:line="360" w:lineRule="auto"/>
        <w:contextualSpacing/>
        <w:jc w:val="both"/>
        <w:rPr>
          <w:sz w:val="22"/>
          <w:szCs w:val="22"/>
          <w:lang w:eastAsia="en-US"/>
        </w:rPr>
      </w:pPr>
    </w:p>
    <w:p w14:paraId="619ED9DC" w14:textId="77777777" w:rsidR="00B6767D" w:rsidRPr="008A30C3" w:rsidRDefault="00B6767D" w:rsidP="00B6767D">
      <w:pPr>
        <w:spacing w:after="200" w:line="360" w:lineRule="auto"/>
        <w:contextualSpacing/>
        <w:jc w:val="both"/>
        <w:rPr>
          <w:sz w:val="22"/>
          <w:szCs w:val="22"/>
          <w:lang w:eastAsia="en-US"/>
        </w:rPr>
      </w:pPr>
      <w:r w:rsidRPr="008A30C3">
        <w:rPr>
          <w:sz w:val="22"/>
          <w:szCs w:val="22"/>
          <w:lang w:eastAsia="en-US"/>
        </w:rPr>
        <w:t>Lai atdalītu Reanimācijas nodaļas telpu no lifta priekštelpas, ir nepieciešams veikt stikla sienas izbūvi Anestezioloģijas un reanimācijas nodaļā. Pēc tirgus izpētes valde nolēma akceptēt līguma slēgšanu par stikla sienas izbūvi ar SIA “Glazing” par kopējo cenu 5 826,80 EUR bez PVN.</w:t>
      </w:r>
    </w:p>
    <w:p w14:paraId="2618BC91" w14:textId="77777777" w:rsidR="00B6767D" w:rsidRPr="008A30C3" w:rsidRDefault="00B6767D" w:rsidP="00B6767D">
      <w:pPr>
        <w:spacing w:after="200" w:line="360" w:lineRule="auto"/>
        <w:contextualSpacing/>
        <w:jc w:val="both"/>
        <w:rPr>
          <w:sz w:val="22"/>
          <w:szCs w:val="22"/>
          <w:lang w:eastAsia="en-US"/>
        </w:rPr>
      </w:pPr>
    </w:p>
    <w:p w14:paraId="1E06D2E1" w14:textId="77777777" w:rsidR="00B6767D" w:rsidRPr="008A30C3" w:rsidRDefault="00B6767D" w:rsidP="00B6767D">
      <w:pPr>
        <w:spacing w:after="200" w:line="360" w:lineRule="auto"/>
        <w:contextualSpacing/>
        <w:jc w:val="both"/>
        <w:rPr>
          <w:sz w:val="22"/>
          <w:szCs w:val="22"/>
          <w:lang w:eastAsia="en-US"/>
        </w:rPr>
      </w:pPr>
      <w:r w:rsidRPr="008A30C3">
        <w:rPr>
          <w:sz w:val="22"/>
          <w:szCs w:val="22"/>
          <w:lang w:eastAsia="en-US"/>
        </w:rPr>
        <w:t>Lai nodrošinātu kvalitatīvu un nepārtrauktu Slimnīcas vides tīrību, atbilstoši sanitāri higiēniskām normām un epidemioloģiskai drošībai, valde nolēma pēc tirgus izpētes atļaut slēgt līgumu par telpu uzkopšanas inventāra papildināšanu 2023. gadam ar SIA “BG” par kopējo summu 7 529,86  EUR bez PVN.</w:t>
      </w:r>
    </w:p>
    <w:p w14:paraId="06D4D12B" w14:textId="77777777" w:rsidR="00B6767D" w:rsidRPr="008A30C3" w:rsidRDefault="00B6767D" w:rsidP="00B6767D">
      <w:pPr>
        <w:spacing w:after="200" w:line="360" w:lineRule="auto"/>
        <w:contextualSpacing/>
        <w:jc w:val="both"/>
        <w:rPr>
          <w:sz w:val="22"/>
          <w:szCs w:val="22"/>
          <w:lang w:eastAsia="en-US"/>
        </w:rPr>
      </w:pPr>
    </w:p>
    <w:p w14:paraId="2D69006A" w14:textId="77777777" w:rsidR="00B6767D" w:rsidRPr="008A30C3" w:rsidRDefault="00B6767D" w:rsidP="00B6767D">
      <w:pPr>
        <w:spacing w:after="200" w:line="360" w:lineRule="auto"/>
        <w:contextualSpacing/>
        <w:jc w:val="both"/>
        <w:rPr>
          <w:sz w:val="22"/>
          <w:szCs w:val="22"/>
          <w:lang w:eastAsia="en-US"/>
        </w:rPr>
      </w:pPr>
      <w:r w:rsidRPr="008A30C3">
        <w:rPr>
          <w:sz w:val="22"/>
          <w:szCs w:val="22"/>
          <w:lang w:eastAsia="en-US"/>
        </w:rPr>
        <w:t>2023. gada 3. ceturksnī pēc darba grupas sapulces par siltumtīklu atjaunošanas projektu Slimnīcas teritorijā, valde nolēma nosūtīt vēstules Iepirkumu uzraudzības birojam un Konkurences padomei ar lūgumu sniegt viedokli par AS “Rīgas siltums” piedāvāto siltumtīklu atjaunošanas projektu.</w:t>
      </w:r>
    </w:p>
    <w:p w14:paraId="3041B947" w14:textId="77777777" w:rsidR="00B6767D" w:rsidRPr="008A30C3" w:rsidRDefault="00B6767D" w:rsidP="00B6767D">
      <w:pPr>
        <w:spacing w:after="200" w:line="360" w:lineRule="auto"/>
        <w:contextualSpacing/>
        <w:jc w:val="both"/>
        <w:rPr>
          <w:sz w:val="22"/>
          <w:szCs w:val="22"/>
          <w:lang w:eastAsia="en-US"/>
        </w:rPr>
      </w:pPr>
    </w:p>
    <w:p w14:paraId="646D994E" w14:textId="2FD2D69B" w:rsidR="00B6767D" w:rsidRPr="008A30C3" w:rsidRDefault="00B6767D" w:rsidP="00B6767D">
      <w:pPr>
        <w:spacing w:after="200" w:line="360" w:lineRule="auto"/>
        <w:contextualSpacing/>
        <w:jc w:val="both"/>
        <w:rPr>
          <w:sz w:val="22"/>
          <w:szCs w:val="22"/>
          <w:lang w:eastAsia="en-US"/>
        </w:rPr>
      </w:pPr>
      <w:r w:rsidRPr="008A30C3">
        <w:rPr>
          <w:sz w:val="22"/>
          <w:szCs w:val="22"/>
          <w:lang w:eastAsia="en-US"/>
        </w:rPr>
        <w:t xml:space="preserve">2023. gada 3. ceturksnī valde nolēma apstiprināt </w:t>
      </w:r>
      <w:r w:rsidR="000B5640">
        <w:rPr>
          <w:sz w:val="22"/>
          <w:szCs w:val="22"/>
          <w:lang w:eastAsia="en-US"/>
        </w:rPr>
        <w:t xml:space="preserve">aktualizēto </w:t>
      </w:r>
      <w:r w:rsidRPr="008A30C3">
        <w:rPr>
          <w:sz w:val="22"/>
          <w:szCs w:val="22"/>
          <w:lang w:eastAsia="en-US"/>
        </w:rPr>
        <w:t>nolikumu par personāla darba samaksas noteikšanu.</w:t>
      </w:r>
    </w:p>
    <w:p w14:paraId="5B9F2E3C" w14:textId="77777777" w:rsidR="00B6767D" w:rsidRPr="008A30C3" w:rsidRDefault="00B6767D" w:rsidP="00B6767D">
      <w:pPr>
        <w:spacing w:after="200" w:line="360" w:lineRule="auto"/>
        <w:contextualSpacing/>
        <w:jc w:val="both"/>
        <w:rPr>
          <w:sz w:val="22"/>
          <w:szCs w:val="22"/>
          <w:lang w:eastAsia="en-US"/>
        </w:rPr>
      </w:pPr>
    </w:p>
    <w:p w14:paraId="04BD9907" w14:textId="77777777" w:rsidR="00B6767D" w:rsidRPr="008A30C3" w:rsidRDefault="00B6767D" w:rsidP="00B6767D">
      <w:pPr>
        <w:spacing w:after="200" w:line="360" w:lineRule="auto"/>
        <w:contextualSpacing/>
        <w:jc w:val="both"/>
        <w:rPr>
          <w:sz w:val="22"/>
          <w:szCs w:val="22"/>
          <w:lang w:eastAsia="en-US"/>
        </w:rPr>
      </w:pPr>
      <w:r w:rsidRPr="008A30C3">
        <w:rPr>
          <w:sz w:val="22"/>
          <w:szCs w:val="22"/>
          <w:lang w:eastAsia="en-US"/>
        </w:rPr>
        <w:t>Lai veiktu durvju automātikas nomaiņu Ambulatorās nodaļas rentgena kabinetam (Duntes ielā 22 K-3),  jo esošās durvis bija iespējams atvērt tikai mehāniski un tās ir 150kg smagas, valde nolēma pēc tirgus izpētes atļaut slēgt līgumu par durvju automātikas nomaiņu ar SIA “Iekārtu serviss” par kopējo summu 2 125,00  EUR bez PVN.</w:t>
      </w:r>
    </w:p>
    <w:p w14:paraId="78A4643A" w14:textId="77777777" w:rsidR="00B6767D" w:rsidRPr="008A30C3" w:rsidRDefault="00B6767D" w:rsidP="00B6767D">
      <w:pPr>
        <w:spacing w:after="200" w:line="360" w:lineRule="auto"/>
        <w:contextualSpacing/>
        <w:jc w:val="both"/>
        <w:rPr>
          <w:sz w:val="22"/>
          <w:szCs w:val="22"/>
          <w:lang w:eastAsia="en-US"/>
        </w:rPr>
      </w:pPr>
    </w:p>
    <w:p w14:paraId="55A5F83C" w14:textId="77777777" w:rsidR="00B6767D" w:rsidRPr="008A30C3" w:rsidRDefault="00B6767D" w:rsidP="00B6767D">
      <w:pPr>
        <w:spacing w:after="200" w:line="360" w:lineRule="auto"/>
        <w:contextualSpacing/>
        <w:jc w:val="both"/>
        <w:rPr>
          <w:sz w:val="22"/>
          <w:szCs w:val="22"/>
          <w:lang w:eastAsia="en-US"/>
        </w:rPr>
      </w:pPr>
      <w:r w:rsidRPr="008A30C3">
        <w:rPr>
          <w:sz w:val="22"/>
          <w:szCs w:val="22"/>
          <w:lang w:eastAsia="en-US"/>
        </w:rPr>
        <w:t>Lai nodrošinātu Rehabilitācijas nodaļas darbu, valde nolēma pēc tirgus izpētes atļaut iegādāties velo trenažieri un skrejceliņu par kopējo summu 1 469,98 EUR bez PVN.</w:t>
      </w:r>
    </w:p>
    <w:p w14:paraId="5B30F6AE" w14:textId="77777777" w:rsidR="00B6767D" w:rsidRPr="008A30C3" w:rsidRDefault="00B6767D" w:rsidP="00B6767D">
      <w:pPr>
        <w:spacing w:after="200" w:line="360" w:lineRule="auto"/>
        <w:contextualSpacing/>
        <w:jc w:val="both"/>
        <w:rPr>
          <w:sz w:val="22"/>
          <w:szCs w:val="22"/>
          <w:lang w:eastAsia="en-US"/>
        </w:rPr>
      </w:pPr>
    </w:p>
    <w:p w14:paraId="007445BC" w14:textId="77777777" w:rsidR="00B6767D" w:rsidRPr="008A30C3" w:rsidRDefault="00B6767D" w:rsidP="00B6767D">
      <w:pPr>
        <w:spacing w:after="200" w:line="360" w:lineRule="auto"/>
        <w:contextualSpacing/>
        <w:jc w:val="both"/>
        <w:rPr>
          <w:sz w:val="22"/>
          <w:szCs w:val="22"/>
          <w:lang w:eastAsia="en-US"/>
        </w:rPr>
      </w:pPr>
      <w:r w:rsidRPr="008A30C3">
        <w:rPr>
          <w:sz w:val="22"/>
          <w:szCs w:val="22"/>
          <w:lang w:eastAsia="en-US"/>
        </w:rPr>
        <w:t xml:space="preserve">2023. gada 3. ceturksnī valde parakstīja sadarbības līgumu pētniecības jomā ar Itālijas slimnīcu </w:t>
      </w:r>
      <w:proofErr w:type="spellStart"/>
      <w:r w:rsidRPr="008A30C3">
        <w:rPr>
          <w:sz w:val="22"/>
          <w:szCs w:val="22"/>
          <w:lang w:eastAsia="en-US"/>
        </w:rPr>
        <w:t>Ospedale</w:t>
      </w:r>
      <w:proofErr w:type="spellEnd"/>
      <w:r w:rsidRPr="008A30C3">
        <w:rPr>
          <w:sz w:val="22"/>
          <w:szCs w:val="22"/>
          <w:lang w:eastAsia="en-US"/>
        </w:rPr>
        <w:t xml:space="preserve"> </w:t>
      </w:r>
      <w:proofErr w:type="spellStart"/>
      <w:r w:rsidRPr="008A30C3">
        <w:rPr>
          <w:sz w:val="22"/>
          <w:szCs w:val="22"/>
          <w:lang w:eastAsia="en-US"/>
        </w:rPr>
        <w:t>Galeazzi</w:t>
      </w:r>
      <w:proofErr w:type="spellEnd"/>
      <w:r w:rsidRPr="008A30C3">
        <w:rPr>
          <w:sz w:val="22"/>
          <w:szCs w:val="22"/>
          <w:lang w:eastAsia="en-US"/>
        </w:rPr>
        <w:t xml:space="preserve"> </w:t>
      </w:r>
      <w:proofErr w:type="spellStart"/>
      <w:r w:rsidRPr="008A30C3">
        <w:rPr>
          <w:sz w:val="22"/>
          <w:szCs w:val="22"/>
          <w:lang w:eastAsia="en-US"/>
        </w:rPr>
        <w:t>S.p.A</w:t>
      </w:r>
      <w:proofErr w:type="spellEnd"/>
      <w:r w:rsidRPr="008A30C3">
        <w:rPr>
          <w:sz w:val="22"/>
          <w:szCs w:val="22"/>
          <w:lang w:eastAsia="en-US"/>
        </w:rPr>
        <w:t xml:space="preserve">. Līguma ietvaros ir paredzēta sadarbība mikroorganismu izpētes jomā un mugurkaula ķirurģijas jomā. </w:t>
      </w:r>
    </w:p>
    <w:p w14:paraId="07A3EC95" w14:textId="77777777" w:rsidR="00B6767D" w:rsidRPr="008A30C3" w:rsidRDefault="00B6767D" w:rsidP="00B6767D">
      <w:pPr>
        <w:spacing w:after="200" w:line="360" w:lineRule="auto"/>
        <w:contextualSpacing/>
        <w:jc w:val="both"/>
        <w:rPr>
          <w:sz w:val="22"/>
          <w:szCs w:val="22"/>
          <w:lang w:eastAsia="en-US"/>
        </w:rPr>
      </w:pPr>
    </w:p>
    <w:p w14:paraId="36B7B4D9" w14:textId="77777777" w:rsidR="00B6767D" w:rsidRPr="008A30C3" w:rsidRDefault="00B6767D" w:rsidP="00B6767D">
      <w:pPr>
        <w:spacing w:after="200" w:line="360" w:lineRule="auto"/>
        <w:contextualSpacing/>
        <w:jc w:val="both"/>
        <w:rPr>
          <w:sz w:val="22"/>
          <w:szCs w:val="22"/>
          <w:lang w:eastAsia="en-US"/>
        </w:rPr>
      </w:pPr>
      <w:r w:rsidRPr="008A30C3">
        <w:rPr>
          <w:sz w:val="22"/>
          <w:szCs w:val="22"/>
          <w:lang w:eastAsia="en-US"/>
        </w:rPr>
        <w:t>Ņemot vērā nepieciešamību veikt ģeneratora Caterpillar C18 apdrošināšanu, valde nolēma pēc tirgus izpētes veikt ģeneratora Caterpillar C18 apdrošināšanu apdrošināšanas sabiedrībā “Balta” (kopējā cena 57,94 EUR).</w:t>
      </w:r>
    </w:p>
    <w:p w14:paraId="40A1A7F6" w14:textId="77777777" w:rsidR="00B6767D" w:rsidRPr="008A30C3" w:rsidRDefault="00B6767D" w:rsidP="00B6767D">
      <w:pPr>
        <w:spacing w:after="200" w:line="360" w:lineRule="auto"/>
        <w:contextualSpacing/>
        <w:jc w:val="both"/>
        <w:rPr>
          <w:sz w:val="22"/>
          <w:szCs w:val="22"/>
          <w:lang w:eastAsia="en-US"/>
        </w:rPr>
      </w:pPr>
    </w:p>
    <w:p w14:paraId="14B5504D" w14:textId="77777777" w:rsidR="00B6767D" w:rsidRPr="008A30C3" w:rsidRDefault="00B6767D" w:rsidP="00B6767D">
      <w:pPr>
        <w:spacing w:after="200" w:line="360" w:lineRule="auto"/>
        <w:contextualSpacing/>
        <w:jc w:val="both"/>
        <w:rPr>
          <w:sz w:val="22"/>
          <w:szCs w:val="22"/>
          <w:lang w:eastAsia="en-US"/>
        </w:rPr>
      </w:pPr>
      <w:r w:rsidRPr="008A30C3">
        <w:rPr>
          <w:sz w:val="22"/>
          <w:szCs w:val="22"/>
          <w:lang w:eastAsia="en-US"/>
        </w:rPr>
        <w:t>2023. gada 3. ceturksnī valde apstiprināja  jauno narkotisko vielu aprites kārtību Slimnīcā, kā arī atbalstīja infekciju slimību kontroles grupas izveidošanu, kas būs atbildīga par ārstniecības iestādes infekciju kontroles plāna ieviešanu un iekšējo kontroli.</w:t>
      </w:r>
    </w:p>
    <w:p w14:paraId="0AD65BD7" w14:textId="77777777" w:rsidR="00B6767D" w:rsidRPr="008A30C3" w:rsidRDefault="00B6767D" w:rsidP="00B6767D">
      <w:pPr>
        <w:spacing w:after="200" w:line="360" w:lineRule="auto"/>
        <w:contextualSpacing/>
        <w:jc w:val="both"/>
        <w:rPr>
          <w:sz w:val="22"/>
          <w:szCs w:val="22"/>
          <w:lang w:eastAsia="en-US"/>
        </w:rPr>
      </w:pPr>
      <w:r w:rsidRPr="008A30C3">
        <w:rPr>
          <w:sz w:val="22"/>
          <w:szCs w:val="22"/>
          <w:lang w:eastAsia="en-US"/>
        </w:rPr>
        <w:t>Lai motivētu Telpu uzkopšanas nodaļas personālu, valde nolēma palielināt darba algas uzkopšanas darba vadītājiem un apkopējām par 100,00 EUR mēnesī  sākot ar 01.10.2023.</w:t>
      </w:r>
    </w:p>
    <w:p w14:paraId="5C8DED9E" w14:textId="77777777" w:rsidR="00B6767D" w:rsidRPr="008A30C3" w:rsidRDefault="00B6767D" w:rsidP="00B6767D">
      <w:pPr>
        <w:spacing w:after="200" w:line="360" w:lineRule="auto"/>
        <w:contextualSpacing/>
        <w:jc w:val="both"/>
        <w:rPr>
          <w:sz w:val="22"/>
          <w:szCs w:val="22"/>
          <w:lang w:eastAsia="en-US"/>
        </w:rPr>
      </w:pPr>
    </w:p>
    <w:p w14:paraId="4BE1AE2C" w14:textId="77777777" w:rsidR="00B6767D" w:rsidRPr="008A30C3" w:rsidRDefault="00B6767D" w:rsidP="00B6767D">
      <w:pPr>
        <w:spacing w:after="200" w:line="360" w:lineRule="auto"/>
        <w:contextualSpacing/>
        <w:jc w:val="both"/>
        <w:rPr>
          <w:sz w:val="22"/>
          <w:szCs w:val="22"/>
          <w:lang w:eastAsia="en-US"/>
        </w:rPr>
      </w:pPr>
      <w:r w:rsidRPr="008A30C3">
        <w:rPr>
          <w:sz w:val="22"/>
          <w:szCs w:val="22"/>
          <w:lang w:eastAsia="en-US"/>
        </w:rPr>
        <w:t>Sakarā ar palielinājušos locītavu endoprotezēšanas un mugurkaula implantu klāstu un daudzumu, Ķirurģisko operāciju nodaļai ir nepieciešama papildus noliktavas telpa. Valde nolēma izsludināt iepirkumu par telpas Duntes ielā 18, ēkas pagrabstāvā remontu un pieņemt lēmumu pēc iepirkuma rezultātu atvēršanas atbilstoši Slimnīcas finanšu iespējām.</w:t>
      </w:r>
    </w:p>
    <w:p w14:paraId="2BE3BDC7" w14:textId="77777777" w:rsidR="00B6767D" w:rsidRPr="008A30C3" w:rsidRDefault="00B6767D" w:rsidP="00B6767D">
      <w:pPr>
        <w:spacing w:after="200" w:line="360" w:lineRule="auto"/>
        <w:contextualSpacing/>
        <w:jc w:val="both"/>
        <w:rPr>
          <w:sz w:val="22"/>
          <w:szCs w:val="22"/>
          <w:lang w:eastAsia="en-US"/>
        </w:rPr>
      </w:pPr>
    </w:p>
    <w:p w14:paraId="5AF4556E" w14:textId="77777777" w:rsidR="00B6767D" w:rsidRPr="008A30C3" w:rsidRDefault="00B6767D" w:rsidP="00B6767D">
      <w:pPr>
        <w:spacing w:after="200" w:line="360" w:lineRule="auto"/>
        <w:contextualSpacing/>
        <w:jc w:val="both"/>
        <w:rPr>
          <w:sz w:val="22"/>
          <w:szCs w:val="22"/>
          <w:lang w:eastAsia="en-US"/>
        </w:rPr>
      </w:pPr>
      <w:r w:rsidRPr="008A30C3">
        <w:rPr>
          <w:sz w:val="22"/>
          <w:szCs w:val="22"/>
          <w:lang w:eastAsia="en-US"/>
        </w:rPr>
        <w:t xml:space="preserve">2023. gada 3. ceturksnī valde apstiprināja  Mugurkaula un locītavu ķirurģijas centra (3. nodaļas) vadītāja pienākumu izpildītāju M. </w:t>
      </w:r>
      <w:proofErr w:type="spellStart"/>
      <w:r w:rsidRPr="008A30C3">
        <w:rPr>
          <w:sz w:val="22"/>
          <w:szCs w:val="22"/>
          <w:lang w:eastAsia="en-US"/>
        </w:rPr>
        <w:t>Zolmani</w:t>
      </w:r>
      <w:proofErr w:type="spellEnd"/>
      <w:r w:rsidRPr="008A30C3">
        <w:rPr>
          <w:sz w:val="22"/>
          <w:szCs w:val="22"/>
          <w:lang w:eastAsia="en-US"/>
        </w:rPr>
        <w:t xml:space="preserve"> par nodaļas vadītāju sākot ar 2023. gada 1. oktobri.</w:t>
      </w:r>
    </w:p>
    <w:p w14:paraId="6A7E4A81" w14:textId="77777777" w:rsidR="00B6767D" w:rsidRPr="008A30C3" w:rsidRDefault="00B6767D" w:rsidP="00B6767D">
      <w:pPr>
        <w:spacing w:after="200" w:line="360" w:lineRule="auto"/>
        <w:contextualSpacing/>
        <w:jc w:val="both"/>
        <w:rPr>
          <w:sz w:val="22"/>
          <w:szCs w:val="22"/>
          <w:lang w:eastAsia="en-US"/>
        </w:rPr>
      </w:pPr>
    </w:p>
    <w:p w14:paraId="09FD2623" w14:textId="77777777" w:rsidR="00B6767D" w:rsidRPr="008A30C3" w:rsidRDefault="00B6767D" w:rsidP="00B6767D">
      <w:pPr>
        <w:spacing w:after="200" w:line="360" w:lineRule="auto"/>
        <w:contextualSpacing/>
        <w:jc w:val="both"/>
        <w:rPr>
          <w:sz w:val="22"/>
          <w:szCs w:val="22"/>
          <w:lang w:eastAsia="en-US"/>
        </w:rPr>
      </w:pPr>
      <w:r w:rsidRPr="008A30C3">
        <w:rPr>
          <w:sz w:val="22"/>
          <w:szCs w:val="22"/>
          <w:lang w:eastAsia="en-US"/>
        </w:rPr>
        <w:t>2023. gada 3. ceturksnī valde atbalstīja militāro mācību “Namejs 2023” norisi Slimnīcas Uzņemšanas nodaļā.</w:t>
      </w:r>
    </w:p>
    <w:p w14:paraId="4FACB613" w14:textId="77777777" w:rsidR="00B6767D" w:rsidRPr="008A30C3" w:rsidRDefault="00B6767D" w:rsidP="00B6767D">
      <w:pPr>
        <w:spacing w:after="200" w:line="360" w:lineRule="auto"/>
        <w:contextualSpacing/>
        <w:jc w:val="both"/>
        <w:rPr>
          <w:sz w:val="22"/>
          <w:szCs w:val="22"/>
          <w:lang w:eastAsia="en-US"/>
        </w:rPr>
      </w:pPr>
    </w:p>
    <w:p w14:paraId="2FD1DAEF" w14:textId="77777777" w:rsidR="00B6767D" w:rsidRPr="008A30C3" w:rsidRDefault="00B6767D" w:rsidP="00B6767D">
      <w:pPr>
        <w:spacing w:after="200" w:line="360" w:lineRule="auto"/>
        <w:contextualSpacing/>
        <w:jc w:val="both"/>
        <w:rPr>
          <w:sz w:val="22"/>
          <w:szCs w:val="22"/>
          <w:lang w:eastAsia="en-US"/>
        </w:rPr>
      </w:pPr>
      <w:r w:rsidRPr="008A30C3">
        <w:rPr>
          <w:sz w:val="22"/>
          <w:szCs w:val="22"/>
          <w:lang w:eastAsia="en-US"/>
        </w:rPr>
        <w:t>Lai izpildītu Rīgas valstspilsētas centrālās administrācijas Administratīvās inspekcijas vēstulē  Nr.CAAI-23-1887-nd minētās prasības par apstādījumu uzturēšanu, tika veikta tirgus izpēte “Koku ciršanas darbu veikšana”. Valde nolēma pēc tirgus izpētes atļaut slēgt līgumu par koku ciršanas darbu veikšanu ar SIA “Hortus5A” par kopējo summu 9 282,38 EUR bez PVN.</w:t>
      </w:r>
    </w:p>
    <w:p w14:paraId="24739CC1" w14:textId="77777777" w:rsidR="00334F29" w:rsidRPr="008A30C3" w:rsidRDefault="00334F29" w:rsidP="00061235">
      <w:pPr>
        <w:spacing w:after="200" w:line="360" w:lineRule="auto"/>
        <w:contextualSpacing/>
        <w:jc w:val="both"/>
        <w:rPr>
          <w:sz w:val="22"/>
          <w:szCs w:val="22"/>
          <w:lang w:eastAsia="en-US"/>
        </w:rPr>
      </w:pPr>
    </w:p>
    <w:p w14:paraId="3C5BC892" w14:textId="1598DF69" w:rsidR="00717992" w:rsidRPr="008A30C3" w:rsidRDefault="00717992" w:rsidP="00717992">
      <w:pPr>
        <w:spacing w:line="360" w:lineRule="auto"/>
        <w:jc w:val="both"/>
        <w:rPr>
          <w:sz w:val="22"/>
          <w:szCs w:val="22"/>
          <w:lang w:eastAsia="en-US"/>
        </w:rPr>
      </w:pPr>
      <w:r w:rsidRPr="008A30C3">
        <w:rPr>
          <w:sz w:val="22"/>
          <w:szCs w:val="22"/>
          <w:lang w:eastAsia="en-US"/>
        </w:rPr>
        <w:t>Lai nodrošinātu iepirkumu procedūru Slimnīcā atbilstoši “Publisko iepirkumu likumā” noteiktajai kārtībai, laika periodā  no 20</w:t>
      </w:r>
      <w:r w:rsidR="00B37156" w:rsidRPr="008A30C3">
        <w:rPr>
          <w:sz w:val="22"/>
          <w:szCs w:val="22"/>
          <w:lang w:eastAsia="en-US"/>
        </w:rPr>
        <w:t>2</w:t>
      </w:r>
      <w:r w:rsidR="00EE30CD" w:rsidRPr="008A30C3">
        <w:rPr>
          <w:sz w:val="22"/>
          <w:szCs w:val="22"/>
          <w:lang w:eastAsia="en-US"/>
        </w:rPr>
        <w:t>3</w:t>
      </w:r>
      <w:r w:rsidRPr="008A30C3">
        <w:rPr>
          <w:sz w:val="22"/>
          <w:szCs w:val="22"/>
          <w:lang w:eastAsia="en-US"/>
        </w:rPr>
        <w:t>. gada 1. janvāra līdz 20</w:t>
      </w:r>
      <w:r w:rsidR="00B37156" w:rsidRPr="008A30C3">
        <w:rPr>
          <w:sz w:val="22"/>
          <w:szCs w:val="22"/>
          <w:lang w:eastAsia="en-US"/>
        </w:rPr>
        <w:t>2</w:t>
      </w:r>
      <w:r w:rsidR="00EE30CD" w:rsidRPr="008A30C3">
        <w:rPr>
          <w:sz w:val="22"/>
          <w:szCs w:val="22"/>
          <w:lang w:eastAsia="en-US"/>
        </w:rPr>
        <w:t>3</w:t>
      </w:r>
      <w:r w:rsidRPr="008A30C3">
        <w:rPr>
          <w:sz w:val="22"/>
          <w:szCs w:val="22"/>
          <w:lang w:eastAsia="en-US"/>
        </w:rPr>
        <w:t>. gada 3</w:t>
      </w:r>
      <w:r w:rsidR="00334F29" w:rsidRPr="008A30C3">
        <w:rPr>
          <w:sz w:val="22"/>
          <w:szCs w:val="22"/>
          <w:lang w:eastAsia="en-US"/>
        </w:rPr>
        <w:t>0</w:t>
      </w:r>
      <w:r w:rsidRPr="008A30C3">
        <w:rPr>
          <w:sz w:val="22"/>
          <w:szCs w:val="22"/>
          <w:lang w:eastAsia="en-US"/>
        </w:rPr>
        <w:t xml:space="preserve">. </w:t>
      </w:r>
      <w:r w:rsidR="00B6767D" w:rsidRPr="008A30C3">
        <w:rPr>
          <w:sz w:val="22"/>
          <w:szCs w:val="22"/>
          <w:lang w:eastAsia="en-US"/>
        </w:rPr>
        <w:t>septembrim</w:t>
      </w:r>
      <w:r w:rsidRPr="008A30C3">
        <w:rPr>
          <w:sz w:val="22"/>
          <w:szCs w:val="22"/>
          <w:lang w:eastAsia="en-US"/>
        </w:rPr>
        <w:t xml:space="preserve"> tika izsludinātas un veiktas sekojošas iepirkumu procedūras atbilstoši iepirkumu plānam:</w:t>
      </w:r>
    </w:p>
    <w:p w14:paraId="3A12A174" w14:textId="77777777" w:rsidR="00EE30CD" w:rsidRPr="008A30C3" w:rsidRDefault="00EE30CD" w:rsidP="00EE30CD">
      <w:pPr>
        <w:pStyle w:val="Sarakstarindkopa"/>
        <w:numPr>
          <w:ilvl w:val="0"/>
          <w:numId w:val="1"/>
        </w:numPr>
        <w:spacing w:line="360" w:lineRule="auto"/>
        <w:jc w:val="both"/>
        <w:rPr>
          <w:sz w:val="22"/>
          <w:szCs w:val="22"/>
          <w:lang w:eastAsia="en-US"/>
        </w:rPr>
      </w:pPr>
      <w:r w:rsidRPr="008A30C3">
        <w:rPr>
          <w:sz w:val="22"/>
          <w:szCs w:val="22"/>
          <w:lang w:eastAsia="en-US"/>
        </w:rPr>
        <w:t xml:space="preserve">Atklāts konkurss “Operāciju galdu </w:t>
      </w:r>
      <w:proofErr w:type="spellStart"/>
      <w:r w:rsidRPr="008A30C3">
        <w:rPr>
          <w:sz w:val="22"/>
          <w:szCs w:val="22"/>
          <w:lang w:eastAsia="en-US"/>
        </w:rPr>
        <w:t>pufu</w:t>
      </w:r>
      <w:proofErr w:type="spellEnd"/>
      <w:r w:rsidRPr="008A30C3">
        <w:rPr>
          <w:sz w:val="22"/>
          <w:szCs w:val="22"/>
          <w:lang w:eastAsia="en-US"/>
        </w:rPr>
        <w:t xml:space="preserve"> piegāde”;</w:t>
      </w:r>
    </w:p>
    <w:p w14:paraId="77C8AD70" w14:textId="77777777" w:rsidR="00EE30CD" w:rsidRPr="008A30C3" w:rsidRDefault="00EE30CD" w:rsidP="00EE30CD">
      <w:pPr>
        <w:pStyle w:val="Sarakstarindkopa"/>
        <w:numPr>
          <w:ilvl w:val="0"/>
          <w:numId w:val="1"/>
        </w:numPr>
        <w:spacing w:line="360" w:lineRule="auto"/>
        <w:jc w:val="both"/>
        <w:rPr>
          <w:sz w:val="22"/>
          <w:szCs w:val="22"/>
          <w:lang w:eastAsia="en-US"/>
        </w:rPr>
      </w:pPr>
      <w:r w:rsidRPr="008A30C3">
        <w:rPr>
          <w:sz w:val="22"/>
          <w:szCs w:val="22"/>
          <w:lang w:eastAsia="en-US"/>
        </w:rPr>
        <w:t>Atklāts konkurss “Par tiesībām sniegt pacientu ēdināšanas pakalpojumu – gatavā ēdiena piegāde VSIA „Traumatoloģijas un ortopēdijas slimnīca” pacientiem”;</w:t>
      </w:r>
    </w:p>
    <w:p w14:paraId="68B29AC5" w14:textId="77777777" w:rsidR="00EE30CD" w:rsidRPr="008A30C3" w:rsidRDefault="00EE30CD" w:rsidP="00EE30CD">
      <w:pPr>
        <w:pStyle w:val="Sarakstarindkopa"/>
        <w:numPr>
          <w:ilvl w:val="0"/>
          <w:numId w:val="1"/>
        </w:numPr>
        <w:spacing w:line="360" w:lineRule="auto"/>
        <w:jc w:val="both"/>
        <w:rPr>
          <w:sz w:val="22"/>
          <w:szCs w:val="22"/>
          <w:lang w:eastAsia="en-US"/>
        </w:rPr>
      </w:pPr>
      <w:r w:rsidRPr="008A30C3">
        <w:rPr>
          <w:sz w:val="22"/>
          <w:szCs w:val="22"/>
          <w:lang w:eastAsia="en-US"/>
        </w:rPr>
        <w:t xml:space="preserve">Atklāts konkurss “Mazo stobra kaulu </w:t>
      </w:r>
      <w:proofErr w:type="spellStart"/>
      <w:r w:rsidRPr="008A30C3">
        <w:rPr>
          <w:sz w:val="22"/>
          <w:szCs w:val="22"/>
          <w:lang w:eastAsia="en-US"/>
        </w:rPr>
        <w:t>osteosintēzes</w:t>
      </w:r>
      <w:proofErr w:type="spellEnd"/>
      <w:r w:rsidRPr="008A30C3">
        <w:rPr>
          <w:sz w:val="22"/>
          <w:szCs w:val="22"/>
          <w:lang w:eastAsia="en-US"/>
        </w:rPr>
        <w:t xml:space="preserve"> plākšņu un skrūvju piegāde”;</w:t>
      </w:r>
    </w:p>
    <w:p w14:paraId="26E865CA" w14:textId="77777777" w:rsidR="00EE30CD" w:rsidRPr="008A30C3" w:rsidRDefault="00EE30CD" w:rsidP="00EE30CD">
      <w:pPr>
        <w:pStyle w:val="Sarakstarindkopa"/>
        <w:numPr>
          <w:ilvl w:val="0"/>
          <w:numId w:val="1"/>
        </w:numPr>
        <w:spacing w:line="360" w:lineRule="auto"/>
        <w:jc w:val="both"/>
        <w:rPr>
          <w:sz w:val="22"/>
          <w:szCs w:val="22"/>
          <w:lang w:eastAsia="en-US"/>
        </w:rPr>
      </w:pPr>
      <w:r w:rsidRPr="008A30C3">
        <w:rPr>
          <w:sz w:val="22"/>
          <w:szCs w:val="22"/>
          <w:lang w:eastAsia="en-US"/>
        </w:rPr>
        <w:t>Atklāts konkurss “Sterilizācijas palīgmateriālu un dezinfekcijas līdzekļu piegāde”</w:t>
      </w:r>
    </w:p>
    <w:p w14:paraId="3C95B147" w14:textId="77777777" w:rsidR="00EE30CD" w:rsidRPr="008A30C3" w:rsidRDefault="00EE30CD" w:rsidP="00EE30CD">
      <w:pPr>
        <w:pStyle w:val="Sarakstarindkopa"/>
        <w:numPr>
          <w:ilvl w:val="0"/>
          <w:numId w:val="1"/>
        </w:numPr>
        <w:spacing w:line="360" w:lineRule="auto"/>
        <w:jc w:val="both"/>
        <w:rPr>
          <w:sz w:val="22"/>
          <w:szCs w:val="22"/>
          <w:lang w:eastAsia="en-US"/>
        </w:rPr>
      </w:pPr>
      <w:r w:rsidRPr="008A30C3">
        <w:rPr>
          <w:sz w:val="22"/>
          <w:szCs w:val="22"/>
          <w:lang w:eastAsia="en-US"/>
        </w:rPr>
        <w:t xml:space="preserve">Iepirkuma procedūra “Operāciju galdu </w:t>
      </w:r>
      <w:proofErr w:type="spellStart"/>
      <w:r w:rsidRPr="008A30C3">
        <w:rPr>
          <w:sz w:val="22"/>
          <w:szCs w:val="22"/>
          <w:lang w:eastAsia="en-US"/>
        </w:rPr>
        <w:t>pufu</w:t>
      </w:r>
      <w:proofErr w:type="spellEnd"/>
      <w:r w:rsidRPr="008A30C3">
        <w:rPr>
          <w:sz w:val="22"/>
          <w:szCs w:val="22"/>
          <w:lang w:eastAsia="en-US"/>
        </w:rPr>
        <w:t xml:space="preserve"> piegāde”;</w:t>
      </w:r>
    </w:p>
    <w:p w14:paraId="55BEC1CA" w14:textId="77777777" w:rsidR="00EE30CD" w:rsidRPr="008A30C3" w:rsidRDefault="00EE30CD" w:rsidP="00EE30CD">
      <w:pPr>
        <w:pStyle w:val="Sarakstarindkopa"/>
        <w:numPr>
          <w:ilvl w:val="0"/>
          <w:numId w:val="1"/>
        </w:numPr>
        <w:spacing w:line="360" w:lineRule="auto"/>
        <w:jc w:val="both"/>
        <w:rPr>
          <w:sz w:val="22"/>
          <w:szCs w:val="22"/>
          <w:lang w:eastAsia="en-US"/>
        </w:rPr>
      </w:pPr>
      <w:r w:rsidRPr="008A30C3">
        <w:rPr>
          <w:sz w:val="22"/>
          <w:szCs w:val="22"/>
          <w:lang w:eastAsia="en-US"/>
        </w:rPr>
        <w:t>Iepirkuma procedūra “</w:t>
      </w:r>
      <w:proofErr w:type="spellStart"/>
      <w:r w:rsidRPr="008A30C3">
        <w:rPr>
          <w:sz w:val="22"/>
          <w:szCs w:val="22"/>
          <w:lang w:eastAsia="en-US"/>
        </w:rPr>
        <w:t>Defibrilatora</w:t>
      </w:r>
      <w:proofErr w:type="spellEnd"/>
      <w:r w:rsidRPr="008A30C3">
        <w:rPr>
          <w:sz w:val="22"/>
          <w:szCs w:val="22"/>
          <w:lang w:eastAsia="en-US"/>
        </w:rPr>
        <w:t xml:space="preserve"> piegāde”;</w:t>
      </w:r>
    </w:p>
    <w:p w14:paraId="121D49C9" w14:textId="77777777" w:rsidR="00EE30CD" w:rsidRPr="008A30C3" w:rsidRDefault="00EE30CD" w:rsidP="00EE30CD">
      <w:pPr>
        <w:pStyle w:val="Sarakstarindkopa"/>
        <w:numPr>
          <w:ilvl w:val="0"/>
          <w:numId w:val="1"/>
        </w:numPr>
        <w:spacing w:line="360" w:lineRule="auto"/>
        <w:jc w:val="both"/>
        <w:rPr>
          <w:sz w:val="22"/>
          <w:szCs w:val="22"/>
          <w:lang w:eastAsia="en-US"/>
        </w:rPr>
      </w:pPr>
      <w:r w:rsidRPr="008A30C3">
        <w:rPr>
          <w:sz w:val="22"/>
          <w:szCs w:val="22"/>
          <w:lang w:eastAsia="en-US"/>
        </w:rPr>
        <w:t xml:space="preserve">Iepirkuma procedūra “Vienreizlietojamās sterilās veļas komplekta gūžas locītavas </w:t>
      </w:r>
      <w:proofErr w:type="spellStart"/>
      <w:r w:rsidRPr="008A30C3">
        <w:rPr>
          <w:sz w:val="22"/>
          <w:szCs w:val="22"/>
          <w:lang w:eastAsia="en-US"/>
        </w:rPr>
        <w:t>endoprotezēšanai</w:t>
      </w:r>
      <w:proofErr w:type="spellEnd"/>
      <w:r w:rsidRPr="008A30C3">
        <w:rPr>
          <w:sz w:val="22"/>
          <w:szCs w:val="22"/>
          <w:lang w:eastAsia="en-US"/>
        </w:rPr>
        <w:t xml:space="preserve"> piegāde”;</w:t>
      </w:r>
    </w:p>
    <w:p w14:paraId="08A470F9" w14:textId="77777777" w:rsidR="00EE30CD" w:rsidRPr="008A30C3" w:rsidRDefault="00EE30CD" w:rsidP="00EE30CD">
      <w:pPr>
        <w:pStyle w:val="Sarakstarindkopa"/>
        <w:numPr>
          <w:ilvl w:val="0"/>
          <w:numId w:val="1"/>
        </w:numPr>
        <w:spacing w:line="360" w:lineRule="auto"/>
        <w:jc w:val="both"/>
        <w:rPr>
          <w:sz w:val="22"/>
          <w:szCs w:val="22"/>
          <w:lang w:eastAsia="en-US"/>
        </w:rPr>
      </w:pPr>
      <w:r w:rsidRPr="008A30C3">
        <w:rPr>
          <w:sz w:val="22"/>
          <w:szCs w:val="22"/>
          <w:lang w:eastAsia="en-US"/>
        </w:rPr>
        <w:t>Sarunu procedūra “MUTARS individuālam pacientam izgatavota implanta ar specifiskajiem operācijas instrumentiem piegāde”;</w:t>
      </w:r>
    </w:p>
    <w:p w14:paraId="278EC8D7" w14:textId="77777777" w:rsidR="00EE30CD" w:rsidRPr="008A30C3" w:rsidRDefault="00EE30CD" w:rsidP="00EE30CD">
      <w:pPr>
        <w:pStyle w:val="Sarakstarindkopa"/>
        <w:numPr>
          <w:ilvl w:val="0"/>
          <w:numId w:val="1"/>
        </w:numPr>
        <w:spacing w:line="360" w:lineRule="auto"/>
        <w:jc w:val="both"/>
        <w:rPr>
          <w:sz w:val="22"/>
          <w:szCs w:val="22"/>
          <w:lang w:eastAsia="en-US"/>
        </w:rPr>
      </w:pPr>
      <w:r w:rsidRPr="008A30C3">
        <w:rPr>
          <w:sz w:val="22"/>
          <w:szCs w:val="22"/>
          <w:lang w:eastAsia="en-US"/>
        </w:rPr>
        <w:t>Sarunu procedūra “</w:t>
      </w:r>
      <w:proofErr w:type="spellStart"/>
      <w:r w:rsidRPr="008A30C3">
        <w:rPr>
          <w:sz w:val="22"/>
          <w:szCs w:val="22"/>
          <w:lang w:eastAsia="en-US"/>
        </w:rPr>
        <w:t>Autologo</w:t>
      </w:r>
      <w:proofErr w:type="spellEnd"/>
      <w:r w:rsidRPr="008A30C3">
        <w:rPr>
          <w:sz w:val="22"/>
          <w:szCs w:val="22"/>
          <w:lang w:eastAsia="en-US"/>
        </w:rPr>
        <w:t xml:space="preserve"> kaulu iegūšanas irigācijas/aspirācijas sistēmas piegāde”;</w:t>
      </w:r>
    </w:p>
    <w:p w14:paraId="5778383F" w14:textId="5BD11F58" w:rsidR="00EE30CD" w:rsidRPr="008A30C3" w:rsidRDefault="00EE30CD" w:rsidP="00EE30CD">
      <w:pPr>
        <w:pStyle w:val="Sarakstarindkopa"/>
        <w:numPr>
          <w:ilvl w:val="0"/>
          <w:numId w:val="1"/>
        </w:numPr>
        <w:spacing w:line="360" w:lineRule="auto"/>
        <w:jc w:val="both"/>
        <w:rPr>
          <w:sz w:val="22"/>
          <w:szCs w:val="22"/>
          <w:lang w:eastAsia="en-US"/>
        </w:rPr>
      </w:pPr>
      <w:r w:rsidRPr="008A30C3">
        <w:rPr>
          <w:sz w:val="22"/>
          <w:szCs w:val="22"/>
          <w:lang w:eastAsia="en-US"/>
        </w:rPr>
        <w:t>Sarunu procedūra “Ražotāju specifisko instrumentu remonta pakalpojuma sniegšana”</w:t>
      </w:r>
      <w:r w:rsidR="00334F29" w:rsidRPr="008A30C3">
        <w:rPr>
          <w:sz w:val="22"/>
          <w:szCs w:val="22"/>
          <w:lang w:eastAsia="en-US"/>
        </w:rPr>
        <w:t>;</w:t>
      </w:r>
    </w:p>
    <w:p w14:paraId="5725BFCD" w14:textId="77777777" w:rsidR="00334F29" w:rsidRPr="008A30C3" w:rsidRDefault="00334F29" w:rsidP="00334F29">
      <w:pPr>
        <w:pStyle w:val="Sarakstarindkopa"/>
        <w:numPr>
          <w:ilvl w:val="0"/>
          <w:numId w:val="1"/>
        </w:numPr>
        <w:spacing w:line="360" w:lineRule="auto"/>
        <w:jc w:val="both"/>
        <w:rPr>
          <w:sz w:val="22"/>
          <w:szCs w:val="22"/>
          <w:lang w:eastAsia="en-US"/>
        </w:rPr>
      </w:pPr>
      <w:r w:rsidRPr="008A30C3">
        <w:rPr>
          <w:sz w:val="22"/>
          <w:szCs w:val="22"/>
          <w:lang w:eastAsia="en-US"/>
        </w:rPr>
        <w:t>Atklāts konkurss “Gūžas un ceļu locītavu endoprotēžu ar TM tehnoloģiju piegāde”;</w:t>
      </w:r>
    </w:p>
    <w:p w14:paraId="5E3BFCCE" w14:textId="77777777" w:rsidR="00334F29" w:rsidRPr="008A30C3" w:rsidRDefault="00334F29" w:rsidP="00334F29">
      <w:pPr>
        <w:pStyle w:val="Sarakstarindkopa"/>
        <w:numPr>
          <w:ilvl w:val="0"/>
          <w:numId w:val="1"/>
        </w:numPr>
        <w:spacing w:line="360" w:lineRule="auto"/>
        <w:jc w:val="both"/>
        <w:rPr>
          <w:sz w:val="22"/>
          <w:szCs w:val="22"/>
          <w:lang w:eastAsia="en-US"/>
        </w:rPr>
      </w:pPr>
      <w:r w:rsidRPr="008A30C3">
        <w:rPr>
          <w:sz w:val="22"/>
          <w:szCs w:val="22"/>
          <w:lang w:eastAsia="en-US"/>
        </w:rPr>
        <w:t>Atklāts konkurss “Elektrisko tīklu, elektroarmatūras apkope un apgaismojuma apkalpošana”;</w:t>
      </w:r>
    </w:p>
    <w:p w14:paraId="3E5E42CD" w14:textId="77777777" w:rsidR="00334F29" w:rsidRPr="008A30C3" w:rsidRDefault="00334F29" w:rsidP="00334F29">
      <w:pPr>
        <w:pStyle w:val="Sarakstarindkopa"/>
        <w:numPr>
          <w:ilvl w:val="0"/>
          <w:numId w:val="1"/>
        </w:numPr>
        <w:spacing w:line="360" w:lineRule="auto"/>
        <w:jc w:val="both"/>
        <w:rPr>
          <w:sz w:val="22"/>
          <w:szCs w:val="22"/>
          <w:lang w:eastAsia="en-US"/>
        </w:rPr>
      </w:pPr>
      <w:r w:rsidRPr="008A30C3">
        <w:rPr>
          <w:sz w:val="22"/>
          <w:szCs w:val="22"/>
          <w:lang w:eastAsia="en-US"/>
        </w:rPr>
        <w:t>Atklāts konkurss “Ceļa locītavu endoprotēžu ar paaugstinātu funkcionalitāti iegāde”;</w:t>
      </w:r>
    </w:p>
    <w:p w14:paraId="413595C1" w14:textId="77777777" w:rsidR="00334F29" w:rsidRPr="008A30C3" w:rsidRDefault="00334F29" w:rsidP="00334F29">
      <w:pPr>
        <w:pStyle w:val="Sarakstarindkopa"/>
        <w:numPr>
          <w:ilvl w:val="0"/>
          <w:numId w:val="1"/>
        </w:numPr>
        <w:spacing w:line="360" w:lineRule="auto"/>
        <w:jc w:val="both"/>
        <w:rPr>
          <w:sz w:val="22"/>
          <w:szCs w:val="22"/>
          <w:lang w:eastAsia="en-US"/>
        </w:rPr>
      </w:pPr>
      <w:r w:rsidRPr="008A30C3">
        <w:rPr>
          <w:sz w:val="22"/>
          <w:szCs w:val="22"/>
          <w:lang w:eastAsia="en-US"/>
        </w:rPr>
        <w:t xml:space="preserve">Atklāts konkurss “Mazo stobra kaulu bloķējošo titāna </w:t>
      </w:r>
      <w:proofErr w:type="spellStart"/>
      <w:r w:rsidRPr="008A30C3">
        <w:rPr>
          <w:sz w:val="22"/>
          <w:szCs w:val="22"/>
          <w:lang w:eastAsia="en-US"/>
        </w:rPr>
        <w:t>osteosintēžu</w:t>
      </w:r>
      <w:proofErr w:type="spellEnd"/>
      <w:r w:rsidRPr="008A30C3">
        <w:rPr>
          <w:sz w:val="22"/>
          <w:szCs w:val="22"/>
          <w:lang w:eastAsia="en-US"/>
        </w:rPr>
        <w:t xml:space="preserve"> implantu piegāde”;</w:t>
      </w:r>
    </w:p>
    <w:p w14:paraId="3FBEDA71" w14:textId="77777777" w:rsidR="00334F29" w:rsidRPr="008A30C3" w:rsidRDefault="00334F29" w:rsidP="00334F29">
      <w:pPr>
        <w:pStyle w:val="Sarakstarindkopa"/>
        <w:numPr>
          <w:ilvl w:val="0"/>
          <w:numId w:val="1"/>
        </w:numPr>
        <w:spacing w:line="360" w:lineRule="auto"/>
        <w:jc w:val="both"/>
        <w:rPr>
          <w:sz w:val="22"/>
          <w:szCs w:val="22"/>
          <w:lang w:eastAsia="en-US"/>
        </w:rPr>
      </w:pPr>
      <w:r w:rsidRPr="008A30C3">
        <w:rPr>
          <w:sz w:val="22"/>
          <w:szCs w:val="22"/>
          <w:lang w:eastAsia="en-US"/>
        </w:rPr>
        <w:t>Atklāts konkurss “Saimniecības preču piegāde”;</w:t>
      </w:r>
    </w:p>
    <w:p w14:paraId="17CEE5EA" w14:textId="77777777" w:rsidR="00334F29" w:rsidRPr="008A30C3" w:rsidRDefault="00334F29" w:rsidP="00334F29">
      <w:pPr>
        <w:pStyle w:val="Sarakstarindkopa"/>
        <w:numPr>
          <w:ilvl w:val="0"/>
          <w:numId w:val="1"/>
        </w:numPr>
        <w:spacing w:line="360" w:lineRule="auto"/>
        <w:jc w:val="both"/>
        <w:rPr>
          <w:sz w:val="22"/>
          <w:szCs w:val="22"/>
          <w:lang w:eastAsia="en-US"/>
        </w:rPr>
      </w:pPr>
      <w:r w:rsidRPr="008A30C3">
        <w:rPr>
          <w:sz w:val="22"/>
          <w:szCs w:val="22"/>
          <w:lang w:eastAsia="en-US"/>
        </w:rPr>
        <w:t>Atklāts konkurss “</w:t>
      </w:r>
      <w:proofErr w:type="spellStart"/>
      <w:r w:rsidRPr="008A30C3">
        <w:rPr>
          <w:sz w:val="22"/>
          <w:szCs w:val="22"/>
          <w:lang w:eastAsia="en-US"/>
        </w:rPr>
        <w:t>Artroskopisko</w:t>
      </w:r>
      <w:proofErr w:type="spellEnd"/>
      <w:r w:rsidRPr="008A30C3">
        <w:rPr>
          <w:sz w:val="22"/>
          <w:szCs w:val="22"/>
          <w:lang w:eastAsia="en-US"/>
        </w:rPr>
        <w:t xml:space="preserve"> implantu piegāde”;</w:t>
      </w:r>
    </w:p>
    <w:p w14:paraId="7756F2B5" w14:textId="77777777" w:rsidR="00334F29" w:rsidRPr="008A30C3" w:rsidRDefault="00334F29" w:rsidP="00334F29">
      <w:pPr>
        <w:pStyle w:val="Sarakstarindkopa"/>
        <w:numPr>
          <w:ilvl w:val="0"/>
          <w:numId w:val="1"/>
        </w:numPr>
        <w:spacing w:line="360" w:lineRule="auto"/>
        <w:jc w:val="both"/>
        <w:rPr>
          <w:sz w:val="22"/>
          <w:szCs w:val="22"/>
          <w:lang w:eastAsia="en-US"/>
        </w:rPr>
      </w:pPr>
      <w:r w:rsidRPr="008A30C3">
        <w:rPr>
          <w:sz w:val="22"/>
          <w:szCs w:val="22"/>
          <w:lang w:eastAsia="en-US"/>
        </w:rPr>
        <w:t>Atklāts konkurss “Ķirurģiskā šuvju materiāla piegāde”;</w:t>
      </w:r>
    </w:p>
    <w:p w14:paraId="5DAA0C81" w14:textId="77777777" w:rsidR="00334F29" w:rsidRPr="008A30C3" w:rsidRDefault="00334F29" w:rsidP="00334F29">
      <w:pPr>
        <w:pStyle w:val="Sarakstarindkopa"/>
        <w:numPr>
          <w:ilvl w:val="0"/>
          <w:numId w:val="1"/>
        </w:numPr>
        <w:spacing w:line="360" w:lineRule="auto"/>
        <w:jc w:val="both"/>
        <w:rPr>
          <w:sz w:val="22"/>
          <w:szCs w:val="22"/>
          <w:lang w:eastAsia="en-US"/>
        </w:rPr>
      </w:pPr>
      <w:r w:rsidRPr="008A30C3">
        <w:rPr>
          <w:sz w:val="22"/>
          <w:szCs w:val="22"/>
          <w:lang w:eastAsia="en-US"/>
        </w:rPr>
        <w:t xml:space="preserve">Atklāts konkurss “Lielo stobra kaulu </w:t>
      </w:r>
      <w:proofErr w:type="spellStart"/>
      <w:r w:rsidRPr="008A30C3">
        <w:rPr>
          <w:sz w:val="22"/>
          <w:szCs w:val="22"/>
          <w:lang w:eastAsia="en-US"/>
        </w:rPr>
        <w:t>osteosintēzes</w:t>
      </w:r>
      <w:proofErr w:type="spellEnd"/>
      <w:r w:rsidRPr="008A30C3">
        <w:rPr>
          <w:sz w:val="22"/>
          <w:szCs w:val="22"/>
          <w:lang w:eastAsia="en-US"/>
        </w:rPr>
        <w:t xml:space="preserve"> implantu piegāde”;</w:t>
      </w:r>
    </w:p>
    <w:p w14:paraId="5FAE895A" w14:textId="77777777" w:rsidR="00334F29" w:rsidRPr="008A30C3" w:rsidRDefault="00334F29" w:rsidP="00334F29">
      <w:pPr>
        <w:pStyle w:val="Sarakstarindkopa"/>
        <w:numPr>
          <w:ilvl w:val="0"/>
          <w:numId w:val="1"/>
        </w:numPr>
        <w:spacing w:line="360" w:lineRule="auto"/>
        <w:jc w:val="both"/>
        <w:rPr>
          <w:sz w:val="22"/>
          <w:szCs w:val="22"/>
          <w:lang w:eastAsia="en-US"/>
        </w:rPr>
      </w:pPr>
      <w:r w:rsidRPr="008A30C3">
        <w:rPr>
          <w:sz w:val="22"/>
          <w:szCs w:val="22"/>
          <w:lang w:eastAsia="en-US"/>
        </w:rPr>
        <w:t>Atklāts konkurss “Pacientu monitoru piegāde”;</w:t>
      </w:r>
    </w:p>
    <w:p w14:paraId="45D82F64" w14:textId="77777777" w:rsidR="00334F29" w:rsidRPr="008A30C3" w:rsidRDefault="00334F29" w:rsidP="00334F29">
      <w:pPr>
        <w:pStyle w:val="Sarakstarindkopa"/>
        <w:numPr>
          <w:ilvl w:val="0"/>
          <w:numId w:val="1"/>
        </w:numPr>
        <w:spacing w:line="360" w:lineRule="auto"/>
        <w:jc w:val="both"/>
        <w:rPr>
          <w:sz w:val="22"/>
          <w:szCs w:val="22"/>
          <w:lang w:eastAsia="en-US"/>
        </w:rPr>
      </w:pPr>
      <w:r w:rsidRPr="008A30C3">
        <w:rPr>
          <w:sz w:val="22"/>
          <w:szCs w:val="22"/>
          <w:lang w:eastAsia="en-US"/>
        </w:rPr>
        <w:t>Atklāts konkurss “Slimnīcas pacientu aprūpes, operāciju (sterilizācijas) veļas, darba apģērba (medicīnas personālam) piegāde”;</w:t>
      </w:r>
    </w:p>
    <w:p w14:paraId="119EE62C" w14:textId="77777777" w:rsidR="00334F29" w:rsidRPr="008A30C3" w:rsidRDefault="00334F29" w:rsidP="00334F29">
      <w:pPr>
        <w:pStyle w:val="Sarakstarindkopa"/>
        <w:numPr>
          <w:ilvl w:val="0"/>
          <w:numId w:val="1"/>
        </w:numPr>
        <w:spacing w:line="360" w:lineRule="auto"/>
        <w:jc w:val="both"/>
        <w:rPr>
          <w:sz w:val="22"/>
          <w:szCs w:val="22"/>
          <w:lang w:eastAsia="en-US"/>
        </w:rPr>
      </w:pPr>
      <w:r w:rsidRPr="008A30C3">
        <w:rPr>
          <w:sz w:val="22"/>
          <w:szCs w:val="22"/>
          <w:lang w:eastAsia="en-US"/>
        </w:rPr>
        <w:t xml:space="preserve">Atklāts konkurss “Divkāršas mobilitātes gūžas </w:t>
      </w:r>
      <w:proofErr w:type="spellStart"/>
      <w:r w:rsidRPr="008A30C3">
        <w:rPr>
          <w:sz w:val="22"/>
          <w:szCs w:val="22"/>
          <w:lang w:eastAsia="en-US"/>
        </w:rPr>
        <w:t>acetabulārās</w:t>
      </w:r>
      <w:proofErr w:type="spellEnd"/>
      <w:r w:rsidRPr="008A30C3">
        <w:rPr>
          <w:sz w:val="22"/>
          <w:szCs w:val="22"/>
          <w:lang w:eastAsia="en-US"/>
        </w:rPr>
        <w:t xml:space="preserve"> endoprotēzes sistēmas ar divu kustīgu implantu virsmas konceptu piegāde”;</w:t>
      </w:r>
    </w:p>
    <w:p w14:paraId="17F0ED78" w14:textId="77777777" w:rsidR="00334F29" w:rsidRPr="008A30C3" w:rsidRDefault="00334F29" w:rsidP="00334F29">
      <w:pPr>
        <w:pStyle w:val="Sarakstarindkopa"/>
        <w:numPr>
          <w:ilvl w:val="0"/>
          <w:numId w:val="1"/>
        </w:numPr>
        <w:spacing w:line="360" w:lineRule="auto"/>
        <w:jc w:val="both"/>
        <w:rPr>
          <w:sz w:val="22"/>
          <w:szCs w:val="22"/>
          <w:lang w:eastAsia="en-US"/>
        </w:rPr>
      </w:pPr>
      <w:r w:rsidRPr="008A30C3">
        <w:rPr>
          <w:sz w:val="22"/>
          <w:szCs w:val="22"/>
          <w:lang w:eastAsia="en-US"/>
        </w:rPr>
        <w:t>Iepirkuma procedūra “</w:t>
      </w:r>
      <w:proofErr w:type="spellStart"/>
      <w:r w:rsidRPr="008A30C3">
        <w:rPr>
          <w:sz w:val="22"/>
          <w:szCs w:val="22"/>
          <w:lang w:eastAsia="en-US"/>
        </w:rPr>
        <w:t>Videolaringoskopa</w:t>
      </w:r>
      <w:proofErr w:type="spellEnd"/>
      <w:r w:rsidRPr="008A30C3">
        <w:rPr>
          <w:sz w:val="22"/>
          <w:szCs w:val="22"/>
          <w:lang w:eastAsia="en-US"/>
        </w:rPr>
        <w:t xml:space="preserve"> ar piederumiem piegāde"”;</w:t>
      </w:r>
    </w:p>
    <w:p w14:paraId="10D2D303" w14:textId="77777777" w:rsidR="00334F29" w:rsidRPr="008A30C3" w:rsidRDefault="00334F29" w:rsidP="00334F29">
      <w:pPr>
        <w:pStyle w:val="Sarakstarindkopa"/>
        <w:numPr>
          <w:ilvl w:val="0"/>
          <w:numId w:val="1"/>
        </w:numPr>
        <w:spacing w:line="360" w:lineRule="auto"/>
        <w:jc w:val="both"/>
        <w:rPr>
          <w:sz w:val="22"/>
          <w:szCs w:val="22"/>
          <w:lang w:eastAsia="en-US"/>
        </w:rPr>
      </w:pPr>
      <w:r w:rsidRPr="008A30C3">
        <w:rPr>
          <w:sz w:val="22"/>
          <w:szCs w:val="22"/>
          <w:lang w:eastAsia="en-US"/>
        </w:rPr>
        <w:t>Iepirkuma procedūra “</w:t>
      </w:r>
      <w:proofErr w:type="spellStart"/>
      <w:r w:rsidRPr="008A30C3">
        <w:rPr>
          <w:sz w:val="22"/>
          <w:szCs w:val="22"/>
          <w:lang w:eastAsia="en-US"/>
        </w:rPr>
        <w:t>Thompson</w:t>
      </w:r>
      <w:proofErr w:type="spellEnd"/>
      <w:r w:rsidRPr="008A30C3">
        <w:rPr>
          <w:sz w:val="22"/>
          <w:szCs w:val="22"/>
          <w:lang w:eastAsia="en-US"/>
        </w:rPr>
        <w:t xml:space="preserve"> augšstilba kaula galviņu aizvietojošo implantu piegāde”;</w:t>
      </w:r>
    </w:p>
    <w:p w14:paraId="02F5D955" w14:textId="77777777" w:rsidR="00334F29" w:rsidRPr="008A30C3" w:rsidRDefault="00334F29" w:rsidP="00334F29">
      <w:pPr>
        <w:pStyle w:val="Sarakstarindkopa"/>
        <w:numPr>
          <w:ilvl w:val="0"/>
          <w:numId w:val="1"/>
        </w:numPr>
        <w:spacing w:line="360" w:lineRule="auto"/>
        <w:jc w:val="both"/>
        <w:rPr>
          <w:sz w:val="22"/>
          <w:szCs w:val="22"/>
          <w:lang w:eastAsia="en-US"/>
        </w:rPr>
      </w:pPr>
      <w:r w:rsidRPr="008A30C3">
        <w:rPr>
          <w:sz w:val="22"/>
          <w:szCs w:val="22"/>
          <w:lang w:eastAsia="en-US"/>
        </w:rPr>
        <w:t>Iepirkuma procedūra “</w:t>
      </w:r>
      <w:proofErr w:type="spellStart"/>
      <w:r w:rsidRPr="008A30C3">
        <w:rPr>
          <w:sz w:val="22"/>
          <w:szCs w:val="22"/>
          <w:lang w:eastAsia="en-US"/>
        </w:rPr>
        <w:t>Padubju</w:t>
      </w:r>
      <w:proofErr w:type="spellEnd"/>
      <w:r w:rsidRPr="008A30C3">
        <w:rPr>
          <w:sz w:val="22"/>
          <w:szCs w:val="22"/>
          <w:lang w:eastAsia="en-US"/>
        </w:rPr>
        <w:t xml:space="preserve"> mazgāšanas un dezinfekcijas iekārtas piegāde”;</w:t>
      </w:r>
    </w:p>
    <w:p w14:paraId="2C9F510C" w14:textId="5F079628" w:rsidR="00334F29" w:rsidRPr="008A30C3" w:rsidRDefault="00334F29" w:rsidP="00334F29">
      <w:pPr>
        <w:pStyle w:val="Sarakstarindkopa"/>
        <w:numPr>
          <w:ilvl w:val="0"/>
          <w:numId w:val="1"/>
        </w:numPr>
        <w:spacing w:line="360" w:lineRule="auto"/>
        <w:jc w:val="both"/>
        <w:rPr>
          <w:sz w:val="22"/>
          <w:szCs w:val="22"/>
          <w:lang w:eastAsia="en-US"/>
        </w:rPr>
      </w:pPr>
      <w:r w:rsidRPr="008A30C3">
        <w:rPr>
          <w:sz w:val="22"/>
          <w:szCs w:val="22"/>
          <w:lang w:eastAsia="en-US"/>
        </w:rPr>
        <w:t>Iepirkuma procedūra “Gaisa apstrādes iekārtu tehniskā apkope un gaisa filtru piegāde”</w:t>
      </w:r>
      <w:r w:rsidR="00B6767D" w:rsidRPr="008A30C3">
        <w:rPr>
          <w:sz w:val="22"/>
          <w:szCs w:val="22"/>
          <w:lang w:eastAsia="en-US"/>
        </w:rPr>
        <w:t>;</w:t>
      </w:r>
    </w:p>
    <w:p w14:paraId="539B1AAB" w14:textId="77777777" w:rsidR="00B6767D" w:rsidRPr="008A30C3" w:rsidRDefault="00B6767D" w:rsidP="00B6767D">
      <w:pPr>
        <w:pStyle w:val="Sarakstarindkopa"/>
        <w:numPr>
          <w:ilvl w:val="0"/>
          <w:numId w:val="1"/>
        </w:numPr>
        <w:spacing w:line="360" w:lineRule="auto"/>
        <w:jc w:val="both"/>
        <w:rPr>
          <w:sz w:val="22"/>
          <w:szCs w:val="22"/>
          <w:lang w:eastAsia="en-US"/>
        </w:rPr>
      </w:pPr>
      <w:r w:rsidRPr="008A30C3">
        <w:rPr>
          <w:sz w:val="22"/>
          <w:szCs w:val="22"/>
          <w:lang w:eastAsia="en-US"/>
        </w:rPr>
        <w:t xml:space="preserve">Atklāts konkurss “PEEK materiāla </w:t>
      </w:r>
      <w:proofErr w:type="spellStart"/>
      <w:r w:rsidRPr="008A30C3">
        <w:rPr>
          <w:sz w:val="22"/>
          <w:szCs w:val="22"/>
          <w:lang w:eastAsia="en-US"/>
        </w:rPr>
        <w:t>starpskriemeļu</w:t>
      </w:r>
      <w:proofErr w:type="spellEnd"/>
      <w:r w:rsidRPr="008A30C3">
        <w:rPr>
          <w:sz w:val="22"/>
          <w:szCs w:val="22"/>
          <w:lang w:eastAsia="en-US"/>
        </w:rPr>
        <w:t xml:space="preserve"> diska aizvietojošu implantu jostas daļai pie priekšējās pieejas piegāde”;</w:t>
      </w:r>
    </w:p>
    <w:p w14:paraId="005AE452" w14:textId="77777777" w:rsidR="00B6767D" w:rsidRPr="008A30C3" w:rsidRDefault="00B6767D" w:rsidP="00B6767D">
      <w:pPr>
        <w:pStyle w:val="Sarakstarindkopa"/>
        <w:numPr>
          <w:ilvl w:val="0"/>
          <w:numId w:val="1"/>
        </w:numPr>
        <w:spacing w:line="360" w:lineRule="auto"/>
        <w:jc w:val="both"/>
        <w:rPr>
          <w:sz w:val="22"/>
          <w:szCs w:val="22"/>
          <w:lang w:eastAsia="en-US"/>
        </w:rPr>
      </w:pPr>
      <w:r w:rsidRPr="008A30C3">
        <w:rPr>
          <w:sz w:val="22"/>
          <w:szCs w:val="22"/>
          <w:lang w:eastAsia="en-US"/>
        </w:rPr>
        <w:t xml:space="preserve">Atklāts konkurss “Implantu piegāde </w:t>
      </w:r>
      <w:proofErr w:type="spellStart"/>
      <w:r w:rsidRPr="008A30C3">
        <w:rPr>
          <w:sz w:val="22"/>
          <w:szCs w:val="22"/>
          <w:lang w:eastAsia="en-US"/>
        </w:rPr>
        <w:t>mazinvazīvo</w:t>
      </w:r>
      <w:proofErr w:type="spellEnd"/>
      <w:r w:rsidRPr="008A30C3">
        <w:rPr>
          <w:sz w:val="22"/>
          <w:szCs w:val="22"/>
          <w:lang w:eastAsia="en-US"/>
        </w:rPr>
        <w:t xml:space="preserve"> operāciju veikšanai”;</w:t>
      </w:r>
    </w:p>
    <w:p w14:paraId="39F5DB3B" w14:textId="77777777" w:rsidR="00B6767D" w:rsidRPr="008A30C3" w:rsidRDefault="00B6767D" w:rsidP="00B6767D">
      <w:pPr>
        <w:pStyle w:val="Sarakstarindkopa"/>
        <w:numPr>
          <w:ilvl w:val="0"/>
          <w:numId w:val="1"/>
        </w:numPr>
        <w:spacing w:line="360" w:lineRule="auto"/>
        <w:jc w:val="both"/>
        <w:rPr>
          <w:sz w:val="22"/>
          <w:szCs w:val="22"/>
          <w:lang w:eastAsia="en-US"/>
        </w:rPr>
      </w:pPr>
      <w:r w:rsidRPr="008A30C3">
        <w:rPr>
          <w:sz w:val="22"/>
          <w:szCs w:val="22"/>
          <w:lang w:eastAsia="en-US"/>
        </w:rPr>
        <w:t xml:space="preserve">Atklāts konkurss “Anestēzijas darba staciju un mākslīgo plaušu ventilācijas iekārtu, </w:t>
      </w:r>
      <w:proofErr w:type="spellStart"/>
      <w:r w:rsidRPr="008A30C3">
        <w:rPr>
          <w:sz w:val="22"/>
          <w:szCs w:val="22"/>
          <w:lang w:eastAsia="en-US"/>
        </w:rPr>
        <w:t>padubju</w:t>
      </w:r>
      <w:proofErr w:type="spellEnd"/>
      <w:r w:rsidRPr="008A30C3">
        <w:rPr>
          <w:sz w:val="22"/>
          <w:szCs w:val="22"/>
          <w:lang w:eastAsia="en-US"/>
        </w:rPr>
        <w:t xml:space="preserve"> mazgāšanas iekārtas tehniskā apkope un to rezerves daļu piegāde”;</w:t>
      </w:r>
    </w:p>
    <w:p w14:paraId="27E83E2E" w14:textId="77777777" w:rsidR="00B6767D" w:rsidRPr="008A30C3" w:rsidRDefault="00B6767D" w:rsidP="00B6767D">
      <w:pPr>
        <w:pStyle w:val="Sarakstarindkopa"/>
        <w:numPr>
          <w:ilvl w:val="0"/>
          <w:numId w:val="1"/>
        </w:numPr>
        <w:spacing w:line="360" w:lineRule="auto"/>
        <w:jc w:val="both"/>
        <w:rPr>
          <w:sz w:val="22"/>
          <w:szCs w:val="22"/>
          <w:lang w:eastAsia="en-US"/>
        </w:rPr>
      </w:pPr>
      <w:r w:rsidRPr="008A30C3">
        <w:rPr>
          <w:sz w:val="22"/>
          <w:szCs w:val="22"/>
          <w:lang w:eastAsia="en-US"/>
        </w:rPr>
        <w:t>Atklāts konkurss “VSIA „Traumatoloģijas un ortopēdijas slimnīca” veselības aprūpes atkritumu apsaimniekošana”;</w:t>
      </w:r>
    </w:p>
    <w:p w14:paraId="13A6211D" w14:textId="77777777" w:rsidR="00B6767D" w:rsidRPr="008A30C3" w:rsidRDefault="00B6767D" w:rsidP="00B6767D">
      <w:pPr>
        <w:pStyle w:val="Sarakstarindkopa"/>
        <w:numPr>
          <w:ilvl w:val="0"/>
          <w:numId w:val="1"/>
        </w:numPr>
        <w:spacing w:line="360" w:lineRule="auto"/>
        <w:jc w:val="both"/>
        <w:rPr>
          <w:sz w:val="22"/>
          <w:szCs w:val="22"/>
          <w:lang w:eastAsia="en-US"/>
        </w:rPr>
      </w:pPr>
      <w:r w:rsidRPr="008A30C3">
        <w:rPr>
          <w:sz w:val="22"/>
          <w:szCs w:val="22"/>
          <w:lang w:eastAsia="en-US"/>
        </w:rPr>
        <w:t xml:space="preserve">Atklāts konkurss “Specifisko instrumentu piegāde </w:t>
      </w:r>
      <w:proofErr w:type="spellStart"/>
      <w:r w:rsidRPr="008A30C3">
        <w:rPr>
          <w:sz w:val="22"/>
          <w:szCs w:val="22"/>
          <w:lang w:eastAsia="en-US"/>
        </w:rPr>
        <w:t>spinālajām</w:t>
      </w:r>
      <w:proofErr w:type="spellEnd"/>
      <w:r w:rsidRPr="008A30C3">
        <w:rPr>
          <w:sz w:val="22"/>
          <w:szCs w:val="22"/>
          <w:lang w:eastAsia="en-US"/>
        </w:rPr>
        <w:t xml:space="preserve"> operācijām”;</w:t>
      </w:r>
    </w:p>
    <w:p w14:paraId="67510410" w14:textId="77777777" w:rsidR="00B6767D" w:rsidRPr="008A30C3" w:rsidRDefault="00B6767D" w:rsidP="00B6767D">
      <w:pPr>
        <w:pStyle w:val="Sarakstarindkopa"/>
        <w:numPr>
          <w:ilvl w:val="0"/>
          <w:numId w:val="1"/>
        </w:numPr>
        <w:spacing w:line="360" w:lineRule="auto"/>
        <w:jc w:val="both"/>
        <w:rPr>
          <w:sz w:val="22"/>
          <w:szCs w:val="22"/>
          <w:lang w:eastAsia="en-US"/>
        </w:rPr>
      </w:pPr>
      <w:r w:rsidRPr="008A30C3">
        <w:rPr>
          <w:sz w:val="22"/>
          <w:szCs w:val="22"/>
          <w:lang w:eastAsia="en-US"/>
        </w:rPr>
        <w:t xml:space="preserve">Atklāts konkurss “Zāģu, kaltu un </w:t>
      </w:r>
      <w:proofErr w:type="spellStart"/>
      <w:r w:rsidRPr="008A30C3">
        <w:rPr>
          <w:sz w:val="22"/>
          <w:szCs w:val="22"/>
          <w:lang w:eastAsia="en-US"/>
        </w:rPr>
        <w:t>dermatomu</w:t>
      </w:r>
      <w:proofErr w:type="spellEnd"/>
      <w:r w:rsidRPr="008A30C3">
        <w:rPr>
          <w:sz w:val="22"/>
          <w:szCs w:val="22"/>
          <w:lang w:eastAsia="en-US"/>
        </w:rPr>
        <w:t xml:space="preserve"> asmeņu ķirurģiskajām operācijām piegāde”;</w:t>
      </w:r>
    </w:p>
    <w:p w14:paraId="2A15D24D" w14:textId="77777777" w:rsidR="00B6767D" w:rsidRPr="008A30C3" w:rsidRDefault="00B6767D" w:rsidP="00B6767D">
      <w:pPr>
        <w:pStyle w:val="Sarakstarindkopa"/>
        <w:numPr>
          <w:ilvl w:val="0"/>
          <w:numId w:val="1"/>
        </w:numPr>
        <w:spacing w:line="360" w:lineRule="auto"/>
        <w:jc w:val="both"/>
        <w:rPr>
          <w:sz w:val="22"/>
          <w:szCs w:val="22"/>
          <w:lang w:eastAsia="en-US"/>
        </w:rPr>
      </w:pPr>
      <w:r w:rsidRPr="008A30C3">
        <w:rPr>
          <w:sz w:val="22"/>
          <w:szCs w:val="22"/>
          <w:lang w:eastAsia="en-US"/>
        </w:rPr>
        <w:t>Atklāts konkurss “Saimniecības preču piegāde”;</w:t>
      </w:r>
    </w:p>
    <w:p w14:paraId="22318A73" w14:textId="77777777" w:rsidR="00B6767D" w:rsidRPr="008A30C3" w:rsidRDefault="00B6767D" w:rsidP="00B6767D">
      <w:pPr>
        <w:pStyle w:val="Sarakstarindkopa"/>
        <w:numPr>
          <w:ilvl w:val="0"/>
          <w:numId w:val="1"/>
        </w:numPr>
        <w:spacing w:line="360" w:lineRule="auto"/>
        <w:jc w:val="both"/>
        <w:rPr>
          <w:sz w:val="22"/>
          <w:szCs w:val="22"/>
          <w:lang w:eastAsia="en-US"/>
        </w:rPr>
      </w:pPr>
      <w:r w:rsidRPr="008A30C3">
        <w:rPr>
          <w:sz w:val="22"/>
          <w:szCs w:val="22"/>
          <w:lang w:eastAsia="en-US"/>
        </w:rPr>
        <w:t>Atklāts konkurss “</w:t>
      </w:r>
      <w:proofErr w:type="spellStart"/>
      <w:r w:rsidRPr="008A30C3">
        <w:rPr>
          <w:sz w:val="22"/>
          <w:szCs w:val="22"/>
          <w:lang w:eastAsia="en-US"/>
        </w:rPr>
        <w:t>Hemostātisko</w:t>
      </w:r>
      <w:proofErr w:type="spellEnd"/>
      <w:r w:rsidRPr="008A30C3">
        <w:rPr>
          <w:sz w:val="22"/>
          <w:szCs w:val="22"/>
          <w:lang w:eastAsia="en-US"/>
        </w:rPr>
        <w:t xml:space="preserve"> līdzekļu un kaulu defektu aizpildītāju piegāde”;</w:t>
      </w:r>
    </w:p>
    <w:p w14:paraId="61991346" w14:textId="77777777" w:rsidR="00B6767D" w:rsidRPr="008A30C3" w:rsidRDefault="00B6767D" w:rsidP="00B6767D">
      <w:pPr>
        <w:pStyle w:val="Sarakstarindkopa"/>
        <w:numPr>
          <w:ilvl w:val="0"/>
          <w:numId w:val="1"/>
        </w:numPr>
        <w:spacing w:line="360" w:lineRule="auto"/>
        <w:jc w:val="both"/>
        <w:rPr>
          <w:sz w:val="22"/>
          <w:szCs w:val="22"/>
          <w:lang w:eastAsia="en-US"/>
        </w:rPr>
      </w:pPr>
      <w:r w:rsidRPr="008A30C3">
        <w:rPr>
          <w:sz w:val="22"/>
          <w:szCs w:val="22"/>
          <w:lang w:eastAsia="en-US"/>
        </w:rPr>
        <w:t>Iepirkuma procedūra “Medicīnisko veidlapu maketēšana, izgatavošana, pavairošana un piegāde”;</w:t>
      </w:r>
    </w:p>
    <w:p w14:paraId="488558CB" w14:textId="77777777" w:rsidR="00B6767D" w:rsidRPr="008A30C3" w:rsidRDefault="00B6767D" w:rsidP="00B6767D">
      <w:pPr>
        <w:pStyle w:val="Sarakstarindkopa"/>
        <w:numPr>
          <w:ilvl w:val="0"/>
          <w:numId w:val="1"/>
        </w:numPr>
        <w:spacing w:line="360" w:lineRule="auto"/>
        <w:jc w:val="both"/>
        <w:rPr>
          <w:sz w:val="22"/>
          <w:szCs w:val="22"/>
          <w:lang w:eastAsia="en-US"/>
        </w:rPr>
      </w:pPr>
      <w:r w:rsidRPr="008A30C3">
        <w:rPr>
          <w:sz w:val="22"/>
          <w:szCs w:val="22"/>
          <w:lang w:eastAsia="en-US"/>
        </w:rPr>
        <w:t xml:space="preserve">Iepirkuma procedūra “Datu loģistikas programmas </w:t>
      </w:r>
      <w:proofErr w:type="spellStart"/>
      <w:r w:rsidRPr="008A30C3">
        <w:rPr>
          <w:sz w:val="22"/>
          <w:szCs w:val="22"/>
          <w:lang w:eastAsia="en-US"/>
        </w:rPr>
        <w:t>Synapsis</w:t>
      </w:r>
      <w:proofErr w:type="spellEnd"/>
      <w:r w:rsidRPr="008A30C3">
        <w:rPr>
          <w:sz w:val="22"/>
          <w:szCs w:val="22"/>
          <w:lang w:eastAsia="en-US"/>
        </w:rPr>
        <w:t xml:space="preserve"> klientu moduļa iegāde”;</w:t>
      </w:r>
    </w:p>
    <w:p w14:paraId="3EAC40F5" w14:textId="77777777" w:rsidR="00B6767D" w:rsidRPr="008A30C3" w:rsidRDefault="00B6767D" w:rsidP="00B6767D">
      <w:pPr>
        <w:pStyle w:val="Sarakstarindkopa"/>
        <w:numPr>
          <w:ilvl w:val="0"/>
          <w:numId w:val="1"/>
        </w:numPr>
        <w:spacing w:line="360" w:lineRule="auto"/>
        <w:jc w:val="both"/>
        <w:rPr>
          <w:sz w:val="22"/>
          <w:szCs w:val="22"/>
          <w:lang w:eastAsia="en-US"/>
        </w:rPr>
      </w:pPr>
      <w:r w:rsidRPr="008A30C3">
        <w:rPr>
          <w:sz w:val="22"/>
          <w:szCs w:val="22"/>
          <w:lang w:eastAsia="en-US"/>
        </w:rPr>
        <w:t xml:space="preserve">Iepirkuma procedūra “Ceļa pozicionētāja un </w:t>
      </w:r>
      <w:proofErr w:type="spellStart"/>
      <w:r w:rsidRPr="008A30C3">
        <w:rPr>
          <w:sz w:val="22"/>
          <w:szCs w:val="22"/>
          <w:lang w:eastAsia="en-US"/>
        </w:rPr>
        <w:t>unikondilārā</w:t>
      </w:r>
      <w:proofErr w:type="spellEnd"/>
      <w:r w:rsidRPr="008A30C3">
        <w:rPr>
          <w:sz w:val="22"/>
          <w:szCs w:val="22"/>
          <w:lang w:eastAsia="en-US"/>
        </w:rPr>
        <w:t xml:space="preserve"> ceļa zāģu asmeņu piegāde”;</w:t>
      </w:r>
    </w:p>
    <w:p w14:paraId="7144CF57" w14:textId="77777777" w:rsidR="00B6767D" w:rsidRPr="008A30C3" w:rsidRDefault="00B6767D" w:rsidP="00B6767D">
      <w:pPr>
        <w:pStyle w:val="Sarakstarindkopa"/>
        <w:numPr>
          <w:ilvl w:val="0"/>
          <w:numId w:val="1"/>
        </w:numPr>
        <w:spacing w:line="360" w:lineRule="auto"/>
        <w:jc w:val="both"/>
        <w:rPr>
          <w:sz w:val="22"/>
          <w:szCs w:val="22"/>
          <w:lang w:eastAsia="en-US"/>
        </w:rPr>
      </w:pPr>
      <w:r w:rsidRPr="008A30C3">
        <w:rPr>
          <w:sz w:val="22"/>
          <w:szCs w:val="22"/>
          <w:lang w:eastAsia="en-US"/>
        </w:rPr>
        <w:t>Iepirkuma procedūra “Dzeramā ūdens piegāde”;</w:t>
      </w:r>
    </w:p>
    <w:p w14:paraId="77D342B9" w14:textId="77777777" w:rsidR="00B6767D" w:rsidRPr="008A30C3" w:rsidRDefault="00B6767D" w:rsidP="00B6767D">
      <w:pPr>
        <w:pStyle w:val="Sarakstarindkopa"/>
        <w:numPr>
          <w:ilvl w:val="0"/>
          <w:numId w:val="1"/>
        </w:numPr>
        <w:spacing w:line="360" w:lineRule="auto"/>
        <w:jc w:val="both"/>
        <w:rPr>
          <w:sz w:val="22"/>
          <w:szCs w:val="22"/>
          <w:lang w:eastAsia="en-US"/>
        </w:rPr>
      </w:pPr>
      <w:r w:rsidRPr="008A30C3">
        <w:rPr>
          <w:sz w:val="22"/>
          <w:szCs w:val="22"/>
          <w:lang w:eastAsia="en-US"/>
        </w:rPr>
        <w:t>Iepirkuma procedūra “Plaukstas I pirksta CMC locītavas endoprotēzes piegāde”;</w:t>
      </w:r>
    </w:p>
    <w:p w14:paraId="61036629" w14:textId="431B49F4" w:rsidR="00B6767D" w:rsidRPr="008A30C3" w:rsidRDefault="00B6767D" w:rsidP="00B6767D">
      <w:pPr>
        <w:pStyle w:val="Sarakstarindkopa"/>
        <w:numPr>
          <w:ilvl w:val="0"/>
          <w:numId w:val="1"/>
        </w:numPr>
        <w:spacing w:line="360" w:lineRule="auto"/>
        <w:jc w:val="both"/>
        <w:rPr>
          <w:sz w:val="22"/>
          <w:szCs w:val="22"/>
          <w:lang w:eastAsia="en-US"/>
        </w:rPr>
      </w:pPr>
      <w:r w:rsidRPr="008A30C3">
        <w:rPr>
          <w:sz w:val="22"/>
          <w:szCs w:val="22"/>
          <w:lang w:eastAsia="en-US"/>
        </w:rPr>
        <w:t>Iepirkuma procedūra “</w:t>
      </w:r>
      <w:proofErr w:type="spellStart"/>
      <w:r w:rsidRPr="008A30C3">
        <w:rPr>
          <w:sz w:val="22"/>
          <w:szCs w:val="22"/>
          <w:lang w:eastAsia="en-US"/>
        </w:rPr>
        <w:t>Videolaringoskopa</w:t>
      </w:r>
      <w:proofErr w:type="spellEnd"/>
      <w:r w:rsidRPr="008A30C3">
        <w:rPr>
          <w:sz w:val="22"/>
          <w:szCs w:val="22"/>
          <w:lang w:eastAsia="en-US"/>
        </w:rPr>
        <w:t xml:space="preserve"> ar piederumiem piegāde”.</w:t>
      </w:r>
    </w:p>
    <w:p w14:paraId="48C3A7B0" w14:textId="77777777" w:rsidR="00191BD2" w:rsidRPr="008A30C3" w:rsidRDefault="00191BD2" w:rsidP="001823E2">
      <w:pPr>
        <w:spacing w:after="200" w:line="360" w:lineRule="auto"/>
        <w:contextualSpacing/>
        <w:jc w:val="both"/>
        <w:rPr>
          <w:sz w:val="22"/>
          <w:szCs w:val="22"/>
          <w:lang w:eastAsia="en-US"/>
        </w:rPr>
      </w:pPr>
    </w:p>
    <w:p w14:paraId="5B5EB154" w14:textId="26933616" w:rsidR="00191BD2" w:rsidRPr="008A30C3" w:rsidRDefault="001823E2" w:rsidP="001823E2">
      <w:pPr>
        <w:spacing w:after="200" w:line="360" w:lineRule="auto"/>
        <w:contextualSpacing/>
        <w:jc w:val="both"/>
        <w:rPr>
          <w:sz w:val="22"/>
          <w:szCs w:val="22"/>
          <w:lang w:eastAsia="en-US"/>
        </w:rPr>
      </w:pPr>
      <w:r w:rsidRPr="008A30C3">
        <w:rPr>
          <w:sz w:val="22"/>
          <w:szCs w:val="22"/>
          <w:lang w:eastAsia="en-US"/>
        </w:rPr>
        <w:t xml:space="preserve">Savukārt, lai nodrošinātu ISO 9001 noteiktajiem standartiem atbilstošu Slimnīcas darbību, tika veiktas sekojošas darbības kvalitātes sistēmas </w:t>
      </w:r>
      <w:r w:rsidR="00717992" w:rsidRPr="008A30C3">
        <w:rPr>
          <w:sz w:val="22"/>
          <w:szCs w:val="22"/>
          <w:lang w:eastAsia="en-US"/>
        </w:rPr>
        <w:t>uzturēšanai: laika posmā no 20</w:t>
      </w:r>
      <w:r w:rsidR="00B37156" w:rsidRPr="008A30C3">
        <w:rPr>
          <w:sz w:val="22"/>
          <w:szCs w:val="22"/>
          <w:lang w:eastAsia="en-US"/>
        </w:rPr>
        <w:t>2</w:t>
      </w:r>
      <w:r w:rsidR="00EE30CD" w:rsidRPr="008A30C3">
        <w:rPr>
          <w:sz w:val="22"/>
          <w:szCs w:val="22"/>
          <w:lang w:eastAsia="en-US"/>
        </w:rPr>
        <w:t>3</w:t>
      </w:r>
      <w:r w:rsidRPr="008A30C3">
        <w:rPr>
          <w:sz w:val="22"/>
          <w:szCs w:val="22"/>
          <w:lang w:eastAsia="en-US"/>
        </w:rPr>
        <w:t>. ga</w:t>
      </w:r>
      <w:r w:rsidR="00DE01C0" w:rsidRPr="008A30C3">
        <w:rPr>
          <w:sz w:val="22"/>
          <w:szCs w:val="22"/>
          <w:lang w:eastAsia="en-US"/>
        </w:rPr>
        <w:t>da 1. janvāra līdz 20</w:t>
      </w:r>
      <w:r w:rsidR="00B37156" w:rsidRPr="008A30C3">
        <w:rPr>
          <w:sz w:val="22"/>
          <w:szCs w:val="22"/>
          <w:lang w:eastAsia="en-US"/>
        </w:rPr>
        <w:t>2</w:t>
      </w:r>
      <w:r w:rsidR="00EE30CD" w:rsidRPr="008A30C3">
        <w:rPr>
          <w:sz w:val="22"/>
          <w:szCs w:val="22"/>
          <w:lang w:eastAsia="en-US"/>
        </w:rPr>
        <w:t>3</w:t>
      </w:r>
      <w:r w:rsidR="00B336CD" w:rsidRPr="008A30C3">
        <w:rPr>
          <w:sz w:val="22"/>
          <w:szCs w:val="22"/>
          <w:lang w:eastAsia="en-US"/>
        </w:rPr>
        <w:t>. gada 3</w:t>
      </w:r>
      <w:r w:rsidR="00334F29" w:rsidRPr="008A30C3">
        <w:rPr>
          <w:sz w:val="22"/>
          <w:szCs w:val="22"/>
          <w:lang w:eastAsia="en-US"/>
        </w:rPr>
        <w:t>0</w:t>
      </w:r>
      <w:r w:rsidR="00B336CD" w:rsidRPr="008A30C3">
        <w:rPr>
          <w:sz w:val="22"/>
          <w:szCs w:val="22"/>
          <w:lang w:eastAsia="en-US"/>
        </w:rPr>
        <w:t>.</w:t>
      </w:r>
      <w:r w:rsidR="00334F29" w:rsidRPr="008A30C3">
        <w:rPr>
          <w:sz w:val="22"/>
          <w:szCs w:val="22"/>
          <w:lang w:eastAsia="en-US"/>
        </w:rPr>
        <w:t xml:space="preserve"> </w:t>
      </w:r>
      <w:r w:rsidR="00B6767D" w:rsidRPr="008A30C3">
        <w:rPr>
          <w:sz w:val="22"/>
          <w:szCs w:val="22"/>
          <w:lang w:eastAsia="en-US"/>
        </w:rPr>
        <w:t xml:space="preserve">septembrim </w:t>
      </w:r>
      <w:r w:rsidRPr="008A30C3">
        <w:rPr>
          <w:sz w:val="22"/>
          <w:szCs w:val="22"/>
          <w:lang w:eastAsia="en-US"/>
        </w:rPr>
        <w:t>Slimnīcā ir izstrādāti un/vai aktualizēti un apstiprināti sekojoši iekšējie normatīvie dokumenti:</w:t>
      </w:r>
    </w:p>
    <w:p w14:paraId="063FB129" w14:textId="77777777" w:rsidR="00EE30CD" w:rsidRPr="008A30C3" w:rsidRDefault="00EE30CD" w:rsidP="00EE30CD">
      <w:pPr>
        <w:pStyle w:val="Sarakstarindkopa"/>
        <w:numPr>
          <w:ilvl w:val="0"/>
          <w:numId w:val="2"/>
        </w:numPr>
        <w:spacing w:line="360" w:lineRule="auto"/>
        <w:jc w:val="both"/>
        <w:rPr>
          <w:sz w:val="22"/>
          <w:szCs w:val="22"/>
          <w:lang w:eastAsia="en-US"/>
        </w:rPr>
      </w:pPr>
      <w:r w:rsidRPr="008A30C3">
        <w:rPr>
          <w:sz w:val="22"/>
          <w:szCs w:val="22"/>
          <w:lang w:eastAsia="en-US"/>
        </w:rPr>
        <w:t>Procesa apraksts “Rehabilitācijas procesa nodrošināšana”;</w:t>
      </w:r>
    </w:p>
    <w:p w14:paraId="547C2824" w14:textId="77777777" w:rsidR="00EE30CD" w:rsidRPr="008A30C3" w:rsidRDefault="00EE30CD" w:rsidP="00EE30CD">
      <w:pPr>
        <w:pStyle w:val="Sarakstarindkopa"/>
        <w:numPr>
          <w:ilvl w:val="0"/>
          <w:numId w:val="2"/>
        </w:numPr>
        <w:spacing w:line="360" w:lineRule="auto"/>
        <w:jc w:val="both"/>
        <w:rPr>
          <w:sz w:val="22"/>
          <w:szCs w:val="22"/>
          <w:lang w:eastAsia="en-US"/>
        </w:rPr>
      </w:pPr>
      <w:r w:rsidRPr="008A30C3">
        <w:rPr>
          <w:sz w:val="22"/>
          <w:szCs w:val="22"/>
          <w:lang w:eastAsia="en-US"/>
        </w:rPr>
        <w:t>Procesa apraksts “Endoprotezēšanas reģistrs”;</w:t>
      </w:r>
    </w:p>
    <w:p w14:paraId="3A1CDA66" w14:textId="77777777" w:rsidR="00EE30CD" w:rsidRPr="008A30C3" w:rsidRDefault="00EE30CD" w:rsidP="00EE30CD">
      <w:pPr>
        <w:pStyle w:val="Sarakstarindkopa"/>
        <w:numPr>
          <w:ilvl w:val="0"/>
          <w:numId w:val="2"/>
        </w:numPr>
        <w:spacing w:line="360" w:lineRule="auto"/>
        <w:jc w:val="both"/>
        <w:rPr>
          <w:sz w:val="22"/>
          <w:szCs w:val="22"/>
          <w:lang w:eastAsia="en-US"/>
        </w:rPr>
      </w:pPr>
      <w:r w:rsidRPr="008A30C3">
        <w:rPr>
          <w:sz w:val="22"/>
          <w:szCs w:val="22"/>
          <w:lang w:eastAsia="en-US"/>
        </w:rPr>
        <w:t>Procesa apraksts “Ziņošana par nopietni nevēlamiem notikumiem un nopietnām blaknēm”;</w:t>
      </w:r>
    </w:p>
    <w:p w14:paraId="7FF3556A" w14:textId="77777777" w:rsidR="00EE30CD" w:rsidRPr="008A30C3" w:rsidRDefault="00EE30CD" w:rsidP="00EE30CD">
      <w:pPr>
        <w:pStyle w:val="Sarakstarindkopa"/>
        <w:numPr>
          <w:ilvl w:val="0"/>
          <w:numId w:val="2"/>
        </w:numPr>
        <w:spacing w:line="360" w:lineRule="auto"/>
        <w:jc w:val="both"/>
        <w:rPr>
          <w:sz w:val="22"/>
          <w:szCs w:val="22"/>
          <w:lang w:eastAsia="en-US"/>
        </w:rPr>
      </w:pPr>
      <w:r w:rsidRPr="008A30C3">
        <w:rPr>
          <w:sz w:val="22"/>
          <w:szCs w:val="22"/>
          <w:lang w:eastAsia="en-US"/>
        </w:rPr>
        <w:t>Procesa apraksts “Asins komponentu izsekojamības sistēma”;</w:t>
      </w:r>
    </w:p>
    <w:p w14:paraId="3520C5F5" w14:textId="77777777" w:rsidR="00EE30CD" w:rsidRPr="008A30C3" w:rsidRDefault="00EE30CD" w:rsidP="00EE30CD">
      <w:pPr>
        <w:pStyle w:val="Sarakstarindkopa"/>
        <w:numPr>
          <w:ilvl w:val="0"/>
          <w:numId w:val="2"/>
        </w:numPr>
        <w:spacing w:line="360" w:lineRule="auto"/>
        <w:jc w:val="both"/>
        <w:rPr>
          <w:sz w:val="22"/>
          <w:szCs w:val="22"/>
          <w:lang w:eastAsia="en-US"/>
        </w:rPr>
      </w:pPr>
      <w:r w:rsidRPr="008A30C3">
        <w:rPr>
          <w:sz w:val="22"/>
          <w:szCs w:val="22"/>
          <w:lang w:eastAsia="en-US"/>
        </w:rPr>
        <w:t xml:space="preserve">Procesa apraksts “Asins komponentu </w:t>
      </w:r>
      <w:proofErr w:type="spellStart"/>
      <w:r w:rsidRPr="008A30C3">
        <w:rPr>
          <w:sz w:val="22"/>
          <w:szCs w:val="22"/>
          <w:lang w:eastAsia="en-US"/>
        </w:rPr>
        <w:t>transpotrēšana</w:t>
      </w:r>
      <w:proofErr w:type="spellEnd"/>
      <w:r w:rsidRPr="008A30C3">
        <w:rPr>
          <w:sz w:val="22"/>
          <w:szCs w:val="22"/>
          <w:lang w:eastAsia="en-US"/>
        </w:rPr>
        <w:t>”;</w:t>
      </w:r>
    </w:p>
    <w:p w14:paraId="45572AFC" w14:textId="77777777" w:rsidR="00EE30CD" w:rsidRPr="008A30C3" w:rsidRDefault="00EE30CD" w:rsidP="00EE30CD">
      <w:pPr>
        <w:pStyle w:val="Sarakstarindkopa"/>
        <w:numPr>
          <w:ilvl w:val="0"/>
          <w:numId w:val="2"/>
        </w:numPr>
        <w:spacing w:line="360" w:lineRule="auto"/>
        <w:jc w:val="both"/>
        <w:rPr>
          <w:sz w:val="22"/>
          <w:szCs w:val="22"/>
          <w:lang w:eastAsia="en-US"/>
        </w:rPr>
      </w:pPr>
      <w:r w:rsidRPr="008A30C3">
        <w:rPr>
          <w:sz w:val="22"/>
          <w:szCs w:val="22"/>
          <w:lang w:eastAsia="en-US"/>
        </w:rPr>
        <w:t>Procesa apraksts “Asins komponentu izsniegšana”;</w:t>
      </w:r>
    </w:p>
    <w:p w14:paraId="3C18DD5D" w14:textId="77777777" w:rsidR="00EE30CD" w:rsidRPr="008A30C3" w:rsidRDefault="00EE30CD" w:rsidP="00EE30CD">
      <w:pPr>
        <w:pStyle w:val="Sarakstarindkopa"/>
        <w:numPr>
          <w:ilvl w:val="0"/>
          <w:numId w:val="2"/>
        </w:numPr>
        <w:spacing w:line="360" w:lineRule="auto"/>
        <w:jc w:val="both"/>
        <w:rPr>
          <w:sz w:val="22"/>
          <w:szCs w:val="22"/>
          <w:lang w:eastAsia="en-US"/>
        </w:rPr>
      </w:pPr>
      <w:r w:rsidRPr="008A30C3">
        <w:rPr>
          <w:sz w:val="22"/>
          <w:szCs w:val="22"/>
          <w:lang w:eastAsia="en-US"/>
        </w:rPr>
        <w:t>Procesa apraksts “Asins komponentu aprites dokumentēšana un pasūtīšanas nepieciešamības izvērtēšana”;</w:t>
      </w:r>
    </w:p>
    <w:p w14:paraId="20F10E21" w14:textId="77777777" w:rsidR="00EE30CD" w:rsidRPr="008A30C3" w:rsidRDefault="00EE30CD" w:rsidP="00EE30CD">
      <w:pPr>
        <w:pStyle w:val="Sarakstarindkopa"/>
        <w:numPr>
          <w:ilvl w:val="0"/>
          <w:numId w:val="2"/>
        </w:numPr>
        <w:spacing w:line="360" w:lineRule="auto"/>
        <w:jc w:val="both"/>
        <w:rPr>
          <w:sz w:val="22"/>
          <w:szCs w:val="22"/>
          <w:lang w:eastAsia="en-US"/>
        </w:rPr>
      </w:pPr>
      <w:r w:rsidRPr="008A30C3">
        <w:rPr>
          <w:sz w:val="22"/>
          <w:szCs w:val="22"/>
          <w:lang w:eastAsia="en-US"/>
        </w:rPr>
        <w:t xml:space="preserve">Procesa apraksts “Asins kabineta sadarbība ar </w:t>
      </w:r>
      <w:proofErr w:type="spellStart"/>
      <w:r w:rsidRPr="008A30C3">
        <w:rPr>
          <w:sz w:val="22"/>
          <w:szCs w:val="22"/>
          <w:lang w:eastAsia="en-US"/>
        </w:rPr>
        <w:t>E.Gulbja</w:t>
      </w:r>
      <w:proofErr w:type="spellEnd"/>
      <w:r w:rsidRPr="008A30C3">
        <w:rPr>
          <w:sz w:val="22"/>
          <w:szCs w:val="22"/>
          <w:lang w:eastAsia="en-US"/>
        </w:rPr>
        <w:t xml:space="preserve"> laboratoriju”;</w:t>
      </w:r>
    </w:p>
    <w:p w14:paraId="5AB7DD8E" w14:textId="77777777" w:rsidR="00EE30CD" w:rsidRPr="008A30C3" w:rsidRDefault="00EE30CD" w:rsidP="00EE30CD">
      <w:pPr>
        <w:pStyle w:val="Sarakstarindkopa"/>
        <w:numPr>
          <w:ilvl w:val="0"/>
          <w:numId w:val="2"/>
        </w:numPr>
        <w:spacing w:line="360" w:lineRule="auto"/>
        <w:jc w:val="both"/>
        <w:rPr>
          <w:sz w:val="22"/>
          <w:szCs w:val="22"/>
          <w:lang w:eastAsia="en-US"/>
        </w:rPr>
      </w:pPr>
      <w:r w:rsidRPr="008A30C3">
        <w:rPr>
          <w:sz w:val="22"/>
          <w:szCs w:val="22"/>
          <w:lang w:eastAsia="en-US"/>
        </w:rPr>
        <w:t>Procesa apraksts “Asins komponentu pasūtīšana”;</w:t>
      </w:r>
    </w:p>
    <w:p w14:paraId="5ABB7B0F" w14:textId="77777777" w:rsidR="00EE30CD" w:rsidRPr="008A30C3" w:rsidRDefault="00EE30CD" w:rsidP="00EE30CD">
      <w:pPr>
        <w:pStyle w:val="Sarakstarindkopa"/>
        <w:numPr>
          <w:ilvl w:val="0"/>
          <w:numId w:val="2"/>
        </w:numPr>
        <w:spacing w:line="360" w:lineRule="auto"/>
        <w:jc w:val="both"/>
        <w:rPr>
          <w:sz w:val="22"/>
          <w:szCs w:val="22"/>
          <w:lang w:eastAsia="en-US"/>
        </w:rPr>
      </w:pPr>
      <w:r w:rsidRPr="008A30C3">
        <w:rPr>
          <w:sz w:val="22"/>
          <w:szCs w:val="22"/>
          <w:lang w:eastAsia="en-US"/>
        </w:rPr>
        <w:t>Procesa apraksts “Nepārlieto asins komponentu atgriešana asins kabinetā”;</w:t>
      </w:r>
    </w:p>
    <w:p w14:paraId="656CCC8F" w14:textId="77777777" w:rsidR="00EE30CD" w:rsidRPr="008A30C3" w:rsidRDefault="00EE30CD" w:rsidP="00EE30CD">
      <w:pPr>
        <w:pStyle w:val="Sarakstarindkopa"/>
        <w:numPr>
          <w:ilvl w:val="0"/>
          <w:numId w:val="2"/>
        </w:numPr>
        <w:spacing w:line="360" w:lineRule="auto"/>
        <w:jc w:val="both"/>
        <w:rPr>
          <w:sz w:val="22"/>
          <w:szCs w:val="22"/>
          <w:lang w:eastAsia="en-US"/>
        </w:rPr>
      </w:pPr>
      <w:r w:rsidRPr="008A30C3">
        <w:rPr>
          <w:sz w:val="22"/>
          <w:szCs w:val="22"/>
          <w:lang w:eastAsia="en-US"/>
        </w:rPr>
        <w:t>Nolikums par Rehabilitācijas nodaļu;</w:t>
      </w:r>
    </w:p>
    <w:p w14:paraId="19F06930" w14:textId="77777777" w:rsidR="00EE30CD" w:rsidRPr="008A30C3" w:rsidRDefault="00EE30CD" w:rsidP="00EE30CD">
      <w:pPr>
        <w:pStyle w:val="Sarakstarindkopa"/>
        <w:numPr>
          <w:ilvl w:val="0"/>
          <w:numId w:val="2"/>
        </w:numPr>
        <w:spacing w:line="360" w:lineRule="auto"/>
        <w:jc w:val="both"/>
        <w:rPr>
          <w:sz w:val="22"/>
          <w:szCs w:val="22"/>
          <w:lang w:eastAsia="en-US"/>
        </w:rPr>
      </w:pPr>
      <w:r w:rsidRPr="008A30C3">
        <w:rPr>
          <w:sz w:val="22"/>
          <w:szCs w:val="22"/>
          <w:lang w:eastAsia="en-US"/>
        </w:rPr>
        <w:t>Asins komponentu transportēšana temperatūras monitorings</w:t>
      </w:r>
    </w:p>
    <w:p w14:paraId="370004BE" w14:textId="77777777" w:rsidR="00EE30CD" w:rsidRPr="008A30C3" w:rsidRDefault="00EE30CD" w:rsidP="00EE30CD">
      <w:pPr>
        <w:pStyle w:val="Sarakstarindkopa"/>
        <w:numPr>
          <w:ilvl w:val="0"/>
          <w:numId w:val="2"/>
        </w:numPr>
        <w:spacing w:line="360" w:lineRule="auto"/>
        <w:jc w:val="both"/>
        <w:rPr>
          <w:sz w:val="22"/>
          <w:szCs w:val="22"/>
          <w:lang w:eastAsia="en-US"/>
        </w:rPr>
      </w:pPr>
      <w:r w:rsidRPr="008A30C3">
        <w:rPr>
          <w:sz w:val="22"/>
          <w:szCs w:val="22"/>
          <w:lang w:eastAsia="en-US"/>
        </w:rPr>
        <w:t>Laboratorijas personāla apmācību plāns 2023. gadam;</w:t>
      </w:r>
    </w:p>
    <w:p w14:paraId="16C2D09B" w14:textId="77777777" w:rsidR="00EE30CD" w:rsidRPr="008A30C3" w:rsidRDefault="00EE30CD" w:rsidP="00EE30CD">
      <w:pPr>
        <w:pStyle w:val="Sarakstarindkopa"/>
        <w:numPr>
          <w:ilvl w:val="0"/>
          <w:numId w:val="2"/>
        </w:numPr>
        <w:spacing w:line="360" w:lineRule="auto"/>
        <w:jc w:val="both"/>
        <w:rPr>
          <w:sz w:val="22"/>
          <w:szCs w:val="22"/>
          <w:lang w:eastAsia="en-US"/>
        </w:rPr>
      </w:pPr>
      <w:proofErr w:type="spellStart"/>
      <w:r w:rsidRPr="008A30C3">
        <w:rPr>
          <w:sz w:val="22"/>
          <w:szCs w:val="22"/>
          <w:lang w:eastAsia="en-US"/>
        </w:rPr>
        <w:t>Mikroogranismu</w:t>
      </w:r>
      <w:proofErr w:type="spellEnd"/>
      <w:r w:rsidRPr="008A30C3">
        <w:rPr>
          <w:sz w:val="22"/>
          <w:szCs w:val="22"/>
          <w:lang w:eastAsia="en-US"/>
        </w:rPr>
        <w:t xml:space="preserve"> jūtības noteikšana pret antibiotiskiem preparātiem;</w:t>
      </w:r>
    </w:p>
    <w:p w14:paraId="4AC98D25" w14:textId="77777777" w:rsidR="00EE30CD" w:rsidRPr="008A30C3" w:rsidRDefault="00EE30CD" w:rsidP="00EE30CD">
      <w:pPr>
        <w:pStyle w:val="Sarakstarindkopa"/>
        <w:numPr>
          <w:ilvl w:val="0"/>
          <w:numId w:val="2"/>
        </w:numPr>
        <w:spacing w:line="360" w:lineRule="auto"/>
        <w:jc w:val="both"/>
        <w:rPr>
          <w:sz w:val="22"/>
          <w:szCs w:val="22"/>
          <w:lang w:eastAsia="en-US"/>
        </w:rPr>
      </w:pPr>
      <w:r w:rsidRPr="008A30C3">
        <w:rPr>
          <w:sz w:val="22"/>
          <w:szCs w:val="22"/>
          <w:lang w:eastAsia="en-US"/>
        </w:rPr>
        <w:t>"Nomazgājumu un gaisa bakterioloģiska izmeklēšana operāciju zālēs, pārsienamās istabās, Centrālās sterilizācijas un sterilo materiālu apgādes nodaļā, Telpu uzkopšanas nodaļā un Mikrobioloģijas laboratorijā” izmeklēšanas metode;</w:t>
      </w:r>
    </w:p>
    <w:p w14:paraId="31389F2E" w14:textId="77777777" w:rsidR="00EE30CD" w:rsidRPr="008A30C3" w:rsidRDefault="00EE30CD" w:rsidP="00EE30CD">
      <w:pPr>
        <w:pStyle w:val="Sarakstarindkopa"/>
        <w:numPr>
          <w:ilvl w:val="0"/>
          <w:numId w:val="2"/>
        </w:numPr>
        <w:spacing w:line="360" w:lineRule="auto"/>
        <w:jc w:val="both"/>
        <w:rPr>
          <w:sz w:val="22"/>
          <w:szCs w:val="22"/>
          <w:lang w:eastAsia="en-US"/>
        </w:rPr>
      </w:pPr>
      <w:proofErr w:type="spellStart"/>
      <w:r w:rsidRPr="008A30C3">
        <w:rPr>
          <w:sz w:val="22"/>
          <w:szCs w:val="22"/>
          <w:lang w:eastAsia="en-US"/>
        </w:rPr>
        <w:t>Analgēzijas</w:t>
      </w:r>
      <w:proofErr w:type="spellEnd"/>
      <w:r w:rsidRPr="008A30C3">
        <w:rPr>
          <w:sz w:val="22"/>
          <w:szCs w:val="22"/>
          <w:lang w:eastAsia="en-US"/>
        </w:rPr>
        <w:t xml:space="preserve"> rekomendācijas pacientiem, </w:t>
      </w:r>
      <w:proofErr w:type="spellStart"/>
      <w:r w:rsidRPr="008A30C3">
        <w:rPr>
          <w:sz w:val="22"/>
          <w:szCs w:val="22"/>
          <w:lang w:eastAsia="en-US"/>
        </w:rPr>
        <w:t>stacionētiem</w:t>
      </w:r>
      <w:proofErr w:type="spellEnd"/>
      <w:r w:rsidRPr="008A30C3">
        <w:rPr>
          <w:sz w:val="22"/>
          <w:szCs w:val="22"/>
          <w:lang w:eastAsia="en-US"/>
        </w:rPr>
        <w:t xml:space="preserve"> VSIA “Traumatoloģijas un ortopēdijas slimnīca;</w:t>
      </w:r>
    </w:p>
    <w:p w14:paraId="643F8046" w14:textId="77777777" w:rsidR="00EE30CD" w:rsidRPr="008A30C3" w:rsidRDefault="00EE30CD" w:rsidP="00EE30CD">
      <w:pPr>
        <w:pStyle w:val="Sarakstarindkopa"/>
        <w:numPr>
          <w:ilvl w:val="0"/>
          <w:numId w:val="2"/>
        </w:numPr>
        <w:spacing w:line="360" w:lineRule="auto"/>
        <w:jc w:val="both"/>
        <w:rPr>
          <w:sz w:val="22"/>
          <w:szCs w:val="22"/>
          <w:lang w:eastAsia="en-US"/>
        </w:rPr>
      </w:pPr>
      <w:r w:rsidRPr="008A30C3">
        <w:rPr>
          <w:sz w:val="22"/>
          <w:szCs w:val="22"/>
          <w:lang w:eastAsia="en-US"/>
        </w:rPr>
        <w:t xml:space="preserve">Vadlīnijas </w:t>
      </w:r>
      <w:proofErr w:type="spellStart"/>
      <w:r w:rsidRPr="008A30C3">
        <w:rPr>
          <w:sz w:val="22"/>
          <w:szCs w:val="22"/>
          <w:lang w:eastAsia="en-US"/>
        </w:rPr>
        <w:t>antitrombotisku</w:t>
      </w:r>
      <w:proofErr w:type="spellEnd"/>
      <w:r w:rsidRPr="008A30C3">
        <w:rPr>
          <w:sz w:val="22"/>
          <w:szCs w:val="22"/>
          <w:lang w:eastAsia="en-US"/>
        </w:rPr>
        <w:t xml:space="preserve"> medikamentu lietošanā un reģionālā anestēzijā” (pielāgotas slimnīcas lietošanai;</w:t>
      </w:r>
    </w:p>
    <w:p w14:paraId="7328F217" w14:textId="77777777" w:rsidR="00EE30CD" w:rsidRPr="008A30C3" w:rsidRDefault="00EE30CD" w:rsidP="00EE30CD">
      <w:pPr>
        <w:pStyle w:val="Sarakstarindkopa"/>
        <w:numPr>
          <w:ilvl w:val="0"/>
          <w:numId w:val="2"/>
        </w:numPr>
        <w:spacing w:line="360" w:lineRule="auto"/>
        <w:jc w:val="both"/>
        <w:rPr>
          <w:sz w:val="22"/>
          <w:szCs w:val="22"/>
          <w:lang w:eastAsia="en-US"/>
        </w:rPr>
      </w:pPr>
      <w:r w:rsidRPr="008A30C3">
        <w:rPr>
          <w:sz w:val="22"/>
          <w:szCs w:val="22"/>
          <w:lang w:eastAsia="en-US"/>
        </w:rPr>
        <w:t>Par minimālo izmeklējumu apjomu pirms pakalpojuma saņemšanas (LARA rekomendācijas);</w:t>
      </w:r>
    </w:p>
    <w:p w14:paraId="04DC5572" w14:textId="77777777" w:rsidR="00EE30CD" w:rsidRPr="008A30C3" w:rsidRDefault="00EE30CD" w:rsidP="00EE30CD">
      <w:pPr>
        <w:pStyle w:val="Sarakstarindkopa"/>
        <w:numPr>
          <w:ilvl w:val="0"/>
          <w:numId w:val="2"/>
        </w:numPr>
        <w:spacing w:line="360" w:lineRule="auto"/>
        <w:jc w:val="both"/>
        <w:rPr>
          <w:sz w:val="22"/>
          <w:szCs w:val="22"/>
          <w:lang w:eastAsia="en-US"/>
        </w:rPr>
      </w:pPr>
      <w:proofErr w:type="spellStart"/>
      <w:r w:rsidRPr="008A30C3">
        <w:rPr>
          <w:sz w:val="22"/>
          <w:szCs w:val="22"/>
          <w:lang w:eastAsia="en-US"/>
        </w:rPr>
        <w:t>Perioperatīva</w:t>
      </w:r>
      <w:proofErr w:type="spellEnd"/>
      <w:r w:rsidRPr="008A30C3">
        <w:rPr>
          <w:sz w:val="22"/>
          <w:szCs w:val="22"/>
          <w:lang w:eastAsia="en-US"/>
        </w:rPr>
        <w:t xml:space="preserve"> Cukura diabēta menedžmenta rekomendācijas;</w:t>
      </w:r>
    </w:p>
    <w:p w14:paraId="0AA565D1" w14:textId="501F81DF" w:rsidR="00EE30CD" w:rsidRPr="008A30C3" w:rsidRDefault="00EE30CD" w:rsidP="00EE30CD">
      <w:pPr>
        <w:pStyle w:val="Sarakstarindkopa"/>
        <w:numPr>
          <w:ilvl w:val="0"/>
          <w:numId w:val="2"/>
        </w:numPr>
        <w:spacing w:line="360" w:lineRule="auto"/>
        <w:jc w:val="both"/>
        <w:rPr>
          <w:sz w:val="22"/>
          <w:szCs w:val="22"/>
          <w:lang w:eastAsia="en-US"/>
        </w:rPr>
      </w:pPr>
      <w:r w:rsidRPr="008A30C3">
        <w:rPr>
          <w:sz w:val="22"/>
          <w:szCs w:val="22"/>
          <w:lang w:eastAsia="en-US"/>
        </w:rPr>
        <w:t>Medicīnas ierīču ekspluatācijas sistēma</w:t>
      </w:r>
      <w:r w:rsidR="00334F29" w:rsidRPr="008A30C3">
        <w:rPr>
          <w:sz w:val="22"/>
          <w:szCs w:val="22"/>
          <w:lang w:eastAsia="en-US"/>
        </w:rPr>
        <w:t>;</w:t>
      </w:r>
    </w:p>
    <w:p w14:paraId="1FC3916C" w14:textId="77777777" w:rsidR="00334F29" w:rsidRPr="008A30C3" w:rsidRDefault="00334F29" w:rsidP="00334F29">
      <w:pPr>
        <w:pStyle w:val="Sarakstarindkopa"/>
        <w:numPr>
          <w:ilvl w:val="0"/>
          <w:numId w:val="2"/>
        </w:numPr>
        <w:spacing w:line="360" w:lineRule="auto"/>
        <w:jc w:val="both"/>
        <w:rPr>
          <w:sz w:val="22"/>
          <w:szCs w:val="22"/>
          <w:lang w:eastAsia="en-US"/>
        </w:rPr>
      </w:pPr>
      <w:r w:rsidRPr="008A30C3">
        <w:rPr>
          <w:sz w:val="22"/>
          <w:szCs w:val="22"/>
          <w:lang w:eastAsia="en-US"/>
        </w:rPr>
        <w:t>Procesa apraksts “Darbs ar problēmu situācijām, priekšlikumiem, sūdzībām un iesniegumiem”;</w:t>
      </w:r>
    </w:p>
    <w:p w14:paraId="2CAEB255" w14:textId="77777777" w:rsidR="00334F29" w:rsidRPr="008A30C3" w:rsidRDefault="00334F29" w:rsidP="00334F29">
      <w:pPr>
        <w:pStyle w:val="Sarakstarindkopa"/>
        <w:numPr>
          <w:ilvl w:val="0"/>
          <w:numId w:val="2"/>
        </w:numPr>
        <w:spacing w:line="360" w:lineRule="auto"/>
        <w:jc w:val="both"/>
        <w:rPr>
          <w:sz w:val="22"/>
          <w:szCs w:val="22"/>
          <w:lang w:eastAsia="en-US"/>
        </w:rPr>
      </w:pPr>
      <w:r w:rsidRPr="008A30C3">
        <w:rPr>
          <w:sz w:val="22"/>
          <w:szCs w:val="22"/>
          <w:lang w:eastAsia="en-US"/>
        </w:rPr>
        <w:t>Procesa apraksts “Kaulaudu donora materiāla identifikācijas nodrošināšanas principi”;</w:t>
      </w:r>
    </w:p>
    <w:p w14:paraId="44FC260B" w14:textId="77777777" w:rsidR="00334F29" w:rsidRPr="008A30C3" w:rsidRDefault="00334F29" w:rsidP="00334F29">
      <w:pPr>
        <w:pStyle w:val="Sarakstarindkopa"/>
        <w:numPr>
          <w:ilvl w:val="0"/>
          <w:numId w:val="2"/>
        </w:numPr>
        <w:spacing w:line="360" w:lineRule="auto"/>
        <w:jc w:val="both"/>
        <w:rPr>
          <w:sz w:val="22"/>
          <w:szCs w:val="22"/>
          <w:lang w:eastAsia="en-US"/>
        </w:rPr>
      </w:pPr>
      <w:r w:rsidRPr="008A30C3">
        <w:rPr>
          <w:sz w:val="22"/>
          <w:szCs w:val="22"/>
          <w:lang w:eastAsia="en-US"/>
        </w:rPr>
        <w:t>Procesa apraksts “Ziņošanas kārtība par nopietnām nevēlamām blaknēm un nevēlamiem notikumiem”;</w:t>
      </w:r>
    </w:p>
    <w:p w14:paraId="184C528F" w14:textId="77777777" w:rsidR="00334F29" w:rsidRPr="008A30C3" w:rsidRDefault="00334F29" w:rsidP="00334F29">
      <w:pPr>
        <w:pStyle w:val="Sarakstarindkopa"/>
        <w:numPr>
          <w:ilvl w:val="0"/>
          <w:numId w:val="2"/>
        </w:numPr>
        <w:spacing w:line="360" w:lineRule="auto"/>
        <w:jc w:val="both"/>
        <w:rPr>
          <w:sz w:val="22"/>
          <w:szCs w:val="22"/>
          <w:lang w:eastAsia="en-US"/>
        </w:rPr>
      </w:pPr>
      <w:r w:rsidRPr="008A30C3">
        <w:rPr>
          <w:sz w:val="22"/>
          <w:szCs w:val="22"/>
          <w:lang w:eastAsia="en-US"/>
        </w:rPr>
        <w:t xml:space="preserve">Procesa apraksts “Kaulaudu </w:t>
      </w:r>
      <w:proofErr w:type="spellStart"/>
      <w:r w:rsidRPr="008A30C3">
        <w:rPr>
          <w:sz w:val="22"/>
          <w:szCs w:val="22"/>
          <w:lang w:eastAsia="en-US"/>
        </w:rPr>
        <w:t>allotransplantāta</w:t>
      </w:r>
      <w:proofErr w:type="spellEnd"/>
      <w:r w:rsidRPr="008A30C3">
        <w:rPr>
          <w:sz w:val="22"/>
          <w:szCs w:val="22"/>
          <w:lang w:eastAsia="en-US"/>
        </w:rPr>
        <w:t xml:space="preserve"> izlaides un uzglabāšana”;</w:t>
      </w:r>
    </w:p>
    <w:p w14:paraId="4307F444" w14:textId="77777777" w:rsidR="00334F29" w:rsidRPr="008A30C3" w:rsidRDefault="00334F29" w:rsidP="00334F29">
      <w:pPr>
        <w:pStyle w:val="Sarakstarindkopa"/>
        <w:numPr>
          <w:ilvl w:val="0"/>
          <w:numId w:val="2"/>
        </w:numPr>
        <w:spacing w:line="360" w:lineRule="auto"/>
        <w:jc w:val="both"/>
        <w:rPr>
          <w:sz w:val="22"/>
          <w:szCs w:val="22"/>
          <w:lang w:eastAsia="en-US"/>
        </w:rPr>
      </w:pPr>
      <w:r w:rsidRPr="008A30C3">
        <w:rPr>
          <w:sz w:val="22"/>
          <w:szCs w:val="22"/>
          <w:lang w:eastAsia="en-US"/>
        </w:rPr>
        <w:t>Procesa apraksts “Kaulaudu donora materiāla (augšstilba kaula galviņas) apstrāde”;</w:t>
      </w:r>
    </w:p>
    <w:p w14:paraId="2332B703" w14:textId="77777777" w:rsidR="00334F29" w:rsidRPr="008A30C3" w:rsidRDefault="00334F29" w:rsidP="00334F29">
      <w:pPr>
        <w:pStyle w:val="Sarakstarindkopa"/>
        <w:numPr>
          <w:ilvl w:val="0"/>
          <w:numId w:val="2"/>
        </w:numPr>
        <w:spacing w:line="360" w:lineRule="auto"/>
        <w:jc w:val="both"/>
        <w:rPr>
          <w:sz w:val="22"/>
          <w:szCs w:val="22"/>
          <w:lang w:eastAsia="en-US"/>
        </w:rPr>
      </w:pPr>
      <w:r w:rsidRPr="008A30C3">
        <w:rPr>
          <w:sz w:val="22"/>
          <w:szCs w:val="22"/>
          <w:lang w:eastAsia="en-US"/>
        </w:rPr>
        <w:t>Procesa apraksts “Kaulaudu donora materiāla (augšstilba kaula galviņas) ieguve”;</w:t>
      </w:r>
    </w:p>
    <w:p w14:paraId="6BA3AD8D" w14:textId="77777777" w:rsidR="00334F29" w:rsidRPr="008A30C3" w:rsidRDefault="00334F29" w:rsidP="00334F29">
      <w:pPr>
        <w:pStyle w:val="Sarakstarindkopa"/>
        <w:numPr>
          <w:ilvl w:val="0"/>
          <w:numId w:val="2"/>
        </w:numPr>
        <w:spacing w:line="360" w:lineRule="auto"/>
        <w:jc w:val="both"/>
        <w:rPr>
          <w:sz w:val="22"/>
          <w:szCs w:val="22"/>
          <w:lang w:eastAsia="en-US"/>
        </w:rPr>
      </w:pPr>
      <w:r w:rsidRPr="008A30C3">
        <w:rPr>
          <w:sz w:val="22"/>
          <w:szCs w:val="22"/>
          <w:lang w:eastAsia="en-US"/>
        </w:rPr>
        <w:t>Procesa apraksts “Kaulaudu donoru atlase”;</w:t>
      </w:r>
    </w:p>
    <w:p w14:paraId="0145F4A9" w14:textId="77777777" w:rsidR="00334F29" w:rsidRPr="008A30C3" w:rsidRDefault="00334F29" w:rsidP="00334F29">
      <w:pPr>
        <w:pStyle w:val="Sarakstarindkopa"/>
        <w:numPr>
          <w:ilvl w:val="0"/>
          <w:numId w:val="2"/>
        </w:numPr>
        <w:spacing w:line="360" w:lineRule="auto"/>
        <w:jc w:val="both"/>
        <w:rPr>
          <w:sz w:val="22"/>
          <w:szCs w:val="22"/>
          <w:lang w:eastAsia="en-US"/>
        </w:rPr>
      </w:pPr>
      <w:r w:rsidRPr="008A30C3">
        <w:rPr>
          <w:sz w:val="22"/>
          <w:szCs w:val="22"/>
          <w:lang w:eastAsia="en-US"/>
        </w:rPr>
        <w:t>Audu centra nolikums;</w:t>
      </w:r>
    </w:p>
    <w:p w14:paraId="73C7A360" w14:textId="77777777" w:rsidR="00334F29" w:rsidRPr="008A30C3" w:rsidRDefault="00334F29" w:rsidP="00334F29">
      <w:pPr>
        <w:pStyle w:val="Sarakstarindkopa"/>
        <w:numPr>
          <w:ilvl w:val="0"/>
          <w:numId w:val="2"/>
        </w:numPr>
        <w:spacing w:line="360" w:lineRule="auto"/>
        <w:jc w:val="both"/>
        <w:rPr>
          <w:sz w:val="22"/>
          <w:szCs w:val="22"/>
          <w:lang w:eastAsia="en-US"/>
        </w:rPr>
      </w:pPr>
      <w:r w:rsidRPr="008A30C3">
        <w:rPr>
          <w:sz w:val="22"/>
          <w:szCs w:val="22"/>
          <w:lang w:eastAsia="en-US"/>
        </w:rPr>
        <w:t>Nolikums par Mikrobioloģijas un patohistoloģijas apvienoto laboratoriju;</w:t>
      </w:r>
    </w:p>
    <w:p w14:paraId="4CD38B9E" w14:textId="77777777" w:rsidR="00334F29" w:rsidRPr="008A30C3" w:rsidRDefault="00334F29" w:rsidP="00334F29">
      <w:pPr>
        <w:pStyle w:val="Sarakstarindkopa"/>
        <w:numPr>
          <w:ilvl w:val="0"/>
          <w:numId w:val="2"/>
        </w:numPr>
        <w:spacing w:line="360" w:lineRule="auto"/>
        <w:jc w:val="both"/>
        <w:rPr>
          <w:sz w:val="22"/>
          <w:szCs w:val="22"/>
          <w:lang w:eastAsia="en-US"/>
        </w:rPr>
      </w:pPr>
      <w:r w:rsidRPr="008A30C3">
        <w:rPr>
          <w:sz w:val="22"/>
          <w:szCs w:val="22"/>
          <w:lang w:eastAsia="en-US"/>
        </w:rPr>
        <w:t>Nolikums par Traumatoloģijas centru (5. nodaļa);</w:t>
      </w:r>
    </w:p>
    <w:p w14:paraId="6AA0076F" w14:textId="77777777" w:rsidR="00334F29" w:rsidRPr="008A30C3" w:rsidRDefault="00334F29" w:rsidP="00334F29">
      <w:pPr>
        <w:pStyle w:val="Sarakstarindkopa"/>
        <w:numPr>
          <w:ilvl w:val="0"/>
          <w:numId w:val="2"/>
        </w:numPr>
        <w:spacing w:line="360" w:lineRule="auto"/>
        <w:jc w:val="both"/>
        <w:rPr>
          <w:sz w:val="22"/>
          <w:szCs w:val="22"/>
          <w:lang w:eastAsia="en-US"/>
        </w:rPr>
      </w:pPr>
      <w:r w:rsidRPr="008A30C3">
        <w:rPr>
          <w:sz w:val="22"/>
          <w:szCs w:val="22"/>
          <w:lang w:eastAsia="en-US"/>
        </w:rPr>
        <w:t>Nolikums par Administratīvo biroju;</w:t>
      </w:r>
    </w:p>
    <w:p w14:paraId="184A21C4" w14:textId="77777777" w:rsidR="00334F29" w:rsidRPr="008A30C3" w:rsidRDefault="00334F29" w:rsidP="00334F29">
      <w:pPr>
        <w:pStyle w:val="Sarakstarindkopa"/>
        <w:numPr>
          <w:ilvl w:val="0"/>
          <w:numId w:val="2"/>
        </w:numPr>
        <w:spacing w:line="360" w:lineRule="auto"/>
        <w:jc w:val="both"/>
        <w:rPr>
          <w:sz w:val="22"/>
          <w:szCs w:val="22"/>
          <w:lang w:eastAsia="en-US"/>
        </w:rPr>
      </w:pPr>
      <w:r w:rsidRPr="008A30C3">
        <w:rPr>
          <w:sz w:val="22"/>
          <w:szCs w:val="22"/>
          <w:lang w:eastAsia="en-US"/>
        </w:rPr>
        <w:t>Instrukcija par kārtību, kādā tiek pieteikti un saņemti īrējamie instrumenti un implanti;</w:t>
      </w:r>
    </w:p>
    <w:p w14:paraId="6EFE1A04" w14:textId="77777777" w:rsidR="00334F29" w:rsidRPr="008A30C3" w:rsidRDefault="00334F29" w:rsidP="00334F29">
      <w:pPr>
        <w:pStyle w:val="Sarakstarindkopa"/>
        <w:numPr>
          <w:ilvl w:val="0"/>
          <w:numId w:val="2"/>
        </w:numPr>
        <w:spacing w:line="360" w:lineRule="auto"/>
        <w:jc w:val="both"/>
        <w:rPr>
          <w:sz w:val="22"/>
          <w:szCs w:val="22"/>
          <w:lang w:eastAsia="en-US"/>
        </w:rPr>
      </w:pPr>
      <w:r w:rsidRPr="008A30C3">
        <w:rPr>
          <w:sz w:val="22"/>
          <w:szCs w:val="22"/>
          <w:lang w:eastAsia="en-US"/>
        </w:rPr>
        <w:t>Kapitālsabiedrības informācijas publiskošanas kārtība;</w:t>
      </w:r>
    </w:p>
    <w:p w14:paraId="2539060A" w14:textId="77777777" w:rsidR="00334F29" w:rsidRPr="008A30C3" w:rsidRDefault="00334F29" w:rsidP="00334F29">
      <w:pPr>
        <w:pStyle w:val="Sarakstarindkopa"/>
        <w:numPr>
          <w:ilvl w:val="0"/>
          <w:numId w:val="2"/>
        </w:numPr>
        <w:spacing w:line="360" w:lineRule="auto"/>
        <w:jc w:val="both"/>
        <w:rPr>
          <w:sz w:val="22"/>
          <w:szCs w:val="22"/>
          <w:lang w:eastAsia="en-US"/>
        </w:rPr>
      </w:pPr>
      <w:r w:rsidRPr="008A30C3">
        <w:rPr>
          <w:sz w:val="22"/>
          <w:szCs w:val="22"/>
          <w:lang w:eastAsia="en-US"/>
        </w:rPr>
        <w:t>Iekšējās kārtības noteikumi Slimnīcas apmeklētājiem;</w:t>
      </w:r>
    </w:p>
    <w:p w14:paraId="17A96768" w14:textId="77777777" w:rsidR="00334F29" w:rsidRPr="008A30C3" w:rsidRDefault="00334F29" w:rsidP="00334F29">
      <w:pPr>
        <w:pStyle w:val="Sarakstarindkopa"/>
        <w:numPr>
          <w:ilvl w:val="0"/>
          <w:numId w:val="2"/>
        </w:numPr>
        <w:spacing w:line="360" w:lineRule="auto"/>
        <w:jc w:val="both"/>
        <w:rPr>
          <w:sz w:val="22"/>
          <w:szCs w:val="22"/>
          <w:lang w:eastAsia="en-US"/>
        </w:rPr>
      </w:pPr>
      <w:r w:rsidRPr="008A30C3">
        <w:rPr>
          <w:sz w:val="22"/>
          <w:szCs w:val="22"/>
          <w:lang w:eastAsia="en-US"/>
        </w:rPr>
        <w:t>Instrukcija par darbinieku identifikācijas karšu vizuālo noformējumu;</w:t>
      </w:r>
    </w:p>
    <w:p w14:paraId="58F0B5FB" w14:textId="30D5744A" w:rsidR="00334F29" w:rsidRPr="008A30C3" w:rsidRDefault="00334F29" w:rsidP="00334F29">
      <w:pPr>
        <w:pStyle w:val="Sarakstarindkopa"/>
        <w:numPr>
          <w:ilvl w:val="0"/>
          <w:numId w:val="2"/>
        </w:numPr>
        <w:spacing w:line="360" w:lineRule="auto"/>
        <w:jc w:val="both"/>
        <w:rPr>
          <w:sz w:val="22"/>
          <w:szCs w:val="22"/>
          <w:lang w:eastAsia="en-US"/>
        </w:rPr>
      </w:pPr>
      <w:r w:rsidRPr="008A30C3">
        <w:rPr>
          <w:sz w:val="22"/>
          <w:szCs w:val="22"/>
          <w:lang w:eastAsia="en-US"/>
        </w:rPr>
        <w:t>Ārstniecības uzraudzības kārtība</w:t>
      </w:r>
      <w:r w:rsidR="00B6767D" w:rsidRPr="008A30C3">
        <w:rPr>
          <w:sz w:val="22"/>
          <w:szCs w:val="22"/>
          <w:lang w:eastAsia="en-US"/>
        </w:rPr>
        <w:t>;</w:t>
      </w:r>
    </w:p>
    <w:p w14:paraId="27991F15" w14:textId="77777777" w:rsidR="00B6767D" w:rsidRPr="008A30C3" w:rsidRDefault="00B6767D" w:rsidP="00B6767D">
      <w:pPr>
        <w:pStyle w:val="Sarakstarindkopa"/>
        <w:numPr>
          <w:ilvl w:val="0"/>
          <w:numId w:val="2"/>
        </w:numPr>
        <w:spacing w:line="360" w:lineRule="auto"/>
        <w:jc w:val="both"/>
        <w:rPr>
          <w:sz w:val="22"/>
          <w:szCs w:val="22"/>
          <w:lang w:eastAsia="en-US"/>
        </w:rPr>
      </w:pPr>
      <w:r w:rsidRPr="008A30C3">
        <w:rPr>
          <w:sz w:val="22"/>
          <w:szCs w:val="22"/>
          <w:lang w:eastAsia="en-US"/>
        </w:rPr>
        <w:t>Procesa apraksts “Pacientu pieredzes mērījumi, datu analīze, uzlabošanas darbību piemērošana”;</w:t>
      </w:r>
    </w:p>
    <w:p w14:paraId="384A39C7" w14:textId="77777777" w:rsidR="00B6767D" w:rsidRPr="008A30C3" w:rsidRDefault="00B6767D" w:rsidP="00B6767D">
      <w:pPr>
        <w:pStyle w:val="Sarakstarindkopa"/>
        <w:numPr>
          <w:ilvl w:val="0"/>
          <w:numId w:val="2"/>
        </w:numPr>
        <w:spacing w:line="360" w:lineRule="auto"/>
        <w:jc w:val="both"/>
        <w:rPr>
          <w:sz w:val="22"/>
          <w:szCs w:val="22"/>
          <w:lang w:eastAsia="en-US"/>
        </w:rPr>
      </w:pPr>
      <w:r w:rsidRPr="008A30C3">
        <w:rPr>
          <w:sz w:val="22"/>
          <w:szCs w:val="22"/>
          <w:lang w:eastAsia="en-US"/>
        </w:rPr>
        <w:t>Procesa apraksts “Ziņošanas kārtība par nopietnām nevēlamām blaknēm un nevēlamiem notikumiem”;</w:t>
      </w:r>
    </w:p>
    <w:p w14:paraId="12975645" w14:textId="77777777" w:rsidR="00B6767D" w:rsidRPr="008A30C3" w:rsidRDefault="00B6767D" w:rsidP="00B6767D">
      <w:pPr>
        <w:pStyle w:val="Sarakstarindkopa"/>
        <w:numPr>
          <w:ilvl w:val="0"/>
          <w:numId w:val="2"/>
        </w:numPr>
        <w:spacing w:line="360" w:lineRule="auto"/>
        <w:jc w:val="both"/>
        <w:rPr>
          <w:sz w:val="22"/>
          <w:szCs w:val="22"/>
          <w:lang w:eastAsia="en-US"/>
        </w:rPr>
      </w:pPr>
      <w:r w:rsidRPr="008A30C3">
        <w:rPr>
          <w:sz w:val="22"/>
          <w:szCs w:val="22"/>
          <w:lang w:eastAsia="en-US"/>
        </w:rPr>
        <w:t>Procesa apraksts “Telpu vides mikrobioloģiskā izmeklēšana”;</w:t>
      </w:r>
    </w:p>
    <w:p w14:paraId="52D559C6" w14:textId="77777777" w:rsidR="00B6767D" w:rsidRPr="008A30C3" w:rsidRDefault="00B6767D" w:rsidP="00B6767D">
      <w:pPr>
        <w:pStyle w:val="Sarakstarindkopa"/>
        <w:numPr>
          <w:ilvl w:val="0"/>
          <w:numId w:val="2"/>
        </w:numPr>
        <w:spacing w:line="360" w:lineRule="auto"/>
        <w:jc w:val="both"/>
        <w:rPr>
          <w:sz w:val="22"/>
          <w:szCs w:val="22"/>
          <w:lang w:eastAsia="en-US"/>
        </w:rPr>
      </w:pPr>
      <w:r w:rsidRPr="008A30C3">
        <w:rPr>
          <w:sz w:val="22"/>
          <w:szCs w:val="22"/>
          <w:lang w:eastAsia="en-US"/>
        </w:rPr>
        <w:t>Procesa apraksts “Gaisa kvalitātes kontrole pēc daļiņām”;</w:t>
      </w:r>
    </w:p>
    <w:p w14:paraId="5DE1F06C" w14:textId="77777777" w:rsidR="00B6767D" w:rsidRPr="008A30C3" w:rsidRDefault="00B6767D" w:rsidP="00B6767D">
      <w:pPr>
        <w:pStyle w:val="Sarakstarindkopa"/>
        <w:numPr>
          <w:ilvl w:val="0"/>
          <w:numId w:val="2"/>
        </w:numPr>
        <w:spacing w:line="360" w:lineRule="auto"/>
        <w:jc w:val="both"/>
        <w:rPr>
          <w:sz w:val="22"/>
          <w:szCs w:val="22"/>
          <w:lang w:eastAsia="en-US"/>
        </w:rPr>
      </w:pPr>
      <w:r w:rsidRPr="008A30C3">
        <w:rPr>
          <w:sz w:val="22"/>
          <w:szCs w:val="22"/>
          <w:lang w:eastAsia="en-US"/>
        </w:rPr>
        <w:t>Iekšējās kārtības noteikumi stacionāra pacientiem;</w:t>
      </w:r>
    </w:p>
    <w:p w14:paraId="3FD143DD" w14:textId="77777777" w:rsidR="00B6767D" w:rsidRPr="008A30C3" w:rsidRDefault="00B6767D" w:rsidP="00B6767D">
      <w:pPr>
        <w:pStyle w:val="Sarakstarindkopa"/>
        <w:numPr>
          <w:ilvl w:val="0"/>
          <w:numId w:val="2"/>
        </w:numPr>
        <w:spacing w:line="360" w:lineRule="auto"/>
        <w:jc w:val="both"/>
        <w:rPr>
          <w:sz w:val="22"/>
          <w:szCs w:val="22"/>
          <w:lang w:eastAsia="en-US"/>
        </w:rPr>
      </w:pPr>
      <w:r w:rsidRPr="008A30C3">
        <w:rPr>
          <w:sz w:val="22"/>
          <w:szCs w:val="22"/>
          <w:lang w:eastAsia="en-US"/>
        </w:rPr>
        <w:t>Laboratorijas personāla apmācību plāns 2023. gadam;</w:t>
      </w:r>
    </w:p>
    <w:p w14:paraId="5A254CF3" w14:textId="77777777" w:rsidR="00B6767D" w:rsidRPr="008A30C3" w:rsidRDefault="00B6767D" w:rsidP="00B6767D">
      <w:pPr>
        <w:pStyle w:val="Sarakstarindkopa"/>
        <w:numPr>
          <w:ilvl w:val="0"/>
          <w:numId w:val="2"/>
        </w:numPr>
        <w:spacing w:line="360" w:lineRule="auto"/>
        <w:jc w:val="both"/>
        <w:rPr>
          <w:sz w:val="22"/>
          <w:szCs w:val="22"/>
          <w:lang w:eastAsia="en-US"/>
        </w:rPr>
      </w:pPr>
      <w:r w:rsidRPr="008A30C3">
        <w:rPr>
          <w:sz w:val="22"/>
          <w:szCs w:val="22"/>
          <w:lang w:eastAsia="en-US"/>
        </w:rPr>
        <w:t>Izmeklēšanas rezultātu ziņošanu saraksts;</w:t>
      </w:r>
    </w:p>
    <w:p w14:paraId="6405F40C" w14:textId="77777777" w:rsidR="00B6767D" w:rsidRPr="008A30C3" w:rsidRDefault="00B6767D" w:rsidP="00B6767D">
      <w:pPr>
        <w:pStyle w:val="Sarakstarindkopa"/>
        <w:numPr>
          <w:ilvl w:val="0"/>
          <w:numId w:val="2"/>
        </w:numPr>
        <w:spacing w:line="360" w:lineRule="auto"/>
        <w:jc w:val="both"/>
        <w:rPr>
          <w:sz w:val="22"/>
          <w:szCs w:val="22"/>
          <w:lang w:eastAsia="en-US"/>
        </w:rPr>
      </w:pPr>
      <w:r w:rsidRPr="008A30C3">
        <w:rPr>
          <w:sz w:val="22"/>
          <w:szCs w:val="22"/>
          <w:lang w:eastAsia="en-US"/>
        </w:rPr>
        <w:t>Mikrobioloģijas un patohistoloģijas apvienotās laboratorijas audita laika plāns 2023. gadam;</w:t>
      </w:r>
    </w:p>
    <w:p w14:paraId="53704E2B" w14:textId="77777777" w:rsidR="00B6767D" w:rsidRPr="008A30C3" w:rsidRDefault="00B6767D" w:rsidP="00B6767D">
      <w:pPr>
        <w:pStyle w:val="Sarakstarindkopa"/>
        <w:numPr>
          <w:ilvl w:val="0"/>
          <w:numId w:val="2"/>
        </w:numPr>
        <w:spacing w:line="360" w:lineRule="auto"/>
        <w:jc w:val="both"/>
        <w:rPr>
          <w:sz w:val="22"/>
          <w:szCs w:val="22"/>
          <w:lang w:eastAsia="en-US"/>
        </w:rPr>
      </w:pPr>
      <w:r w:rsidRPr="008A30C3">
        <w:rPr>
          <w:sz w:val="22"/>
          <w:szCs w:val="22"/>
          <w:lang w:eastAsia="en-US"/>
        </w:rPr>
        <w:t>Mikrobioloģijas un patohistoloģijas apvienotās laboratorijas ārējās kvalitātes kontroles plāns 2023. gadam;</w:t>
      </w:r>
    </w:p>
    <w:p w14:paraId="1673B159" w14:textId="77777777" w:rsidR="00B6767D" w:rsidRPr="008A30C3" w:rsidRDefault="00B6767D" w:rsidP="00B6767D">
      <w:pPr>
        <w:pStyle w:val="Sarakstarindkopa"/>
        <w:numPr>
          <w:ilvl w:val="0"/>
          <w:numId w:val="2"/>
        </w:numPr>
        <w:spacing w:line="360" w:lineRule="auto"/>
        <w:jc w:val="both"/>
        <w:rPr>
          <w:sz w:val="22"/>
          <w:szCs w:val="22"/>
          <w:lang w:eastAsia="en-US"/>
        </w:rPr>
      </w:pPr>
      <w:r w:rsidRPr="008A30C3">
        <w:rPr>
          <w:sz w:val="22"/>
          <w:szCs w:val="22"/>
          <w:lang w:eastAsia="en-US"/>
        </w:rPr>
        <w:t>Mikrobioloģijas un patohistoloģijas apvienotās laboratorijas kvalitātes sistēmas programma, kvalitātes politika un aktualizētie uzdevumi 2023.-2024.gadam;</w:t>
      </w:r>
    </w:p>
    <w:p w14:paraId="6F67621F" w14:textId="77777777" w:rsidR="00B6767D" w:rsidRPr="008A30C3" w:rsidRDefault="00B6767D" w:rsidP="00B6767D">
      <w:pPr>
        <w:pStyle w:val="Sarakstarindkopa"/>
        <w:numPr>
          <w:ilvl w:val="0"/>
          <w:numId w:val="2"/>
        </w:numPr>
        <w:spacing w:line="360" w:lineRule="auto"/>
        <w:jc w:val="both"/>
        <w:rPr>
          <w:sz w:val="22"/>
          <w:szCs w:val="22"/>
          <w:lang w:eastAsia="en-US"/>
        </w:rPr>
      </w:pPr>
      <w:r w:rsidRPr="008A30C3">
        <w:rPr>
          <w:sz w:val="22"/>
          <w:szCs w:val="22"/>
          <w:lang w:eastAsia="en-US"/>
        </w:rPr>
        <w:t>Kapitālsabiedrības informācijas publiskošanas kārtība;</w:t>
      </w:r>
    </w:p>
    <w:p w14:paraId="6C2C2157" w14:textId="77777777" w:rsidR="00B6767D" w:rsidRPr="008A30C3" w:rsidRDefault="00B6767D" w:rsidP="00B6767D">
      <w:pPr>
        <w:pStyle w:val="Sarakstarindkopa"/>
        <w:numPr>
          <w:ilvl w:val="0"/>
          <w:numId w:val="2"/>
        </w:numPr>
        <w:spacing w:line="360" w:lineRule="auto"/>
        <w:jc w:val="both"/>
        <w:rPr>
          <w:sz w:val="22"/>
          <w:szCs w:val="22"/>
          <w:lang w:eastAsia="en-US"/>
        </w:rPr>
      </w:pPr>
      <w:r w:rsidRPr="008A30C3">
        <w:rPr>
          <w:sz w:val="22"/>
          <w:szCs w:val="22"/>
          <w:lang w:eastAsia="en-US"/>
        </w:rPr>
        <w:t>Dalībnieku sapulces un dividendes.</w:t>
      </w:r>
    </w:p>
    <w:p w14:paraId="552D96D3" w14:textId="77777777" w:rsidR="00672172" w:rsidRPr="008A30C3" w:rsidRDefault="00672172" w:rsidP="00B6767D">
      <w:pPr>
        <w:pStyle w:val="Sarakstarindkopa"/>
        <w:spacing w:line="360" w:lineRule="auto"/>
        <w:jc w:val="both"/>
        <w:rPr>
          <w:sz w:val="22"/>
          <w:szCs w:val="22"/>
          <w:lang w:eastAsia="en-US"/>
        </w:rPr>
      </w:pPr>
    </w:p>
    <w:p w14:paraId="79F64F4A" w14:textId="24CAD829" w:rsidR="00EE30CD" w:rsidRPr="008A30C3" w:rsidRDefault="00EE30CD" w:rsidP="00EE30CD">
      <w:pPr>
        <w:spacing w:line="360" w:lineRule="auto"/>
        <w:jc w:val="both"/>
        <w:rPr>
          <w:sz w:val="22"/>
          <w:szCs w:val="22"/>
        </w:rPr>
      </w:pPr>
      <w:r w:rsidRPr="008A30C3">
        <w:rPr>
          <w:sz w:val="22"/>
          <w:szCs w:val="22"/>
        </w:rPr>
        <w:t xml:space="preserve">Kvalitātes vadības sistēmu pārskatu sapulcēs tiek prezentēti darbinieku un pacientu iesniegtie problēmu ziņojumi, kam tiek noteiktas korektīvās un/vai preventīvās darbības, atbildīgais par veicamo darbību un izpildes termiņš. Problēmu ziņojumu statusa kontrole notiek vadoties no Kvalitātes vadības sistēmu pārskatu sapulcēs noteiktajiem izpildes termiņiem. Iepriekš minētajā laika periodā ir iesniegti un izskatīti </w:t>
      </w:r>
      <w:r w:rsidR="00B6767D" w:rsidRPr="008A30C3">
        <w:rPr>
          <w:sz w:val="22"/>
          <w:szCs w:val="22"/>
        </w:rPr>
        <w:t>15</w:t>
      </w:r>
      <w:r w:rsidRPr="008A30C3">
        <w:rPr>
          <w:sz w:val="22"/>
          <w:szCs w:val="22"/>
        </w:rPr>
        <w:t xml:space="preserve"> darbinieku/pacientu ziņojumi. Šiem ziņojumiem ir piemērotas uzlabošanas darbības.</w:t>
      </w:r>
    </w:p>
    <w:p w14:paraId="0E947874" w14:textId="77777777" w:rsidR="00334F29" w:rsidRPr="008A30C3" w:rsidRDefault="00EE30CD" w:rsidP="00334F29">
      <w:pPr>
        <w:spacing w:line="360" w:lineRule="auto"/>
        <w:jc w:val="both"/>
        <w:rPr>
          <w:sz w:val="22"/>
          <w:szCs w:val="22"/>
          <w:lang w:eastAsia="en-US"/>
        </w:rPr>
      </w:pPr>
      <w:r w:rsidRPr="008A30C3">
        <w:rPr>
          <w:sz w:val="22"/>
          <w:szCs w:val="22"/>
          <w:lang w:eastAsia="en-US"/>
        </w:rPr>
        <w:t>Noticis iekšējais audits Traumatoloģijas centrā (5.nodaļa), sociālā darbinieka ārstniecības iestādēs darbības jomā</w:t>
      </w:r>
      <w:r w:rsidR="00334F29" w:rsidRPr="008A30C3">
        <w:rPr>
          <w:sz w:val="22"/>
          <w:szCs w:val="22"/>
          <w:lang w:eastAsia="en-US"/>
        </w:rPr>
        <w:t>, Traumpunkts-uzņemšanas nodaļā, Centralizētās sterilizācijas un sterilo materiālu apgādes nodaļā un Mugurkaula un locītavu ķirurģijas centrā (3. nodaļa).</w:t>
      </w:r>
    </w:p>
    <w:p w14:paraId="51695EB1" w14:textId="77777777" w:rsidR="00334F29" w:rsidRPr="008A30C3" w:rsidRDefault="00334F29" w:rsidP="00334F29">
      <w:pPr>
        <w:spacing w:line="360" w:lineRule="auto"/>
        <w:jc w:val="both"/>
        <w:rPr>
          <w:sz w:val="24"/>
          <w:szCs w:val="24"/>
        </w:rPr>
      </w:pPr>
    </w:p>
    <w:p w14:paraId="27FB2F98" w14:textId="49D026B2" w:rsidR="00334F29" w:rsidRPr="008A30C3" w:rsidRDefault="00334F29" w:rsidP="00334F29">
      <w:pPr>
        <w:spacing w:line="360" w:lineRule="auto"/>
        <w:jc w:val="both"/>
        <w:rPr>
          <w:sz w:val="22"/>
          <w:szCs w:val="22"/>
          <w:lang w:eastAsia="en-US"/>
        </w:rPr>
      </w:pPr>
      <w:r w:rsidRPr="008A30C3">
        <w:rPr>
          <w:sz w:val="22"/>
          <w:szCs w:val="22"/>
          <w:lang w:eastAsia="en-US"/>
        </w:rPr>
        <w:t xml:space="preserve">2023. gada  aprīlī Slimnīcā notika kvalitātes sistēmas </w:t>
      </w:r>
      <w:proofErr w:type="spellStart"/>
      <w:r w:rsidRPr="008A30C3">
        <w:rPr>
          <w:sz w:val="22"/>
          <w:szCs w:val="22"/>
          <w:lang w:eastAsia="en-US"/>
        </w:rPr>
        <w:t>resertifikācijas</w:t>
      </w:r>
      <w:proofErr w:type="spellEnd"/>
      <w:r w:rsidRPr="008A30C3">
        <w:rPr>
          <w:sz w:val="22"/>
          <w:szCs w:val="22"/>
          <w:lang w:eastAsia="en-US"/>
        </w:rPr>
        <w:t xml:space="preserve"> audits (standarts ISO9001), kurā tika auditētas šādas struktūrvienības:</w:t>
      </w:r>
    </w:p>
    <w:p w14:paraId="6A5DADD6" w14:textId="77777777" w:rsidR="00334F29" w:rsidRPr="008A30C3" w:rsidRDefault="00334F29" w:rsidP="00334F29">
      <w:pPr>
        <w:pStyle w:val="Sarakstarindkopa"/>
        <w:numPr>
          <w:ilvl w:val="0"/>
          <w:numId w:val="11"/>
        </w:numPr>
        <w:spacing w:line="360" w:lineRule="auto"/>
        <w:jc w:val="both"/>
        <w:rPr>
          <w:sz w:val="22"/>
          <w:szCs w:val="22"/>
          <w:lang w:eastAsia="en-US"/>
        </w:rPr>
      </w:pPr>
      <w:r w:rsidRPr="008A30C3">
        <w:rPr>
          <w:sz w:val="22"/>
          <w:szCs w:val="22"/>
          <w:lang w:eastAsia="en-US"/>
        </w:rPr>
        <w:t>Valde;</w:t>
      </w:r>
    </w:p>
    <w:p w14:paraId="26E2DFDB" w14:textId="77777777" w:rsidR="00334F29" w:rsidRPr="008A30C3" w:rsidRDefault="00334F29" w:rsidP="00334F29">
      <w:pPr>
        <w:pStyle w:val="Sarakstarindkopa"/>
        <w:numPr>
          <w:ilvl w:val="0"/>
          <w:numId w:val="11"/>
        </w:numPr>
        <w:spacing w:line="360" w:lineRule="auto"/>
        <w:jc w:val="both"/>
        <w:rPr>
          <w:sz w:val="22"/>
          <w:szCs w:val="22"/>
          <w:lang w:eastAsia="en-US"/>
        </w:rPr>
      </w:pPr>
      <w:r w:rsidRPr="008A30C3">
        <w:rPr>
          <w:sz w:val="22"/>
          <w:szCs w:val="22"/>
          <w:lang w:eastAsia="en-US"/>
        </w:rPr>
        <w:t>Kvalitātes vadības sistēmu grupa;</w:t>
      </w:r>
    </w:p>
    <w:p w14:paraId="68B2AAB9" w14:textId="77777777" w:rsidR="00334F29" w:rsidRPr="008A30C3" w:rsidRDefault="00334F29" w:rsidP="00334F29">
      <w:pPr>
        <w:pStyle w:val="Sarakstarindkopa"/>
        <w:numPr>
          <w:ilvl w:val="0"/>
          <w:numId w:val="11"/>
        </w:numPr>
        <w:spacing w:line="360" w:lineRule="auto"/>
        <w:jc w:val="both"/>
        <w:rPr>
          <w:sz w:val="22"/>
          <w:szCs w:val="22"/>
          <w:lang w:eastAsia="en-US"/>
        </w:rPr>
      </w:pPr>
      <w:r w:rsidRPr="008A30C3">
        <w:rPr>
          <w:sz w:val="22"/>
          <w:szCs w:val="22"/>
          <w:lang w:eastAsia="en-US"/>
        </w:rPr>
        <w:t>Administrācija;</w:t>
      </w:r>
    </w:p>
    <w:p w14:paraId="294C7711" w14:textId="77777777" w:rsidR="00334F29" w:rsidRPr="008A30C3" w:rsidRDefault="00334F29" w:rsidP="00334F29">
      <w:pPr>
        <w:pStyle w:val="Sarakstarindkopa"/>
        <w:numPr>
          <w:ilvl w:val="0"/>
          <w:numId w:val="11"/>
        </w:numPr>
        <w:spacing w:line="360" w:lineRule="auto"/>
        <w:jc w:val="both"/>
        <w:rPr>
          <w:sz w:val="22"/>
          <w:szCs w:val="22"/>
          <w:lang w:eastAsia="en-US"/>
        </w:rPr>
      </w:pPr>
      <w:r w:rsidRPr="008A30C3">
        <w:rPr>
          <w:sz w:val="22"/>
          <w:szCs w:val="22"/>
          <w:lang w:eastAsia="en-US"/>
        </w:rPr>
        <w:t>Administratīvais birojs;</w:t>
      </w:r>
    </w:p>
    <w:p w14:paraId="75808450" w14:textId="77777777" w:rsidR="00334F29" w:rsidRPr="008A30C3" w:rsidRDefault="00334F29" w:rsidP="00334F29">
      <w:pPr>
        <w:pStyle w:val="Sarakstarindkopa"/>
        <w:numPr>
          <w:ilvl w:val="0"/>
          <w:numId w:val="11"/>
        </w:numPr>
        <w:spacing w:line="360" w:lineRule="auto"/>
        <w:jc w:val="both"/>
        <w:rPr>
          <w:sz w:val="22"/>
          <w:szCs w:val="22"/>
          <w:lang w:eastAsia="en-US"/>
        </w:rPr>
      </w:pPr>
      <w:r w:rsidRPr="008A30C3">
        <w:rPr>
          <w:sz w:val="22"/>
          <w:szCs w:val="22"/>
          <w:lang w:eastAsia="en-US"/>
        </w:rPr>
        <w:t>Personāla daļa;</w:t>
      </w:r>
    </w:p>
    <w:p w14:paraId="5E60F9A8" w14:textId="77777777" w:rsidR="00334F29" w:rsidRPr="008A30C3" w:rsidRDefault="00334F29" w:rsidP="00334F29">
      <w:pPr>
        <w:pStyle w:val="Sarakstarindkopa"/>
        <w:numPr>
          <w:ilvl w:val="0"/>
          <w:numId w:val="11"/>
        </w:numPr>
        <w:spacing w:line="360" w:lineRule="auto"/>
        <w:jc w:val="both"/>
        <w:rPr>
          <w:sz w:val="22"/>
          <w:szCs w:val="22"/>
          <w:lang w:eastAsia="en-US"/>
        </w:rPr>
      </w:pPr>
      <w:r w:rsidRPr="008A30C3">
        <w:rPr>
          <w:sz w:val="22"/>
          <w:szCs w:val="22"/>
          <w:lang w:eastAsia="en-US"/>
        </w:rPr>
        <w:t>Anestezioloģijas un reanimācijas nodaļa;</w:t>
      </w:r>
    </w:p>
    <w:p w14:paraId="495680F7" w14:textId="77777777" w:rsidR="00334F29" w:rsidRPr="008A30C3" w:rsidRDefault="00334F29" w:rsidP="00334F29">
      <w:pPr>
        <w:pStyle w:val="Sarakstarindkopa"/>
        <w:numPr>
          <w:ilvl w:val="0"/>
          <w:numId w:val="11"/>
        </w:numPr>
        <w:spacing w:line="360" w:lineRule="auto"/>
        <w:jc w:val="both"/>
        <w:rPr>
          <w:sz w:val="22"/>
          <w:szCs w:val="22"/>
          <w:lang w:eastAsia="en-US"/>
        </w:rPr>
      </w:pPr>
      <w:r w:rsidRPr="008A30C3">
        <w:rPr>
          <w:sz w:val="22"/>
          <w:szCs w:val="22"/>
          <w:lang w:eastAsia="en-US"/>
        </w:rPr>
        <w:t>Pirmsoperāciju izmeklēšanas nodaļa;</w:t>
      </w:r>
    </w:p>
    <w:p w14:paraId="169E62E4" w14:textId="77777777" w:rsidR="00334F29" w:rsidRPr="008A30C3" w:rsidRDefault="00334F29" w:rsidP="00334F29">
      <w:pPr>
        <w:pStyle w:val="Sarakstarindkopa"/>
        <w:numPr>
          <w:ilvl w:val="0"/>
          <w:numId w:val="11"/>
        </w:numPr>
        <w:spacing w:line="360" w:lineRule="auto"/>
        <w:jc w:val="both"/>
        <w:rPr>
          <w:sz w:val="22"/>
          <w:szCs w:val="22"/>
          <w:lang w:eastAsia="en-US"/>
        </w:rPr>
      </w:pPr>
      <w:r w:rsidRPr="008A30C3">
        <w:rPr>
          <w:sz w:val="22"/>
          <w:szCs w:val="22"/>
          <w:lang w:eastAsia="en-US"/>
        </w:rPr>
        <w:t>Ķirurģisko operāciju nodaļa;</w:t>
      </w:r>
    </w:p>
    <w:p w14:paraId="55449287" w14:textId="77777777" w:rsidR="00334F29" w:rsidRPr="008A30C3" w:rsidRDefault="00334F29" w:rsidP="00334F29">
      <w:pPr>
        <w:pStyle w:val="Sarakstarindkopa"/>
        <w:numPr>
          <w:ilvl w:val="0"/>
          <w:numId w:val="11"/>
        </w:numPr>
        <w:spacing w:line="360" w:lineRule="auto"/>
        <w:jc w:val="both"/>
        <w:rPr>
          <w:sz w:val="22"/>
          <w:szCs w:val="22"/>
          <w:lang w:eastAsia="en-US"/>
        </w:rPr>
      </w:pPr>
      <w:r w:rsidRPr="008A30C3">
        <w:rPr>
          <w:sz w:val="22"/>
          <w:szCs w:val="22"/>
          <w:lang w:eastAsia="en-US"/>
        </w:rPr>
        <w:t>Traumatoloģijas centrs (5. nodaļa);</w:t>
      </w:r>
    </w:p>
    <w:p w14:paraId="42B62CBE" w14:textId="77777777" w:rsidR="00334F29" w:rsidRPr="008A30C3" w:rsidRDefault="00334F29" w:rsidP="00334F29">
      <w:pPr>
        <w:pStyle w:val="Sarakstarindkopa"/>
        <w:numPr>
          <w:ilvl w:val="0"/>
          <w:numId w:val="11"/>
        </w:numPr>
        <w:spacing w:line="360" w:lineRule="auto"/>
        <w:jc w:val="both"/>
        <w:rPr>
          <w:sz w:val="22"/>
          <w:szCs w:val="22"/>
          <w:lang w:eastAsia="en-US"/>
        </w:rPr>
      </w:pPr>
      <w:r w:rsidRPr="008A30C3">
        <w:rPr>
          <w:sz w:val="22"/>
          <w:szCs w:val="22"/>
          <w:lang w:eastAsia="en-US"/>
        </w:rPr>
        <w:t>Īslaicīgās ķirurģijas centrs (1. nodaļa);</w:t>
      </w:r>
    </w:p>
    <w:p w14:paraId="61DF5DD9" w14:textId="77777777" w:rsidR="00334F29" w:rsidRPr="008A30C3" w:rsidRDefault="00334F29" w:rsidP="00334F29">
      <w:pPr>
        <w:pStyle w:val="Sarakstarindkopa"/>
        <w:numPr>
          <w:ilvl w:val="0"/>
          <w:numId w:val="11"/>
        </w:numPr>
        <w:spacing w:line="360" w:lineRule="auto"/>
        <w:jc w:val="both"/>
        <w:rPr>
          <w:sz w:val="22"/>
          <w:szCs w:val="22"/>
          <w:lang w:eastAsia="en-US"/>
        </w:rPr>
      </w:pPr>
      <w:r w:rsidRPr="008A30C3">
        <w:rPr>
          <w:sz w:val="22"/>
          <w:szCs w:val="22"/>
          <w:lang w:eastAsia="en-US"/>
        </w:rPr>
        <w:t>Ambulatorā nodaļa;</w:t>
      </w:r>
    </w:p>
    <w:p w14:paraId="51202C17" w14:textId="77777777" w:rsidR="00334F29" w:rsidRPr="008A30C3" w:rsidRDefault="00334F29" w:rsidP="00334F29">
      <w:pPr>
        <w:pStyle w:val="Sarakstarindkopa"/>
        <w:numPr>
          <w:ilvl w:val="0"/>
          <w:numId w:val="11"/>
        </w:numPr>
        <w:spacing w:line="360" w:lineRule="auto"/>
        <w:jc w:val="both"/>
        <w:rPr>
          <w:sz w:val="22"/>
          <w:szCs w:val="22"/>
          <w:lang w:eastAsia="en-US"/>
        </w:rPr>
      </w:pPr>
      <w:r w:rsidRPr="008A30C3">
        <w:rPr>
          <w:sz w:val="22"/>
          <w:szCs w:val="22"/>
          <w:lang w:eastAsia="en-US"/>
        </w:rPr>
        <w:t>Traumpunkts-uzņemšanas nodaļa;</w:t>
      </w:r>
    </w:p>
    <w:p w14:paraId="5A485B86" w14:textId="77777777" w:rsidR="00334F29" w:rsidRPr="008A30C3" w:rsidRDefault="00334F29" w:rsidP="00334F29">
      <w:pPr>
        <w:pStyle w:val="Sarakstarindkopa"/>
        <w:numPr>
          <w:ilvl w:val="0"/>
          <w:numId w:val="11"/>
        </w:numPr>
        <w:spacing w:line="360" w:lineRule="auto"/>
        <w:jc w:val="both"/>
        <w:rPr>
          <w:sz w:val="22"/>
          <w:szCs w:val="22"/>
          <w:lang w:eastAsia="en-US"/>
        </w:rPr>
      </w:pPr>
      <w:r w:rsidRPr="008A30C3">
        <w:rPr>
          <w:sz w:val="22"/>
          <w:szCs w:val="22"/>
          <w:lang w:eastAsia="en-US"/>
        </w:rPr>
        <w:t>Rehabilitācijas nodaļa;</w:t>
      </w:r>
    </w:p>
    <w:p w14:paraId="24EC1679" w14:textId="77777777" w:rsidR="00334F29" w:rsidRPr="008A30C3" w:rsidRDefault="00334F29" w:rsidP="00334F29">
      <w:pPr>
        <w:pStyle w:val="Sarakstarindkopa"/>
        <w:numPr>
          <w:ilvl w:val="0"/>
          <w:numId w:val="11"/>
        </w:numPr>
        <w:spacing w:line="360" w:lineRule="auto"/>
        <w:jc w:val="both"/>
        <w:rPr>
          <w:sz w:val="22"/>
          <w:szCs w:val="22"/>
          <w:lang w:eastAsia="en-US"/>
        </w:rPr>
      </w:pPr>
      <w:r w:rsidRPr="008A30C3">
        <w:rPr>
          <w:sz w:val="22"/>
          <w:szCs w:val="22"/>
          <w:lang w:eastAsia="en-US"/>
        </w:rPr>
        <w:t>Asins kabinets;</w:t>
      </w:r>
    </w:p>
    <w:p w14:paraId="1026DDED" w14:textId="77777777" w:rsidR="00334F29" w:rsidRPr="008A30C3" w:rsidRDefault="00334F29" w:rsidP="00334F29">
      <w:pPr>
        <w:pStyle w:val="Sarakstarindkopa"/>
        <w:numPr>
          <w:ilvl w:val="0"/>
          <w:numId w:val="11"/>
        </w:numPr>
        <w:spacing w:line="360" w:lineRule="auto"/>
        <w:jc w:val="both"/>
        <w:rPr>
          <w:sz w:val="22"/>
          <w:szCs w:val="22"/>
          <w:lang w:eastAsia="en-US"/>
        </w:rPr>
      </w:pPr>
      <w:r w:rsidRPr="008A30C3">
        <w:rPr>
          <w:sz w:val="22"/>
          <w:szCs w:val="22"/>
          <w:lang w:eastAsia="en-US"/>
        </w:rPr>
        <w:t>Aptieka un apgādes nodaļa;</w:t>
      </w:r>
    </w:p>
    <w:p w14:paraId="3E1C88E4" w14:textId="77777777" w:rsidR="00334F29" w:rsidRPr="008A30C3" w:rsidRDefault="00334F29" w:rsidP="00334F29">
      <w:pPr>
        <w:pStyle w:val="Sarakstarindkopa"/>
        <w:numPr>
          <w:ilvl w:val="0"/>
          <w:numId w:val="11"/>
        </w:numPr>
        <w:spacing w:line="360" w:lineRule="auto"/>
        <w:jc w:val="both"/>
        <w:rPr>
          <w:sz w:val="22"/>
          <w:szCs w:val="22"/>
          <w:lang w:eastAsia="en-US"/>
        </w:rPr>
      </w:pPr>
      <w:r w:rsidRPr="008A30C3">
        <w:rPr>
          <w:sz w:val="22"/>
          <w:szCs w:val="22"/>
          <w:lang w:eastAsia="en-US"/>
        </w:rPr>
        <w:t>Mikrobioloģijas un patohistoloģijas apvienotā laboratorija;</w:t>
      </w:r>
    </w:p>
    <w:p w14:paraId="67BC6AB8" w14:textId="77777777" w:rsidR="00334F29" w:rsidRPr="008A30C3" w:rsidRDefault="00334F29" w:rsidP="00334F29">
      <w:pPr>
        <w:pStyle w:val="Sarakstarindkopa"/>
        <w:numPr>
          <w:ilvl w:val="0"/>
          <w:numId w:val="11"/>
        </w:numPr>
        <w:spacing w:line="360" w:lineRule="auto"/>
        <w:jc w:val="both"/>
        <w:rPr>
          <w:sz w:val="22"/>
          <w:szCs w:val="22"/>
          <w:lang w:eastAsia="en-US"/>
        </w:rPr>
      </w:pPr>
      <w:r w:rsidRPr="008A30C3">
        <w:rPr>
          <w:sz w:val="22"/>
          <w:szCs w:val="22"/>
          <w:lang w:eastAsia="en-US"/>
        </w:rPr>
        <w:t>Medicīnas informācijas un dokumentācijas nodaļa;</w:t>
      </w:r>
    </w:p>
    <w:p w14:paraId="4256F128" w14:textId="77777777" w:rsidR="00334F29" w:rsidRPr="008A30C3" w:rsidRDefault="00334F29" w:rsidP="00334F29">
      <w:pPr>
        <w:pStyle w:val="Sarakstarindkopa"/>
        <w:numPr>
          <w:ilvl w:val="0"/>
          <w:numId w:val="11"/>
        </w:numPr>
        <w:spacing w:line="360" w:lineRule="auto"/>
        <w:jc w:val="both"/>
        <w:rPr>
          <w:sz w:val="22"/>
          <w:szCs w:val="22"/>
          <w:lang w:eastAsia="en-US"/>
        </w:rPr>
      </w:pPr>
      <w:r w:rsidRPr="008A30C3">
        <w:rPr>
          <w:sz w:val="22"/>
          <w:szCs w:val="22"/>
          <w:lang w:eastAsia="en-US"/>
        </w:rPr>
        <w:t>Diagnostiskās radioloģijas nodaļa;</w:t>
      </w:r>
    </w:p>
    <w:p w14:paraId="1C6E5CFB" w14:textId="77777777" w:rsidR="00334F29" w:rsidRPr="008A30C3" w:rsidRDefault="00334F29" w:rsidP="00334F29">
      <w:pPr>
        <w:pStyle w:val="Sarakstarindkopa"/>
        <w:numPr>
          <w:ilvl w:val="0"/>
          <w:numId w:val="11"/>
        </w:numPr>
        <w:spacing w:line="360" w:lineRule="auto"/>
        <w:jc w:val="both"/>
        <w:rPr>
          <w:sz w:val="22"/>
          <w:szCs w:val="22"/>
          <w:lang w:eastAsia="en-US"/>
        </w:rPr>
      </w:pPr>
      <w:r w:rsidRPr="008A30C3">
        <w:rPr>
          <w:sz w:val="22"/>
          <w:szCs w:val="22"/>
          <w:lang w:eastAsia="en-US"/>
        </w:rPr>
        <w:t>Informācijas tehnoloģiju un datortehnikas apkopes nodaļa.</w:t>
      </w:r>
    </w:p>
    <w:p w14:paraId="50F1CDAB" w14:textId="77777777" w:rsidR="00334F29" w:rsidRPr="008A30C3" w:rsidRDefault="00334F29" w:rsidP="00334F29">
      <w:pPr>
        <w:spacing w:line="360" w:lineRule="auto"/>
        <w:jc w:val="both"/>
        <w:rPr>
          <w:sz w:val="22"/>
          <w:szCs w:val="22"/>
          <w:lang w:eastAsia="en-US"/>
        </w:rPr>
      </w:pPr>
      <w:r w:rsidRPr="008A30C3">
        <w:rPr>
          <w:sz w:val="22"/>
          <w:szCs w:val="22"/>
          <w:lang w:eastAsia="en-US"/>
        </w:rPr>
        <w:t>Resertifikācijas audita laikā neatbilstības netika konstatētas.</w:t>
      </w:r>
    </w:p>
    <w:p w14:paraId="794CC849" w14:textId="70DDC212" w:rsidR="00EE30CD" w:rsidRPr="008A30C3" w:rsidRDefault="00EE30CD" w:rsidP="00EE30CD">
      <w:pPr>
        <w:spacing w:line="360" w:lineRule="auto"/>
        <w:jc w:val="both"/>
        <w:rPr>
          <w:sz w:val="22"/>
          <w:szCs w:val="22"/>
        </w:rPr>
      </w:pPr>
    </w:p>
    <w:p w14:paraId="11AC82D9" w14:textId="77777777" w:rsidR="00EE30CD" w:rsidRPr="008A30C3" w:rsidRDefault="00EE30CD" w:rsidP="00EE30CD">
      <w:pPr>
        <w:spacing w:line="360" w:lineRule="auto"/>
        <w:jc w:val="both"/>
        <w:rPr>
          <w:sz w:val="22"/>
          <w:szCs w:val="22"/>
        </w:rPr>
      </w:pPr>
      <w:bookmarkStart w:id="6" w:name="_Hlk132097316"/>
      <w:r w:rsidRPr="008A30C3">
        <w:rPr>
          <w:sz w:val="22"/>
          <w:szCs w:val="22"/>
        </w:rPr>
        <w:t>Slimnīcā norit pacientu ziņotās pieredzes mērījumi (PREM), periodiski piemērojot uzlabošanas darbības.</w:t>
      </w:r>
    </w:p>
    <w:bookmarkEnd w:id="6"/>
    <w:p w14:paraId="222468B8" w14:textId="77777777" w:rsidR="00EE30CD" w:rsidRPr="008A30C3" w:rsidRDefault="00EE30CD" w:rsidP="00EE30CD">
      <w:pPr>
        <w:spacing w:line="360" w:lineRule="auto"/>
        <w:jc w:val="both"/>
        <w:rPr>
          <w:sz w:val="22"/>
          <w:szCs w:val="22"/>
        </w:rPr>
      </w:pPr>
    </w:p>
    <w:p w14:paraId="69D222EC" w14:textId="14594E37" w:rsidR="00EE30CD" w:rsidRPr="008A30C3" w:rsidRDefault="00EE30CD" w:rsidP="00EE30CD">
      <w:pPr>
        <w:spacing w:line="360" w:lineRule="auto"/>
        <w:jc w:val="both"/>
        <w:rPr>
          <w:sz w:val="22"/>
          <w:szCs w:val="22"/>
        </w:rPr>
      </w:pPr>
      <w:r w:rsidRPr="008A30C3">
        <w:rPr>
          <w:sz w:val="22"/>
          <w:szCs w:val="22"/>
        </w:rPr>
        <w:t>Laika posmā no 2023. gada 1. janvāra  līdz 2023. gada 3</w:t>
      </w:r>
      <w:r w:rsidR="00334F29" w:rsidRPr="008A30C3">
        <w:rPr>
          <w:sz w:val="22"/>
          <w:szCs w:val="22"/>
        </w:rPr>
        <w:t>0</w:t>
      </w:r>
      <w:r w:rsidRPr="008A30C3">
        <w:rPr>
          <w:sz w:val="22"/>
          <w:szCs w:val="22"/>
        </w:rPr>
        <w:t>.</w:t>
      </w:r>
      <w:r w:rsidR="006D4155" w:rsidRPr="008A30C3">
        <w:rPr>
          <w:sz w:val="22"/>
          <w:szCs w:val="22"/>
        </w:rPr>
        <w:t>septembrim</w:t>
      </w:r>
      <w:r w:rsidRPr="008A30C3">
        <w:rPr>
          <w:sz w:val="22"/>
          <w:szCs w:val="22"/>
        </w:rPr>
        <w:t xml:space="preserve"> Slimnīcā nav reģistrētu trauksmes celšanas gadījumu, kā arī nav konstatēti personu datu aizsardzības pārkāpumi.</w:t>
      </w:r>
    </w:p>
    <w:p w14:paraId="2EDAB518" w14:textId="77777777" w:rsidR="00B37156" w:rsidRPr="008A30C3" w:rsidRDefault="00B37156" w:rsidP="00B37156">
      <w:pPr>
        <w:spacing w:line="360" w:lineRule="auto"/>
        <w:jc w:val="both"/>
        <w:rPr>
          <w:sz w:val="22"/>
          <w:szCs w:val="22"/>
        </w:rPr>
      </w:pPr>
    </w:p>
    <w:p w14:paraId="1762142A" w14:textId="77777777" w:rsidR="00B37156" w:rsidRPr="008A30C3" w:rsidRDefault="00B37156" w:rsidP="00B37156">
      <w:pPr>
        <w:spacing w:line="360" w:lineRule="auto"/>
        <w:jc w:val="both"/>
        <w:rPr>
          <w:sz w:val="22"/>
          <w:szCs w:val="22"/>
        </w:rPr>
      </w:pPr>
      <w:r w:rsidRPr="008A30C3">
        <w:rPr>
          <w:sz w:val="22"/>
          <w:szCs w:val="22"/>
        </w:rPr>
        <w:t xml:space="preserve">Kaut arī Norvēģu valdības divpusējā finanšu instrumenta projekts Nr. LV0026 „Aprūpes organizācija” ir noslēdzies 2011.gadā, šobrīd turpinās ikdienas darbs ar tā rezultātā izstrādātajām datorprogrammām. Operāciju plānošanai veiksmīgi tiek izmantota </w:t>
      </w:r>
      <w:proofErr w:type="spellStart"/>
      <w:r w:rsidRPr="008A30C3">
        <w:rPr>
          <w:sz w:val="22"/>
          <w:szCs w:val="22"/>
        </w:rPr>
        <w:t>Opis</w:t>
      </w:r>
      <w:proofErr w:type="spellEnd"/>
      <w:r w:rsidRPr="008A30C3">
        <w:rPr>
          <w:sz w:val="22"/>
          <w:szCs w:val="22"/>
        </w:rPr>
        <w:t xml:space="preserve"> operāciju plānošanas sistēma. </w:t>
      </w:r>
    </w:p>
    <w:p w14:paraId="28AC5CCF" w14:textId="77777777" w:rsidR="00B37156" w:rsidRPr="008A30C3" w:rsidRDefault="00B37156" w:rsidP="00B37156">
      <w:pPr>
        <w:spacing w:line="360" w:lineRule="auto"/>
        <w:jc w:val="both"/>
        <w:rPr>
          <w:sz w:val="22"/>
          <w:szCs w:val="22"/>
        </w:rPr>
      </w:pPr>
    </w:p>
    <w:p w14:paraId="2FBCEB1E" w14:textId="77777777" w:rsidR="00234F48" w:rsidRPr="008A30C3" w:rsidRDefault="00234F48" w:rsidP="00234F48">
      <w:pPr>
        <w:spacing w:line="360" w:lineRule="auto"/>
        <w:jc w:val="both"/>
        <w:rPr>
          <w:sz w:val="22"/>
          <w:szCs w:val="22"/>
        </w:rPr>
      </w:pPr>
      <w:bookmarkStart w:id="7" w:name="_Hlk115770762"/>
      <w:r w:rsidRPr="008A30C3">
        <w:rPr>
          <w:sz w:val="22"/>
          <w:szCs w:val="22"/>
        </w:rPr>
        <w:t>2023.gada 1. ceturksnī notika resursu vadības sistēmas “</w:t>
      </w:r>
      <w:proofErr w:type="spellStart"/>
      <w:r w:rsidRPr="008A30C3">
        <w:rPr>
          <w:sz w:val="22"/>
          <w:szCs w:val="22"/>
        </w:rPr>
        <w:t>Horizon</w:t>
      </w:r>
      <w:proofErr w:type="spellEnd"/>
      <w:r w:rsidRPr="008A30C3">
        <w:rPr>
          <w:sz w:val="22"/>
          <w:szCs w:val="22"/>
        </w:rPr>
        <w:t>” migrācijas darbi uz ārpakalpojuma mākoni, lai nodrošinātu operatīvāku sistēmas apkopi un drošāku datu saglabāšanu.  Notika datortehnikas un programmatūras atjaunošana Slimnīcā, tika ierīkotas 4 jaunas darba vietas, ar datortehniku tika aprīkota jaunizbūvētā operāciju zāle. Slimnīcas ēka Duntes iela 16, K-9 tika pievienota piekļuves kontroles sistēmai.</w:t>
      </w:r>
    </w:p>
    <w:p w14:paraId="6D7BF88B" w14:textId="77777777" w:rsidR="00334F29" w:rsidRPr="008A30C3" w:rsidRDefault="00334F29" w:rsidP="00334F29">
      <w:pPr>
        <w:spacing w:line="360" w:lineRule="auto"/>
        <w:jc w:val="both"/>
        <w:rPr>
          <w:sz w:val="22"/>
          <w:szCs w:val="22"/>
        </w:rPr>
      </w:pPr>
      <w:r w:rsidRPr="008A30C3">
        <w:rPr>
          <w:sz w:val="22"/>
          <w:szCs w:val="22"/>
        </w:rPr>
        <w:t xml:space="preserve">2023.gada 2. ceturksnī tika uzsākts darba laika plānošanas sistēmas, kura izmanto mākslīgo intelektu, izmantošanas pilotprojekts 5 struktūrvienībās. Notiek rīkojumu digitalizācijas process, tika ieviesti inventāra un rīkojumu moduļi </w:t>
      </w:r>
      <w:proofErr w:type="spellStart"/>
      <w:r w:rsidRPr="008A30C3">
        <w:rPr>
          <w:sz w:val="22"/>
          <w:szCs w:val="22"/>
        </w:rPr>
        <w:t>personālvadības</w:t>
      </w:r>
      <w:proofErr w:type="spellEnd"/>
      <w:r w:rsidRPr="008A30C3">
        <w:rPr>
          <w:sz w:val="22"/>
          <w:szCs w:val="22"/>
        </w:rPr>
        <w:t xml:space="preserve"> sistēmā HOP. Uzsākta izrakstu (konsultantu slēdzienu) uzglabāšana </w:t>
      </w:r>
      <w:proofErr w:type="spellStart"/>
      <w:r w:rsidRPr="008A30C3">
        <w:rPr>
          <w:sz w:val="22"/>
          <w:szCs w:val="22"/>
        </w:rPr>
        <w:t>Datamed</w:t>
      </w:r>
      <w:proofErr w:type="spellEnd"/>
      <w:r w:rsidRPr="008A30C3">
        <w:rPr>
          <w:sz w:val="22"/>
          <w:szCs w:val="22"/>
        </w:rPr>
        <w:t xml:space="preserve"> vidē, kas uzlabo dokumentācijas pieejamību pacientiem un ģimenes ārstiem.</w:t>
      </w:r>
    </w:p>
    <w:p w14:paraId="47FACC8E" w14:textId="77777777" w:rsidR="00334F29" w:rsidRPr="008A30C3" w:rsidRDefault="00334F29" w:rsidP="00334F29">
      <w:pPr>
        <w:spacing w:line="360" w:lineRule="auto"/>
        <w:jc w:val="both"/>
        <w:rPr>
          <w:sz w:val="22"/>
          <w:szCs w:val="22"/>
        </w:rPr>
      </w:pPr>
      <w:r w:rsidRPr="008A30C3">
        <w:rPr>
          <w:sz w:val="22"/>
          <w:szCs w:val="22"/>
        </w:rPr>
        <w:t>Aģitācijas un apmācības rezultātā ir būtiski palielinājies darbinieku skaits, kuri prot izmantot un praktiski izmanto drošu elektronisko parakstu.</w:t>
      </w:r>
    </w:p>
    <w:p w14:paraId="5F661A22" w14:textId="745E7839" w:rsidR="006D4155" w:rsidRPr="008A30C3" w:rsidRDefault="006D4155" w:rsidP="00334F29">
      <w:pPr>
        <w:spacing w:line="360" w:lineRule="auto"/>
        <w:jc w:val="both"/>
        <w:rPr>
          <w:sz w:val="22"/>
          <w:szCs w:val="22"/>
        </w:rPr>
      </w:pPr>
      <w:bookmarkStart w:id="8" w:name="_Hlk92268781"/>
      <w:bookmarkStart w:id="9" w:name="_Hlk52279155"/>
      <w:bookmarkStart w:id="10" w:name="_Hlk76371475"/>
      <w:r w:rsidRPr="008A30C3">
        <w:rPr>
          <w:sz w:val="22"/>
          <w:szCs w:val="22"/>
        </w:rPr>
        <w:t>2023.gada 3. ceturksnī tika turpināta darba laika plānošanas sistēmas, kura izmanto mākslīgo intelektu, ieviešana, aptverot arvien jaunas struktūrvienības. Tika uzsākts grāmatvedības sistēmas “</w:t>
      </w:r>
      <w:proofErr w:type="spellStart"/>
      <w:r w:rsidRPr="008A30C3">
        <w:rPr>
          <w:sz w:val="22"/>
          <w:szCs w:val="22"/>
        </w:rPr>
        <w:t>Horizon</w:t>
      </w:r>
      <w:proofErr w:type="spellEnd"/>
      <w:r w:rsidRPr="008A30C3">
        <w:rPr>
          <w:sz w:val="22"/>
          <w:szCs w:val="22"/>
        </w:rPr>
        <w:t>” inventāra moduļa ieviešanas process, kas ļaus uzlabot inventāra kontroli un uzskaiti un atvieglos inventarizācijas procesu. Ambulatorajā nodaļā tika ieviesta jauna rindu vadības sistēma. Pielāgojoties likumdošanas izmaiņām, tika uzsākta elektroniska vakcīnu pasūtīšana, kā arī uzsākts NMPD talonu digitalizācijas process. Mikrobioloģijas laboratorijas “Ārsta Biroja” modulis tika pielāgots jaunām metodikām. Ar datortehniku ir aprīkota darba telpa rezidentu vajadzībām.</w:t>
      </w:r>
      <w:bookmarkEnd w:id="8"/>
      <w:bookmarkEnd w:id="9"/>
      <w:bookmarkEnd w:id="10"/>
    </w:p>
    <w:bookmarkEnd w:id="7"/>
    <w:p w14:paraId="548445FE" w14:textId="77777777" w:rsidR="00363FB6" w:rsidRPr="008A30C3" w:rsidRDefault="00363FB6" w:rsidP="001A2A74">
      <w:pPr>
        <w:spacing w:line="360" w:lineRule="auto"/>
        <w:jc w:val="both"/>
        <w:rPr>
          <w:sz w:val="22"/>
          <w:szCs w:val="22"/>
        </w:rPr>
      </w:pPr>
    </w:p>
    <w:p w14:paraId="552CF3BD" w14:textId="77777777" w:rsidR="00234F48" w:rsidRPr="008A30C3" w:rsidRDefault="00234F48" w:rsidP="00234F48">
      <w:pPr>
        <w:spacing w:line="360" w:lineRule="auto"/>
        <w:jc w:val="both"/>
        <w:rPr>
          <w:sz w:val="22"/>
          <w:szCs w:val="22"/>
        </w:rPr>
      </w:pPr>
      <w:r w:rsidRPr="008A30C3">
        <w:rPr>
          <w:sz w:val="22"/>
          <w:szCs w:val="22"/>
        </w:rPr>
        <w:t xml:space="preserve">2023.gada 1. ceturksnī Slimnīcā klīnisko praksi ir izgājuši 6  </w:t>
      </w:r>
      <w:proofErr w:type="spellStart"/>
      <w:r w:rsidRPr="008A30C3">
        <w:rPr>
          <w:sz w:val="22"/>
          <w:szCs w:val="22"/>
        </w:rPr>
        <w:t>māszinību</w:t>
      </w:r>
      <w:proofErr w:type="spellEnd"/>
      <w:r w:rsidRPr="008A30C3">
        <w:rPr>
          <w:sz w:val="22"/>
          <w:szCs w:val="22"/>
        </w:rPr>
        <w:t xml:space="preserve"> studējošie. </w:t>
      </w:r>
    </w:p>
    <w:p w14:paraId="388F839C" w14:textId="77777777" w:rsidR="00234F48" w:rsidRPr="008A30C3" w:rsidRDefault="00234F48" w:rsidP="00234F48">
      <w:pPr>
        <w:spacing w:line="360" w:lineRule="auto"/>
        <w:jc w:val="both"/>
        <w:rPr>
          <w:sz w:val="22"/>
          <w:szCs w:val="22"/>
        </w:rPr>
      </w:pPr>
      <w:r w:rsidRPr="008A30C3">
        <w:rPr>
          <w:sz w:val="22"/>
          <w:szCs w:val="22"/>
        </w:rPr>
        <w:t>Organizētas 8 virsmāsu sanāksmes, aktualizējot šādus jautājums:</w:t>
      </w:r>
    </w:p>
    <w:p w14:paraId="74B8CB5D" w14:textId="77777777" w:rsidR="00234F48" w:rsidRPr="008A30C3" w:rsidRDefault="00234F48" w:rsidP="00234F48">
      <w:pPr>
        <w:pStyle w:val="Sarakstarindkopa"/>
        <w:numPr>
          <w:ilvl w:val="0"/>
          <w:numId w:val="8"/>
        </w:numPr>
        <w:spacing w:line="360" w:lineRule="auto"/>
        <w:jc w:val="both"/>
        <w:rPr>
          <w:sz w:val="22"/>
          <w:szCs w:val="22"/>
          <w:lang w:eastAsia="en-US"/>
        </w:rPr>
      </w:pPr>
      <w:r w:rsidRPr="008A30C3">
        <w:rPr>
          <w:sz w:val="22"/>
          <w:szCs w:val="22"/>
          <w:lang w:eastAsia="en-US"/>
        </w:rPr>
        <w:t xml:space="preserve">Ieviests tiešsaistes  sanāksmju formāts MS </w:t>
      </w:r>
      <w:proofErr w:type="spellStart"/>
      <w:r w:rsidRPr="008A30C3">
        <w:rPr>
          <w:sz w:val="22"/>
          <w:szCs w:val="22"/>
          <w:lang w:eastAsia="en-US"/>
        </w:rPr>
        <w:t>Team</w:t>
      </w:r>
      <w:proofErr w:type="spellEnd"/>
      <w:r w:rsidRPr="008A30C3">
        <w:rPr>
          <w:sz w:val="22"/>
          <w:szCs w:val="22"/>
          <w:lang w:eastAsia="en-US"/>
        </w:rPr>
        <w:t>;</w:t>
      </w:r>
    </w:p>
    <w:p w14:paraId="705EAADD" w14:textId="77777777" w:rsidR="00234F48" w:rsidRPr="008A30C3" w:rsidRDefault="00234F48" w:rsidP="00234F48">
      <w:pPr>
        <w:pStyle w:val="Sarakstarindkopa"/>
        <w:numPr>
          <w:ilvl w:val="0"/>
          <w:numId w:val="8"/>
        </w:numPr>
        <w:spacing w:line="360" w:lineRule="auto"/>
        <w:jc w:val="both"/>
        <w:rPr>
          <w:sz w:val="22"/>
          <w:szCs w:val="22"/>
          <w:lang w:eastAsia="en-US"/>
        </w:rPr>
      </w:pPr>
      <w:r w:rsidRPr="008A30C3">
        <w:rPr>
          <w:sz w:val="22"/>
          <w:szCs w:val="22"/>
          <w:lang w:eastAsia="en-US"/>
        </w:rPr>
        <w:t>Mainīta sociālā darbinieka pakļautība, no 5. nodaļas struktūrvienības uz Administrācijas struktūrvienību;</w:t>
      </w:r>
    </w:p>
    <w:p w14:paraId="7ACDD8B1" w14:textId="77777777" w:rsidR="00234F48" w:rsidRPr="008A30C3" w:rsidRDefault="00234F48" w:rsidP="00234F48">
      <w:pPr>
        <w:pStyle w:val="Sarakstarindkopa"/>
        <w:numPr>
          <w:ilvl w:val="0"/>
          <w:numId w:val="8"/>
        </w:numPr>
        <w:spacing w:line="360" w:lineRule="auto"/>
        <w:jc w:val="both"/>
        <w:rPr>
          <w:sz w:val="22"/>
          <w:szCs w:val="22"/>
          <w:lang w:eastAsia="en-US"/>
        </w:rPr>
      </w:pPr>
      <w:r w:rsidRPr="008A30C3">
        <w:rPr>
          <w:sz w:val="22"/>
          <w:szCs w:val="22"/>
          <w:lang w:eastAsia="en-US"/>
        </w:rPr>
        <w:t>Pilnveidots sociālā darbinieka amata apraksts;</w:t>
      </w:r>
    </w:p>
    <w:p w14:paraId="45FEFA9B" w14:textId="77777777" w:rsidR="00234F48" w:rsidRPr="008A30C3" w:rsidRDefault="00234F48" w:rsidP="00234F48">
      <w:pPr>
        <w:pStyle w:val="Sarakstarindkopa"/>
        <w:numPr>
          <w:ilvl w:val="0"/>
          <w:numId w:val="8"/>
        </w:numPr>
        <w:spacing w:line="360" w:lineRule="auto"/>
        <w:jc w:val="both"/>
        <w:rPr>
          <w:sz w:val="22"/>
          <w:szCs w:val="22"/>
          <w:lang w:eastAsia="en-US"/>
        </w:rPr>
      </w:pPr>
      <w:r w:rsidRPr="008A30C3">
        <w:rPr>
          <w:sz w:val="22"/>
          <w:szCs w:val="22"/>
          <w:lang w:eastAsia="en-US"/>
        </w:rPr>
        <w:t>Vairākkārt organizētas tikšanās ar ēdināšanas pakalpojuma sniedzējiem, ar nolūku pilnveidot ēdiena kvalitāti un ēdiena piegādes nosacījumus;</w:t>
      </w:r>
    </w:p>
    <w:p w14:paraId="61E0F355" w14:textId="77777777" w:rsidR="00234F48" w:rsidRPr="008A30C3" w:rsidRDefault="00234F48" w:rsidP="00234F48">
      <w:pPr>
        <w:pStyle w:val="Sarakstarindkopa"/>
        <w:numPr>
          <w:ilvl w:val="0"/>
          <w:numId w:val="8"/>
        </w:numPr>
        <w:spacing w:line="360" w:lineRule="auto"/>
        <w:jc w:val="both"/>
        <w:rPr>
          <w:sz w:val="22"/>
          <w:szCs w:val="22"/>
          <w:lang w:eastAsia="en-US"/>
        </w:rPr>
      </w:pPr>
      <w:r w:rsidRPr="008A30C3">
        <w:rPr>
          <w:sz w:val="22"/>
          <w:szCs w:val="22"/>
          <w:lang w:eastAsia="en-US"/>
        </w:rPr>
        <w:t>Aktualizēts un pilnveidots neatliekamās palīdzības process – rīkojums un NMP materiālu nodrošinājums struktūrvienībās;</w:t>
      </w:r>
    </w:p>
    <w:p w14:paraId="0DE3FAB8" w14:textId="77777777" w:rsidR="00234F48" w:rsidRPr="008A30C3" w:rsidRDefault="00234F48" w:rsidP="00234F48">
      <w:pPr>
        <w:pStyle w:val="Sarakstarindkopa"/>
        <w:numPr>
          <w:ilvl w:val="0"/>
          <w:numId w:val="8"/>
        </w:numPr>
        <w:spacing w:line="360" w:lineRule="auto"/>
        <w:jc w:val="both"/>
        <w:rPr>
          <w:sz w:val="22"/>
          <w:szCs w:val="22"/>
          <w:lang w:eastAsia="en-US"/>
        </w:rPr>
      </w:pPr>
      <w:r w:rsidRPr="008A30C3">
        <w:rPr>
          <w:sz w:val="22"/>
          <w:szCs w:val="22"/>
          <w:lang w:eastAsia="en-US"/>
        </w:rPr>
        <w:t>Sadarbībā ar Aptiekas vadītāju tiek pārskatīti preču limiti 2023. gadam;</w:t>
      </w:r>
    </w:p>
    <w:p w14:paraId="7E161B77" w14:textId="77777777" w:rsidR="00234F48" w:rsidRPr="008A30C3" w:rsidRDefault="00234F48" w:rsidP="00234F48">
      <w:pPr>
        <w:pStyle w:val="Sarakstarindkopa"/>
        <w:numPr>
          <w:ilvl w:val="0"/>
          <w:numId w:val="8"/>
        </w:numPr>
        <w:spacing w:line="360" w:lineRule="auto"/>
        <w:jc w:val="both"/>
        <w:rPr>
          <w:sz w:val="22"/>
          <w:szCs w:val="22"/>
          <w:lang w:eastAsia="en-US"/>
        </w:rPr>
      </w:pPr>
      <w:r w:rsidRPr="008A30C3">
        <w:rPr>
          <w:sz w:val="22"/>
          <w:szCs w:val="22"/>
          <w:lang w:eastAsia="en-US"/>
        </w:rPr>
        <w:t xml:space="preserve">Pirmajos trīs mēnešos ir pieteikti pieci pacientu drošības ziņojumi – situācijas risinājumi elektrības pārrāvuma gadījumā, intimitātes nodrošināšana pēcoperācijas palātā, dokumentācijas pareiza aizpildīšana, pacientu pārvešanas nosacījumi uz citu struktūrvienību u.c. </w:t>
      </w:r>
    </w:p>
    <w:p w14:paraId="31288E08" w14:textId="77777777" w:rsidR="00234F48" w:rsidRPr="008A30C3" w:rsidRDefault="00234F48" w:rsidP="00234F48">
      <w:pPr>
        <w:pStyle w:val="Sarakstarindkopa"/>
        <w:spacing w:line="360" w:lineRule="auto"/>
        <w:jc w:val="both"/>
      </w:pPr>
    </w:p>
    <w:p w14:paraId="7BDD8EA9" w14:textId="0216B728" w:rsidR="00234F48" w:rsidRPr="008A30C3" w:rsidRDefault="00234F48" w:rsidP="00234F48">
      <w:pPr>
        <w:spacing w:line="360" w:lineRule="auto"/>
        <w:jc w:val="both"/>
        <w:rPr>
          <w:sz w:val="22"/>
          <w:szCs w:val="22"/>
        </w:rPr>
      </w:pPr>
      <w:r w:rsidRPr="008A30C3">
        <w:rPr>
          <w:sz w:val="22"/>
          <w:szCs w:val="22"/>
        </w:rPr>
        <w:t xml:space="preserve">Augstskolu studenti, rezidenti un doktoranti turpināja veikt mūsdienu aktualitātēm atbilstošus pētījumus. </w:t>
      </w:r>
      <w:r w:rsidR="00A45C42" w:rsidRPr="008A30C3">
        <w:rPr>
          <w:sz w:val="22"/>
          <w:szCs w:val="22"/>
        </w:rPr>
        <w:t>2023. gada 1. ceturksnī t</w:t>
      </w:r>
      <w:r w:rsidRPr="008A30C3">
        <w:rPr>
          <w:sz w:val="22"/>
          <w:szCs w:val="22"/>
        </w:rPr>
        <w:t xml:space="preserve">ika izskatīti un apstiprināti 19 jauni pieteikumi pētniecībai. </w:t>
      </w:r>
    </w:p>
    <w:p w14:paraId="7DB6EDB7" w14:textId="77777777" w:rsidR="00234F48" w:rsidRPr="008A30C3" w:rsidRDefault="00234F48" w:rsidP="00234F48">
      <w:pPr>
        <w:spacing w:line="360" w:lineRule="auto"/>
        <w:jc w:val="both"/>
        <w:rPr>
          <w:sz w:val="22"/>
          <w:szCs w:val="22"/>
        </w:rPr>
      </w:pPr>
      <w:r w:rsidRPr="008A30C3">
        <w:rPr>
          <w:sz w:val="22"/>
          <w:szCs w:val="22"/>
        </w:rPr>
        <w:t xml:space="preserve">Apstiprināti 25 ārējie mācību pieteikumi ārstu un māsu kvalifikācijas celšanas pasākumiem. </w:t>
      </w:r>
    </w:p>
    <w:p w14:paraId="6DCA7D4A" w14:textId="77777777" w:rsidR="00234F48" w:rsidRPr="008A30C3" w:rsidRDefault="00234F48" w:rsidP="00234F48">
      <w:pPr>
        <w:spacing w:line="360" w:lineRule="auto"/>
        <w:jc w:val="both"/>
        <w:rPr>
          <w:sz w:val="22"/>
          <w:szCs w:val="22"/>
        </w:rPr>
      </w:pPr>
      <w:r w:rsidRPr="008A30C3">
        <w:rPr>
          <w:sz w:val="22"/>
          <w:szCs w:val="22"/>
        </w:rPr>
        <w:t xml:space="preserve">Noslēgti seši līgumi par brīvprātīgu </w:t>
      </w:r>
      <w:proofErr w:type="spellStart"/>
      <w:r w:rsidRPr="008A30C3">
        <w:rPr>
          <w:sz w:val="22"/>
          <w:szCs w:val="22"/>
        </w:rPr>
        <w:t>voluntiera</w:t>
      </w:r>
      <w:proofErr w:type="spellEnd"/>
      <w:r w:rsidRPr="008A30C3">
        <w:rPr>
          <w:sz w:val="22"/>
          <w:szCs w:val="22"/>
        </w:rPr>
        <w:t xml:space="preserve"> pienākumu veikšanu papildus praktisko iemaņu gūšanai izvēlētajā specialitātē vai metodē medicīnas studentiem, rezidentiem un ārstiem.</w:t>
      </w:r>
    </w:p>
    <w:p w14:paraId="0C356ACF" w14:textId="77777777" w:rsidR="00234F48" w:rsidRPr="008A30C3" w:rsidRDefault="00234F48" w:rsidP="00234F48">
      <w:pPr>
        <w:spacing w:line="360" w:lineRule="auto"/>
        <w:jc w:val="both"/>
        <w:rPr>
          <w:sz w:val="22"/>
          <w:szCs w:val="22"/>
        </w:rPr>
      </w:pPr>
      <w:r w:rsidRPr="008A30C3">
        <w:rPr>
          <w:sz w:val="22"/>
          <w:szCs w:val="22"/>
        </w:rPr>
        <w:t xml:space="preserve">Mācību prakses Slimnīcā izgājuši vai uzsākuši 104 praktikanti – 60 topošie ārsti no Rīgas Stradiņa universitātes (RSU) un Latvijas Universitātes (LU), tajā skaitā - 46 ārvalstu studenti,  19  nākamie fizioterapeiti no Latvijas Sporta pedagoģijas akadēmijas un RSU, tajā skaitā viens studējošais no Satakuntas Lietišķo zinātņu universitātes Somijā, ERASMUS prakse, 12 radiologa asistenta studiju programmas studējošie no LU Paula Stradiņa medicīnas koledžas. Māsu praksē - 12 studējošie no LU un RSU, kā arī viens studējošais māsas palīga kvalifikācijas praksē no RSU Sarkanā Krusta medicīnas koledžas. </w:t>
      </w:r>
    </w:p>
    <w:p w14:paraId="784F4277" w14:textId="77777777" w:rsidR="00234F48" w:rsidRPr="008A30C3" w:rsidRDefault="00234F48" w:rsidP="00234F48">
      <w:pPr>
        <w:spacing w:line="360" w:lineRule="auto"/>
        <w:jc w:val="both"/>
        <w:rPr>
          <w:sz w:val="22"/>
          <w:szCs w:val="22"/>
        </w:rPr>
      </w:pPr>
      <w:r w:rsidRPr="008A30C3">
        <w:rPr>
          <w:sz w:val="22"/>
          <w:szCs w:val="22"/>
        </w:rPr>
        <w:t xml:space="preserve">Rotāciju ciklu ietvaros praktiskajā apmācībā ieradušies 15 dažādu specialitāšu rezidenti no Daugavpils reģionālās slimnīcas, Liepājas reģionālās slimnīcas, Jelgavas pilsētas slimnīcas, Rēzeknes slimnīcas, Paula Stradiņa KUS, Rīgas Austrumu KUS, Sporta laboratorijas. </w:t>
      </w:r>
    </w:p>
    <w:p w14:paraId="13B5C313" w14:textId="77777777" w:rsidR="00234F48" w:rsidRPr="008A30C3" w:rsidRDefault="00234F48" w:rsidP="00234F48">
      <w:pPr>
        <w:spacing w:line="360" w:lineRule="auto"/>
        <w:jc w:val="both"/>
        <w:rPr>
          <w:sz w:val="22"/>
          <w:szCs w:val="22"/>
        </w:rPr>
      </w:pPr>
      <w:r w:rsidRPr="008A30C3">
        <w:rPr>
          <w:sz w:val="22"/>
          <w:szCs w:val="22"/>
        </w:rPr>
        <w:t xml:space="preserve">Laboratorijas ārsta specialitātes 2. studiju gada rezidente Inese Jansone ERASMUS apmaiņas programmas ietvaros devusies apmācībā uz Ziemeļigaunijas Medicīnas centra Mikrobioloģijas nodaļu (North </w:t>
      </w:r>
      <w:proofErr w:type="spellStart"/>
      <w:r w:rsidRPr="008A30C3">
        <w:rPr>
          <w:sz w:val="22"/>
          <w:szCs w:val="22"/>
        </w:rPr>
        <w:t>Estonia</w:t>
      </w:r>
      <w:proofErr w:type="spellEnd"/>
      <w:r w:rsidRPr="008A30C3">
        <w:rPr>
          <w:sz w:val="22"/>
          <w:szCs w:val="22"/>
        </w:rPr>
        <w:t xml:space="preserve"> </w:t>
      </w:r>
      <w:proofErr w:type="spellStart"/>
      <w:r w:rsidRPr="008A30C3">
        <w:rPr>
          <w:sz w:val="22"/>
          <w:szCs w:val="22"/>
        </w:rPr>
        <w:t>Medical</w:t>
      </w:r>
      <w:proofErr w:type="spellEnd"/>
      <w:r w:rsidRPr="008A30C3">
        <w:rPr>
          <w:sz w:val="22"/>
          <w:szCs w:val="22"/>
        </w:rPr>
        <w:t xml:space="preserve"> </w:t>
      </w:r>
      <w:proofErr w:type="spellStart"/>
      <w:r w:rsidRPr="008A30C3">
        <w:rPr>
          <w:sz w:val="22"/>
          <w:szCs w:val="22"/>
        </w:rPr>
        <w:t>Centre</w:t>
      </w:r>
      <w:proofErr w:type="spellEnd"/>
      <w:r w:rsidRPr="008A30C3">
        <w:rPr>
          <w:sz w:val="22"/>
          <w:szCs w:val="22"/>
        </w:rPr>
        <w:t xml:space="preserve"> </w:t>
      </w:r>
      <w:proofErr w:type="spellStart"/>
      <w:r w:rsidRPr="008A30C3">
        <w:rPr>
          <w:sz w:val="22"/>
          <w:szCs w:val="22"/>
        </w:rPr>
        <w:t>Microbiology</w:t>
      </w:r>
      <w:proofErr w:type="spellEnd"/>
      <w:r w:rsidRPr="008A30C3">
        <w:rPr>
          <w:sz w:val="22"/>
          <w:szCs w:val="22"/>
        </w:rPr>
        <w:t xml:space="preserve"> </w:t>
      </w:r>
      <w:proofErr w:type="spellStart"/>
      <w:r w:rsidRPr="008A30C3">
        <w:rPr>
          <w:sz w:val="22"/>
          <w:szCs w:val="22"/>
        </w:rPr>
        <w:t>Department</w:t>
      </w:r>
      <w:proofErr w:type="spellEnd"/>
      <w:r w:rsidRPr="008A30C3">
        <w:rPr>
          <w:sz w:val="22"/>
          <w:szCs w:val="22"/>
        </w:rPr>
        <w:t>).</w:t>
      </w:r>
    </w:p>
    <w:p w14:paraId="3F095C7C" w14:textId="77777777" w:rsidR="00234F48" w:rsidRPr="008A30C3" w:rsidRDefault="00234F48" w:rsidP="00234F48">
      <w:pPr>
        <w:spacing w:line="360" w:lineRule="auto"/>
        <w:jc w:val="both"/>
        <w:rPr>
          <w:sz w:val="22"/>
          <w:szCs w:val="22"/>
        </w:rPr>
      </w:pPr>
      <w:r w:rsidRPr="008A30C3">
        <w:rPr>
          <w:sz w:val="22"/>
          <w:szCs w:val="22"/>
        </w:rPr>
        <w:t>Noslēgts līgums ar VSIA “Bērnu klīniskā universitātes slimnīca” par sadarbību rezidentu apmācībā.</w:t>
      </w:r>
    </w:p>
    <w:p w14:paraId="652DDDCE" w14:textId="77777777" w:rsidR="00234F48" w:rsidRPr="008A30C3" w:rsidRDefault="00234F48" w:rsidP="00234F48">
      <w:pPr>
        <w:spacing w:line="360" w:lineRule="auto"/>
        <w:jc w:val="both"/>
        <w:rPr>
          <w:sz w:val="22"/>
          <w:szCs w:val="22"/>
        </w:rPr>
      </w:pPr>
      <w:r w:rsidRPr="008A30C3">
        <w:rPr>
          <w:sz w:val="22"/>
          <w:szCs w:val="22"/>
        </w:rPr>
        <w:t>Uzsākts un veiksmīgi tiek realizēts digitalizācijas process uzņēmuma līgumu slēgšanai ar pasniedzējiem citās ārstniecības iestādēs par slimnīcas rezidentu apmācību rotācijas ciklos. Sagatavoti elektroniskai parakstīšanai un noslēgti uzņēmuma līgumi rezidentu apmācībai ar 23 ārstiem no RAKUS, PSKUS, BKUS, ORTO klīnikas, RSU Stomatoloģijas institūta un MFD Laboratorijas. No februāra sākta arī pasniedzēju darba laika uzskaites dokumentu sagatavošana, parakstīšana un iesniegšana elektroniskā formātā.</w:t>
      </w:r>
    </w:p>
    <w:p w14:paraId="2BA32318" w14:textId="77777777" w:rsidR="00234F48" w:rsidRPr="008A30C3" w:rsidRDefault="00234F48" w:rsidP="00234F48">
      <w:pPr>
        <w:spacing w:line="360" w:lineRule="auto"/>
        <w:jc w:val="both"/>
        <w:rPr>
          <w:sz w:val="22"/>
          <w:szCs w:val="22"/>
        </w:rPr>
      </w:pPr>
      <w:r w:rsidRPr="008A30C3">
        <w:rPr>
          <w:sz w:val="22"/>
          <w:szCs w:val="22"/>
        </w:rPr>
        <w:t xml:space="preserve">Sagatavoti  </w:t>
      </w:r>
      <w:bookmarkStart w:id="11" w:name="_Hlk505798417"/>
      <w:r w:rsidRPr="008A30C3">
        <w:rPr>
          <w:sz w:val="22"/>
          <w:szCs w:val="22"/>
        </w:rPr>
        <w:t>dati Veselības ministrijai saskaņā ar pieprasījumu “Par slimnīcu kapacitātes apzināšanu 2023.gadā</w:t>
      </w:r>
      <w:bookmarkEnd w:id="11"/>
      <w:r w:rsidRPr="008A30C3">
        <w:rPr>
          <w:sz w:val="22"/>
          <w:szCs w:val="22"/>
        </w:rPr>
        <w:t>”, - iesniegta atskaite par valsts budžeta un maksas rezidentu skaitu slimnīcā, iesniegts plānotais rezidentu skaits, ko Slimnīca varētu uzņemt traumatologa ortopēda, anesteziologa reanimatologa, laboratorijas ārsta specialitātēs.</w:t>
      </w:r>
    </w:p>
    <w:p w14:paraId="2C8621D7" w14:textId="77777777" w:rsidR="00234F48" w:rsidRPr="008A30C3" w:rsidRDefault="00234F48" w:rsidP="00234F48">
      <w:pPr>
        <w:spacing w:line="360" w:lineRule="auto"/>
        <w:jc w:val="both"/>
        <w:rPr>
          <w:sz w:val="22"/>
          <w:szCs w:val="22"/>
        </w:rPr>
      </w:pPr>
      <w:bookmarkStart w:id="12" w:name="_Hlk95894943"/>
      <w:r w:rsidRPr="008A30C3">
        <w:rPr>
          <w:sz w:val="22"/>
          <w:szCs w:val="22"/>
        </w:rPr>
        <w:t xml:space="preserve">Noticis otrais mugurkaula ķirurgu </w:t>
      </w:r>
      <w:proofErr w:type="spellStart"/>
      <w:r w:rsidRPr="008A30C3">
        <w:rPr>
          <w:sz w:val="22"/>
          <w:szCs w:val="22"/>
        </w:rPr>
        <w:t>dr.</w:t>
      </w:r>
      <w:proofErr w:type="spellEnd"/>
      <w:r w:rsidRPr="008A30C3">
        <w:rPr>
          <w:sz w:val="22"/>
          <w:szCs w:val="22"/>
        </w:rPr>
        <w:t xml:space="preserve"> </w:t>
      </w:r>
      <w:proofErr w:type="spellStart"/>
      <w:r w:rsidRPr="008A30C3">
        <w:rPr>
          <w:sz w:val="22"/>
          <w:szCs w:val="22"/>
        </w:rPr>
        <w:t>K.Briuka</w:t>
      </w:r>
      <w:proofErr w:type="spellEnd"/>
      <w:r w:rsidRPr="008A30C3">
        <w:rPr>
          <w:sz w:val="22"/>
          <w:szCs w:val="22"/>
        </w:rPr>
        <w:t xml:space="preserve"> un </w:t>
      </w:r>
      <w:proofErr w:type="spellStart"/>
      <w:r w:rsidRPr="008A30C3">
        <w:rPr>
          <w:sz w:val="22"/>
          <w:szCs w:val="22"/>
        </w:rPr>
        <w:t>dr.</w:t>
      </w:r>
      <w:proofErr w:type="spellEnd"/>
      <w:r w:rsidRPr="008A30C3">
        <w:rPr>
          <w:sz w:val="22"/>
          <w:szCs w:val="22"/>
        </w:rPr>
        <w:t xml:space="preserve"> </w:t>
      </w:r>
      <w:proofErr w:type="spellStart"/>
      <w:r w:rsidRPr="008A30C3">
        <w:rPr>
          <w:sz w:val="22"/>
          <w:szCs w:val="22"/>
        </w:rPr>
        <w:t>A.Repņikova</w:t>
      </w:r>
      <w:proofErr w:type="spellEnd"/>
      <w:r w:rsidRPr="008A30C3">
        <w:rPr>
          <w:sz w:val="22"/>
          <w:szCs w:val="22"/>
        </w:rPr>
        <w:t xml:space="preserve"> organizētais seminārs Slimnīcas ārstiem un rezidentiem (tēma “Mugurkaula biomehānika”).</w:t>
      </w:r>
      <w:bookmarkEnd w:id="12"/>
    </w:p>
    <w:p w14:paraId="30CD11F1" w14:textId="77777777" w:rsidR="00234F48" w:rsidRPr="008A30C3" w:rsidRDefault="00234F48" w:rsidP="00234F48">
      <w:pPr>
        <w:spacing w:line="360" w:lineRule="auto"/>
        <w:jc w:val="both"/>
        <w:rPr>
          <w:sz w:val="22"/>
          <w:szCs w:val="22"/>
        </w:rPr>
      </w:pPr>
      <w:r w:rsidRPr="008A30C3">
        <w:rPr>
          <w:sz w:val="22"/>
          <w:szCs w:val="22"/>
        </w:rPr>
        <w:t xml:space="preserve">Saistībā ar Latvijas Investīciju Attīstības aģentūras piedāvāto sadarbības projektu ar </w:t>
      </w:r>
      <w:proofErr w:type="spellStart"/>
      <w:r w:rsidRPr="008A30C3">
        <w:rPr>
          <w:sz w:val="22"/>
          <w:szCs w:val="22"/>
        </w:rPr>
        <w:t>Galeazzi</w:t>
      </w:r>
      <w:proofErr w:type="spellEnd"/>
      <w:r w:rsidRPr="008A30C3">
        <w:rPr>
          <w:sz w:val="22"/>
          <w:szCs w:val="22"/>
        </w:rPr>
        <w:t xml:space="preserve"> hospitāli Itālijā,  notikušas divas attālinātas sanāksmes ar minētā hospitāļa pētniecības centra ārstiem un zinātnes direktoru, profesoru </w:t>
      </w:r>
      <w:proofErr w:type="spellStart"/>
      <w:r w:rsidRPr="008A30C3">
        <w:rPr>
          <w:sz w:val="22"/>
          <w:szCs w:val="22"/>
        </w:rPr>
        <w:t>Džuzeppi</w:t>
      </w:r>
      <w:proofErr w:type="spellEnd"/>
      <w:r w:rsidRPr="008A30C3">
        <w:rPr>
          <w:sz w:val="22"/>
          <w:szCs w:val="22"/>
        </w:rPr>
        <w:t xml:space="preserve"> </w:t>
      </w:r>
      <w:proofErr w:type="spellStart"/>
      <w:r w:rsidRPr="008A30C3">
        <w:rPr>
          <w:sz w:val="22"/>
          <w:szCs w:val="22"/>
        </w:rPr>
        <w:t>Banfi</w:t>
      </w:r>
      <w:proofErr w:type="spellEnd"/>
      <w:r w:rsidRPr="008A30C3">
        <w:rPr>
          <w:sz w:val="22"/>
          <w:szCs w:val="22"/>
        </w:rPr>
        <w:t> (</w:t>
      </w:r>
      <w:proofErr w:type="spellStart"/>
      <w:r w:rsidRPr="008A30C3">
        <w:rPr>
          <w:sz w:val="22"/>
          <w:szCs w:val="22"/>
        </w:rPr>
        <w:t>Giuseppe</w:t>
      </w:r>
      <w:proofErr w:type="spellEnd"/>
      <w:r w:rsidRPr="008A30C3">
        <w:rPr>
          <w:sz w:val="22"/>
          <w:szCs w:val="22"/>
        </w:rPr>
        <w:t xml:space="preserve"> </w:t>
      </w:r>
      <w:proofErr w:type="spellStart"/>
      <w:r w:rsidRPr="008A30C3">
        <w:rPr>
          <w:sz w:val="22"/>
          <w:szCs w:val="22"/>
        </w:rPr>
        <w:t>Banfi</w:t>
      </w:r>
      <w:proofErr w:type="spellEnd"/>
      <w:r w:rsidRPr="008A30C3">
        <w:rPr>
          <w:sz w:val="22"/>
          <w:szCs w:val="22"/>
        </w:rPr>
        <w:t xml:space="preserve">)  un Slimnīcas mugurkaula ķirurgiem </w:t>
      </w:r>
      <w:proofErr w:type="spellStart"/>
      <w:r w:rsidRPr="008A30C3">
        <w:rPr>
          <w:sz w:val="22"/>
          <w:szCs w:val="22"/>
        </w:rPr>
        <w:t>dr.</w:t>
      </w:r>
      <w:proofErr w:type="spellEnd"/>
      <w:r w:rsidRPr="008A30C3">
        <w:rPr>
          <w:sz w:val="22"/>
          <w:szCs w:val="22"/>
        </w:rPr>
        <w:t xml:space="preserve"> </w:t>
      </w:r>
      <w:proofErr w:type="spellStart"/>
      <w:r w:rsidRPr="008A30C3">
        <w:rPr>
          <w:sz w:val="22"/>
          <w:szCs w:val="22"/>
        </w:rPr>
        <w:t>K.Briuku</w:t>
      </w:r>
      <w:proofErr w:type="spellEnd"/>
      <w:r w:rsidRPr="008A30C3">
        <w:rPr>
          <w:sz w:val="22"/>
          <w:szCs w:val="22"/>
        </w:rPr>
        <w:t xml:space="preserve"> un </w:t>
      </w:r>
      <w:proofErr w:type="spellStart"/>
      <w:r w:rsidRPr="008A30C3">
        <w:rPr>
          <w:sz w:val="22"/>
          <w:szCs w:val="22"/>
        </w:rPr>
        <w:t>dr.</w:t>
      </w:r>
      <w:proofErr w:type="spellEnd"/>
      <w:r w:rsidRPr="008A30C3">
        <w:rPr>
          <w:sz w:val="22"/>
          <w:szCs w:val="22"/>
        </w:rPr>
        <w:t xml:space="preserve"> </w:t>
      </w:r>
      <w:proofErr w:type="spellStart"/>
      <w:r w:rsidRPr="008A30C3">
        <w:rPr>
          <w:sz w:val="22"/>
          <w:szCs w:val="22"/>
        </w:rPr>
        <w:t>A.Repņikovu</w:t>
      </w:r>
      <w:proofErr w:type="spellEnd"/>
      <w:r w:rsidRPr="008A30C3">
        <w:rPr>
          <w:sz w:val="22"/>
          <w:szCs w:val="22"/>
        </w:rPr>
        <w:t xml:space="preserve">, kā arī </w:t>
      </w:r>
      <w:proofErr w:type="spellStart"/>
      <w:r w:rsidRPr="008A30C3">
        <w:rPr>
          <w:sz w:val="22"/>
          <w:szCs w:val="22"/>
        </w:rPr>
        <w:t>dr.</w:t>
      </w:r>
      <w:proofErr w:type="spellEnd"/>
      <w:r w:rsidRPr="008A30C3">
        <w:rPr>
          <w:sz w:val="22"/>
          <w:szCs w:val="22"/>
        </w:rPr>
        <w:t xml:space="preserve"> </w:t>
      </w:r>
      <w:proofErr w:type="spellStart"/>
      <w:r w:rsidRPr="008A30C3">
        <w:rPr>
          <w:sz w:val="22"/>
          <w:szCs w:val="22"/>
        </w:rPr>
        <w:t>I.Terjajevu</w:t>
      </w:r>
      <w:proofErr w:type="spellEnd"/>
      <w:r w:rsidRPr="008A30C3">
        <w:rPr>
          <w:sz w:val="22"/>
          <w:szCs w:val="22"/>
        </w:rPr>
        <w:t xml:space="preserve">, </w:t>
      </w:r>
      <w:proofErr w:type="spellStart"/>
      <w:r w:rsidRPr="008A30C3">
        <w:rPr>
          <w:sz w:val="22"/>
          <w:szCs w:val="22"/>
        </w:rPr>
        <w:t>I.Līdumu</w:t>
      </w:r>
      <w:proofErr w:type="spellEnd"/>
      <w:r w:rsidRPr="008A30C3">
        <w:rPr>
          <w:sz w:val="22"/>
          <w:szCs w:val="22"/>
        </w:rPr>
        <w:t>, kurās pārrunāti konkrēti sadarbības elementi.</w:t>
      </w:r>
    </w:p>
    <w:p w14:paraId="4636266A" w14:textId="77777777" w:rsidR="00234F48" w:rsidRPr="008A30C3" w:rsidRDefault="00234F48" w:rsidP="00234F48">
      <w:pPr>
        <w:spacing w:line="360" w:lineRule="auto"/>
        <w:jc w:val="both"/>
        <w:rPr>
          <w:sz w:val="22"/>
          <w:szCs w:val="22"/>
        </w:rPr>
      </w:pPr>
    </w:p>
    <w:p w14:paraId="266C7E83" w14:textId="77777777" w:rsidR="00234F48" w:rsidRPr="008A30C3" w:rsidRDefault="00234F48" w:rsidP="00234F48">
      <w:pPr>
        <w:spacing w:line="360" w:lineRule="auto"/>
        <w:jc w:val="both"/>
        <w:rPr>
          <w:sz w:val="22"/>
          <w:szCs w:val="22"/>
        </w:rPr>
      </w:pPr>
      <w:r w:rsidRPr="008A30C3">
        <w:rPr>
          <w:sz w:val="22"/>
          <w:szCs w:val="22"/>
        </w:rPr>
        <w:t xml:space="preserve">Notikusi Ščecinas Medicīnas universitātes profesora Daniela </w:t>
      </w:r>
      <w:proofErr w:type="spellStart"/>
      <w:r w:rsidRPr="008A30C3">
        <w:rPr>
          <w:sz w:val="22"/>
          <w:szCs w:val="22"/>
        </w:rPr>
        <w:t>Kotriča</w:t>
      </w:r>
      <w:proofErr w:type="spellEnd"/>
      <w:r w:rsidRPr="008A30C3">
        <w:rPr>
          <w:sz w:val="22"/>
          <w:szCs w:val="22"/>
        </w:rPr>
        <w:t xml:space="preserve"> (Daniel </w:t>
      </w:r>
      <w:proofErr w:type="spellStart"/>
      <w:r w:rsidRPr="008A30C3">
        <w:rPr>
          <w:sz w:val="22"/>
          <w:szCs w:val="22"/>
        </w:rPr>
        <w:t>Kotrych</w:t>
      </w:r>
      <w:proofErr w:type="spellEnd"/>
      <w:r w:rsidRPr="008A30C3">
        <w:rPr>
          <w:sz w:val="22"/>
          <w:szCs w:val="22"/>
        </w:rPr>
        <w:t xml:space="preserve">, Polija) lekcija “Iegurņa kaulu audzēju rekonstrukcija ar 3D printētu  implantu” un </w:t>
      </w:r>
      <w:proofErr w:type="spellStart"/>
      <w:r w:rsidRPr="008A30C3">
        <w:rPr>
          <w:sz w:val="22"/>
          <w:szCs w:val="22"/>
        </w:rPr>
        <w:t>paraugoperācija</w:t>
      </w:r>
      <w:proofErr w:type="spellEnd"/>
      <w:r w:rsidRPr="008A30C3">
        <w:rPr>
          <w:sz w:val="22"/>
          <w:szCs w:val="22"/>
        </w:rPr>
        <w:t xml:space="preserve"> kaula rekonstrukcijai ar šāda veida implantu, kas šobrīd ir  progresīvākā iegurņa kaulu audzēju rekonstrukcijas metode Eiropā. Bojātais kauls tika aizstāts ar speciālu 3D printētu implantu, kas ļāva saglabāt kāju un pacienta spēju staigāt.</w:t>
      </w:r>
    </w:p>
    <w:p w14:paraId="20A3BF3D" w14:textId="77777777" w:rsidR="00A45C42" w:rsidRPr="008A30C3" w:rsidRDefault="00A45C42" w:rsidP="00234F48">
      <w:pPr>
        <w:spacing w:line="360" w:lineRule="auto"/>
        <w:jc w:val="both"/>
        <w:rPr>
          <w:sz w:val="22"/>
          <w:szCs w:val="22"/>
        </w:rPr>
      </w:pPr>
    </w:p>
    <w:p w14:paraId="205EFE42" w14:textId="04A3DCE2" w:rsidR="00A45C42" w:rsidRPr="008A30C3" w:rsidRDefault="00A45C42" w:rsidP="00A45C42">
      <w:pPr>
        <w:spacing w:line="360" w:lineRule="auto"/>
        <w:jc w:val="both"/>
        <w:rPr>
          <w:sz w:val="22"/>
          <w:szCs w:val="22"/>
        </w:rPr>
      </w:pPr>
      <w:r w:rsidRPr="008A30C3">
        <w:rPr>
          <w:sz w:val="22"/>
          <w:szCs w:val="22"/>
        </w:rPr>
        <w:t xml:space="preserve">2023.gada 2.ceturksnī tika izskatīti un apstiprināti 10 jauni pieteikumi pētniecībai, ka arī 39 ārējie mācību pieteikumi ārstu un māsu kvalifikācijas celšanas pasākumiem. </w:t>
      </w:r>
    </w:p>
    <w:p w14:paraId="774CF25B" w14:textId="77777777" w:rsidR="00A45C42" w:rsidRPr="008A30C3" w:rsidRDefault="00A45C42" w:rsidP="00A45C42">
      <w:pPr>
        <w:spacing w:line="360" w:lineRule="auto"/>
        <w:jc w:val="both"/>
        <w:rPr>
          <w:sz w:val="22"/>
          <w:szCs w:val="22"/>
        </w:rPr>
      </w:pPr>
    </w:p>
    <w:p w14:paraId="5DFA78BB" w14:textId="2D502733" w:rsidR="00A45C42" w:rsidRPr="008A30C3" w:rsidRDefault="00A45C42" w:rsidP="00A45C42">
      <w:pPr>
        <w:spacing w:line="360" w:lineRule="auto"/>
        <w:jc w:val="both"/>
        <w:rPr>
          <w:sz w:val="22"/>
          <w:szCs w:val="22"/>
        </w:rPr>
      </w:pPr>
      <w:r w:rsidRPr="008A30C3">
        <w:rPr>
          <w:sz w:val="22"/>
          <w:szCs w:val="22"/>
        </w:rPr>
        <w:t xml:space="preserve">2023.gada 2.ceturksnī mācību prakses Slimnīcā izgājuši vai uzsākuši 82 praktikanti – viens topošais ārsts no Rīgas Stradiņa universitātes (RSU) Ārvalstu studentu nodaļas, 6  nākamie fizioterapeiti no RSU, 3 radiologa asistenta studiju programmas studējošie no Latvijas </w:t>
      </w:r>
      <w:proofErr w:type="spellStart"/>
      <w:r w:rsidRPr="008A30C3">
        <w:rPr>
          <w:sz w:val="22"/>
          <w:szCs w:val="22"/>
        </w:rPr>
        <w:t>universitates</w:t>
      </w:r>
      <w:proofErr w:type="spellEnd"/>
      <w:r w:rsidRPr="008A30C3">
        <w:rPr>
          <w:sz w:val="22"/>
          <w:szCs w:val="22"/>
        </w:rPr>
        <w:t xml:space="preserve"> Paula Stradiņa medicīnas koledžas. Māsu praksē 22 studējošie no LU, 43 - no RSU, kā arī  3 studējošie no Rumānijas, </w:t>
      </w:r>
      <w:proofErr w:type="spellStart"/>
      <w:r w:rsidRPr="008A30C3">
        <w:rPr>
          <w:sz w:val="22"/>
          <w:szCs w:val="22"/>
        </w:rPr>
        <w:t>Școala</w:t>
      </w:r>
      <w:proofErr w:type="spellEnd"/>
      <w:r w:rsidRPr="008A30C3">
        <w:rPr>
          <w:sz w:val="22"/>
          <w:szCs w:val="22"/>
        </w:rPr>
        <w:t xml:space="preserve"> </w:t>
      </w:r>
      <w:proofErr w:type="spellStart"/>
      <w:r w:rsidRPr="008A30C3">
        <w:rPr>
          <w:sz w:val="22"/>
          <w:szCs w:val="22"/>
        </w:rPr>
        <w:t>Postliceală</w:t>
      </w:r>
      <w:proofErr w:type="spellEnd"/>
      <w:r w:rsidRPr="008A30C3">
        <w:rPr>
          <w:sz w:val="22"/>
          <w:szCs w:val="22"/>
        </w:rPr>
        <w:t xml:space="preserve"> </w:t>
      </w:r>
      <w:proofErr w:type="spellStart"/>
      <w:r w:rsidRPr="008A30C3">
        <w:rPr>
          <w:sz w:val="22"/>
          <w:szCs w:val="22"/>
        </w:rPr>
        <w:t>Sanitară</w:t>
      </w:r>
      <w:proofErr w:type="spellEnd"/>
      <w:r w:rsidRPr="008A30C3">
        <w:rPr>
          <w:sz w:val="22"/>
          <w:szCs w:val="22"/>
        </w:rPr>
        <w:t xml:space="preserve"> „</w:t>
      </w:r>
      <w:proofErr w:type="spellStart"/>
      <w:r w:rsidRPr="008A30C3">
        <w:rPr>
          <w:sz w:val="22"/>
          <w:szCs w:val="22"/>
        </w:rPr>
        <w:t>Carol</w:t>
      </w:r>
      <w:proofErr w:type="spellEnd"/>
      <w:r w:rsidRPr="008A30C3">
        <w:rPr>
          <w:sz w:val="22"/>
          <w:szCs w:val="22"/>
        </w:rPr>
        <w:t xml:space="preserve"> </w:t>
      </w:r>
      <w:proofErr w:type="spellStart"/>
      <w:r w:rsidRPr="008A30C3">
        <w:rPr>
          <w:sz w:val="22"/>
          <w:szCs w:val="22"/>
        </w:rPr>
        <w:t>Davila</w:t>
      </w:r>
      <w:proofErr w:type="spellEnd"/>
      <w:r w:rsidRPr="008A30C3">
        <w:rPr>
          <w:sz w:val="22"/>
          <w:szCs w:val="22"/>
        </w:rPr>
        <w:t xml:space="preserve">” - ERASMUS apmaiņas programmas ietvaros.  Māsas palīga praksē no LU Rīgas 1. medicīnas koledžas – 2 studējošie, viens studējošais uzņēmējdarbības vadības praksē no Biznesa augstskolas “Turība” un viens topošais </w:t>
      </w:r>
      <w:proofErr w:type="spellStart"/>
      <w:r w:rsidRPr="008A30C3">
        <w:rPr>
          <w:sz w:val="22"/>
          <w:szCs w:val="22"/>
        </w:rPr>
        <w:t>radiogrāfers</w:t>
      </w:r>
      <w:proofErr w:type="spellEnd"/>
      <w:r w:rsidRPr="008A30C3">
        <w:rPr>
          <w:sz w:val="22"/>
          <w:szCs w:val="22"/>
        </w:rPr>
        <w:t xml:space="preserve"> no Latvijas universitātes.</w:t>
      </w:r>
    </w:p>
    <w:p w14:paraId="6CF67885" w14:textId="77777777" w:rsidR="00A45C42" w:rsidRPr="008A30C3" w:rsidRDefault="00A45C42" w:rsidP="00A45C42">
      <w:pPr>
        <w:spacing w:line="360" w:lineRule="auto"/>
        <w:jc w:val="both"/>
        <w:rPr>
          <w:sz w:val="22"/>
          <w:szCs w:val="22"/>
        </w:rPr>
      </w:pPr>
    </w:p>
    <w:p w14:paraId="467A774F" w14:textId="77777777" w:rsidR="00A45C42" w:rsidRPr="008A30C3" w:rsidRDefault="00A45C42" w:rsidP="00A45C42">
      <w:pPr>
        <w:spacing w:line="360" w:lineRule="auto"/>
        <w:jc w:val="both"/>
        <w:rPr>
          <w:sz w:val="22"/>
          <w:szCs w:val="22"/>
        </w:rPr>
      </w:pPr>
      <w:r w:rsidRPr="008A30C3">
        <w:rPr>
          <w:sz w:val="22"/>
          <w:szCs w:val="22"/>
        </w:rPr>
        <w:t>Rotāciju ciklu ietvaros praktiskajā apmācībā ieradušies 9 dažādu specialitāšu rezidenti no Liepājas reģionālās slimnīcas, Rēzeknes slimnīcas, Rīgas pilsētas 2. slimnīcas, Paula Stradiņa KUS, RSU Ambulances.</w:t>
      </w:r>
    </w:p>
    <w:p w14:paraId="633FE83D" w14:textId="77777777" w:rsidR="00A45C42" w:rsidRPr="008A30C3" w:rsidRDefault="00A45C42" w:rsidP="00A45C42">
      <w:pPr>
        <w:spacing w:line="360" w:lineRule="auto"/>
        <w:jc w:val="both"/>
        <w:rPr>
          <w:sz w:val="22"/>
          <w:szCs w:val="22"/>
        </w:rPr>
      </w:pPr>
    </w:p>
    <w:p w14:paraId="25BD647F" w14:textId="77777777" w:rsidR="00A45C42" w:rsidRPr="008A30C3" w:rsidRDefault="00A45C42" w:rsidP="00A45C42">
      <w:pPr>
        <w:spacing w:line="360" w:lineRule="auto"/>
        <w:jc w:val="both"/>
        <w:rPr>
          <w:sz w:val="22"/>
          <w:szCs w:val="22"/>
        </w:rPr>
      </w:pPr>
      <w:r w:rsidRPr="008A30C3">
        <w:rPr>
          <w:sz w:val="22"/>
          <w:szCs w:val="22"/>
        </w:rPr>
        <w:t xml:space="preserve">Sadarbībā ar Latvijas traumatologu un ortopēdu asociāciju, Latvijas Gūžas un ceļa locītavas endoprotezēšanas asociāciju, RSU Ortopēdijas katedru, notikušas praktiskās apmācības uz mākslīgo kaulu modeļiem Latvijā praktizējošiem traumatologiem ortopēdiem Slimnīcas ārstu </w:t>
      </w:r>
      <w:proofErr w:type="spellStart"/>
      <w:r w:rsidRPr="008A30C3">
        <w:rPr>
          <w:sz w:val="22"/>
          <w:szCs w:val="22"/>
        </w:rPr>
        <w:t>P.Studera</w:t>
      </w:r>
      <w:proofErr w:type="spellEnd"/>
      <w:r w:rsidRPr="008A30C3">
        <w:rPr>
          <w:sz w:val="22"/>
          <w:szCs w:val="22"/>
        </w:rPr>
        <w:t xml:space="preserve">, </w:t>
      </w:r>
      <w:proofErr w:type="spellStart"/>
      <w:r w:rsidRPr="008A30C3">
        <w:rPr>
          <w:sz w:val="22"/>
          <w:szCs w:val="22"/>
        </w:rPr>
        <w:t>M.Zolmaņa</w:t>
      </w:r>
      <w:proofErr w:type="spellEnd"/>
      <w:r w:rsidRPr="008A30C3">
        <w:rPr>
          <w:sz w:val="22"/>
          <w:szCs w:val="22"/>
        </w:rPr>
        <w:t xml:space="preserve">, K. </w:t>
      </w:r>
      <w:proofErr w:type="spellStart"/>
      <w:r w:rsidRPr="008A30C3">
        <w:rPr>
          <w:sz w:val="22"/>
          <w:szCs w:val="22"/>
        </w:rPr>
        <w:t>Briuka</w:t>
      </w:r>
      <w:proofErr w:type="spellEnd"/>
      <w:r w:rsidRPr="008A30C3">
        <w:rPr>
          <w:sz w:val="22"/>
          <w:szCs w:val="22"/>
        </w:rPr>
        <w:t xml:space="preserve"> un </w:t>
      </w:r>
      <w:proofErr w:type="spellStart"/>
      <w:r w:rsidRPr="008A30C3">
        <w:rPr>
          <w:sz w:val="22"/>
          <w:szCs w:val="22"/>
        </w:rPr>
        <w:t>A.Repņikova</w:t>
      </w:r>
      <w:proofErr w:type="spellEnd"/>
      <w:r w:rsidRPr="008A30C3">
        <w:rPr>
          <w:sz w:val="22"/>
          <w:szCs w:val="22"/>
        </w:rPr>
        <w:t xml:space="preserve"> vadībā. </w:t>
      </w:r>
    </w:p>
    <w:p w14:paraId="6DC52B09" w14:textId="77777777" w:rsidR="00A45C42" w:rsidRPr="008A30C3" w:rsidRDefault="00A45C42" w:rsidP="00A45C42">
      <w:pPr>
        <w:spacing w:line="360" w:lineRule="auto"/>
        <w:jc w:val="both"/>
        <w:rPr>
          <w:sz w:val="22"/>
          <w:szCs w:val="22"/>
        </w:rPr>
      </w:pPr>
    </w:p>
    <w:p w14:paraId="4010DC60" w14:textId="77777777" w:rsidR="00A45C42" w:rsidRPr="008A30C3" w:rsidRDefault="00A45C42" w:rsidP="00A45C42">
      <w:pPr>
        <w:spacing w:line="360" w:lineRule="auto"/>
        <w:jc w:val="both"/>
        <w:rPr>
          <w:sz w:val="22"/>
          <w:szCs w:val="22"/>
        </w:rPr>
      </w:pPr>
      <w:r w:rsidRPr="008A30C3">
        <w:rPr>
          <w:sz w:val="22"/>
          <w:szCs w:val="22"/>
        </w:rPr>
        <w:t xml:space="preserve">Notikusi </w:t>
      </w:r>
      <w:proofErr w:type="spellStart"/>
      <w:r w:rsidRPr="008A30C3">
        <w:rPr>
          <w:sz w:val="22"/>
          <w:szCs w:val="22"/>
        </w:rPr>
        <w:t>paraugoperācija</w:t>
      </w:r>
      <w:proofErr w:type="spellEnd"/>
      <w:r w:rsidRPr="008A30C3">
        <w:rPr>
          <w:sz w:val="22"/>
          <w:szCs w:val="22"/>
        </w:rPr>
        <w:t xml:space="preserve"> apakšdelma lūzuma seku novēršanai, pielietojot individuāli printētu implantu Slimnīcas ārstes I. </w:t>
      </w:r>
      <w:proofErr w:type="spellStart"/>
      <w:r w:rsidRPr="008A30C3">
        <w:rPr>
          <w:sz w:val="22"/>
          <w:szCs w:val="22"/>
        </w:rPr>
        <w:t>Breides</w:t>
      </w:r>
      <w:proofErr w:type="spellEnd"/>
      <w:r w:rsidRPr="008A30C3">
        <w:rPr>
          <w:sz w:val="22"/>
          <w:szCs w:val="22"/>
        </w:rPr>
        <w:t xml:space="preserve"> vadībā.</w:t>
      </w:r>
    </w:p>
    <w:p w14:paraId="61E31C20" w14:textId="77777777" w:rsidR="00A45C42" w:rsidRPr="008A30C3" w:rsidRDefault="00A45C42" w:rsidP="00A45C42">
      <w:pPr>
        <w:spacing w:line="360" w:lineRule="auto"/>
        <w:jc w:val="both"/>
        <w:rPr>
          <w:sz w:val="22"/>
          <w:szCs w:val="22"/>
        </w:rPr>
      </w:pPr>
    </w:p>
    <w:p w14:paraId="60BADBE1" w14:textId="77777777" w:rsidR="00A45C42" w:rsidRPr="008A30C3" w:rsidRDefault="00A45C42" w:rsidP="00A45C42">
      <w:pPr>
        <w:spacing w:line="360" w:lineRule="auto"/>
        <w:jc w:val="both"/>
        <w:rPr>
          <w:sz w:val="22"/>
          <w:szCs w:val="22"/>
        </w:rPr>
      </w:pPr>
      <w:r w:rsidRPr="008A30C3">
        <w:rPr>
          <w:sz w:val="22"/>
          <w:szCs w:val="22"/>
        </w:rPr>
        <w:t>Noticis LĀB reģistrēts tālākizglītības pasākums Slimnīcas darbiniekiem “</w:t>
      </w:r>
      <w:proofErr w:type="spellStart"/>
      <w:r w:rsidRPr="008A30C3">
        <w:rPr>
          <w:sz w:val="22"/>
          <w:szCs w:val="22"/>
        </w:rPr>
        <w:t>Antimikrobiālā</w:t>
      </w:r>
      <w:proofErr w:type="spellEnd"/>
      <w:r w:rsidRPr="008A30C3">
        <w:rPr>
          <w:sz w:val="22"/>
          <w:szCs w:val="22"/>
        </w:rPr>
        <w:t xml:space="preserve"> rezistence”, lektori – Slimnīcas infektologs D. Vīgante, SPKC galvenā speciāliste I. </w:t>
      </w:r>
      <w:proofErr w:type="spellStart"/>
      <w:r w:rsidRPr="008A30C3">
        <w:rPr>
          <w:sz w:val="22"/>
          <w:szCs w:val="22"/>
        </w:rPr>
        <w:t>Voita</w:t>
      </w:r>
      <w:proofErr w:type="spellEnd"/>
      <w:r w:rsidRPr="008A30C3">
        <w:rPr>
          <w:sz w:val="22"/>
          <w:szCs w:val="22"/>
        </w:rPr>
        <w:t xml:space="preserve">, Slimnīcas Mikrobioloģijas laboratorijas vadītāja I. Līduma. </w:t>
      </w:r>
    </w:p>
    <w:p w14:paraId="3531FF47" w14:textId="77777777" w:rsidR="006D4155" w:rsidRPr="008A30C3" w:rsidRDefault="006D4155" w:rsidP="00A45C42">
      <w:pPr>
        <w:spacing w:line="360" w:lineRule="auto"/>
        <w:jc w:val="both"/>
        <w:rPr>
          <w:sz w:val="22"/>
          <w:szCs w:val="22"/>
        </w:rPr>
      </w:pPr>
    </w:p>
    <w:p w14:paraId="5E6392F7" w14:textId="77777777" w:rsidR="006D4155" w:rsidRPr="008A30C3" w:rsidRDefault="006D4155" w:rsidP="006D4155">
      <w:pPr>
        <w:spacing w:line="360" w:lineRule="auto"/>
        <w:jc w:val="both"/>
        <w:rPr>
          <w:sz w:val="22"/>
          <w:szCs w:val="22"/>
        </w:rPr>
      </w:pPr>
      <w:bookmarkStart w:id="13" w:name="_Hlk147734938"/>
      <w:r w:rsidRPr="008A30C3">
        <w:rPr>
          <w:sz w:val="22"/>
          <w:szCs w:val="22"/>
        </w:rPr>
        <w:t>2023. gada 3. ceturksnī Slimnīcā tika organizētas 6  virsmāsu sanāksmes (klātienē un tiešsaistē). Septembrī notika Slimnīcas vadītāju/virsmāsu pieredzes apmaiņas vizīte uz Liepājas Reģionālo slimnīcu. Slimnīca izteica gatavību dalībai  SPKC organizētajā aptaujā par pacientu drošību. Pilnveidoto procesu neatliekamo situāciju gadījumā plānots aktualizēt  oktobrī vienā no darbinieku piektdienas sanāksmēm.</w:t>
      </w:r>
    </w:p>
    <w:p w14:paraId="2D09EB78" w14:textId="77777777" w:rsidR="006D4155" w:rsidRPr="008A30C3" w:rsidRDefault="006D4155" w:rsidP="006D4155">
      <w:pPr>
        <w:spacing w:line="360" w:lineRule="auto"/>
        <w:jc w:val="both"/>
        <w:rPr>
          <w:sz w:val="22"/>
          <w:szCs w:val="22"/>
        </w:rPr>
      </w:pPr>
      <w:r w:rsidRPr="008A30C3">
        <w:rPr>
          <w:sz w:val="22"/>
          <w:szCs w:val="22"/>
        </w:rPr>
        <w:t>Jūnijā tika uzsāktas  un tika realizētas neatliekamās medicīnas palīdzības (turpmāk-NMP) mācības sadarbībā ar Latvijas Ārstu biedrību. Mācības tiek plānotas vienu reizi mēnesī, organizējot grupu sastāvos ārstniecības un citas personas. NMP procesu pilnveidošanas nolūkā ir izveidots un ieviests “Zilais kods”.</w:t>
      </w:r>
    </w:p>
    <w:p w14:paraId="709B2DFC" w14:textId="77777777" w:rsidR="006D4155" w:rsidRPr="008A30C3" w:rsidRDefault="006D4155" w:rsidP="006D4155">
      <w:pPr>
        <w:spacing w:line="360" w:lineRule="auto"/>
        <w:jc w:val="both"/>
        <w:rPr>
          <w:sz w:val="22"/>
          <w:szCs w:val="22"/>
        </w:rPr>
      </w:pPr>
      <w:r w:rsidRPr="008A30C3">
        <w:rPr>
          <w:sz w:val="22"/>
          <w:szCs w:val="22"/>
        </w:rPr>
        <w:t xml:space="preserve">2023. gada septembrī Slimnīcā norisinājās mācības “Namejs 2023” ar nolūku aktualizēt  Katastrofu medicīnas plānu, ietverot apziņošanas  un rīcības taktiku. </w:t>
      </w:r>
    </w:p>
    <w:p w14:paraId="0C40231F" w14:textId="77777777" w:rsidR="006D4155" w:rsidRPr="008A30C3" w:rsidRDefault="006D4155" w:rsidP="006D4155">
      <w:pPr>
        <w:spacing w:line="360" w:lineRule="auto"/>
        <w:jc w:val="both"/>
        <w:rPr>
          <w:sz w:val="22"/>
          <w:szCs w:val="22"/>
        </w:rPr>
      </w:pPr>
      <w:r w:rsidRPr="008A30C3">
        <w:rPr>
          <w:sz w:val="22"/>
          <w:szCs w:val="22"/>
        </w:rPr>
        <w:t>No 4. līdz 6. augustam Slimnīcas darbinieki piedalījās 22. Latvijas veselības un sociālās aprūpes darbinieku veselības dienās.</w:t>
      </w:r>
    </w:p>
    <w:p w14:paraId="1390186F" w14:textId="77777777" w:rsidR="006D4155" w:rsidRPr="008A30C3" w:rsidRDefault="006D4155" w:rsidP="006D4155">
      <w:pPr>
        <w:spacing w:line="360" w:lineRule="auto"/>
        <w:jc w:val="both"/>
        <w:rPr>
          <w:sz w:val="22"/>
          <w:szCs w:val="22"/>
        </w:rPr>
      </w:pPr>
      <w:r w:rsidRPr="008A30C3">
        <w:rPr>
          <w:sz w:val="22"/>
          <w:szCs w:val="22"/>
        </w:rPr>
        <w:t xml:space="preserve">Tika pārskatīts obligāto veselības pārbaužu (turpmāk-OVP) process - izveidota OVP darba grupa, kuras darbības ietvaros sagatavoti darbinieku saraksti 2023. gada periodam, rasti  risinājumi OVP kartes integrācijai digitālajā vidē un izstrādāts procesa apraksts. Tika pārskatīts, pilnveidots un apstiprināts medicīnas asistenta amata apraksts. Sagatavots ziņojums ar ierosinājumu  noteikt ar rīkojumu Infekcijas kontroles grupu ar nolūku izstrādāt un ieviest higiēniskā un </w:t>
      </w:r>
      <w:proofErr w:type="spellStart"/>
      <w:r w:rsidRPr="008A30C3">
        <w:rPr>
          <w:sz w:val="22"/>
          <w:szCs w:val="22"/>
        </w:rPr>
        <w:t>pretepidēmiskā</w:t>
      </w:r>
      <w:proofErr w:type="spellEnd"/>
      <w:r w:rsidRPr="008A30C3">
        <w:rPr>
          <w:sz w:val="22"/>
          <w:szCs w:val="22"/>
        </w:rPr>
        <w:t xml:space="preserve"> režīma pamatprasības ārstniecības iestādē, lai nepieļautu infekcijas slimību izplatīšanos.</w:t>
      </w:r>
    </w:p>
    <w:bookmarkEnd w:id="13"/>
    <w:p w14:paraId="1A060855" w14:textId="77777777" w:rsidR="006D4155" w:rsidRPr="008A30C3" w:rsidRDefault="006D4155" w:rsidP="006D4155">
      <w:pPr>
        <w:spacing w:line="360" w:lineRule="auto"/>
        <w:jc w:val="both"/>
        <w:rPr>
          <w:sz w:val="22"/>
          <w:szCs w:val="22"/>
        </w:rPr>
      </w:pPr>
    </w:p>
    <w:p w14:paraId="17A489D1" w14:textId="166C3090" w:rsidR="006D4155" w:rsidRPr="008A30C3" w:rsidRDefault="006D4155" w:rsidP="006D4155">
      <w:pPr>
        <w:spacing w:line="360" w:lineRule="auto"/>
        <w:jc w:val="both"/>
        <w:rPr>
          <w:sz w:val="22"/>
          <w:szCs w:val="22"/>
        </w:rPr>
      </w:pPr>
      <w:r w:rsidRPr="008A30C3">
        <w:rPr>
          <w:sz w:val="22"/>
          <w:szCs w:val="22"/>
        </w:rPr>
        <w:t xml:space="preserve">Augstskolu studenti, rezidenti un doktoranti 2023.gada 3.ceturksnī turpināja veikt mūsdienu aktualitātēm atbilstošus pētījumus. Tika izskatīti un apstiprināti 5 jauni pieteikumi pētniecībai. Apstiprināti 45 ārējie mācību pieteikumi ārstu un māsu kvalifikācijas celšanas pasākumiem. </w:t>
      </w:r>
    </w:p>
    <w:p w14:paraId="4315A420" w14:textId="4F8FB6BD" w:rsidR="006D4155" w:rsidRPr="008A30C3" w:rsidRDefault="006D4155" w:rsidP="006D4155">
      <w:pPr>
        <w:spacing w:line="360" w:lineRule="auto"/>
        <w:jc w:val="both"/>
        <w:rPr>
          <w:sz w:val="22"/>
          <w:szCs w:val="22"/>
        </w:rPr>
      </w:pPr>
      <w:r w:rsidRPr="008A30C3">
        <w:rPr>
          <w:sz w:val="22"/>
          <w:szCs w:val="22"/>
        </w:rPr>
        <w:t>Mācību prakses Slimnīcā izgājuši vai uzsākuši 34 praktikanti – divi topošie ārsti no Rīgas Stradiņa universitātes (RSU), 6  nākamie fizioterapeiti no RSU un Latvijas Sporta pedagoģijas akadēmijas. Māsu praksē 26 studējošie no RSU.</w:t>
      </w:r>
    </w:p>
    <w:p w14:paraId="103725FE" w14:textId="576253DD" w:rsidR="006D4155" w:rsidRPr="008A30C3" w:rsidRDefault="006D4155" w:rsidP="006D4155">
      <w:pPr>
        <w:spacing w:line="360" w:lineRule="auto"/>
        <w:jc w:val="both"/>
        <w:rPr>
          <w:sz w:val="22"/>
          <w:szCs w:val="22"/>
        </w:rPr>
      </w:pPr>
      <w:r w:rsidRPr="008A30C3">
        <w:rPr>
          <w:sz w:val="22"/>
          <w:szCs w:val="22"/>
        </w:rPr>
        <w:t>Rotāciju ciklu ietvaros praktiskajā apmācībā ieradušies 5 dažādu specialitāšu rezidenti no Jelgavas pilsētas slimnīcas, Rīgas 2. slimnīcas, NRC “Vaivari” un Paula Stradiņa KUS.</w:t>
      </w:r>
    </w:p>
    <w:p w14:paraId="1445E31D" w14:textId="72383201" w:rsidR="006D4155" w:rsidRPr="008A30C3" w:rsidRDefault="006D4155" w:rsidP="006D4155">
      <w:pPr>
        <w:spacing w:line="360" w:lineRule="auto"/>
        <w:jc w:val="both"/>
        <w:rPr>
          <w:sz w:val="22"/>
          <w:szCs w:val="22"/>
        </w:rPr>
      </w:pPr>
      <w:r w:rsidRPr="008A30C3">
        <w:rPr>
          <w:sz w:val="22"/>
          <w:szCs w:val="22"/>
        </w:rPr>
        <w:t xml:space="preserve">Sadarbībā ar NRC “Vaivari” pieredzes apmaiņas vizītē ieradās septiņi </w:t>
      </w:r>
      <w:proofErr w:type="spellStart"/>
      <w:r w:rsidRPr="008A30C3">
        <w:rPr>
          <w:sz w:val="22"/>
          <w:szCs w:val="22"/>
        </w:rPr>
        <w:t>rehabilitologi</w:t>
      </w:r>
      <w:proofErr w:type="spellEnd"/>
      <w:r w:rsidRPr="008A30C3">
        <w:rPr>
          <w:sz w:val="22"/>
          <w:szCs w:val="22"/>
        </w:rPr>
        <w:t xml:space="preserve"> no Ukrainas.</w:t>
      </w:r>
    </w:p>
    <w:p w14:paraId="58267B11" w14:textId="77777777" w:rsidR="006D4155" w:rsidRPr="008A30C3" w:rsidRDefault="006D4155" w:rsidP="006D4155">
      <w:pPr>
        <w:spacing w:line="360" w:lineRule="auto"/>
        <w:jc w:val="both"/>
        <w:rPr>
          <w:sz w:val="22"/>
          <w:szCs w:val="22"/>
        </w:rPr>
      </w:pPr>
      <w:r w:rsidRPr="008A30C3">
        <w:rPr>
          <w:sz w:val="22"/>
          <w:szCs w:val="22"/>
        </w:rPr>
        <w:t xml:space="preserve">Septembrī rezidentūru absolvēja viena Latvijas Universitātes rezidente laboratorijas ārsta specialitātē, tika noslēgti darba līgumi ar 12 jauniem rezidentiem, kas savu praktisko apmācību Slimnīcā traumatologa ortopēda, anesteziologa reanimatologa, laboratorijas ārsta specialitātē un mugurkaulāja ķirurga </w:t>
      </w:r>
      <w:proofErr w:type="spellStart"/>
      <w:r w:rsidRPr="008A30C3">
        <w:rPr>
          <w:sz w:val="22"/>
          <w:szCs w:val="22"/>
        </w:rPr>
        <w:t>papildspecialitātē</w:t>
      </w:r>
      <w:proofErr w:type="spellEnd"/>
      <w:r w:rsidRPr="008A30C3">
        <w:rPr>
          <w:sz w:val="22"/>
          <w:szCs w:val="22"/>
        </w:rPr>
        <w:t xml:space="preserve"> uzsāks oktobrī. Uzlaboti darba apstākļi rezidentiem, sagatavota atsevišķa telpa darbam un mācībām , uzstādīts dators ar diviem monitoriem.</w:t>
      </w:r>
    </w:p>
    <w:p w14:paraId="7B9221EC" w14:textId="77777777" w:rsidR="00A45C42" w:rsidRPr="008A30C3" w:rsidRDefault="00A45C42" w:rsidP="00A45C42">
      <w:pPr>
        <w:spacing w:line="360" w:lineRule="auto"/>
        <w:jc w:val="both"/>
        <w:rPr>
          <w:sz w:val="22"/>
          <w:szCs w:val="22"/>
        </w:rPr>
      </w:pPr>
    </w:p>
    <w:p w14:paraId="302C5D1C" w14:textId="77777777" w:rsidR="00A45C42" w:rsidRPr="008A30C3" w:rsidRDefault="00A45C42" w:rsidP="00A45C42">
      <w:pPr>
        <w:spacing w:line="360" w:lineRule="auto"/>
        <w:jc w:val="both"/>
        <w:rPr>
          <w:sz w:val="22"/>
          <w:szCs w:val="22"/>
        </w:rPr>
      </w:pPr>
      <w:r w:rsidRPr="008A30C3">
        <w:rPr>
          <w:sz w:val="22"/>
          <w:szCs w:val="22"/>
        </w:rPr>
        <w:t xml:space="preserve">2023. gada maijā ir veiktas Latvijā pirmās </w:t>
      </w:r>
      <w:proofErr w:type="spellStart"/>
      <w:r w:rsidRPr="008A30C3">
        <w:rPr>
          <w:sz w:val="22"/>
          <w:szCs w:val="22"/>
        </w:rPr>
        <w:t>Medial</w:t>
      </w:r>
      <w:proofErr w:type="spellEnd"/>
      <w:r w:rsidRPr="008A30C3">
        <w:rPr>
          <w:sz w:val="22"/>
          <w:szCs w:val="22"/>
        </w:rPr>
        <w:t xml:space="preserve"> </w:t>
      </w:r>
      <w:proofErr w:type="spellStart"/>
      <w:r w:rsidRPr="008A30C3">
        <w:rPr>
          <w:sz w:val="22"/>
          <w:szCs w:val="22"/>
        </w:rPr>
        <w:t>Pivot</w:t>
      </w:r>
      <w:proofErr w:type="spellEnd"/>
      <w:r w:rsidRPr="008A30C3">
        <w:rPr>
          <w:sz w:val="22"/>
          <w:szCs w:val="22"/>
        </w:rPr>
        <w:t xml:space="preserve"> endoprotēžu operācijas. Slimnīcā tika veiktas divas operācijas pacientiem ar ceļa locītavas </w:t>
      </w:r>
      <w:proofErr w:type="spellStart"/>
      <w:r w:rsidRPr="008A30C3">
        <w:rPr>
          <w:sz w:val="22"/>
          <w:szCs w:val="22"/>
        </w:rPr>
        <w:t>osteoartrītu</w:t>
      </w:r>
      <w:proofErr w:type="spellEnd"/>
      <w:r w:rsidRPr="008A30C3">
        <w:rPr>
          <w:sz w:val="22"/>
          <w:szCs w:val="22"/>
        </w:rPr>
        <w:t xml:space="preserve">, kuriem tika ievietotas Micro Port </w:t>
      </w:r>
      <w:proofErr w:type="spellStart"/>
      <w:r w:rsidRPr="008A30C3">
        <w:rPr>
          <w:sz w:val="22"/>
          <w:szCs w:val="22"/>
        </w:rPr>
        <w:t>Evolution</w:t>
      </w:r>
      <w:proofErr w:type="spellEnd"/>
      <w:r w:rsidRPr="008A30C3">
        <w:rPr>
          <w:sz w:val="22"/>
          <w:szCs w:val="22"/>
        </w:rPr>
        <w:t xml:space="preserve"> totālas ceļa endoprotēzes ar </w:t>
      </w:r>
      <w:proofErr w:type="spellStart"/>
      <w:r w:rsidRPr="008A30C3">
        <w:rPr>
          <w:sz w:val="22"/>
          <w:szCs w:val="22"/>
        </w:rPr>
        <w:t>Medial</w:t>
      </w:r>
      <w:proofErr w:type="spellEnd"/>
      <w:r w:rsidRPr="008A30C3">
        <w:rPr>
          <w:sz w:val="22"/>
          <w:szCs w:val="22"/>
        </w:rPr>
        <w:t xml:space="preserve"> </w:t>
      </w:r>
      <w:proofErr w:type="spellStart"/>
      <w:r w:rsidRPr="008A30C3">
        <w:rPr>
          <w:sz w:val="22"/>
          <w:szCs w:val="22"/>
        </w:rPr>
        <w:t>Pivot</w:t>
      </w:r>
      <w:proofErr w:type="spellEnd"/>
      <w:r w:rsidRPr="008A30C3">
        <w:rPr>
          <w:sz w:val="22"/>
          <w:szCs w:val="22"/>
        </w:rPr>
        <w:t xml:space="preserve"> principu. Šis princips līdzinās ceļa locītavas dabiskajai anatomijai un biomehānikai - ceļa locītavas </w:t>
      </w:r>
      <w:proofErr w:type="spellStart"/>
      <w:r w:rsidRPr="008A30C3">
        <w:rPr>
          <w:sz w:val="22"/>
          <w:szCs w:val="22"/>
        </w:rPr>
        <w:t>mediālā</w:t>
      </w:r>
      <w:proofErr w:type="spellEnd"/>
      <w:r w:rsidRPr="008A30C3">
        <w:rPr>
          <w:sz w:val="22"/>
          <w:szCs w:val="22"/>
        </w:rPr>
        <w:t xml:space="preserve"> puse (iekšējā) ir stabila, taču laterālā jeb ārējā puse pieļauj kustīgumu 15 grādu robežās. Šo implantu pielietojumā ir vairāk nekā 20 gadu pieredze pasaulē, ar 17 gadu dzīvildzi 98,8% gadījumos.</w:t>
      </w:r>
    </w:p>
    <w:p w14:paraId="30FCD71C" w14:textId="77777777" w:rsidR="00A45C42" w:rsidRPr="008A30C3" w:rsidRDefault="00A45C42" w:rsidP="00A45C42">
      <w:pPr>
        <w:spacing w:line="360" w:lineRule="auto"/>
        <w:jc w:val="both"/>
        <w:rPr>
          <w:sz w:val="22"/>
          <w:szCs w:val="22"/>
        </w:rPr>
      </w:pPr>
      <w:r w:rsidRPr="008A30C3">
        <w:rPr>
          <w:sz w:val="22"/>
          <w:szCs w:val="22"/>
        </w:rPr>
        <w:t xml:space="preserve">Slimnīcā operācijas veica ārsti traumatologi, ortopēdi – M. Zolmanis, I. </w:t>
      </w:r>
      <w:proofErr w:type="spellStart"/>
      <w:r w:rsidRPr="008A30C3">
        <w:rPr>
          <w:sz w:val="22"/>
          <w:szCs w:val="22"/>
        </w:rPr>
        <w:t>Ļu</w:t>
      </w:r>
      <w:proofErr w:type="spellEnd"/>
      <w:r w:rsidRPr="008A30C3">
        <w:rPr>
          <w:sz w:val="22"/>
          <w:szCs w:val="22"/>
        </w:rPr>
        <w:t xml:space="preserve"> un </w:t>
      </w:r>
      <w:proofErr w:type="spellStart"/>
      <w:r w:rsidRPr="008A30C3">
        <w:rPr>
          <w:sz w:val="22"/>
          <w:szCs w:val="22"/>
        </w:rPr>
        <w:t>viesārsts</w:t>
      </w:r>
      <w:proofErr w:type="spellEnd"/>
      <w:r w:rsidRPr="008A30C3">
        <w:rPr>
          <w:sz w:val="22"/>
          <w:szCs w:val="22"/>
        </w:rPr>
        <w:t xml:space="preserve"> traumatologs, ortopēds </w:t>
      </w:r>
      <w:proofErr w:type="spellStart"/>
      <w:r w:rsidRPr="008A30C3">
        <w:rPr>
          <w:sz w:val="22"/>
          <w:szCs w:val="22"/>
        </w:rPr>
        <w:t>PhD</w:t>
      </w:r>
      <w:proofErr w:type="spellEnd"/>
      <w:r w:rsidRPr="008A30C3">
        <w:rPr>
          <w:sz w:val="22"/>
          <w:szCs w:val="22"/>
        </w:rPr>
        <w:t xml:space="preserve"> Dr. A. </w:t>
      </w:r>
      <w:proofErr w:type="spellStart"/>
      <w:r w:rsidRPr="008A30C3">
        <w:rPr>
          <w:sz w:val="22"/>
          <w:szCs w:val="22"/>
        </w:rPr>
        <w:t>Širka</w:t>
      </w:r>
      <w:proofErr w:type="spellEnd"/>
      <w:r w:rsidRPr="008A30C3">
        <w:rPr>
          <w:sz w:val="22"/>
          <w:szCs w:val="22"/>
        </w:rPr>
        <w:t xml:space="preserve"> no Kauņas universitātes slimnīcas (Lietuva). Rūpējoties par pacientu apmierinātību un augošajām prasībām, Traumatoloģijas un ortopēdijas slimnīcā tiek domāts, lai nākotnē šādu ārstēšanas veidu varētu piedāvāt arī citiem Latvijas iedzīvotājiem.</w:t>
      </w:r>
    </w:p>
    <w:p w14:paraId="6ED52223" w14:textId="77777777" w:rsidR="00A45C42" w:rsidRPr="008D74B5" w:rsidRDefault="00A45C42" w:rsidP="00A45C42">
      <w:pPr>
        <w:spacing w:line="360" w:lineRule="auto"/>
        <w:jc w:val="both"/>
        <w:rPr>
          <w:sz w:val="24"/>
          <w:szCs w:val="24"/>
        </w:rPr>
      </w:pPr>
    </w:p>
    <w:p w14:paraId="144A2B46" w14:textId="77777777" w:rsidR="00A45C42" w:rsidRPr="008D74B5" w:rsidRDefault="00A45C42" w:rsidP="00234F48">
      <w:pPr>
        <w:spacing w:line="360" w:lineRule="auto"/>
        <w:jc w:val="both"/>
        <w:rPr>
          <w:sz w:val="22"/>
          <w:szCs w:val="22"/>
        </w:rPr>
      </w:pPr>
    </w:p>
    <w:p w14:paraId="24EC6B65" w14:textId="77777777" w:rsidR="00393C45" w:rsidRPr="008D74B5" w:rsidRDefault="00393C45" w:rsidP="0012587D">
      <w:pPr>
        <w:spacing w:line="360" w:lineRule="auto"/>
        <w:jc w:val="both"/>
        <w:rPr>
          <w:sz w:val="22"/>
          <w:szCs w:val="22"/>
        </w:rPr>
      </w:pPr>
    </w:p>
    <w:sectPr w:rsidR="00393C45" w:rsidRPr="008D74B5" w:rsidSect="008C4627">
      <w:pgSz w:w="11906" w:h="16838" w:code="9"/>
      <w:pgMar w:top="1276" w:right="1418" w:bottom="748" w:left="1797" w:header="624" w:footer="601" w:gutter="0"/>
      <w:cols w:space="708"/>
      <w:titlePg/>
      <w:docGrid w:linePitch="1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2B249" w14:textId="77777777" w:rsidR="003D5D25" w:rsidRDefault="003D5D25" w:rsidP="000352AC">
      <w:r>
        <w:separator/>
      </w:r>
    </w:p>
  </w:endnote>
  <w:endnote w:type="continuationSeparator" w:id="0">
    <w:p w14:paraId="30BDEBE2" w14:textId="77777777" w:rsidR="003D5D25" w:rsidRDefault="003D5D25" w:rsidP="0003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9420944"/>
      <w:docPartObj>
        <w:docPartGallery w:val="Page Numbers (Bottom of Page)"/>
        <w:docPartUnique/>
      </w:docPartObj>
    </w:sdtPr>
    <w:sdtEndPr/>
    <w:sdtContent>
      <w:p w14:paraId="7D4829A8" w14:textId="77777777" w:rsidR="0027641C" w:rsidRDefault="0027641C">
        <w:pPr>
          <w:pStyle w:val="Kjene"/>
          <w:jc w:val="right"/>
        </w:pPr>
        <w:r>
          <w:fldChar w:fldCharType="begin"/>
        </w:r>
        <w:r>
          <w:instrText>PAGE   \* MERGEFORMAT</w:instrText>
        </w:r>
        <w:r>
          <w:fldChar w:fldCharType="separate"/>
        </w:r>
        <w:r>
          <w:rPr>
            <w:noProof/>
          </w:rPr>
          <w:t>8</w:t>
        </w:r>
        <w:r>
          <w:fldChar w:fldCharType="end"/>
        </w:r>
      </w:p>
    </w:sdtContent>
  </w:sdt>
  <w:p w14:paraId="5472FA55" w14:textId="77777777" w:rsidR="0027641C" w:rsidRDefault="0027641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4803766"/>
      <w:docPartObj>
        <w:docPartGallery w:val="Page Numbers (Bottom of Page)"/>
        <w:docPartUnique/>
      </w:docPartObj>
    </w:sdtPr>
    <w:sdtEndPr/>
    <w:sdtContent>
      <w:p w14:paraId="75AA36DC" w14:textId="77777777" w:rsidR="0027641C" w:rsidRDefault="0027641C">
        <w:pPr>
          <w:pStyle w:val="Kjene"/>
          <w:jc w:val="center"/>
        </w:pPr>
        <w:r>
          <w:fldChar w:fldCharType="begin"/>
        </w:r>
        <w:r>
          <w:instrText>PAGE   \* MERGEFORMAT</w:instrText>
        </w:r>
        <w:r>
          <w:fldChar w:fldCharType="separate"/>
        </w:r>
        <w:r>
          <w:rPr>
            <w:noProof/>
          </w:rPr>
          <w:t>5</w:t>
        </w:r>
        <w:r>
          <w:fldChar w:fldCharType="end"/>
        </w:r>
      </w:p>
    </w:sdtContent>
  </w:sdt>
  <w:p w14:paraId="1E078618" w14:textId="77777777" w:rsidR="0027641C" w:rsidRDefault="0027641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964AC" w14:textId="77777777" w:rsidR="003D5D25" w:rsidRDefault="003D5D25" w:rsidP="000352AC">
      <w:r>
        <w:separator/>
      </w:r>
    </w:p>
  </w:footnote>
  <w:footnote w:type="continuationSeparator" w:id="0">
    <w:p w14:paraId="61ECFEA7" w14:textId="77777777" w:rsidR="003D5D25" w:rsidRDefault="003D5D25" w:rsidP="00035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A0B1F"/>
    <w:multiLevelType w:val="hybridMultilevel"/>
    <w:tmpl w:val="DFB47C70"/>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7A0B6E"/>
    <w:multiLevelType w:val="hybridMultilevel"/>
    <w:tmpl w:val="3CEC8A4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E7F27F0"/>
    <w:multiLevelType w:val="hybridMultilevel"/>
    <w:tmpl w:val="039A80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E4B1D"/>
    <w:multiLevelType w:val="hybridMultilevel"/>
    <w:tmpl w:val="D58CF5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B521344"/>
    <w:multiLevelType w:val="hybridMultilevel"/>
    <w:tmpl w:val="69F08E4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63F10C9"/>
    <w:multiLevelType w:val="hybridMultilevel"/>
    <w:tmpl w:val="6AD868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9FF5D95"/>
    <w:multiLevelType w:val="multilevel"/>
    <w:tmpl w:val="879E3E9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 w15:restartNumberingAfterBreak="0">
    <w:nsid w:val="602243BA"/>
    <w:multiLevelType w:val="hybridMultilevel"/>
    <w:tmpl w:val="3B661324"/>
    <w:lvl w:ilvl="0" w:tplc="0426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4E314DF"/>
    <w:multiLevelType w:val="hybridMultilevel"/>
    <w:tmpl w:val="8ECE1524"/>
    <w:lvl w:ilvl="0" w:tplc="0426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F5565E5"/>
    <w:multiLevelType w:val="hybridMultilevel"/>
    <w:tmpl w:val="BFD0183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D020422"/>
    <w:multiLevelType w:val="hybridMultilevel"/>
    <w:tmpl w:val="82461D30"/>
    <w:lvl w:ilvl="0" w:tplc="0426000D">
      <w:start w:val="1"/>
      <w:numFmt w:val="bullet"/>
      <w:lvlText w:val=""/>
      <w:lvlJc w:val="left"/>
      <w:pPr>
        <w:ind w:left="1069"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712608562">
    <w:abstractNumId w:val="2"/>
  </w:num>
  <w:num w:numId="2" w16cid:durableId="1863274715">
    <w:abstractNumId w:val="4"/>
  </w:num>
  <w:num w:numId="3" w16cid:durableId="687176939">
    <w:abstractNumId w:val="1"/>
  </w:num>
  <w:num w:numId="4" w16cid:durableId="955142491">
    <w:abstractNumId w:val="6"/>
  </w:num>
  <w:num w:numId="5" w16cid:durableId="1353652291">
    <w:abstractNumId w:val="10"/>
  </w:num>
  <w:num w:numId="6" w16cid:durableId="61568446">
    <w:abstractNumId w:val="9"/>
  </w:num>
  <w:num w:numId="7" w16cid:durableId="1520971153">
    <w:abstractNumId w:val="8"/>
  </w:num>
  <w:num w:numId="8" w16cid:durableId="2104301356">
    <w:abstractNumId w:val="7"/>
  </w:num>
  <w:num w:numId="9" w16cid:durableId="417946148">
    <w:abstractNumId w:val="5"/>
  </w:num>
  <w:num w:numId="10" w16cid:durableId="166288907">
    <w:abstractNumId w:val="3"/>
  </w:num>
  <w:num w:numId="11" w16cid:durableId="154443828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FC4"/>
    <w:rsid w:val="000002C6"/>
    <w:rsid w:val="00000695"/>
    <w:rsid w:val="000009D2"/>
    <w:rsid w:val="00000FE0"/>
    <w:rsid w:val="000070E0"/>
    <w:rsid w:val="00007157"/>
    <w:rsid w:val="00007687"/>
    <w:rsid w:val="00010A56"/>
    <w:rsid w:val="000124A3"/>
    <w:rsid w:val="00013D73"/>
    <w:rsid w:val="00017648"/>
    <w:rsid w:val="00017B0F"/>
    <w:rsid w:val="00021366"/>
    <w:rsid w:val="00022FBC"/>
    <w:rsid w:val="00025171"/>
    <w:rsid w:val="00025EF2"/>
    <w:rsid w:val="0002600E"/>
    <w:rsid w:val="00026A8A"/>
    <w:rsid w:val="00030DBD"/>
    <w:rsid w:val="0003426F"/>
    <w:rsid w:val="000352AC"/>
    <w:rsid w:val="0004083C"/>
    <w:rsid w:val="00041BE2"/>
    <w:rsid w:val="000430D3"/>
    <w:rsid w:val="000438FA"/>
    <w:rsid w:val="0004430F"/>
    <w:rsid w:val="00045AF5"/>
    <w:rsid w:val="00045B88"/>
    <w:rsid w:val="00046743"/>
    <w:rsid w:val="000506F5"/>
    <w:rsid w:val="00051497"/>
    <w:rsid w:val="00052F0E"/>
    <w:rsid w:val="00053835"/>
    <w:rsid w:val="00055319"/>
    <w:rsid w:val="00060C27"/>
    <w:rsid w:val="000611BF"/>
    <w:rsid w:val="00061235"/>
    <w:rsid w:val="0006353E"/>
    <w:rsid w:val="00064559"/>
    <w:rsid w:val="00065A4F"/>
    <w:rsid w:val="00065D63"/>
    <w:rsid w:val="0006728D"/>
    <w:rsid w:val="00070F4E"/>
    <w:rsid w:val="0007258C"/>
    <w:rsid w:val="00072DC8"/>
    <w:rsid w:val="00075B71"/>
    <w:rsid w:val="00076F0D"/>
    <w:rsid w:val="00081C01"/>
    <w:rsid w:val="00082FAD"/>
    <w:rsid w:val="00084EFC"/>
    <w:rsid w:val="00090EA6"/>
    <w:rsid w:val="000946A2"/>
    <w:rsid w:val="000960C2"/>
    <w:rsid w:val="00096A27"/>
    <w:rsid w:val="000A04E6"/>
    <w:rsid w:val="000A150D"/>
    <w:rsid w:val="000A2E43"/>
    <w:rsid w:val="000A587F"/>
    <w:rsid w:val="000A6673"/>
    <w:rsid w:val="000A68D5"/>
    <w:rsid w:val="000B09D3"/>
    <w:rsid w:val="000B0D34"/>
    <w:rsid w:val="000B47AF"/>
    <w:rsid w:val="000B5640"/>
    <w:rsid w:val="000B6E6F"/>
    <w:rsid w:val="000C0D70"/>
    <w:rsid w:val="000C1837"/>
    <w:rsid w:val="000C24FB"/>
    <w:rsid w:val="000C27B4"/>
    <w:rsid w:val="000C39A5"/>
    <w:rsid w:val="000C5ACB"/>
    <w:rsid w:val="000C5FB4"/>
    <w:rsid w:val="000C6EAF"/>
    <w:rsid w:val="000C7D34"/>
    <w:rsid w:val="000D126E"/>
    <w:rsid w:val="000D21EB"/>
    <w:rsid w:val="000D5118"/>
    <w:rsid w:val="000E0B9F"/>
    <w:rsid w:val="000E0C22"/>
    <w:rsid w:val="000E1132"/>
    <w:rsid w:val="000E1CB6"/>
    <w:rsid w:val="000E3506"/>
    <w:rsid w:val="000E7960"/>
    <w:rsid w:val="000F0C48"/>
    <w:rsid w:val="000F0EBD"/>
    <w:rsid w:val="000F16E0"/>
    <w:rsid w:val="000F1868"/>
    <w:rsid w:val="000F19C2"/>
    <w:rsid w:val="000F414F"/>
    <w:rsid w:val="000F56E9"/>
    <w:rsid w:val="000F5C1C"/>
    <w:rsid w:val="000F6AE3"/>
    <w:rsid w:val="00102051"/>
    <w:rsid w:val="00102B8D"/>
    <w:rsid w:val="001048E7"/>
    <w:rsid w:val="00104E20"/>
    <w:rsid w:val="0010662B"/>
    <w:rsid w:val="00110BF2"/>
    <w:rsid w:val="0011355F"/>
    <w:rsid w:val="00113CEC"/>
    <w:rsid w:val="00120275"/>
    <w:rsid w:val="00120A38"/>
    <w:rsid w:val="00121913"/>
    <w:rsid w:val="00123954"/>
    <w:rsid w:val="0012476A"/>
    <w:rsid w:val="0012587D"/>
    <w:rsid w:val="0012676F"/>
    <w:rsid w:val="00127AE7"/>
    <w:rsid w:val="00131389"/>
    <w:rsid w:val="001317E9"/>
    <w:rsid w:val="001323F3"/>
    <w:rsid w:val="00133875"/>
    <w:rsid w:val="001346CE"/>
    <w:rsid w:val="00134DE1"/>
    <w:rsid w:val="001400A2"/>
    <w:rsid w:val="00140B21"/>
    <w:rsid w:val="001435C8"/>
    <w:rsid w:val="00143BD2"/>
    <w:rsid w:val="001460F2"/>
    <w:rsid w:val="00146641"/>
    <w:rsid w:val="001468E6"/>
    <w:rsid w:val="00147167"/>
    <w:rsid w:val="001472C4"/>
    <w:rsid w:val="00150C93"/>
    <w:rsid w:val="001511AB"/>
    <w:rsid w:val="00151E81"/>
    <w:rsid w:val="00153C94"/>
    <w:rsid w:val="00154F22"/>
    <w:rsid w:val="00156C42"/>
    <w:rsid w:val="00161D79"/>
    <w:rsid w:val="00164426"/>
    <w:rsid w:val="00165455"/>
    <w:rsid w:val="00165B9E"/>
    <w:rsid w:val="00166A9D"/>
    <w:rsid w:val="00166BCA"/>
    <w:rsid w:val="00167311"/>
    <w:rsid w:val="001673CF"/>
    <w:rsid w:val="001674E8"/>
    <w:rsid w:val="0017198D"/>
    <w:rsid w:val="00181D3A"/>
    <w:rsid w:val="001823E2"/>
    <w:rsid w:val="00183AE5"/>
    <w:rsid w:val="00183DD0"/>
    <w:rsid w:val="0018452C"/>
    <w:rsid w:val="00184903"/>
    <w:rsid w:val="001861A2"/>
    <w:rsid w:val="00187013"/>
    <w:rsid w:val="001913C6"/>
    <w:rsid w:val="00191BD2"/>
    <w:rsid w:val="00191F1D"/>
    <w:rsid w:val="00193128"/>
    <w:rsid w:val="00193E2A"/>
    <w:rsid w:val="00194773"/>
    <w:rsid w:val="001A0390"/>
    <w:rsid w:val="001A20CB"/>
    <w:rsid w:val="001A2A74"/>
    <w:rsid w:val="001A2E07"/>
    <w:rsid w:val="001A4F99"/>
    <w:rsid w:val="001B045F"/>
    <w:rsid w:val="001B10CB"/>
    <w:rsid w:val="001B3174"/>
    <w:rsid w:val="001B4CE6"/>
    <w:rsid w:val="001B591B"/>
    <w:rsid w:val="001B712A"/>
    <w:rsid w:val="001B7B07"/>
    <w:rsid w:val="001C016A"/>
    <w:rsid w:val="001C0780"/>
    <w:rsid w:val="001C4AB1"/>
    <w:rsid w:val="001C552D"/>
    <w:rsid w:val="001C5547"/>
    <w:rsid w:val="001C59BF"/>
    <w:rsid w:val="001C77E3"/>
    <w:rsid w:val="001C7DAD"/>
    <w:rsid w:val="001D065C"/>
    <w:rsid w:val="001D074B"/>
    <w:rsid w:val="001D0D28"/>
    <w:rsid w:val="001D15E7"/>
    <w:rsid w:val="001D1731"/>
    <w:rsid w:val="001D41BD"/>
    <w:rsid w:val="001D58EC"/>
    <w:rsid w:val="001D6F72"/>
    <w:rsid w:val="001D7BD3"/>
    <w:rsid w:val="001E118F"/>
    <w:rsid w:val="001E17EF"/>
    <w:rsid w:val="001E386B"/>
    <w:rsid w:val="001E55EB"/>
    <w:rsid w:val="001E6C00"/>
    <w:rsid w:val="001E6D39"/>
    <w:rsid w:val="001F2632"/>
    <w:rsid w:val="001F46A1"/>
    <w:rsid w:val="001F4DE3"/>
    <w:rsid w:val="001F6745"/>
    <w:rsid w:val="001F7C93"/>
    <w:rsid w:val="0020186F"/>
    <w:rsid w:val="00201AA9"/>
    <w:rsid w:val="00202944"/>
    <w:rsid w:val="00207B78"/>
    <w:rsid w:val="002110E4"/>
    <w:rsid w:val="002157D2"/>
    <w:rsid w:val="00215988"/>
    <w:rsid w:val="002169FD"/>
    <w:rsid w:val="0022116A"/>
    <w:rsid w:val="00221953"/>
    <w:rsid w:val="00222B2E"/>
    <w:rsid w:val="00225FDC"/>
    <w:rsid w:val="0022697C"/>
    <w:rsid w:val="00226D78"/>
    <w:rsid w:val="00227696"/>
    <w:rsid w:val="002334B2"/>
    <w:rsid w:val="00234107"/>
    <w:rsid w:val="002345F5"/>
    <w:rsid w:val="00234F48"/>
    <w:rsid w:val="00240F75"/>
    <w:rsid w:val="002414F3"/>
    <w:rsid w:val="0024151A"/>
    <w:rsid w:val="002417D1"/>
    <w:rsid w:val="002454AA"/>
    <w:rsid w:val="00245F5E"/>
    <w:rsid w:val="00250261"/>
    <w:rsid w:val="00250799"/>
    <w:rsid w:val="002510FA"/>
    <w:rsid w:val="00254D4E"/>
    <w:rsid w:val="00255AA7"/>
    <w:rsid w:val="00256E0C"/>
    <w:rsid w:val="00261BAD"/>
    <w:rsid w:val="00261DAB"/>
    <w:rsid w:val="00263BF4"/>
    <w:rsid w:val="00271533"/>
    <w:rsid w:val="00275117"/>
    <w:rsid w:val="00275B9B"/>
    <w:rsid w:val="0027641C"/>
    <w:rsid w:val="002841D2"/>
    <w:rsid w:val="002841DA"/>
    <w:rsid w:val="0028570D"/>
    <w:rsid w:val="00286848"/>
    <w:rsid w:val="00286E86"/>
    <w:rsid w:val="002924BF"/>
    <w:rsid w:val="00295025"/>
    <w:rsid w:val="00295464"/>
    <w:rsid w:val="00296C13"/>
    <w:rsid w:val="002979E3"/>
    <w:rsid w:val="002A0491"/>
    <w:rsid w:val="002A16A2"/>
    <w:rsid w:val="002A1F35"/>
    <w:rsid w:val="002A2474"/>
    <w:rsid w:val="002A28A3"/>
    <w:rsid w:val="002A32BB"/>
    <w:rsid w:val="002B0A37"/>
    <w:rsid w:val="002B1ED5"/>
    <w:rsid w:val="002B3230"/>
    <w:rsid w:val="002B52E9"/>
    <w:rsid w:val="002B711D"/>
    <w:rsid w:val="002C1D97"/>
    <w:rsid w:val="002C2B0B"/>
    <w:rsid w:val="002C2E0E"/>
    <w:rsid w:val="002C30F9"/>
    <w:rsid w:val="002C3412"/>
    <w:rsid w:val="002C6BA5"/>
    <w:rsid w:val="002C7087"/>
    <w:rsid w:val="002C74E2"/>
    <w:rsid w:val="002C7932"/>
    <w:rsid w:val="002D2F66"/>
    <w:rsid w:val="002D2F9E"/>
    <w:rsid w:val="002D371F"/>
    <w:rsid w:val="002D5654"/>
    <w:rsid w:val="002D6913"/>
    <w:rsid w:val="002E0480"/>
    <w:rsid w:val="002E1B57"/>
    <w:rsid w:val="002E2A8B"/>
    <w:rsid w:val="002E2D67"/>
    <w:rsid w:val="002E3B5B"/>
    <w:rsid w:val="002E409B"/>
    <w:rsid w:val="002E4DD2"/>
    <w:rsid w:val="002E5BA4"/>
    <w:rsid w:val="002E6DE9"/>
    <w:rsid w:val="002F0DC7"/>
    <w:rsid w:val="002F29F9"/>
    <w:rsid w:val="002F3EC9"/>
    <w:rsid w:val="002F46EF"/>
    <w:rsid w:val="002F484D"/>
    <w:rsid w:val="002F4937"/>
    <w:rsid w:val="002F65D0"/>
    <w:rsid w:val="002F733C"/>
    <w:rsid w:val="003029B9"/>
    <w:rsid w:val="003031F2"/>
    <w:rsid w:val="00303820"/>
    <w:rsid w:val="003111DD"/>
    <w:rsid w:val="00312952"/>
    <w:rsid w:val="00312EFA"/>
    <w:rsid w:val="003143EA"/>
    <w:rsid w:val="003150FD"/>
    <w:rsid w:val="003161BB"/>
    <w:rsid w:val="0031716C"/>
    <w:rsid w:val="003171F1"/>
    <w:rsid w:val="0032114F"/>
    <w:rsid w:val="0032115B"/>
    <w:rsid w:val="003218DF"/>
    <w:rsid w:val="00321B90"/>
    <w:rsid w:val="00321F2A"/>
    <w:rsid w:val="00324255"/>
    <w:rsid w:val="003244C7"/>
    <w:rsid w:val="00325F44"/>
    <w:rsid w:val="00326D6D"/>
    <w:rsid w:val="00326EE7"/>
    <w:rsid w:val="00330F27"/>
    <w:rsid w:val="00334F29"/>
    <w:rsid w:val="003363AE"/>
    <w:rsid w:val="003376FC"/>
    <w:rsid w:val="00341579"/>
    <w:rsid w:val="0034249A"/>
    <w:rsid w:val="003424B2"/>
    <w:rsid w:val="003444F3"/>
    <w:rsid w:val="00350C91"/>
    <w:rsid w:val="00351DD8"/>
    <w:rsid w:val="003527D4"/>
    <w:rsid w:val="00352C02"/>
    <w:rsid w:val="00354556"/>
    <w:rsid w:val="0035552C"/>
    <w:rsid w:val="0035597C"/>
    <w:rsid w:val="003572F4"/>
    <w:rsid w:val="003576FB"/>
    <w:rsid w:val="00361E57"/>
    <w:rsid w:val="00363FB6"/>
    <w:rsid w:val="0036470B"/>
    <w:rsid w:val="00366521"/>
    <w:rsid w:val="00366C73"/>
    <w:rsid w:val="003727B0"/>
    <w:rsid w:val="00372863"/>
    <w:rsid w:val="00372D72"/>
    <w:rsid w:val="00373607"/>
    <w:rsid w:val="00377887"/>
    <w:rsid w:val="003811FE"/>
    <w:rsid w:val="00382660"/>
    <w:rsid w:val="00382B13"/>
    <w:rsid w:val="00384361"/>
    <w:rsid w:val="00384F48"/>
    <w:rsid w:val="003850DB"/>
    <w:rsid w:val="00385CB7"/>
    <w:rsid w:val="00386BD3"/>
    <w:rsid w:val="0038702E"/>
    <w:rsid w:val="00390500"/>
    <w:rsid w:val="00392625"/>
    <w:rsid w:val="00393C45"/>
    <w:rsid w:val="00393C95"/>
    <w:rsid w:val="003963E8"/>
    <w:rsid w:val="00396435"/>
    <w:rsid w:val="00396B78"/>
    <w:rsid w:val="003A01A4"/>
    <w:rsid w:val="003A76F2"/>
    <w:rsid w:val="003B09F1"/>
    <w:rsid w:val="003B10E3"/>
    <w:rsid w:val="003B17F0"/>
    <w:rsid w:val="003B2870"/>
    <w:rsid w:val="003B327E"/>
    <w:rsid w:val="003B4AFA"/>
    <w:rsid w:val="003B4B5E"/>
    <w:rsid w:val="003B693D"/>
    <w:rsid w:val="003C1C6D"/>
    <w:rsid w:val="003C336A"/>
    <w:rsid w:val="003C39E2"/>
    <w:rsid w:val="003C4172"/>
    <w:rsid w:val="003C42F1"/>
    <w:rsid w:val="003D1F4D"/>
    <w:rsid w:val="003D20BA"/>
    <w:rsid w:val="003D235F"/>
    <w:rsid w:val="003D3021"/>
    <w:rsid w:val="003D34CE"/>
    <w:rsid w:val="003D488D"/>
    <w:rsid w:val="003D5D25"/>
    <w:rsid w:val="003D5E25"/>
    <w:rsid w:val="003E3AB0"/>
    <w:rsid w:val="003E7268"/>
    <w:rsid w:val="003F1794"/>
    <w:rsid w:val="003F1E3A"/>
    <w:rsid w:val="003F31AE"/>
    <w:rsid w:val="003F3530"/>
    <w:rsid w:val="003F4011"/>
    <w:rsid w:val="003F6DA5"/>
    <w:rsid w:val="003F7AFF"/>
    <w:rsid w:val="00400FAB"/>
    <w:rsid w:val="004015DF"/>
    <w:rsid w:val="00401CD8"/>
    <w:rsid w:val="0040425D"/>
    <w:rsid w:val="004058C5"/>
    <w:rsid w:val="00410052"/>
    <w:rsid w:val="004126CE"/>
    <w:rsid w:val="00412705"/>
    <w:rsid w:val="004128A7"/>
    <w:rsid w:val="00420C71"/>
    <w:rsid w:val="00421A68"/>
    <w:rsid w:val="0042319A"/>
    <w:rsid w:val="00423494"/>
    <w:rsid w:val="0042542E"/>
    <w:rsid w:val="00425785"/>
    <w:rsid w:val="00426798"/>
    <w:rsid w:val="00430C69"/>
    <w:rsid w:val="00431CD8"/>
    <w:rsid w:val="00433428"/>
    <w:rsid w:val="00434499"/>
    <w:rsid w:val="0043613D"/>
    <w:rsid w:val="00436DF6"/>
    <w:rsid w:val="00442150"/>
    <w:rsid w:val="0044254D"/>
    <w:rsid w:val="00446660"/>
    <w:rsid w:val="0044710A"/>
    <w:rsid w:val="004506D4"/>
    <w:rsid w:val="00452E57"/>
    <w:rsid w:val="00457C3D"/>
    <w:rsid w:val="00460674"/>
    <w:rsid w:val="00460D94"/>
    <w:rsid w:val="004623EB"/>
    <w:rsid w:val="00463593"/>
    <w:rsid w:val="00464344"/>
    <w:rsid w:val="0046444A"/>
    <w:rsid w:val="00464BB9"/>
    <w:rsid w:val="0046510B"/>
    <w:rsid w:val="00466D74"/>
    <w:rsid w:val="00473DEA"/>
    <w:rsid w:val="00475F71"/>
    <w:rsid w:val="00477A69"/>
    <w:rsid w:val="00480C0A"/>
    <w:rsid w:val="0048129F"/>
    <w:rsid w:val="004818A2"/>
    <w:rsid w:val="004826AF"/>
    <w:rsid w:val="004826B8"/>
    <w:rsid w:val="0048343C"/>
    <w:rsid w:val="0048656A"/>
    <w:rsid w:val="00486949"/>
    <w:rsid w:val="004908F0"/>
    <w:rsid w:val="00493CA3"/>
    <w:rsid w:val="00495073"/>
    <w:rsid w:val="0049533B"/>
    <w:rsid w:val="00495AB1"/>
    <w:rsid w:val="00496219"/>
    <w:rsid w:val="004966CF"/>
    <w:rsid w:val="004A21EE"/>
    <w:rsid w:val="004A290E"/>
    <w:rsid w:val="004A4D89"/>
    <w:rsid w:val="004A6B64"/>
    <w:rsid w:val="004A7D27"/>
    <w:rsid w:val="004B0E04"/>
    <w:rsid w:val="004B1271"/>
    <w:rsid w:val="004B2006"/>
    <w:rsid w:val="004B23F1"/>
    <w:rsid w:val="004B54E0"/>
    <w:rsid w:val="004B5ED6"/>
    <w:rsid w:val="004C032A"/>
    <w:rsid w:val="004C0B9B"/>
    <w:rsid w:val="004C0E54"/>
    <w:rsid w:val="004C12B3"/>
    <w:rsid w:val="004C4DFD"/>
    <w:rsid w:val="004D0BD1"/>
    <w:rsid w:val="004D545E"/>
    <w:rsid w:val="004D6F03"/>
    <w:rsid w:val="004D75AE"/>
    <w:rsid w:val="004E2EEA"/>
    <w:rsid w:val="004E3D35"/>
    <w:rsid w:val="004E515C"/>
    <w:rsid w:val="004E74B8"/>
    <w:rsid w:val="004F2A92"/>
    <w:rsid w:val="004F2E4F"/>
    <w:rsid w:val="004F368B"/>
    <w:rsid w:val="004F4953"/>
    <w:rsid w:val="004F5F28"/>
    <w:rsid w:val="004F611E"/>
    <w:rsid w:val="004F666C"/>
    <w:rsid w:val="004F7F36"/>
    <w:rsid w:val="00501D50"/>
    <w:rsid w:val="00502DF5"/>
    <w:rsid w:val="00503D63"/>
    <w:rsid w:val="005050BC"/>
    <w:rsid w:val="00506187"/>
    <w:rsid w:val="00507437"/>
    <w:rsid w:val="00510359"/>
    <w:rsid w:val="00510A86"/>
    <w:rsid w:val="005110C1"/>
    <w:rsid w:val="00514283"/>
    <w:rsid w:val="005156B2"/>
    <w:rsid w:val="00516594"/>
    <w:rsid w:val="00516B65"/>
    <w:rsid w:val="00517555"/>
    <w:rsid w:val="005206E8"/>
    <w:rsid w:val="005233FF"/>
    <w:rsid w:val="005234B0"/>
    <w:rsid w:val="00525D24"/>
    <w:rsid w:val="00526A5C"/>
    <w:rsid w:val="0052763F"/>
    <w:rsid w:val="00530986"/>
    <w:rsid w:val="005329FF"/>
    <w:rsid w:val="005355F9"/>
    <w:rsid w:val="00535BDA"/>
    <w:rsid w:val="0053767F"/>
    <w:rsid w:val="00540CB0"/>
    <w:rsid w:val="005422B3"/>
    <w:rsid w:val="005442DF"/>
    <w:rsid w:val="0054515A"/>
    <w:rsid w:val="0054520C"/>
    <w:rsid w:val="0054541F"/>
    <w:rsid w:val="00545DA5"/>
    <w:rsid w:val="00550FC4"/>
    <w:rsid w:val="00552067"/>
    <w:rsid w:val="0055307E"/>
    <w:rsid w:val="00554B18"/>
    <w:rsid w:val="00554B58"/>
    <w:rsid w:val="0055577F"/>
    <w:rsid w:val="00556CC7"/>
    <w:rsid w:val="005572CD"/>
    <w:rsid w:val="005575AD"/>
    <w:rsid w:val="005576CF"/>
    <w:rsid w:val="00561B0D"/>
    <w:rsid w:val="00561EF9"/>
    <w:rsid w:val="00562FC6"/>
    <w:rsid w:val="0056619E"/>
    <w:rsid w:val="00566D8C"/>
    <w:rsid w:val="00566EB5"/>
    <w:rsid w:val="00567AC7"/>
    <w:rsid w:val="00567DD6"/>
    <w:rsid w:val="00567F2F"/>
    <w:rsid w:val="00571ACE"/>
    <w:rsid w:val="0057260C"/>
    <w:rsid w:val="00574288"/>
    <w:rsid w:val="00574851"/>
    <w:rsid w:val="0057751A"/>
    <w:rsid w:val="00582647"/>
    <w:rsid w:val="00584636"/>
    <w:rsid w:val="005849C7"/>
    <w:rsid w:val="00584BD1"/>
    <w:rsid w:val="0058639A"/>
    <w:rsid w:val="005906FC"/>
    <w:rsid w:val="00590EB0"/>
    <w:rsid w:val="0059136F"/>
    <w:rsid w:val="0059356F"/>
    <w:rsid w:val="00593795"/>
    <w:rsid w:val="005A1312"/>
    <w:rsid w:val="005A28CB"/>
    <w:rsid w:val="005A3C87"/>
    <w:rsid w:val="005A52FD"/>
    <w:rsid w:val="005B584C"/>
    <w:rsid w:val="005B58F7"/>
    <w:rsid w:val="005B7129"/>
    <w:rsid w:val="005B7AC2"/>
    <w:rsid w:val="005C105A"/>
    <w:rsid w:val="005C1198"/>
    <w:rsid w:val="005C2563"/>
    <w:rsid w:val="005C3ECD"/>
    <w:rsid w:val="005C3EED"/>
    <w:rsid w:val="005C5AF8"/>
    <w:rsid w:val="005C5B56"/>
    <w:rsid w:val="005D20FF"/>
    <w:rsid w:val="005D294E"/>
    <w:rsid w:val="005D3A1B"/>
    <w:rsid w:val="005D3B4F"/>
    <w:rsid w:val="005D6422"/>
    <w:rsid w:val="005E0C10"/>
    <w:rsid w:val="005E38DD"/>
    <w:rsid w:val="005E4900"/>
    <w:rsid w:val="005E515E"/>
    <w:rsid w:val="005E692A"/>
    <w:rsid w:val="005E7EB9"/>
    <w:rsid w:val="005F4ABB"/>
    <w:rsid w:val="005F56B4"/>
    <w:rsid w:val="00600B7B"/>
    <w:rsid w:val="006030EC"/>
    <w:rsid w:val="00603271"/>
    <w:rsid w:val="00603395"/>
    <w:rsid w:val="00605C11"/>
    <w:rsid w:val="00606AC0"/>
    <w:rsid w:val="00610015"/>
    <w:rsid w:val="00613937"/>
    <w:rsid w:val="006147D0"/>
    <w:rsid w:val="0061747C"/>
    <w:rsid w:val="00617E7E"/>
    <w:rsid w:val="00625133"/>
    <w:rsid w:val="006303B5"/>
    <w:rsid w:val="0063264E"/>
    <w:rsid w:val="00633986"/>
    <w:rsid w:val="00634E39"/>
    <w:rsid w:val="0063590D"/>
    <w:rsid w:val="00637726"/>
    <w:rsid w:val="00637BA0"/>
    <w:rsid w:val="00640398"/>
    <w:rsid w:val="006408BE"/>
    <w:rsid w:val="006417E7"/>
    <w:rsid w:val="00642EA9"/>
    <w:rsid w:val="006460E0"/>
    <w:rsid w:val="00647C10"/>
    <w:rsid w:val="0065040F"/>
    <w:rsid w:val="00650A4D"/>
    <w:rsid w:val="0065193F"/>
    <w:rsid w:val="00651BB1"/>
    <w:rsid w:val="00655B47"/>
    <w:rsid w:val="0065757B"/>
    <w:rsid w:val="00657A62"/>
    <w:rsid w:val="00663992"/>
    <w:rsid w:val="00664C9D"/>
    <w:rsid w:val="00666940"/>
    <w:rsid w:val="0067165E"/>
    <w:rsid w:val="00672172"/>
    <w:rsid w:val="00674CB9"/>
    <w:rsid w:val="0067733A"/>
    <w:rsid w:val="0067798E"/>
    <w:rsid w:val="00677BEE"/>
    <w:rsid w:val="00677F0F"/>
    <w:rsid w:val="006837EB"/>
    <w:rsid w:val="006847B3"/>
    <w:rsid w:val="00684B68"/>
    <w:rsid w:val="0068509A"/>
    <w:rsid w:val="00685FEC"/>
    <w:rsid w:val="00690705"/>
    <w:rsid w:val="00692134"/>
    <w:rsid w:val="00693FA6"/>
    <w:rsid w:val="0069608B"/>
    <w:rsid w:val="00696122"/>
    <w:rsid w:val="00697223"/>
    <w:rsid w:val="0069762D"/>
    <w:rsid w:val="006A05B8"/>
    <w:rsid w:val="006A285A"/>
    <w:rsid w:val="006A4E7F"/>
    <w:rsid w:val="006A6E43"/>
    <w:rsid w:val="006B0C0A"/>
    <w:rsid w:val="006B10F3"/>
    <w:rsid w:val="006B2643"/>
    <w:rsid w:val="006B3075"/>
    <w:rsid w:val="006B4EE0"/>
    <w:rsid w:val="006B6934"/>
    <w:rsid w:val="006B6D8B"/>
    <w:rsid w:val="006C0F56"/>
    <w:rsid w:val="006C1446"/>
    <w:rsid w:val="006C2E52"/>
    <w:rsid w:val="006C3DBB"/>
    <w:rsid w:val="006C6916"/>
    <w:rsid w:val="006C73DA"/>
    <w:rsid w:val="006D12B8"/>
    <w:rsid w:val="006D31FD"/>
    <w:rsid w:val="006D3661"/>
    <w:rsid w:val="006D4155"/>
    <w:rsid w:val="006E242C"/>
    <w:rsid w:val="006E286A"/>
    <w:rsid w:val="006E4EE1"/>
    <w:rsid w:val="006E5146"/>
    <w:rsid w:val="006E637F"/>
    <w:rsid w:val="006E6CEF"/>
    <w:rsid w:val="006F33E8"/>
    <w:rsid w:val="006F3593"/>
    <w:rsid w:val="006F7CE2"/>
    <w:rsid w:val="00700534"/>
    <w:rsid w:val="00700D46"/>
    <w:rsid w:val="00702071"/>
    <w:rsid w:val="00704BE0"/>
    <w:rsid w:val="0070581E"/>
    <w:rsid w:val="0071170B"/>
    <w:rsid w:val="00712A83"/>
    <w:rsid w:val="0071347B"/>
    <w:rsid w:val="00717992"/>
    <w:rsid w:val="00723F50"/>
    <w:rsid w:val="007253BD"/>
    <w:rsid w:val="0072710A"/>
    <w:rsid w:val="00730EE6"/>
    <w:rsid w:val="00731096"/>
    <w:rsid w:val="00731D2B"/>
    <w:rsid w:val="0073328F"/>
    <w:rsid w:val="007346F5"/>
    <w:rsid w:val="00736778"/>
    <w:rsid w:val="007426BA"/>
    <w:rsid w:val="00743549"/>
    <w:rsid w:val="00745C9F"/>
    <w:rsid w:val="007467E7"/>
    <w:rsid w:val="007476F5"/>
    <w:rsid w:val="00747C3B"/>
    <w:rsid w:val="00752B78"/>
    <w:rsid w:val="0075416B"/>
    <w:rsid w:val="00755C06"/>
    <w:rsid w:val="007563F0"/>
    <w:rsid w:val="00757700"/>
    <w:rsid w:val="00761F83"/>
    <w:rsid w:val="00763FB5"/>
    <w:rsid w:val="007669C6"/>
    <w:rsid w:val="00767C76"/>
    <w:rsid w:val="00767EC8"/>
    <w:rsid w:val="0077020D"/>
    <w:rsid w:val="00770E50"/>
    <w:rsid w:val="00771D4C"/>
    <w:rsid w:val="00771E67"/>
    <w:rsid w:val="00772460"/>
    <w:rsid w:val="00772DFD"/>
    <w:rsid w:val="0077425D"/>
    <w:rsid w:val="007748CC"/>
    <w:rsid w:val="0077529B"/>
    <w:rsid w:val="00777294"/>
    <w:rsid w:val="0078044F"/>
    <w:rsid w:val="007812CD"/>
    <w:rsid w:val="00785F36"/>
    <w:rsid w:val="00787B89"/>
    <w:rsid w:val="00791439"/>
    <w:rsid w:val="007918D3"/>
    <w:rsid w:val="007925E0"/>
    <w:rsid w:val="00793912"/>
    <w:rsid w:val="0079391D"/>
    <w:rsid w:val="007A19C5"/>
    <w:rsid w:val="007A1A6C"/>
    <w:rsid w:val="007A35F2"/>
    <w:rsid w:val="007A3CB0"/>
    <w:rsid w:val="007A3D89"/>
    <w:rsid w:val="007A4F51"/>
    <w:rsid w:val="007A4FDA"/>
    <w:rsid w:val="007A5677"/>
    <w:rsid w:val="007A65E9"/>
    <w:rsid w:val="007A7C8A"/>
    <w:rsid w:val="007B153D"/>
    <w:rsid w:val="007B66A2"/>
    <w:rsid w:val="007B73F5"/>
    <w:rsid w:val="007C1266"/>
    <w:rsid w:val="007C2101"/>
    <w:rsid w:val="007C25E3"/>
    <w:rsid w:val="007C7109"/>
    <w:rsid w:val="007C7F11"/>
    <w:rsid w:val="007C7F49"/>
    <w:rsid w:val="007D2519"/>
    <w:rsid w:val="007D363C"/>
    <w:rsid w:val="007D3D81"/>
    <w:rsid w:val="007D5C06"/>
    <w:rsid w:val="007E0CC4"/>
    <w:rsid w:val="007E20C4"/>
    <w:rsid w:val="007E29A9"/>
    <w:rsid w:val="007E3C3F"/>
    <w:rsid w:val="007E40EB"/>
    <w:rsid w:val="007E4A8B"/>
    <w:rsid w:val="007F041D"/>
    <w:rsid w:val="007F42DD"/>
    <w:rsid w:val="00801676"/>
    <w:rsid w:val="008037B7"/>
    <w:rsid w:val="00807FA3"/>
    <w:rsid w:val="008111E3"/>
    <w:rsid w:val="00811DD5"/>
    <w:rsid w:val="00812B67"/>
    <w:rsid w:val="00813363"/>
    <w:rsid w:val="00813F0C"/>
    <w:rsid w:val="00815908"/>
    <w:rsid w:val="00817915"/>
    <w:rsid w:val="00820977"/>
    <w:rsid w:val="00821C9C"/>
    <w:rsid w:val="008257B1"/>
    <w:rsid w:val="0083102B"/>
    <w:rsid w:val="0083192C"/>
    <w:rsid w:val="00831C4F"/>
    <w:rsid w:val="00833CFA"/>
    <w:rsid w:val="00834AB8"/>
    <w:rsid w:val="00835022"/>
    <w:rsid w:val="00835BE2"/>
    <w:rsid w:val="008366F5"/>
    <w:rsid w:val="00836DA1"/>
    <w:rsid w:val="008402A5"/>
    <w:rsid w:val="008412B5"/>
    <w:rsid w:val="008425FF"/>
    <w:rsid w:val="00843400"/>
    <w:rsid w:val="0084350C"/>
    <w:rsid w:val="008439BD"/>
    <w:rsid w:val="00845914"/>
    <w:rsid w:val="008460E6"/>
    <w:rsid w:val="00846A0D"/>
    <w:rsid w:val="00846D9F"/>
    <w:rsid w:val="00846E66"/>
    <w:rsid w:val="00847A1F"/>
    <w:rsid w:val="00852E16"/>
    <w:rsid w:val="0085343E"/>
    <w:rsid w:val="00854711"/>
    <w:rsid w:val="00856140"/>
    <w:rsid w:val="00856B99"/>
    <w:rsid w:val="00864033"/>
    <w:rsid w:val="00866575"/>
    <w:rsid w:val="0086685D"/>
    <w:rsid w:val="008700C4"/>
    <w:rsid w:val="00871430"/>
    <w:rsid w:val="008716B3"/>
    <w:rsid w:val="00872BED"/>
    <w:rsid w:val="00876957"/>
    <w:rsid w:val="00883514"/>
    <w:rsid w:val="00885B1E"/>
    <w:rsid w:val="00885FAC"/>
    <w:rsid w:val="0088761E"/>
    <w:rsid w:val="00890168"/>
    <w:rsid w:val="00891671"/>
    <w:rsid w:val="008921A7"/>
    <w:rsid w:val="00896281"/>
    <w:rsid w:val="0089647C"/>
    <w:rsid w:val="00897AF7"/>
    <w:rsid w:val="008A2D7A"/>
    <w:rsid w:val="008A30C3"/>
    <w:rsid w:val="008A5966"/>
    <w:rsid w:val="008B0C9E"/>
    <w:rsid w:val="008B1490"/>
    <w:rsid w:val="008B26A7"/>
    <w:rsid w:val="008B38AB"/>
    <w:rsid w:val="008B38CA"/>
    <w:rsid w:val="008B3A19"/>
    <w:rsid w:val="008B42FE"/>
    <w:rsid w:val="008B4F9F"/>
    <w:rsid w:val="008B5307"/>
    <w:rsid w:val="008C0372"/>
    <w:rsid w:val="008C1526"/>
    <w:rsid w:val="008C1919"/>
    <w:rsid w:val="008C1BB5"/>
    <w:rsid w:val="008C4084"/>
    <w:rsid w:val="008C4627"/>
    <w:rsid w:val="008C63A4"/>
    <w:rsid w:val="008C7AFF"/>
    <w:rsid w:val="008D0C26"/>
    <w:rsid w:val="008D1AAB"/>
    <w:rsid w:val="008D1E57"/>
    <w:rsid w:val="008D2A81"/>
    <w:rsid w:val="008D4600"/>
    <w:rsid w:val="008D47A5"/>
    <w:rsid w:val="008D5CD5"/>
    <w:rsid w:val="008D6EA0"/>
    <w:rsid w:val="008D74B5"/>
    <w:rsid w:val="008D790C"/>
    <w:rsid w:val="008D7F6D"/>
    <w:rsid w:val="008E00E8"/>
    <w:rsid w:val="008E1789"/>
    <w:rsid w:val="008E2658"/>
    <w:rsid w:val="008E3DE2"/>
    <w:rsid w:val="008E4A51"/>
    <w:rsid w:val="008E4F48"/>
    <w:rsid w:val="008E53A7"/>
    <w:rsid w:val="008E5A06"/>
    <w:rsid w:val="008E65CC"/>
    <w:rsid w:val="008E7165"/>
    <w:rsid w:val="008F46AA"/>
    <w:rsid w:val="008F5352"/>
    <w:rsid w:val="008F56F9"/>
    <w:rsid w:val="008F5887"/>
    <w:rsid w:val="008F715D"/>
    <w:rsid w:val="008F724A"/>
    <w:rsid w:val="008F77CA"/>
    <w:rsid w:val="008F7E80"/>
    <w:rsid w:val="0090107E"/>
    <w:rsid w:val="0090253F"/>
    <w:rsid w:val="00902DF5"/>
    <w:rsid w:val="0090505A"/>
    <w:rsid w:val="0091047B"/>
    <w:rsid w:val="00910EFD"/>
    <w:rsid w:val="009110F8"/>
    <w:rsid w:val="00914037"/>
    <w:rsid w:val="009143C3"/>
    <w:rsid w:val="00917C55"/>
    <w:rsid w:val="00920D45"/>
    <w:rsid w:val="009239F0"/>
    <w:rsid w:val="00924766"/>
    <w:rsid w:val="009278A2"/>
    <w:rsid w:val="00930A84"/>
    <w:rsid w:val="00931A88"/>
    <w:rsid w:val="00933E9E"/>
    <w:rsid w:val="00934641"/>
    <w:rsid w:val="009346B9"/>
    <w:rsid w:val="00934B68"/>
    <w:rsid w:val="00935D16"/>
    <w:rsid w:val="009432BA"/>
    <w:rsid w:val="00943CEB"/>
    <w:rsid w:val="009446E9"/>
    <w:rsid w:val="00947A67"/>
    <w:rsid w:val="00950986"/>
    <w:rsid w:val="0095191B"/>
    <w:rsid w:val="00953B20"/>
    <w:rsid w:val="00954A94"/>
    <w:rsid w:val="00955C6B"/>
    <w:rsid w:val="00957E35"/>
    <w:rsid w:val="009609C1"/>
    <w:rsid w:val="009619F2"/>
    <w:rsid w:val="00961D31"/>
    <w:rsid w:val="00962B18"/>
    <w:rsid w:val="00964D0C"/>
    <w:rsid w:val="00967324"/>
    <w:rsid w:val="009678D5"/>
    <w:rsid w:val="009720D8"/>
    <w:rsid w:val="00972E8B"/>
    <w:rsid w:val="009749C6"/>
    <w:rsid w:val="009771A3"/>
    <w:rsid w:val="009776A1"/>
    <w:rsid w:val="0098057E"/>
    <w:rsid w:val="00980ECC"/>
    <w:rsid w:val="00981F73"/>
    <w:rsid w:val="00982674"/>
    <w:rsid w:val="00982FFA"/>
    <w:rsid w:val="00984AD4"/>
    <w:rsid w:val="0098593D"/>
    <w:rsid w:val="00985BC0"/>
    <w:rsid w:val="00987D91"/>
    <w:rsid w:val="00992B2D"/>
    <w:rsid w:val="00994C4F"/>
    <w:rsid w:val="00994ED0"/>
    <w:rsid w:val="009959AD"/>
    <w:rsid w:val="00995F05"/>
    <w:rsid w:val="00996FE1"/>
    <w:rsid w:val="009972E7"/>
    <w:rsid w:val="009A1815"/>
    <w:rsid w:val="009A1C1F"/>
    <w:rsid w:val="009A48CB"/>
    <w:rsid w:val="009A534A"/>
    <w:rsid w:val="009A6A05"/>
    <w:rsid w:val="009B0541"/>
    <w:rsid w:val="009B43B5"/>
    <w:rsid w:val="009B4718"/>
    <w:rsid w:val="009B498F"/>
    <w:rsid w:val="009B502D"/>
    <w:rsid w:val="009B5A71"/>
    <w:rsid w:val="009B62EC"/>
    <w:rsid w:val="009C29C9"/>
    <w:rsid w:val="009C452F"/>
    <w:rsid w:val="009C4928"/>
    <w:rsid w:val="009C53BD"/>
    <w:rsid w:val="009C591F"/>
    <w:rsid w:val="009C7215"/>
    <w:rsid w:val="009C7468"/>
    <w:rsid w:val="009C7CC8"/>
    <w:rsid w:val="009D1521"/>
    <w:rsid w:val="009D25DA"/>
    <w:rsid w:val="009D31FF"/>
    <w:rsid w:val="009D3C74"/>
    <w:rsid w:val="009D4BF1"/>
    <w:rsid w:val="009D535D"/>
    <w:rsid w:val="009D6413"/>
    <w:rsid w:val="009D7602"/>
    <w:rsid w:val="009E1BC9"/>
    <w:rsid w:val="009E2917"/>
    <w:rsid w:val="009E3C73"/>
    <w:rsid w:val="009E4E84"/>
    <w:rsid w:val="009E7C09"/>
    <w:rsid w:val="009F39BE"/>
    <w:rsid w:val="009F4616"/>
    <w:rsid w:val="009F4C5D"/>
    <w:rsid w:val="009F5E9A"/>
    <w:rsid w:val="009F7300"/>
    <w:rsid w:val="00A00274"/>
    <w:rsid w:val="00A005B9"/>
    <w:rsid w:val="00A01290"/>
    <w:rsid w:val="00A039AD"/>
    <w:rsid w:val="00A058C5"/>
    <w:rsid w:val="00A06ECE"/>
    <w:rsid w:val="00A11526"/>
    <w:rsid w:val="00A116F7"/>
    <w:rsid w:val="00A1293C"/>
    <w:rsid w:val="00A136EF"/>
    <w:rsid w:val="00A15CDF"/>
    <w:rsid w:val="00A15DBA"/>
    <w:rsid w:val="00A160F1"/>
    <w:rsid w:val="00A172C7"/>
    <w:rsid w:val="00A17A09"/>
    <w:rsid w:val="00A17C97"/>
    <w:rsid w:val="00A20CA1"/>
    <w:rsid w:val="00A21308"/>
    <w:rsid w:val="00A24498"/>
    <w:rsid w:val="00A24820"/>
    <w:rsid w:val="00A25AF1"/>
    <w:rsid w:val="00A27DB5"/>
    <w:rsid w:val="00A3002A"/>
    <w:rsid w:val="00A304F0"/>
    <w:rsid w:val="00A30524"/>
    <w:rsid w:val="00A32C77"/>
    <w:rsid w:val="00A34278"/>
    <w:rsid w:val="00A348A3"/>
    <w:rsid w:val="00A375F1"/>
    <w:rsid w:val="00A37F6F"/>
    <w:rsid w:val="00A41D88"/>
    <w:rsid w:val="00A4521D"/>
    <w:rsid w:val="00A45C42"/>
    <w:rsid w:val="00A51216"/>
    <w:rsid w:val="00A54704"/>
    <w:rsid w:val="00A5523D"/>
    <w:rsid w:val="00A555A3"/>
    <w:rsid w:val="00A56B91"/>
    <w:rsid w:val="00A613E3"/>
    <w:rsid w:val="00A63830"/>
    <w:rsid w:val="00A70B6F"/>
    <w:rsid w:val="00A72107"/>
    <w:rsid w:val="00A7338F"/>
    <w:rsid w:val="00A75293"/>
    <w:rsid w:val="00A765FA"/>
    <w:rsid w:val="00A80D6F"/>
    <w:rsid w:val="00A81C70"/>
    <w:rsid w:val="00A82425"/>
    <w:rsid w:val="00A839F5"/>
    <w:rsid w:val="00A8433B"/>
    <w:rsid w:val="00A90714"/>
    <w:rsid w:val="00A926FA"/>
    <w:rsid w:val="00A933AB"/>
    <w:rsid w:val="00A939D3"/>
    <w:rsid w:val="00A941CA"/>
    <w:rsid w:val="00AA124C"/>
    <w:rsid w:val="00AA14E2"/>
    <w:rsid w:val="00AA3C30"/>
    <w:rsid w:val="00AA3CB0"/>
    <w:rsid w:val="00AA6B25"/>
    <w:rsid w:val="00AA6B42"/>
    <w:rsid w:val="00AB15C8"/>
    <w:rsid w:val="00AB3961"/>
    <w:rsid w:val="00AB7A2D"/>
    <w:rsid w:val="00AC0481"/>
    <w:rsid w:val="00AC2FB4"/>
    <w:rsid w:val="00AC6CD8"/>
    <w:rsid w:val="00AC6E81"/>
    <w:rsid w:val="00AD08DB"/>
    <w:rsid w:val="00AD1C3D"/>
    <w:rsid w:val="00AD5DF0"/>
    <w:rsid w:val="00AD6004"/>
    <w:rsid w:val="00AD6534"/>
    <w:rsid w:val="00AD7826"/>
    <w:rsid w:val="00AE02BD"/>
    <w:rsid w:val="00AE1185"/>
    <w:rsid w:val="00AE1652"/>
    <w:rsid w:val="00AE2D34"/>
    <w:rsid w:val="00AE3692"/>
    <w:rsid w:val="00AE4249"/>
    <w:rsid w:val="00AE6AFF"/>
    <w:rsid w:val="00AE7EE2"/>
    <w:rsid w:val="00AF5E3F"/>
    <w:rsid w:val="00B00FF9"/>
    <w:rsid w:val="00B02F65"/>
    <w:rsid w:val="00B077BC"/>
    <w:rsid w:val="00B11F42"/>
    <w:rsid w:val="00B15F1E"/>
    <w:rsid w:val="00B210D7"/>
    <w:rsid w:val="00B21930"/>
    <w:rsid w:val="00B21D82"/>
    <w:rsid w:val="00B23E48"/>
    <w:rsid w:val="00B242B2"/>
    <w:rsid w:val="00B24547"/>
    <w:rsid w:val="00B266FB"/>
    <w:rsid w:val="00B30044"/>
    <w:rsid w:val="00B30D69"/>
    <w:rsid w:val="00B31A4F"/>
    <w:rsid w:val="00B336CD"/>
    <w:rsid w:val="00B342FA"/>
    <w:rsid w:val="00B34C8F"/>
    <w:rsid w:val="00B36C24"/>
    <w:rsid w:val="00B37156"/>
    <w:rsid w:val="00B37B3F"/>
    <w:rsid w:val="00B40045"/>
    <w:rsid w:val="00B4090F"/>
    <w:rsid w:val="00B40C6F"/>
    <w:rsid w:val="00B411B3"/>
    <w:rsid w:val="00B4306E"/>
    <w:rsid w:val="00B43670"/>
    <w:rsid w:val="00B45A96"/>
    <w:rsid w:val="00B46C78"/>
    <w:rsid w:val="00B46D09"/>
    <w:rsid w:val="00B46EB8"/>
    <w:rsid w:val="00B548D4"/>
    <w:rsid w:val="00B555B4"/>
    <w:rsid w:val="00B55BF9"/>
    <w:rsid w:val="00B6016D"/>
    <w:rsid w:val="00B60C9B"/>
    <w:rsid w:val="00B61854"/>
    <w:rsid w:val="00B6462D"/>
    <w:rsid w:val="00B65088"/>
    <w:rsid w:val="00B65785"/>
    <w:rsid w:val="00B672E0"/>
    <w:rsid w:val="00B6767D"/>
    <w:rsid w:val="00B71889"/>
    <w:rsid w:val="00B72718"/>
    <w:rsid w:val="00B72CAE"/>
    <w:rsid w:val="00B75658"/>
    <w:rsid w:val="00B7710C"/>
    <w:rsid w:val="00B771C4"/>
    <w:rsid w:val="00B81384"/>
    <w:rsid w:val="00B901DD"/>
    <w:rsid w:val="00B905B0"/>
    <w:rsid w:val="00B90EF6"/>
    <w:rsid w:val="00B9122B"/>
    <w:rsid w:val="00B93027"/>
    <w:rsid w:val="00B9362F"/>
    <w:rsid w:val="00B94FCD"/>
    <w:rsid w:val="00B95516"/>
    <w:rsid w:val="00B95B9D"/>
    <w:rsid w:val="00B95FDA"/>
    <w:rsid w:val="00B97335"/>
    <w:rsid w:val="00B974D4"/>
    <w:rsid w:val="00B97A36"/>
    <w:rsid w:val="00BA23CB"/>
    <w:rsid w:val="00BA2CFA"/>
    <w:rsid w:val="00BA3759"/>
    <w:rsid w:val="00BA52D8"/>
    <w:rsid w:val="00BA55A0"/>
    <w:rsid w:val="00BA79F8"/>
    <w:rsid w:val="00BB162B"/>
    <w:rsid w:val="00BB2947"/>
    <w:rsid w:val="00BB428E"/>
    <w:rsid w:val="00BB51A6"/>
    <w:rsid w:val="00BC3183"/>
    <w:rsid w:val="00BC3B4E"/>
    <w:rsid w:val="00BC57C7"/>
    <w:rsid w:val="00BD04D4"/>
    <w:rsid w:val="00BD224E"/>
    <w:rsid w:val="00BD3236"/>
    <w:rsid w:val="00BD379F"/>
    <w:rsid w:val="00BD4F3B"/>
    <w:rsid w:val="00BD659A"/>
    <w:rsid w:val="00BD6C19"/>
    <w:rsid w:val="00BD6EF2"/>
    <w:rsid w:val="00BE061F"/>
    <w:rsid w:val="00BE0747"/>
    <w:rsid w:val="00BE14E2"/>
    <w:rsid w:val="00BE2CF8"/>
    <w:rsid w:val="00BE3C51"/>
    <w:rsid w:val="00BE3E93"/>
    <w:rsid w:val="00BE49BD"/>
    <w:rsid w:val="00BE5E7F"/>
    <w:rsid w:val="00BE6924"/>
    <w:rsid w:val="00BE7524"/>
    <w:rsid w:val="00BE7B09"/>
    <w:rsid w:val="00BF01BB"/>
    <w:rsid w:val="00BF0956"/>
    <w:rsid w:val="00BF1CE7"/>
    <w:rsid w:val="00BF4385"/>
    <w:rsid w:val="00BF4C68"/>
    <w:rsid w:val="00BF6FD8"/>
    <w:rsid w:val="00BF7A91"/>
    <w:rsid w:val="00C01D54"/>
    <w:rsid w:val="00C07243"/>
    <w:rsid w:val="00C11F98"/>
    <w:rsid w:val="00C1250D"/>
    <w:rsid w:val="00C14078"/>
    <w:rsid w:val="00C146D1"/>
    <w:rsid w:val="00C15EDE"/>
    <w:rsid w:val="00C16203"/>
    <w:rsid w:val="00C176A7"/>
    <w:rsid w:val="00C2031A"/>
    <w:rsid w:val="00C206F1"/>
    <w:rsid w:val="00C21E53"/>
    <w:rsid w:val="00C22602"/>
    <w:rsid w:val="00C22702"/>
    <w:rsid w:val="00C24687"/>
    <w:rsid w:val="00C31BEE"/>
    <w:rsid w:val="00C336E9"/>
    <w:rsid w:val="00C34E7F"/>
    <w:rsid w:val="00C37221"/>
    <w:rsid w:val="00C3776B"/>
    <w:rsid w:val="00C40DF7"/>
    <w:rsid w:val="00C420F5"/>
    <w:rsid w:val="00C42394"/>
    <w:rsid w:val="00C437A4"/>
    <w:rsid w:val="00C44220"/>
    <w:rsid w:val="00C455F2"/>
    <w:rsid w:val="00C46881"/>
    <w:rsid w:val="00C50654"/>
    <w:rsid w:val="00C51324"/>
    <w:rsid w:val="00C514C7"/>
    <w:rsid w:val="00C51CAC"/>
    <w:rsid w:val="00C541ED"/>
    <w:rsid w:val="00C54A3C"/>
    <w:rsid w:val="00C54BBC"/>
    <w:rsid w:val="00C55608"/>
    <w:rsid w:val="00C5718B"/>
    <w:rsid w:val="00C57201"/>
    <w:rsid w:val="00C604AF"/>
    <w:rsid w:val="00C61111"/>
    <w:rsid w:val="00C6164B"/>
    <w:rsid w:val="00C61663"/>
    <w:rsid w:val="00C66369"/>
    <w:rsid w:val="00C7024B"/>
    <w:rsid w:val="00C70ED4"/>
    <w:rsid w:val="00C71902"/>
    <w:rsid w:val="00C73D3E"/>
    <w:rsid w:val="00C74084"/>
    <w:rsid w:val="00C769AB"/>
    <w:rsid w:val="00C7760D"/>
    <w:rsid w:val="00C80719"/>
    <w:rsid w:val="00C8188B"/>
    <w:rsid w:val="00C8210E"/>
    <w:rsid w:val="00C82D83"/>
    <w:rsid w:val="00C84BC4"/>
    <w:rsid w:val="00C84D1A"/>
    <w:rsid w:val="00C86276"/>
    <w:rsid w:val="00C86FC7"/>
    <w:rsid w:val="00C90C69"/>
    <w:rsid w:val="00C90FFD"/>
    <w:rsid w:val="00C912BC"/>
    <w:rsid w:val="00C912EC"/>
    <w:rsid w:val="00C94277"/>
    <w:rsid w:val="00C97FFB"/>
    <w:rsid w:val="00CA05DC"/>
    <w:rsid w:val="00CA1824"/>
    <w:rsid w:val="00CA19AA"/>
    <w:rsid w:val="00CA3522"/>
    <w:rsid w:val="00CA4EE0"/>
    <w:rsid w:val="00CA7164"/>
    <w:rsid w:val="00CA75A7"/>
    <w:rsid w:val="00CB1D03"/>
    <w:rsid w:val="00CB3830"/>
    <w:rsid w:val="00CB386E"/>
    <w:rsid w:val="00CB42D6"/>
    <w:rsid w:val="00CB52B2"/>
    <w:rsid w:val="00CB7963"/>
    <w:rsid w:val="00CC0F88"/>
    <w:rsid w:val="00CC2812"/>
    <w:rsid w:val="00CC4748"/>
    <w:rsid w:val="00CC6FB6"/>
    <w:rsid w:val="00CC7990"/>
    <w:rsid w:val="00CD0D8B"/>
    <w:rsid w:val="00CD1C33"/>
    <w:rsid w:val="00CD3226"/>
    <w:rsid w:val="00CD4201"/>
    <w:rsid w:val="00CD5289"/>
    <w:rsid w:val="00CD52A9"/>
    <w:rsid w:val="00CE0096"/>
    <w:rsid w:val="00CE1A50"/>
    <w:rsid w:val="00CE304A"/>
    <w:rsid w:val="00CE4B60"/>
    <w:rsid w:val="00CE55F9"/>
    <w:rsid w:val="00CE7EDD"/>
    <w:rsid w:val="00CE7F04"/>
    <w:rsid w:val="00CE7F38"/>
    <w:rsid w:val="00CF051D"/>
    <w:rsid w:val="00CF0CD3"/>
    <w:rsid w:val="00CF3135"/>
    <w:rsid w:val="00CF4077"/>
    <w:rsid w:val="00CF52E8"/>
    <w:rsid w:val="00CF613A"/>
    <w:rsid w:val="00CF7C5B"/>
    <w:rsid w:val="00D00A30"/>
    <w:rsid w:val="00D033B3"/>
    <w:rsid w:val="00D068DD"/>
    <w:rsid w:val="00D12564"/>
    <w:rsid w:val="00D20DD2"/>
    <w:rsid w:val="00D212C9"/>
    <w:rsid w:val="00D21AD6"/>
    <w:rsid w:val="00D23202"/>
    <w:rsid w:val="00D272DC"/>
    <w:rsid w:val="00D274F8"/>
    <w:rsid w:val="00D31CCC"/>
    <w:rsid w:val="00D32A65"/>
    <w:rsid w:val="00D33AA9"/>
    <w:rsid w:val="00D36B68"/>
    <w:rsid w:val="00D37367"/>
    <w:rsid w:val="00D40C39"/>
    <w:rsid w:val="00D4273D"/>
    <w:rsid w:val="00D4353D"/>
    <w:rsid w:val="00D43E00"/>
    <w:rsid w:val="00D43E45"/>
    <w:rsid w:val="00D472EC"/>
    <w:rsid w:val="00D50790"/>
    <w:rsid w:val="00D5488D"/>
    <w:rsid w:val="00D60A3C"/>
    <w:rsid w:val="00D61F68"/>
    <w:rsid w:val="00D624D8"/>
    <w:rsid w:val="00D65DE0"/>
    <w:rsid w:val="00D65F90"/>
    <w:rsid w:val="00D7036D"/>
    <w:rsid w:val="00D72D1F"/>
    <w:rsid w:val="00D74210"/>
    <w:rsid w:val="00D74D1C"/>
    <w:rsid w:val="00D76153"/>
    <w:rsid w:val="00D765C1"/>
    <w:rsid w:val="00D76A42"/>
    <w:rsid w:val="00D80577"/>
    <w:rsid w:val="00D81178"/>
    <w:rsid w:val="00D8214B"/>
    <w:rsid w:val="00D83DBB"/>
    <w:rsid w:val="00D8492C"/>
    <w:rsid w:val="00D8571E"/>
    <w:rsid w:val="00D85A97"/>
    <w:rsid w:val="00D86393"/>
    <w:rsid w:val="00D864E8"/>
    <w:rsid w:val="00D87716"/>
    <w:rsid w:val="00D92C29"/>
    <w:rsid w:val="00D954B8"/>
    <w:rsid w:val="00D97201"/>
    <w:rsid w:val="00D973CC"/>
    <w:rsid w:val="00D97453"/>
    <w:rsid w:val="00DA0424"/>
    <w:rsid w:val="00DA2EAD"/>
    <w:rsid w:val="00DA30C9"/>
    <w:rsid w:val="00DA32BE"/>
    <w:rsid w:val="00DA3B17"/>
    <w:rsid w:val="00DA68C6"/>
    <w:rsid w:val="00DB0D9D"/>
    <w:rsid w:val="00DB2F97"/>
    <w:rsid w:val="00DB3CD9"/>
    <w:rsid w:val="00DB58AE"/>
    <w:rsid w:val="00DC0359"/>
    <w:rsid w:val="00DC3B67"/>
    <w:rsid w:val="00DC72F8"/>
    <w:rsid w:val="00DD1B1F"/>
    <w:rsid w:val="00DD2E68"/>
    <w:rsid w:val="00DD3DB7"/>
    <w:rsid w:val="00DD5BD8"/>
    <w:rsid w:val="00DD7148"/>
    <w:rsid w:val="00DE01C0"/>
    <w:rsid w:val="00DE1A6F"/>
    <w:rsid w:val="00DE2496"/>
    <w:rsid w:val="00DE43D3"/>
    <w:rsid w:val="00DE46A2"/>
    <w:rsid w:val="00DE4F9B"/>
    <w:rsid w:val="00DE633A"/>
    <w:rsid w:val="00DF05CE"/>
    <w:rsid w:val="00DF1DD8"/>
    <w:rsid w:val="00DF2054"/>
    <w:rsid w:val="00DF2D92"/>
    <w:rsid w:val="00DF393A"/>
    <w:rsid w:val="00DF4AC8"/>
    <w:rsid w:val="00DF4DA4"/>
    <w:rsid w:val="00E03369"/>
    <w:rsid w:val="00E04364"/>
    <w:rsid w:val="00E0734A"/>
    <w:rsid w:val="00E07548"/>
    <w:rsid w:val="00E1274F"/>
    <w:rsid w:val="00E12834"/>
    <w:rsid w:val="00E12D77"/>
    <w:rsid w:val="00E15281"/>
    <w:rsid w:val="00E16D51"/>
    <w:rsid w:val="00E220D4"/>
    <w:rsid w:val="00E23B95"/>
    <w:rsid w:val="00E2463D"/>
    <w:rsid w:val="00E25613"/>
    <w:rsid w:val="00E2579D"/>
    <w:rsid w:val="00E303C3"/>
    <w:rsid w:val="00E30B4A"/>
    <w:rsid w:val="00E30F82"/>
    <w:rsid w:val="00E32FAA"/>
    <w:rsid w:val="00E35B55"/>
    <w:rsid w:val="00E36CBF"/>
    <w:rsid w:val="00E401C2"/>
    <w:rsid w:val="00E41F0E"/>
    <w:rsid w:val="00E42369"/>
    <w:rsid w:val="00E42AF0"/>
    <w:rsid w:val="00E42C46"/>
    <w:rsid w:val="00E42ECF"/>
    <w:rsid w:val="00E44339"/>
    <w:rsid w:val="00E44A0F"/>
    <w:rsid w:val="00E44A59"/>
    <w:rsid w:val="00E45CE5"/>
    <w:rsid w:val="00E45D67"/>
    <w:rsid w:val="00E46E89"/>
    <w:rsid w:val="00E47FED"/>
    <w:rsid w:val="00E51A47"/>
    <w:rsid w:val="00E53C0F"/>
    <w:rsid w:val="00E56542"/>
    <w:rsid w:val="00E628A4"/>
    <w:rsid w:val="00E62E7C"/>
    <w:rsid w:val="00E63776"/>
    <w:rsid w:val="00E66D41"/>
    <w:rsid w:val="00E73231"/>
    <w:rsid w:val="00E74DB6"/>
    <w:rsid w:val="00E74F2A"/>
    <w:rsid w:val="00E75280"/>
    <w:rsid w:val="00E76241"/>
    <w:rsid w:val="00E77E7B"/>
    <w:rsid w:val="00E802D1"/>
    <w:rsid w:val="00E80F57"/>
    <w:rsid w:val="00E81CCB"/>
    <w:rsid w:val="00E826F6"/>
    <w:rsid w:val="00E8351F"/>
    <w:rsid w:val="00E83739"/>
    <w:rsid w:val="00E83C11"/>
    <w:rsid w:val="00E84B96"/>
    <w:rsid w:val="00E85585"/>
    <w:rsid w:val="00E85AB1"/>
    <w:rsid w:val="00E87061"/>
    <w:rsid w:val="00E90D53"/>
    <w:rsid w:val="00E9106E"/>
    <w:rsid w:val="00E9165D"/>
    <w:rsid w:val="00E94934"/>
    <w:rsid w:val="00E95497"/>
    <w:rsid w:val="00EA35B5"/>
    <w:rsid w:val="00EA41F8"/>
    <w:rsid w:val="00EA5E6D"/>
    <w:rsid w:val="00EB056C"/>
    <w:rsid w:val="00EB0964"/>
    <w:rsid w:val="00EB1215"/>
    <w:rsid w:val="00EB1EFA"/>
    <w:rsid w:val="00EB2B56"/>
    <w:rsid w:val="00EB2EE4"/>
    <w:rsid w:val="00EB3E01"/>
    <w:rsid w:val="00EB79C7"/>
    <w:rsid w:val="00EC17BB"/>
    <w:rsid w:val="00EC22BE"/>
    <w:rsid w:val="00EC31D6"/>
    <w:rsid w:val="00EC62BA"/>
    <w:rsid w:val="00EC7AC9"/>
    <w:rsid w:val="00EE06D6"/>
    <w:rsid w:val="00EE14FB"/>
    <w:rsid w:val="00EE30CD"/>
    <w:rsid w:val="00EE56A1"/>
    <w:rsid w:val="00EE591C"/>
    <w:rsid w:val="00EE5DE3"/>
    <w:rsid w:val="00EE717B"/>
    <w:rsid w:val="00EF0C6C"/>
    <w:rsid w:val="00EF1885"/>
    <w:rsid w:val="00EF364C"/>
    <w:rsid w:val="00EF5694"/>
    <w:rsid w:val="00EF767B"/>
    <w:rsid w:val="00F01E81"/>
    <w:rsid w:val="00F0279F"/>
    <w:rsid w:val="00F02853"/>
    <w:rsid w:val="00F10D17"/>
    <w:rsid w:val="00F11D9C"/>
    <w:rsid w:val="00F11E96"/>
    <w:rsid w:val="00F12DB8"/>
    <w:rsid w:val="00F17A68"/>
    <w:rsid w:val="00F201F2"/>
    <w:rsid w:val="00F2126E"/>
    <w:rsid w:val="00F21297"/>
    <w:rsid w:val="00F26388"/>
    <w:rsid w:val="00F263EC"/>
    <w:rsid w:val="00F300E1"/>
    <w:rsid w:val="00F3438D"/>
    <w:rsid w:val="00F34E22"/>
    <w:rsid w:val="00F36239"/>
    <w:rsid w:val="00F364B7"/>
    <w:rsid w:val="00F36598"/>
    <w:rsid w:val="00F40239"/>
    <w:rsid w:val="00F4038F"/>
    <w:rsid w:val="00F40DE4"/>
    <w:rsid w:val="00F4134F"/>
    <w:rsid w:val="00F43347"/>
    <w:rsid w:val="00F436DE"/>
    <w:rsid w:val="00F439DA"/>
    <w:rsid w:val="00F4401C"/>
    <w:rsid w:val="00F47BFD"/>
    <w:rsid w:val="00F52382"/>
    <w:rsid w:val="00F53633"/>
    <w:rsid w:val="00F54635"/>
    <w:rsid w:val="00F54FB5"/>
    <w:rsid w:val="00F603FE"/>
    <w:rsid w:val="00F60842"/>
    <w:rsid w:val="00F61236"/>
    <w:rsid w:val="00F6427D"/>
    <w:rsid w:val="00F6647C"/>
    <w:rsid w:val="00F66A13"/>
    <w:rsid w:val="00F67774"/>
    <w:rsid w:val="00F72099"/>
    <w:rsid w:val="00F742CF"/>
    <w:rsid w:val="00F74558"/>
    <w:rsid w:val="00F76566"/>
    <w:rsid w:val="00F76C7D"/>
    <w:rsid w:val="00F77688"/>
    <w:rsid w:val="00F81AFC"/>
    <w:rsid w:val="00F83B1C"/>
    <w:rsid w:val="00F86FFC"/>
    <w:rsid w:val="00F879BC"/>
    <w:rsid w:val="00F900FC"/>
    <w:rsid w:val="00F902BE"/>
    <w:rsid w:val="00F917DE"/>
    <w:rsid w:val="00F93072"/>
    <w:rsid w:val="00F962A3"/>
    <w:rsid w:val="00FA047D"/>
    <w:rsid w:val="00FA0EE9"/>
    <w:rsid w:val="00FA203D"/>
    <w:rsid w:val="00FA578F"/>
    <w:rsid w:val="00FA5ACA"/>
    <w:rsid w:val="00FB00CC"/>
    <w:rsid w:val="00FB35FF"/>
    <w:rsid w:val="00FB4199"/>
    <w:rsid w:val="00FB49BE"/>
    <w:rsid w:val="00FB7221"/>
    <w:rsid w:val="00FB76FF"/>
    <w:rsid w:val="00FC06BE"/>
    <w:rsid w:val="00FC4C18"/>
    <w:rsid w:val="00FC6F17"/>
    <w:rsid w:val="00FD1AA1"/>
    <w:rsid w:val="00FD30DA"/>
    <w:rsid w:val="00FD34E5"/>
    <w:rsid w:val="00FE078C"/>
    <w:rsid w:val="00FE1740"/>
    <w:rsid w:val="00FE1989"/>
    <w:rsid w:val="00FE2ACF"/>
    <w:rsid w:val="00FE33B2"/>
    <w:rsid w:val="00FF065E"/>
    <w:rsid w:val="00FF1428"/>
    <w:rsid w:val="00FF410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9306DE4"/>
  <w15:docId w15:val="{4DC90BCA-3832-44B5-95EC-70DD36E84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50FC4"/>
    <w:rPr>
      <w:rFonts w:ascii="Times New Roman" w:eastAsia="Times New Roman" w:hAnsi="Times New Roman"/>
      <w:sz w:val="20"/>
      <w:szCs w:val="20"/>
    </w:rPr>
  </w:style>
  <w:style w:type="paragraph" w:styleId="Virsraksts1">
    <w:name w:val="heading 1"/>
    <w:basedOn w:val="Parasts"/>
    <w:next w:val="Parasts"/>
    <w:link w:val="Virsraksts1Rakstz"/>
    <w:uiPriority w:val="99"/>
    <w:qFormat/>
    <w:rsid w:val="00550FC4"/>
    <w:pPr>
      <w:keepNext/>
      <w:ind w:left="33"/>
      <w:outlineLvl w:val="0"/>
    </w:pPr>
    <w:rPr>
      <w:b/>
      <w:bCs/>
      <w:color w:val="000070"/>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550FC4"/>
    <w:rPr>
      <w:rFonts w:ascii="Times New Roman" w:hAnsi="Times New Roman" w:cs="Times New Roman"/>
      <w:b/>
      <w:bCs/>
      <w:color w:val="000070"/>
      <w:sz w:val="28"/>
      <w:szCs w:val="28"/>
      <w:lang w:eastAsia="lv-LV"/>
    </w:rPr>
  </w:style>
  <w:style w:type="paragraph" w:styleId="Galvene">
    <w:name w:val="header"/>
    <w:basedOn w:val="Parasts"/>
    <w:link w:val="GalveneRakstz"/>
    <w:uiPriority w:val="99"/>
    <w:rsid w:val="00550FC4"/>
    <w:pPr>
      <w:tabs>
        <w:tab w:val="center" w:pos="4153"/>
        <w:tab w:val="right" w:pos="8306"/>
      </w:tabs>
    </w:pPr>
  </w:style>
  <w:style w:type="character" w:customStyle="1" w:styleId="GalveneRakstz">
    <w:name w:val="Galvene Rakstz."/>
    <w:basedOn w:val="Noklusjumarindkopasfonts"/>
    <w:link w:val="Galvene"/>
    <w:uiPriority w:val="99"/>
    <w:locked/>
    <w:rsid w:val="00550FC4"/>
    <w:rPr>
      <w:rFonts w:ascii="Times New Roman" w:hAnsi="Times New Roman" w:cs="Times New Roman"/>
      <w:sz w:val="20"/>
      <w:szCs w:val="20"/>
      <w:lang w:eastAsia="lv-LV"/>
    </w:rPr>
  </w:style>
  <w:style w:type="paragraph" w:styleId="Kjene">
    <w:name w:val="footer"/>
    <w:basedOn w:val="Parasts"/>
    <w:link w:val="KjeneRakstz"/>
    <w:uiPriority w:val="99"/>
    <w:rsid w:val="00550FC4"/>
    <w:pPr>
      <w:tabs>
        <w:tab w:val="center" w:pos="4153"/>
        <w:tab w:val="right" w:pos="8306"/>
      </w:tabs>
    </w:pPr>
  </w:style>
  <w:style w:type="character" w:customStyle="1" w:styleId="KjeneRakstz">
    <w:name w:val="Kājene Rakstz."/>
    <w:basedOn w:val="Noklusjumarindkopasfonts"/>
    <w:link w:val="Kjene"/>
    <w:uiPriority w:val="99"/>
    <w:locked/>
    <w:rsid w:val="00550FC4"/>
    <w:rPr>
      <w:rFonts w:ascii="Times New Roman" w:hAnsi="Times New Roman" w:cs="Times New Roman"/>
      <w:sz w:val="20"/>
      <w:szCs w:val="20"/>
      <w:lang w:eastAsia="lv-LV"/>
    </w:rPr>
  </w:style>
  <w:style w:type="character" w:styleId="Hipersaite">
    <w:name w:val="Hyperlink"/>
    <w:basedOn w:val="Noklusjumarindkopasfonts"/>
    <w:uiPriority w:val="99"/>
    <w:rsid w:val="00550FC4"/>
    <w:rPr>
      <w:rFonts w:cs="Times New Roman"/>
      <w:color w:val="0000FF"/>
      <w:u w:val="single"/>
    </w:rPr>
  </w:style>
  <w:style w:type="character" w:styleId="Lappusesnumurs">
    <w:name w:val="page number"/>
    <w:basedOn w:val="Noklusjumarindkopasfonts"/>
    <w:uiPriority w:val="99"/>
    <w:rsid w:val="00550FC4"/>
    <w:rPr>
      <w:rFonts w:cs="Times New Roman"/>
    </w:rPr>
  </w:style>
  <w:style w:type="paragraph" w:styleId="Sarakstarindkopa">
    <w:name w:val="List Paragraph"/>
    <w:aliases w:val="2,Akapit z listą BS,Bullet 1,Bullet Points,Dot pt,F5 List Paragraph,IFCL - List Paragraph,Indicator Text,List Paragraph Char Char Char,List Paragraph1,List Paragraph12,MAIN CONTENT,Numbered Para 1,OBC Bullet,Punkti ar numuriem,Strip"/>
    <w:basedOn w:val="Parasts"/>
    <w:link w:val="SarakstarindkopaRakstz"/>
    <w:uiPriority w:val="34"/>
    <w:qFormat/>
    <w:rsid w:val="00550FC4"/>
    <w:pPr>
      <w:ind w:left="720"/>
      <w:contextualSpacing/>
    </w:pPr>
    <w:rPr>
      <w:sz w:val="24"/>
      <w:szCs w:val="24"/>
    </w:rPr>
  </w:style>
  <w:style w:type="character" w:customStyle="1" w:styleId="iubsearchhihglite">
    <w:name w:val="iubsearch_hihglite"/>
    <w:basedOn w:val="Noklusjumarindkopasfonts"/>
    <w:rsid w:val="00550FC4"/>
    <w:rPr>
      <w:rFonts w:cs="Times New Roman"/>
    </w:rPr>
  </w:style>
  <w:style w:type="character" w:customStyle="1" w:styleId="apple-converted-space">
    <w:name w:val="apple-converted-space"/>
    <w:basedOn w:val="Noklusjumarindkopasfonts"/>
    <w:rsid w:val="00550FC4"/>
    <w:rPr>
      <w:rFonts w:cs="Times New Roman"/>
    </w:rPr>
  </w:style>
  <w:style w:type="character" w:customStyle="1" w:styleId="apple-style-span">
    <w:name w:val="apple-style-span"/>
    <w:basedOn w:val="Noklusjumarindkopasfonts"/>
    <w:rsid w:val="00550FC4"/>
    <w:rPr>
      <w:rFonts w:cs="Times New Roman"/>
    </w:rPr>
  </w:style>
  <w:style w:type="paragraph" w:styleId="Bezatstarpm">
    <w:name w:val="No Spacing"/>
    <w:uiPriority w:val="1"/>
    <w:qFormat/>
    <w:rsid w:val="00550FC4"/>
    <w:rPr>
      <w:rFonts w:ascii="Times New Roman" w:eastAsia="Times New Roman" w:hAnsi="Times New Roman"/>
      <w:sz w:val="20"/>
      <w:szCs w:val="20"/>
    </w:rPr>
  </w:style>
  <w:style w:type="paragraph" w:styleId="Balonteksts">
    <w:name w:val="Balloon Text"/>
    <w:basedOn w:val="Parasts"/>
    <w:link w:val="BalontekstsRakstz"/>
    <w:uiPriority w:val="99"/>
    <w:semiHidden/>
    <w:rsid w:val="00550FC4"/>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550FC4"/>
    <w:rPr>
      <w:rFonts w:ascii="Tahoma" w:hAnsi="Tahoma" w:cs="Tahoma"/>
      <w:sz w:val="16"/>
      <w:szCs w:val="16"/>
      <w:lang w:eastAsia="lv-LV"/>
    </w:rPr>
  </w:style>
  <w:style w:type="paragraph" w:customStyle="1" w:styleId="Sarakstarindkopa1">
    <w:name w:val="Saraksta rindkopa1"/>
    <w:basedOn w:val="Parasts"/>
    <w:qFormat/>
    <w:rsid w:val="00F36239"/>
    <w:pPr>
      <w:spacing w:after="200" w:line="276" w:lineRule="auto"/>
      <w:ind w:left="720"/>
      <w:contextualSpacing/>
    </w:pPr>
    <w:rPr>
      <w:rFonts w:ascii="Calibri" w:eastAsia="Calibri" w:hAnsi="Calibri"/>
      <w:sz w:val="22"/>
      <w:szCs w:val="22"/>
      <w:lang w:eastAsia="en-US"/>
    </w:rPr>
  </w:style>
  <w:style w:type="paragraph" w:customStyle="1" w:styleId="Sarakstarindkopa2">
    <w:name w:val="Saraksta rindkopa2"/>
    <w:basedOn w:val="Parasts"/>
    <w:uiPriority w:val="99"/>
    <w:qFormat/>
    <w:rsid w:val="00D8492C"/>
    <w:pPr>
      <w:widowControl w:val="0"/>
      <w:autoSpaceDE w:val="0"/>
      <w:autoSpaceDN w:val="0"/>
      <w:adjustRightInd w:val="0"/>
      <w:ind w:left="720"/>
    </w:pPr>
    <w:rPr>
      <w:lang w:val="en-US" w:eastAsia="en-US"/>
    </w:rPr>
  </w:style>
  <w:style w:type="table" w:styleId="Reatabula">
    <w:name w:val="Table Grid"/>
    <w:basedOn w:val="Parastatabula"/>
    <w:locked/>
    <w:rsid w:val="002E6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36470B"/>
    <w:pPr>
      <w:spacing w:before="100" w:beforeAutospacing="1" w:after="100" w:afterAutospacing="1"/>
    </w:pPr>
    <w:rPr>
      <w:sz w:val="24"/>
      <w:szCs w:val="24"/>
    </w:rPr>
  </w:style>
  <w:style w:type="paragraph" w:styleId="Pamatteksts">
    <w:name w:val="Body Text"/>
    <w:basedOn w:val="Parasts"/>
    <w:link w:val="PamattekstsRakstz"/>
    <w:rsid w:val="0036470B"/>
    <w:pPr>
      <w:jc w:val="both"/>
    </w:pPr>
    <w:rPr>
      <w:sz w:val="24"/>
      <w:szCs w:val="24"/>
      <w:lang w:eastAsia="en-US"/>
    </w:rPr>
  </w:style>
  <w:style w:type="character" w:customStyle="1" w:styleId="PamattekstsRakstz">
    <w:name w:val="Pamatteksts Rakstz."/>
    <w:basedOn w:val="Noklusjumarindkopasfonts"/>
    <w:link w:val="Pamatteksts"/>
    <w:rsid w:val="0036470B"/>
    <w:rPr>
      <w:rFonts w:ascii="Times New Roman" w:eastAsia="Times New Roman" w:hAnsi="Times New Roman"/>
      <w:sz w:val="24"/>
      <w:szCs w:val="24"/>
      <w:lang w:eastAsia="en-US"/>
    </w:rPr>
  </w:style>
  <w:style w:type="paragraph" w:styleId="Vienkrsteksts">
    <w:name w:val="Plain Text"/>
    <w:basedOn w:val="Parasts"/>
    <w:link w:val="VienkrstekstsRakstz"/>
    <w:unhideWhenUsed/>
    <w:rsid w:val="009B498F"/>
    <w:rPr>
      <w:rFonts w:ascii="Consolas" w:eastAsia="Calibri" w:hAnsi="Consolas"/>
      <w:sz w:val="21"/>
      <w:szCs w:val="21"/>
      <w:lang w:eastAsia="en-US"/>
    </w:rPr>
  </w:style>
  <w:style w:type="character" w:customStyle="1" w:styleId="VienkrstekstsRakstz">
    <w:name w:val="Vienkāršs teksts Rakstz."/>
    <w:basedOn w:val="Noklusjumarindkopasfonts"/>
    <w:link w:val="Vienkrsteksts"/>
    <w:uiPriority w:val="99"/>
    <w:rsid w:val="009B498F"/>
    <w:rPr>
      <w:rFonts w:ascii="Consolas" w:hAnsi="Consolas"/>
      <w:sz w:val="21"/>
      <w:szCs w:val="21"/>
      <w:lang w:eastAsia="en-US"/>
    </w:rPr>
  </w:style>
  <w:style w:type="character" w:styleId="Izclums">
    <w:name w:val="Emphasis"/>
    <w:basedOn w:val="Noklusjumarindkopasfonts"/>
    <w:qFormat/>
    <w:locked/>
    <w:rsid w:val="006030EC"/>
    <w:rPr>
      <w:i/>
      <w:iCs/>
    </w:rPr>
  </w:style>
  <w:style w:type="table" w:customStyle="1" w:styleId="Reatabula1">
    <w:name w:val="Režģa tabula1"/>
    <w:basedOn w:val="Parastatabula"/>
    <w:next w:val="Reatabula"/>
    <w:rsid w:val="00AA6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334F29"/>
    <w:pPr>
      <w:spacing w:before="100" w:beforeAutospacing="1" w:after="100" w:afterAutospacing="1"/>
    </w:pPr>
    <w:rPr>
      <w:sz w:val="24"/>
      <w:szCs w:val="24"/>
    </w:rPr>
  </w:style>
  <w:style w:type="paragraph" w:customStyle="1" w:styleId="Parastais">
    <w:name w:val="Parastais"/>
    <w:qFormat/>
    <w:rsid w:val="00334F29"/>
    <w:rPr>
      <w:rFonts w:ascii="Times New Roman" w:eastAsia="Times New Roman" w:hAnsi="Times New Roman"/>
      <w:sz w:val="20"/>
      <w:szCs w:val="20"/>
      <w:lang w:val="en-US"/>
    </w:rPr>
  </w:style>
  <w:style w:type="character" w:customStyle="1" w:styleId="SarakstarindkopaRakstz">
    <w:name w:val="Saraksta rindkopa Rakstz."/>
    <w:aliases w:val="2 Rakstz.,Akapit z listą BS Rakstz.,Bullet 1 Rakstz.,Bullet Points Rakstz.,Dot pt Rakstz.,F5 List Paragraph Rakstz.,IFCL - List Paragraph Rakstz.,Indicator Text Rakstz.,List Paragraph Char Char Char Rakstz.,MAIN CONTENT Rakstz."/>
    <w:link w:val="Sarakstarindkopa"/>
    <w:uiPriority w:val="34"/>
    <w:qFormat/>
    <w:locked/>
    <w:rsid w:val="00334F2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084">
      <w:bodyDiv w:val="1"/>
      <w:marLeft w:val="0"/>
      <w:marRight w:val="0"/>
      <w:marTop w:val="0"/>
      <w:marBottom w:val="0"/>
      <w:divBdr>
        <w:top w:val="none" w:sz="0" w:space="0" w:color="auto"/>
        <w:left w:val="none" w:sz="0" w:space="0" w:color="auto"/>
        <w:bottom w:val="none" w:sz="0" w:space="0" w:color="auto"/>
        <w:right w:val="none" w:sz="0" w:space="0" w:color="auto"/>
      </w:divBdr>
    </w:div>
    <w:div w:id="1786408">
      <w:bodyDiv w:val="1"/>
      <w:marLeft w:val="0"/>
      <w:marRight w:val="0"/>
      <w:marTop w:val="0"/>
      <w:marBottom w:val="0"/>
      <w:divBdr>
        <w:top w:val="none" w:sz="0" w:space="0" w:color="auto"/>
        <w:left w:val="none" w:sz="0" w:space="0" w:color="auto"/>
        <w:bottom w:val="none" w:sz="0" w:space="0" w:color="auto"/>
        <w:right w:val="none" w:sz="0" w:space="0" w:color="auto"/>
      </w:divBdr>
    </w:div>
    <w:div w:id="11497507">
      <w:bodyDiv w:val="1"/>
      <w:marLeft w:val="0"/>
      <w:marRight w:val="0"/>
      <w:marTop w:val="0"/>
      <w:marBottom w:val="0"/>
      <w:divBdr>
        <w:top w:val="none" w:sz="0" w:space="0" w:color="auto"/>
        <w:left w:val="none" w:sz="0" w:space="0" w:color="auto"/>
        <w:bottom w:val="none" w:sz="0" w:space="0" w:color="auto"/>
        <w:right w:val="none" w:sz="0" w:space="0" w:color="auto"/>
      </w:divBdr>
    </w:div>
    <w:div w:id="15738298">
      <w:bodyDiv w:val="1"/>
      <w:marLeft w:val="0"/>
      <w:marRight w:val="0"/>
      <w:marTop w:val="0"/>
      <w:marBottom w:val="0"/>
      <w:divBdr>
        <w:top w:val="none" w:sz="0" w:space="0" w:color="auto"/>
        <w:left w:val="none" w:sz="0" w:space="0" w:color="auto"/>
        <w:bottom w:val="none" w:sz="0" w:space="0" w:color="auto"/>
        <w:right w:val="none" w:sz="0" w:space="0" w:color="auto"/>
      </w:divBdr>
    </w:div>
    <w:div w:id="15738348">
      <w:bodyDiv w:val="1"/>
      <w:marLeft w:val="0"/>
      <w:marRight w:val="0"/>
      <w:marTop w:val="0"/>
      <w:marBottom w:val="0"/>
      <w:divBdr>
        <w:top w:val="none" w:sz="0" w:space="0" w:color="auto"/>
        <w:left w:val="none" w:sz="0" w:space="0" w:color="auto"/>
        <w:bottom w:val="none" w:sz="0" w:space="0" w:color="auto"/>
        <w:right w:val="none" w:sz="0" w:space="0" w:color="auto"/>
      </w:divBdr>
    </w:div>
    <w:div w:id="18316698">
      <w:bodyDiv w:val="1"/>
      <w:marLeft w:val="0"/>
      <w:marRight w:val="0"/>
      <w:marTop w:val="0"/>
      <w:marBottom w:val="0"/>
      <w:divBdr>
        <w:top w:val="none" w:sz="0" w:space="0" w:color="auto"/>
        <w:left w:val="none" w:sz="0" w:space="0" w:color="auto"/>
        <w:bottom w:val="none" w:sz="0" w:space="0" w:color="auto"/>
        <w:right w:val="none" w:sz="0" w:space="0" w:color="auto"/>
      </w:divBdr>
    </w:div>
    <w:div w:id="19865174">
      <w:bodyDiv w:val="1"/>
      <w:marLeft w:val="0"/>
      <w:marRight w:val="0"/>
      <w:marTop w:val="0"/>
      <w:marBottom w:val="0"/>
      <w:divBdr>
        <w:top w:val="none" w:sz="0" w:space="0" w:color="auto"/>
        <w:left w:val="none" w:sz="0" w:space="0" w:color="auto"/>
        <w:bottom w:val="none" w:sz="0" w:space="0" w:color="auto"/>
        <w:right w:val="none" w:sz="0" w:space="0" w:color="auto"/>
      </w:divBdr>
    </w:div>
    <w:div w:id="22050449">
      <w:bodyDiv w:val="1"/>
      <w:marLeft w:val="0"/>
      <w:marRight w:val="0"/>
      <w:marTop w:val="0"/>
      <w:marBottom w:val="0"/>
      <w:divBdr>
        <w:top w:val="none" w:sz="0" w:space="0" w:color="auto"/>
        <w:left w:val="none" w:sz="0" w:space="0" w:color="auto"/>
        <w:bottom w:val="none" w:sz="0" w:space="0" w:color="auto"/>
        <w:right w:val="none" w:sz="0" w:space="0" w:color="auto"/>
      </w:divBdr>
    </w:div>
    <w:div w:id="27611567">
      <w:bodyDiv w:val="1"/>
      <w:marLeft w:val="0"/>
      <w:marRight w:val="0"/>
      <w:marTop w:val="0"/>
      <w:marBottom w:val="0"/>
      <w:divBdr>
        <w:top w:val="none" w:sz="0" w:space="0" w:color="auto"/>
        <w:left w:val="none" w:sz="0" w:space="0" w:color="auto"/>
        <w:bottom w:val="none" w:sz="0" w:space="0" w:color="auto"/>
        <w:right w:val="none" w:sz="0" w:space="0" w:color="auto"/>
      </w:divBdr>
    </w:div>
    <w:div w:id="32317596">
      <w:bodyDiv w:val="1"/>
      <w:marLeft w:val="0"/>
      <w:marRight w:val="0"/>
      <w:marTop w:val="0"/>
      <w:marBottom w:val="0"/>
      <w:divBdr>
        <w:top w:val="none" w:sz="0" w:space="0" w:color="auto"/>
        <w:left w:val="none" w:sz="0" w:space="0" w:color="auto"/>
        <w:bottom w:val="none" w:sz="0" w:space="0" w:color="auto"/>
        <w:right w:val="none" w:sz="0" w:space="0" w:color="auto"/>
      </w:divBdr>
    </w:div>
    <w:div w:id="33846966">
      <w:bodyDiv w:val="1"/>
      <w:marLeft w:val="0"/>
      <w:marRight w:val="0"/>
      <w:marTop w:val="0"/>
      <w:marBottom w:val="0"/>
      <w:divBdr>
        <w:top w:val="none" w:sz="0" w:space="0" w:color="auto"/>
        <w:left w:val="none" w:sz="0" w:space="0" w:color="auto"/>
        <w:bottom w:val="none" w:sz="0" w:space="0" w:color="auto"/>
        <w:right w:val="none" w:sz="0" w:space="0" w:color="auto"/>
      </w:divBdr>
    </w:div>
    <w:div w:id="34276330">
      <w:bodyDiv w:val="1"/>
      <w:marLeft w:val="0"/>
      <w:marRight w:val="0"/>
      <w:marTop w:val="0"/>
      <w:marBottom w:val="0"/>
      <w:divBdr>
        <w:top w:val="none" w:sz="0" w:space="0" w:color="auto"/>
        <w:left w:val="none" w:sz="0" w:space="0" w:color="auto"/>
        <w:bottom w:val="none" w:sz="0" w:space="0" w:color="auto"/>
        <w:right w:val="none" w:sz="0" w:space="0" w:color="auto"/>
      </w:divBdr>
    </w:div>
    <w:div w:id="38945678">
      <w:bodyDiv w:val="1"/>
      <w:marLeft w:val="0"/>
      <w:marRight w:val="0"/>
      <w:marTop w:val="0"/>
      <w:marBottom w:val="0"/>
      <w:divBdr>
        <w:top w:val="none" w:sz="0" w:space="0" w:color="auto"/>
        <w:left w:val="none" w:sz="0" w:space="0" w:color="auto"/>
        <w:bottom w:val="none" w:sz="0" w:space="0" w:color="auto"/>
        <w:right w:val="none" w:sz="0" w:space="0" w:color="auto"/>
      </w:divBdr>
    </w:div>
    <w:div w:id="39940569">
      <w:bodyDiv w:val="1"/>
      <w:marLeft w:val="0"/>
      <w:marRight w:val="0"/>
      <w:marTop w:val="0"/>
      <w:marBottom w:val="0"/>
      <w:divBdr>
        <w:top w:val="none" w:sz="0" w:space="0" w:color="auto"/>
        <w:left w:val="none" w:sz="0" w:space="0" w:color="auto"/>
        <w:bottom w:val="none" w:sz="0" w:space="0" w:color="auto"/>
        <w:right w:val="none" w:sz="0" w:space="0" w:color="auto"/>
      </w:divBdr>
    </w:div>
    <w:div w:id="40176334">
      <w:bodyDiv w:val="1"/>
      <w:marLeft w:val="0"/>
      <w:marRight w:val="0"/>
      <w:marTop w:val="0"/>
      <w:marBottom w:val="0"/>
      <w:divBdr>
        <w:top w:val="none" w:sz="0" w:space="0" w:color="auto"/>
        <w:left w:val="none" w:sz="0" w:space="0" w:color="auto"/>
        <w:bottom w:val="none" w:sz="0" w:space="0" w:color="auto"/>
        <w:right w:val="none" w:sz="0" w:space="0" w:color="auto"/>
      </w:divBdr>
    </w:div>
    <w:div w:id="40978564">
      <w:bodyDiv w:val="1"/>
      <w:marLeft w:val="0"/>
      <w:marRight w:val="0"/>
      <w:marTop w:val="0"/>
      <w:marBottom w:val="0"/>
      <w:divBdr>
        <w:top w:val="none" w:sz="0" w:space="0" w:color="auto"/>
        <w:left w:val="none" w:sz="0" w:space="0" w:color="auto"/>
        <w:bottom w:val="none" w:sz="0" w:space="0" w:color="auto"/>
        <w:right w:val="none" w:sz="0" w:space="0" w:color="auto"/>
      </w:divBdr>
    </w:div>
    <w:div w:id="41944760">
      <w:bodyDiv w:val="1"/>
      <w:marLeft w:val="0"/>
      <w:marRight w:val="0"/>
      <w:marTop w:val="0"/>
      <w:marBottom w:val="0"/>
      <w:divBdr>
        <w:top w:val="none" w:sz="0" w:space="0" w:color="auto"/>
        <w:left w:val="none" w:sz="0" w:space="0" w:color="auto"/>
        <w:bottom w:val="none" w:sz="0" w:space="0" w:color="auto"/>
        <w:right w:val="none" w:sz="0" w:space="0" w:color="auto"/>
      </w:divBdr>
    </w:div>
    <w:div w:id="44334497">
      <w:bodyDiv w:val="1"/>
      <w:marLeft w:val="0"/>
      <w:marRight w:val="0"/>
      <w:marTop w:val="0"/>
      <w:marBottom w:val="0"/>
      <w:divBdr>
        <w:top w:val="none" w:sz="0" w:space="0" w:color="auto"/>
        <w:left w:val="none" w:sz="0" w:space="0" w:color="auto"/>
        <w:bottom w:val="none" w:sz="0" w:space="0" w:color="auto"/>
        <w:right w:val="none" w:sz="0" w:space="0" w:color="auto"/>
      </w:divBdr>
    </w:div>
    <w:div w:id="44767144">
      <w:bodyDiv w:val="1"/>
      <w:marLeft w:val="0"/>
      <w:marRight w:val="0"/>
      <w:marTop w:val="0"/>
      <w:marBottom w:val="0"/>
      <w:divBdr>
        <w:top w:val="none" w:sz="0" w:space="0" w:color="auto"/>
        <w:left w:val="none" w:sz="0" w:space="0" w:color="auto"/>
        <w:bottom w:val="none" w:sz="0" w:space="0" w:color="auto"/>
        <w:right w:val="none" w:sz="0" w:space="0" w:color="auto"/>
      </w:divBdr>
    </w:div>
    <w:div w:id="57362659">
      <w:bodyDiv w:val="1"/>
      <w:marLeft w:val="0"/>
      <w:marRight w:val="0"/>
      <w:marTop w:val="0"/>
      <w:marBottom w:val="0"/>
      <w:divBdr>
        <w:top w:val="none" w:sz="0" w:space="0" w:color="auto"/>
        <w:left w:val="none" w:sz="0" w:space="0" w:color="auto"/>
        <w:bottom w:val="none" w:sz="0" w:space="0" w:color="auto"/>
        <w:right w:val="none" w:sz="0" w:space="0" w:color="auto"/>
      </w:divBdr>
    </w:div>
    <w:div w:id="59326393">
      <w:bodyDiv w:val="1"/>
      <w:marLeft w:val="0"/>
      <w:marRight w:val="0"/>
      <w:marTop w:val="0"/>
      <w:marBottom w:val="0"/>
      <w:divBdr>
        <w:top w:val="none" w:sz="0" w:space="0" w:color="auto"/>
        <w:left w:val="none" w:sz="0" w:space="0" w:color="auto"/>
        <w:bottom w:val="none" w:sz="0" w:space="0" w:color="auto"/>
        <w:right w:val="none" w:sz="0" w:space="0" w:color="auto"/>
      </w:divBdr>
    </w:div>
    <w:div w:id="64841963">
      <w:bodyDiv w:val="1"/>
      <w:marLeft w:val="0"/>
      <w:marRight w:val="0"/>
      <w:marTop w:val="0"/>
      <w:marBottom w:val="0"/>
      <w:divBdr>
        <w:top w:val="none" w:sz="0" w:space="0" w:color="auto"/>
        <w:left w:val="none" w:sz="0" w:space="0" w:color="auto"/>
        <w:bottom w:val="none" w:sz="0" w:space="0" w:color="auto"/>
        <w:right w:val="none" w:sz="0" w:space="0" w:color="auto"/>
      </w:divBdr>
    </w:div>
    <w:div w:id="66851127">
      <w:bodyDiv w:val="1"/>
      <w:marLeft w:val="0"/>
      <w:marRight w:val="0"/>
      <w:marTop w:val="0"/>
      <w:marBottom w:val="0"/>
      <w:divBdr>
        <w:top w:val="none" w:sz="0" w:space="0" w:color="auto"/>
        <w:left w:val="none" w:sz="0" w:space="0" w:color="auto"/>
        <w:bottom w:val="none" w:sz="0" w:space="0" w:color="auto"/>
        <w:right w:val="none" w:sz="0" w:space="0" w:color="auto"/>
      </w:divBdr>
    </w:div>
    <w:div w:id="72626870">
      <w:bodyDiv w:val="1"/>
      <w:marLeft w:val="0"/>
      <w:marRight w:val="0"/>
      <w:marTop w:val="0"/>
      <w:marBottom w:val="0"/>
      <w:divBdr>
        <w:top w:val="none" w:sz="0" w:space="0" w:color="auto"/>
        <w:left w:val="none" w:sz="0" w:space="0" w:color="auto"/>
        <w:bottom w:val="none" w:sz="0" w:space="0" w:color="auto"/>
        <w:right w:val="none" w:sz="0" w:space="0" w:color="auto"/>
      </w:divBdr>
    </w:div>
    <w:div w:id="74591386">
      <w:bodyDiv w:val="1"/>
      <w:marLeft w:val="0"/>
      <w:marRight w:val="0"/>
      <w:marTop w:val="0"/>
      <w:marBottom w:val="0"/>
      <w:divBdr>
        <w:top w:val="none" w:sz="0" w:space="0" w:color="auto"/>
        <w:left w:val="none" w:sz="0" w:space="0" w:color="auto"/>
        <w:bottom w:val="none" w:sz="0" w:space="0" w:color="auto"/>
        <w:right w:val="none" w:sz="0" w:space="0" w:color="auto"/>
      </w:divBdr>
    </w:div>
    <w:div w:id="75323570">
      <w:bodyDiv w:val="1"/>
      <w:marLeft w:val="0"/>
      <w:marRight w:val="0"/>
      <w:marTop w:val="0"/>
      <w:marBottom w:val="0"/>
      <w:divBdr>
        <w:top w:val="none" w:sz="0" w:space="0" w:color="auto"/>
        <w:left w:val="none" w:sz="0" w:space="0" w:color="auto"/>
        <w:bottom w:val="none" w:sz="0" w:space="0" w:color="auto"/>
        <w:right w:val="none" w:sz="0" w:space="0" w:color="auto"/>
      </w:divBdr>
    </w:div>
    <w:div w:id="76708486">
      <w:bodyDiv w:val="1"/>
      <w:marLeft w:val="0"/>
      <w:marRight w:val="0"/>
      <w:marTop w:val="0"/>
      <w:marBottom w:val="0"/>
      <w:divBdr>
        <w:top w:val="none" w:sz="0" w:space="0" w:color="auto"/>
        <w:left w:val="none" w:sz="0" w:space="0" w:color="auto"/>
        <w:bottom w:val="none" w:sz="0" w:space="0" w:color="auto"/>
        <w:right w:val="none" w:sz="0" w:space="0" w:color="auto"/>
      </w:divBdr>
    </w:div>
    <w:div w:id="78261345">
      <w:bodyDiv w:val="1"/>
      <w:marLeft w:val="0"/>
      <w:marRight w:val="0"/>
      <w:marTop w:val="0"/>
      <w:marBottom w:val="0"/>
      <w:divBdr>
        <w:top w:val="none" w:sz="0" w:space="0" w:color="auto"/>
        <w:left w:val="none" w:sz="0" w:space="0" w:color="auto"/>
        <w:bottom w:val="none" w:sz="0" w:space="0" w:color="auto"/>
        <w:right w:val="none" w:sz="0" w:space="0" w:color="auto"/>
      </w:divBdr>
    </w:div>
    <w:div w:id="79915829">
      <w:bodyDiv w:val="1"/>
      <w:marLeft w:val="0"/>
      <w:marRight w:val="0"/>
      <w:marTop w:val="0"/>
      <w:marBottom w:val="0"/>
      <w:divBdr>
        <w:top w:val="none" w:sz="0" w:space="0" w:color="auto"/>
        <w:left w:val="none" w:sz="0" w:space="0" w:color="auto"/>
        <w:bottom w:val="none" w:sz="0" w:space="0" w:color="auto"/>
        <w:right w:val="none" w:sz="0" w:space="0" w:color="auto"/>
      </w:divBdr>
    </w:div>
    <w:div w:id="80832753">
      <w:bodyDiv w:val="1"/>
      <w:marLeft w:val="0"/>
      <w:marRight w:val="0"/>
      <w:marTop w:val="0"/>
      <w:marBottom w:val="0"/>
      <w:divBdr>
        <w:top w:val="none" w:sz="0" w:space="0" w:color="auto"/>
        <w:left w:val="none" w:sz="0" w:space="0" w:color="auto"/>
        <w:bottom w:val="none" w:sz="0" w:space="0" w:color="auto"/>
        <w:right w:val="none" w:sz="0" w:space="0" w:color="auto"/>
      </w:divBdr>
    </w:div>
    <w:div w:id="84960021">
      <w:bodyDiv w:val="1"/>
      <w:marLeft w:val="0"/>
      <w:marRight w:val="0"/>
      <w:marTop w:val="0"/>
      <w:marBottom w:val="0"/>
      <w:divBdr>
        <w:top w:val="none" w:sz="0" w:space="0" w:color="auto"/>
        <w:left w:val="none" w:sz="0" w:space="0" w:color="auto"/>
        <w:bottom w:val="none" w:sz="0" w:space="0" w:color="auto"/>
        <w:right w:val="none" w:sz="0" w:space="0" w:color="auto"/>
      </w:divBdr>
    </w:div>
    <w:div w:id="87652479">
      <w:bodyDiv w:val="1"/>
      <w:marLeft w:val="0"/>
      <w:marRight w:val="0"/>
      <w:marTop w:val="0"/>
      <w:marBottom w:val="0"/>
      <w:divBdr>
        <w:top w:val="none" w:sz="0" w:space="0" w:color="auto"/>
        <w:left w:val="none" w:sz="0" w:space="0" w:color="auto"/>
        <w:bottom w:val="none" w:sz="0" w:space="0" w:color="auto"/>
        <w:right w:val="none" w:sz="0" w:space="0" w:color="auto"/>
      </w:divBdr>
    </w:div>
    <w:div w:id="88964530">
      <w:bodyDiv w:val="1"/>
      <w:marLeft w:val="0"/>
      <w:marRight w:val="0"/>
      <w:marTop w:val="0"/>
      <w:marBottom w:val="0"/>
      <w:divBdr>
        <w:top w:val="none" w:sz="0" w:space="0" w:color="auto"/>
        <w:left w:val="none" w:sz="0" w:space="0" w:color="auto"/>
        <w:bottom w:val="none" w:sz="0" w:space="0" w:color="auto"/>
        <w:right w:val="none" w:sz="0" w:space="0" w:color="auto"/>
      </w:divBdr>
    </w:div>
    <w:div w:id="90666202">
      <w:bodyDiv w:val="1"/>
      <w:marLeft w:val="0"/>
      <w:marRight w:val="0"/>
      <w:marTop w:val="0"/>
      <w:marBottom w:val="0"/>
      <w:divBdr>
        <w:top w:val="none" w:sz="0" w:space="0" w:color="auto"/>
        <w:left w:val="none" w:sz="0" w:space="0" w:color="auto"/>
        <w:bottom w:val="none" w:sz="0" w:space="0" w:color="auto"/>
        <w:right w:val="none" w:sz="0" w:space="0" w:color="auto"/>
      </w:divBdr>
    </w:div>
    <w:div w:id="91170228">
      <w:bodyDiv w:val="1"/>
      <w:marLeft w:val="0"/>
      <w:marRight w:val="0"/>
      <w:marTop w:val="0"/>
      <w:marBottom w:val="0"/>
      <w:divBdr>
        <w:top w:val="none" w:sz="0" w:space="0" w:color="auto"/>
        <w:left w:val="none" w:sz="0" w:space="0" w:color="auto"/>
        <w:bottom w:val="none" w:sz="0" w:space="0" w:color="auto"/>
        <w:right w:val="none" w:sz="0" w:space="0" w:color="auto"/>
      </w:divBdr>
    </w:div>
    <w:div w:id="93937905">
      <w:bodyDiv w:val="1"/>
      <w:marLeft w:val="0"/>
      <w:marRight w:val="0"/>
      <w:marTop w:val="0"/>
      <w:marBottom w:val="0"/>
      <w:divBdr>
        <w:top w:val="none" w:sz="0" w:space="0" w:color="auto"/>
        <w:left w:val="none" w:sz="0" w:space="0" w:color="auto"/>
        <w:bottom w:val="none" w:sz="0" w:space="0" w:color="auto"/>
        <w:right w:val="none" w:sz="0" w:space="0" w:color="auto"/>
      </w:divBdr>
    </w:div>
    <w:div w:id="94905375">
      <w:bodyDiv w:val="1"/>
      <w:marLeft w:val="0"/>
      <w:marRight w:val="0"/>
      <w:marTop w:val="0"/>
      <w:marBottom w:val="0"/>
      <w:divBdr>
        <w:top w:val="none" w:sz="0" w:space="0" w:color="auto"/>
        <w:left w:val="none" w:sz="0" w:space="0" w:color="auto"/>
        <w:bottom w:val="none" w:sz="0" w:space="0" w:color="auto"/>
        <w:right w:val="none" w:sz="0" w:space="0" w:color="auto"/>
      </w:divBdr>
    </w:div>
    <w:div w:id="95713905">
      <w:bodyDiv w:val="1"/>
      <w:marLeft w:val="0"/>
      <w:marRight w:val="0"/>
      <w:marTop w:val="0"/>
      <w:marBottom w:val="0"/>
      <w:divBdr>
        <w:top w:val="none" w:sz="0" w:space="0" w:color="auto"/>
        <w:left w:val="none" w:sz="0" w:space="0" w:color="auto"/>
        <w:bottom w:val="none" w:sz="0" w:space="0" w:color="auto"/>
        <w:right w:val="none" w:sz="0" w:space="0" w:color="auto"/>
      </w:divBdr>
    </w:div>
    <w:div w:id="96606462">
      <w:bodyDiv w:val="1"/>
      <w:marLeft w:val="0"/>
      <w:marRight w:val="0"/>
      <w:marTop w:val="0"/>
      <w:marBottom w:val="0"/>
      <w:divBdr>
        <w:top w:val="none" w:sz="0" w:space="0" w:color="auto"/>
        <w:left w:val="none" w:sz="0" w:space="0" w:color="auto"/>
        <w:bottom w:val="none" w:sz="0" w:space="0" w:color="auto"/>
        <w:right w:val="none" w:sz="0" w:space="0" w:color="auto"/>
      </w:divBdr>
    </w:div>
    <w:div w:id="105972544">
      <w:bodyDiv w:val="1"/>
      <w:marLeft w:val="0"/>
      <w:marRight w:val="0"/>
      <w:marTop w:val="0"/>
      <w:marBottom w:val="0"/>
      <w:divBdr>
        <w:top w:val="none" w:sz="0" w:space="0" w:color="auto"/>
        <w:left w:val="none" w:sz="0" w:space="0" w:color="auto"/>
        <w:bottom w:val="none" w:sz="0" w:space="0" w:color="auto"/>
        <w:right w:val="none" w:sz="0" w:space="0" w:color="auto"/>
      </w:divBdr>
    </w:div>
    <w:div w:id="107553367">
      <w:bodyDiv w:val="1"/>
      <w:marLeft w:val="0"/>
      <w:marRight w:val="0"/>
      <w:marTop w:val="0"/>
      <w:marBottom w:val="0"/>
      <w:divBdr>
        <w:top w:val="none" w:sz="0" w:space="0" w:color="auto"/>
        <w:left w:val="none" w:sz="0" w:space="0" w:color="auto"/>
        <w:bottom w:val="none" w:sz="0" w:space="0" w:color="auto"/>
        <w:right w:val="none" w:sz="0" w:space="0" w:color="auto"/>
      </w:divBdr>
    </w:div>
    <w:div w:id="110321338">
      <w:bodyDiv w:val="1"/>
      <w:marLeft w:val="0"/>
      <w:marRight w:val="0"/>
      <w:marTop w:val="0"/>
      <w:marBottom w:val="0"/>
      <w:divBdr>
        <w:top w:val="none" w:sz="0" w:space="0" w:color="auto"/>
        <w:left w:val="none" w:sz="0" w:space="0" w:color="auto"/>
        <w:bottom w:val="none" w:sz="0" w:space="0" w:color="auto"/>
        <w:right w:val="none" w:sz="0" w:space="0" w:color="auto"/>
      </w:divBdr>
    </w:div>
    <w:div w:id="111822855">
      <w:bodyDiv w:val="1"/>
      <w:marLeft w:val="0"/>
      <w:marRight w:val="0"/>
      <w:marTop w:val="0"/>
      <w:marBottom w:val="0"/>
      <w:divBdr>
        <w:top w:val="none" w:sz="0" w:space="0" w:color="auto"/>
        <w:left w:val="none" w:sz="0" w:space="0" w:color="auto"/>
        <w:bottom w:val="none" w:sz="0" w:space="0" w:color="auto"/>
        <w:right w:val="none" w:sz="0" w:space="0" w:color="auto"/>
      </w:divBdr>
    </w:div>
    <w:div w:id="117141943">
      <w:bodyDiv w:val="1"/>
      <w:marLeft w:val="0"/>
      <w:marRight w:val="0"/>
      <w:marTop w:val="0"/>
      <w:marBottom w:val="0"/>
      <w:divBdr>
        <w:top w:val="none" w:sz="0" w:space="0" w:color="auto"/>
        <w:left w:val="none" w:sz="0" w:space="0" w:color="auto"/>
        <w:bottom w:val="none" w:sz="0" w:space="0" w:color="auto"/>
        <w:right w:val="none" w:sz="0" w:space="0" w:color="auto"/>
      </w:divBdr>
    </w:div>
    <w:div w:id="120341990">
      <w:bodyDiv w:val="1"/>
      <w:marLeft w:val="0"/>
      <w:marRight w:val="0"/>
      <w:marTop w:val="0"/>
      <w:marBottom w:val="0"/>
      <w:divBdr>
        <w:top w:val="none" w:sz="0" w:space="0" w:color="auto"/>
        <w:left w:val="none" w:sz="0" w:space="0" w:color="auto"/>
        <w:bottom w:val="none" w:sz="0" w:space="0" w:color="auto"/>
        <w:right w:val="none" w:sz="0" w:space="0" w:color="auto"/>
      </w:divBdr>
    </w:div>
    <w:div w:id="121969138">
      <w:bodyDiv w:val="1"/>
      <w:marLeft w:val="0"/>
      <w:marRight w:val="0"/>
      <w:marTop w:val="0"/>
      <w:marBottom w:val="0"/>
      <w:divBdr>
        <w:top w:val="none" w:sz="0" w:space="0" w:color="auto"/>
        <w:left w:val="none" w:sz="0" w:space="0" w:color="auto"/>
        <w:bottom w:val="none" w:sz="0" w:space="0" w:color="auto"/>
        <w:right w:val="none" w:sz="0" w:space="0" w:color="auto"/>
      </w:divBdr>
    </w:div>
    <w:div w:id="122115019">
      <w:bodyDiv w:val="1"/>
      <w:marLeft w:val="0"/>
      <w:marRight w:val="0"/>
      <w:marTop w:val="0"/>
      <w:marBottom w:val="0"/>
      <w:divBdr>
        <w:top w:val="none" w:sz="0" w:space="0" w:color="auto"/>
        <w:left w:val="none" w:sz="0" w:space="0" w:color="auto"/>
        <w:bottom w:val="none" w:sz="0" w:space="0" w:color="auto"/>
        <w:right w:val="none" w:sz="0" w:space="0" w:color="auto"/>
      </w:divBdr>
    </w:div>
    <w:div w:id="124278262">
      <w:bodyDiv w:val="1"/>
      <w:marLeft w:val="0"/>
      <w:marRight w:val="0"/>
      <w:marTop w:val="0"/>
      <w:marBottom w:val="0"/>
      <w:divBdr>
        <w:top w:val="none" w:sz="0" w:space="0" w:color="auto"/>
        <w:left w:val="none" w:sz="0" w:space="0" w:color="auto"/>
        <w:bottom w:val="none" w:sz="0" w:space="0" w:color="auto"/>
        <w:right w:val="none" w:sz="0" w:space="0" w:color="auto"/>
      </w:divBdr>
    </w:div>
    <w:div w:id="129250235">
      <w:bodyDiv w:val="1"/>
      <w:marLeft w:val="0"/>
      <w:marRight w:val="0"/>
      <w:marTop w:val="0"/>
      <w:marBottom w:val="0"/>
      <w:divBdr>
        <w:top w:val="none" w:sz="0" w:space="0" w:color="auto"/>
        <w:left w:val="none" w:sz="0" w:space="0" w:color="auto"/>
        <w:bottom w:val="none" w:sz="0" w:space="0" w:color="auto"/>
        <w:right w:val="none" w:sz="0" w:space="0" w:color="auto"/>
      </w:divBdr>
    </w:div>
    <w:div w:id="129982366">
      <w:bodyDiv w:val="1"/>
      <w:marLeft w:val="0"/>
      <w:marRight w:val="0"/>
      <w:marTop w:val="0"/>
      <w:marBottom w:val="0"/>
      <w:divBdr>
        <w:top w:val="none" w:sz="0" w:space="0" w:color="auto"/>
        <w:left w:val="none" w:sz="0" w:space="0" w:color="auto"/>
        <w:bottom w:val="none" w:sz="0" w:space="0" w:color="auto"/>
        <w:right w:val="none" w:sz="0" w:space="0" w:color="auto"/>
      </w:divBdr>
    </w:div>
    <w:div w:id="138422892">
      <w:bodyDiv w:val="1"/>
      <w:marLeft w:val="0"/>
      <w:marRight w:val="0"/>
      <w:marTop w:val="0"/>
      <w:marBottom w:val="0"/>
      <w:divBdr>
        <w:top w:val="none" w:sz="0" w:space="0" w:color="auto"/>
        <w:left w:val="none" w:sz="0" w:space="0" w:color="auto"/>
        <w:bottom w:val="none" w:sz="0" w:space="0" w:color="auto"/>
        <w:right w:val="none" w:sz="0" w:space="0" w:color="auto"/>
      </w:divBdr>
    </w:div>
    <w:div w:id="140199687">
      <w:bodyDiv w:val="1"/>
      <w:marLeft w:val="0"/>
      <w:marRight w:val="0"/>
      <w:marTop w:val="0"/>
      <w:marBottom w:val="0"/>
      <w:divBdr>
        <w:top w:val="none" w:sz="0" w:space="0" w:color="auto"/>
        <w:left w:val="none" w:sz="0" w:space="0" w:color="auto"/>
        <w:bottom w:val="none" w:sz="0" w:space="0" w:color="auto"/>
        <w:right w:val="none" w:sz="0" w:space="0" w:color="auto"/>
      </w:divBdr>
    </w:div>
    <w:div w:id="144661191">
      <w:bodyDiv w:val="1"/>
      <w:marLeft w:val="0"/>
      <w:marRight w:val="0"/>
      <w:marTop w:val="0"/>
      <w:marBottom w:val="0"/>
      <w:divBdr>
        <w:top w:val="none" w:sz="0" w:space="0" w:color="auto"/>
        <w:left w:val="none" w:sz="0" w:space="0" w:color="auto"/>
        <w:bottom w:val="none" w:sz="0" w:space="0" w:color="auto"/>
        <w:right w:val="none" w:sz="0" w:space="0" w:color="auto"/>
      </w:divBdr>
    </w:div>
    <w:div w:id="145247311">
      <w:bodyDiv w:val="1"/>
      <w:marLeft w:val="0"/>
      <w:marRight w:val="0"/>
      <w:marTop w:val="0"/>
      <w:marBottom w:val="0"/>
      <w:divBdr>
        <w:top w:val="none" w:sz="0" w:space="0" w:color="auto"/>
        <w:left w:val="none" w:sz="0" w:space="0" w:color="auto"/>
        <w:bottom w:val="none" w:sz="0" w:space="0" w:color="auto"/>
        <w:right w:val="none" w:sz="0" w:space="0" w:color="auto"/>
      </w:divBdr>
    </w:div>
    <w:div w:id="146093038">
      <w:bodyDiv w:val="1"/>
      <w:marLeft w:val="0"/>
      <w:marRight w:val="0"/>
      <w:marTop w:val="0"/>
      <w:marBottom w:val="0"/>
      <w:divBdr>
        <w:top w:val="none" w:sz="0" w:space="0" w:color="auto"/>
        <w:left w:val="none" w:sz="0" w:space="0" w:color="auto"/>
        <w:bottom w:val="none" w:sz="0" w:space="0" w:color="auto"/>
        <w:right w:val="none" w:sz="0" w:space="0" w:color="auto"/>
      </w:divBdr>
    </w:div>
    <w:div w:id="148327640">
      <w:bodyDiv w:val="1"/>
      <w:marLeft w:val="0"/>
      <w:marRight w:val="0"/>
      <w:marTop w:val="0"/>
      <w:marBottom w:val="0"/>
      <w:divBdr>
        <w:top w:val="none" w:sz="0" w:space="0" w:color="auto"/>
        <w:left w:val="none" w:sz="0" w:space="0" w:color="auto"/>
        <w:bottom w:val="none" w:sz="0" w:space="0" w:color="auto"/>
        <w:right w:val="none" w:sz="0" w:space="0" w:color="auto"/>
      </w:divBdr>
    </w:div>
    <w:div w:id="149559601">
      <w:bodyDiv w:val="1"/>
      <w:marLeft w:val="0"/>
      <w:marRight w:val="0"/>
      <w:marTop w:val="0"/>
      <w:marBottom w:val="0"/>
      <w:divBdr>
        <w:top w:val="none" w:sz="0" w:space="0" w:color="auto"/>
        <w:left w:val="none" w:sz="0" w:space="0" w:color="auto"/>
        <w:bottom w:val="none" w:sz="0" w:space="0" w:color="auto"/>
        <w:right w:val="none" w:sz="0" w:space="0" w:color="auto"/>
      </w:divBdr>
    </w:div>
    <w:div w:id="149685756">
      <w:bodyDiv w:val="1"/>
      <w:marLeft w:val="0"/>
      <w:marRight w:val="0"/>
      <w:marTop w:val="0"/>
      <w:marBottom w:val="0"/>
      <w:divBdr>
        <w:top w:val="none" w:sz="0" w:space="0" w:color="auto"/>
        <w:left w:val="none" w:sz="0" w:space="0" w:color="auto"/>
        <w:bottom w:val="none" w:sz="0" w:space="0" w:color="auto"/>
        <w:right w:val="none" w:sz="0" w:space="0" w:color="auto"/>
      </w:divBdr>
    </w:div>
    <w:div w:id="157694460">
      <w:bodyDiv w:val="1"/>
      <w:marLeft w:val="0"/>
      <w:marRight w:val="0"/>
      <w:marTop w:val="0"/>
      <w:marBottom w:val="0"/>
      <w:divBdr>
        <w:top w:val="none" w:sz="0" w:space="0" w:color="auto"/>
        <w:left w:val="none" w:sz="0" w:space="0" w:color="auto"/>
        <w:bottom w:val="none" w:sz="0" w:space="0" w:color="auto"/>
        <w:right w:val="none" w:sz="0" w:space="0" w:color="auto"/>
      </w:divBdr>
    </w:div>
    <w:div w:id="158007522">
      <w:bodyDiv w:val="1"/>
      <w:marLeft w:val="0"/>
      <w:marRight w:val="0"/>
      <w:marTop w:val="0"/>
      <w:marBottom w:val="0"/>
      <w:divBdr>
        <w:top w:val="none" w:sz="0" w:space="0" w:color="auto"/>
        <w:left w:val="none" w:sz="0" w:space="0" w:color="auto"/>
        <w:bottom w:val="none" w:sz="0" w:space="0" w:color="auto"/>
        <w:right w:val="none" w:sz="0" w:space="0" w:color="auto"/>
      </w:divBdr>
    </w:div>
    <w:div w:id="158890205">
      <w:bodyDiv w:val="1"/>
      <w:marLeft w:val="0"/>
      <w:marRight w:val="0"/>
      <w:marTop w:val="0"/>
      <w:marBottom w:val="0"/>
      <w:divBdr>
        <w:top w:val="none" w:sz="0" w:space="0" w:color="auto"/>
        <w:left w:val="none" w:sz="0" w:space="0" w:color="auto"/>
        <w:bottom w:val="none" w:sz="0" w:space="0" w:color="auto"/>
        <w:right w:val="none" w:sz="0" w:space="0" w:color="auto"/>
      </w:divBdr>
    </w:div>
    <w:div w:id="163932823">
      <w:bodyDiv w:val="1"/>
      <w:marLeft w:val="0"/>
      <w:marRight w:val="0"/>
      <w:marTop w:val="0"/>
      <w:marBottom w:val="0"/>
      <w:divBdr>
        <w:top w:val="none" w:sz="0" w:space="0" w:color="auto"/>
        <w:left w:val="none" w:sz="0" w:space="0" w:color="auto"/>
        <w:bottom w:val="none" w:sz="0" w:space="0" w:color="auto"/>
        <w:right w:val="none" w:sz="0" w:space="0" w:color="auto"/>
      </w:divBdr>
    </w:div>
    <w:div w:id="169223654">
      <w:bodyDiv w:val="1"/>
      <w:marLeft w:val="0"/>
      <w:marRight w:val="0"/>
      <w:marTop w:val="0"/>
      <w:marBottom w:val="0"/>
      <w:divBdr>
        <w:top w:val="none" w:sz="0" w:space="0" w:color="auto"/>
        <w:left w:val="none" w:sz="0" w:space="0" w:color="auto"/>
        <w:bottom w:val="none" w:sz="0" w:space="0" w:color="auto"/>
        <w:right w:val="none" w:sz="0" w:space="0" w:color="auto"/>
      </w:divBdr>
    </w:div>
    <w:div w:id="177040063">
      <w:bodyDiv w:val="1"/>
      <w:marLeft w:val="0"/>
      <w:marRight w:val="0"/>
      <w:marTop w:val="0"/>
      <w:marBottom w:val="0"/>
      <w:divBdr>
        <w:top w:val="none" w:sz="0" w:space="0" w:color="auto"/>
        <w:left w:val="none" w:sz="0" w:space="0" w:color="auto"/>
        <w:bottom w:val="none" w:sz="0" w:space="0" w:color="auto"/>
        <w:right w:val="none" w:sz="0" w:space="0" w:color="auto"/>
      </w:divBdr>
    </w:div>
    <w:div w:id="184055291">
      <w:bodyDiv w:val="1"/>
      <w:marLeft w:val="0"/>
      <w:marRight w:val="0"/>
      <w:marTop w:val="0"/>
      <w:marBottom w:val="0"/>
      <w:divBdr>
        <w:top w:val="none" w:sz="0" w:space="0" w:color="auto"/>
        <w:left w:val="none" w:sz="0" w:space="0" w:color="auto"/>
        <w:bottom w:val="none" w:sz="0" w:space="0" w:color="auto"/>
        <w:right w:val="none" w:sz="0" w:space="0" w:color="auto"/>
      </w:divBdr>
    </w:div>
    <w:div w:id="190073294">
      <w:bodyDiv w:val="1"/>
      <w:marLeft w:val="0"/>
      <w:marRight w:val="0"/>
      <w:marTop w:val="0"/>
      <w:marBottom w:val="0"/>
      <w:divBdr>
        <w:top w:val="none" w:sz="0" w:space="0" w:color="auto"/>
        <w:left w:val="none" w:sz="0" w:space="0" w:color="auto"/>
        <w:bottom w:val="none" w:sz="0" w:space="0" w:color="auto"/>
        <w:right w:val="none" w:sz="0" w:space="0" w:color="auto"/>
      </w:divBdr>
    </w:div>
    <w:div w:id="193469202">
      <w:bodyDiv w:val="1"/>
      <w:marLeft w:val="0"/>
      <w:marRight w:val="0"/>
      <w:marTop w:val="0"/>
      <w:marBottom w:val="0"/>
      <w:divBdr>
        <w:top w:val="none" w:sz="0" w:space="0" w:color="auto"/>
        <w:left w:val="none" w:sz="0" w:space="0" w:color="auto"/>
        <w:bottom w:val="none" w:sz="0" w:space="0" w:color="auto"/>
        <w:right w:val="none" w:sz="0" w:space="0" w:color="auto"/>
      </w:divBdr>
    </w:div>
    <w:div w:id="193737671">
      <w:bodyDiv w:val="1"/>
      <w:marLeft w:val="0"/>
      <w:marRight w:val="0"/>
      <w:marTop w:val="0"/>
      <w:marBottom w:val="0"/>
      <w:divBdr>
        <w:top w:val="none" w:sz="0" w:space="0" w:color="auto"/>
        <w:left w:val="none" w:sz="0" w:space="0" w:color="auto"/>
        <w:bottom w:val="none" w:sz="0" w:space="0" w:color="auto"/>
        <w:right w:val="none" w:sz="0" w:space="0" w:color="auto"/>
      </w:divBdr>
    </w:div>
    <w:div w:id="197591728">
      <w:bodyDiv w:val="1"/>
      <w:marLeft w:val="0"/>
      <w:marRight w:val="0"/>
      <w:marTop w:val="0"/>
      <w:marBottom w:val="0"/>
      <w:divBdr>
        <w:top w:val="none" w:sz="0" w:space="0" w:color="auto"/>
        <w:left w:val="none" w:sz="0" w:space="0" w:color="auto"/>
        <w:bottom w:val="none" w:sz="0" w:space="0" w:color="auto"/>
        <w:right w:val="none" w:sz="0" w:space="0" w:color="auto"/>
      </w:divBdr>
    </w:div>
    <w:div w:id="199705017">
      <w:bodyDiv w:val="1"/>
      <w:marLeft w:val="0"/>
      <w:marRight w:val="0"/>
      <w:marTop w:val="0"/>
      <w:marBottom w:val="0"/>
      <w:divBdr>
        <w:top w:val="none" w:sz="0" w:space="0" w:color="auto"/>
        <w:left w:val="none" w:sz="0" w:space="0" w:color="auto"/>
        <w:bottom w:val="none" w:sz="0" w:space="0" w:color="auto"/>
        <w:right w:val="none" w:sz="0" w:space="0" w:color="auto"/>
      </w:divBdr>
    </w:div>
    <w:div w:id="199830710">
      <w:bodyDiv w:val="1"/>
      <w:marLeft w:val="0"/>
      <w:marRight w:val="0"/>
      <w:marTop w:val="0"/>
      <w:marBottom w:val="0"/>
      <w:divBdr>
        <w:top w:val="none" w:sz="0" w:space="0" w:color="auto"/>
        <w:left w:val="none" w:sz="0" w:space="0" w:color="auto"/>
        <w:bottom w:val="none" w:sz="0" w:space="0" w:color="auto"/>
        <w:right w:val="none" w:sz="0" w:space="0" w:color="auto"/>
      </w:divBdr>
    </w:div>
    <w:div w:id="207499924">
      <w:bodyDiv w:val="1"/>
      <w:marLeft w:val="0"/>
      <w:marRight w:val="0"/>
      <w:marTop w:val="0"/>
      <w:marBottom w:val="0"/>
      <w:divBdr>
        <w:top w:val="none" w:sz="0" w:space="0" w:color="auto"/>
        <w:left w:val="none" w:sz="0" w:space="0" w:color="auto"/>
        <w:bottom w:val="none" w:sz="0" w:space="0" w:color="auto"/>
        <w:right w:val="none" w:sz="0" w:space="0" w:color="auto"/>
      </w:divBdr>
    </w:div>
    <w:div w:id="209146987">
      <w:bodyDiv w:val="1"/>
      <w:marLeft w:val="0"/>
      <w:marRight w:val="0"/>
      <w:marTop w:val="0"/>
      <w:marBottom w:val="0"/>
      <w:divBdr>
        <w:top w:val="none" w:sz="0" w:space="0" w:color="auto"/>
        <w:left w:val="none" w:sz="0" w:space="0" w:color="auto"/>
        <w:bottom w:val="none" w:sz="0" w:space="0" w:color="auto"/>
        <w:right w:val="none" w:sz="0" w:space="0" w:color="auto"/>
      </w:divBdr>
    </w:div>
    <w:div w:id="220989327">
      <w:bodyDiv w:val="1"/>
      <w:marLeft w:val="0"/>
      <w:marRight w:val="0"/>
      <w:marTop w:val="0"/>
      <w:marBottom w:val="0"/>
      <w:divBdr>
        <w:top w:val="none" w:sz="0" w:space="0" w:color="auto"/>
        <w:left w:val="none" w:sz="0" w:space="0" w:color="auto"/>
        <w:bottom w:val="none" w:sz="0" w:space="0" w:color="auto"/>
        <w:right w:val="none" w:sz="0" w:space="0" w:color="auto"/>
      </w:divBdr>
    </w:div>
    <w:div w:id="225649024">
      <w:bodyDiv w:val="1"/>
      <w:marLeft w:val="0"/>
      <w:marRight w:val="0"/>
      <w:marTop w:val="0"/>
      <w:marBottom w:val="0"/>
      <w:divBdr>
        <w:top w:val="none" w:sz="0" w:space="0" w:color="auto"/>
        <w:left w:val="none" w:sz="0" w:space="0" w:color="auto"/>
        <w:bottom w:val="none" w:sz="0" w:space="0" w:color="auto"/>
        <w:right w:val="none" w:sz="0" w:space="0" w:color="auto"/>
      </w:divBdr>
    </w:div>
    <w:div w:id="226772257">
      <w:bodyDiv w:val="1"/>
      <w:marLeft w:val="0"/>
      <w:marRight w:val="0"/>
      <w:marTop w:val="0"/>
      <w:marBottom w:val="0"/>
      <w:divBdr>
        <w:top w:val="none" w:sz="0" w:space="0" w:color="auto"/>
        <w:left w:val="none" w:sz="0" w:space="0" w:color="auto"/>
        <w:bottom w:val="none" w:sz="0" w:space="0" w:color="auto"/>
        <w:right w:val="none" w:sz="0" w:space="0" w:color="auto"/>
      </w:divBdr>
    </w:div>
    <w:div w:id="230964096">
      <w:bodyDiv w:val="1"/>
      <w:marLeft w:val="0"/>
      <w:marRight w:val="0"/>
      <w:marTop w:val="0"/>
      <w:marBottom w:val="0"/>
      <w:divBdr>
        <w:top w:val="none" w:sz="0" w:space="0" w:color="auto"/>
        <w:left w:val="none" w:sz="0" w:space="0" w:color="auto"/>
        <w:bottom w:val="none" w:sz="0" w:space="0" w:color="auto"/>
        <w:right w:val="none" w:sz="0" w:space="0" w:color="auto"/>
      </w:divBdr>
    </w:div>
    <w:div w:id="233518052">
      <w:bodyDiv w:val="1"/>
      <w:marLeft w:val="0"/>
      <w:marRight w:val="0"/>
      <w:marTop w:val="0"/>
      <w:marBottom w:val="0"/>
      <w:divBdr>
        <w:top w:val="none" w:sz="0" w:space="0" w:color="auto"/>
        <w:left w:val="none" w:sz="0" w:space="0" w:color="auto"/>
        <w:bottom w:val="none" w:sz="0" w:space="0" w:color="auto"/>
        <w:right w:val="none" w:sz="0" w:space="0" w:color="auto"/>
      </w:divBdr>
    </w:div>
    <w:div w:id="234242436">
      <w:bodyDiv w:val="1"/>
      <w:marLeft w:val="0"/>
      <w:marRight w:val="0"/>
      <w:marTop w:val="0"/>
      <w:marBottom w:val="0"/>
      <w:divBdr>
        <w:top w:val="none" w:sz="0" w:space="0" w:color="auto"/>
        <w:left w:val="none" w:sz="0" w:space="0" w:color="auto"/>
        <w:bottom w:val="none" w:sz="0" w:space="0" w:color="auto"/>
        <w:right w:val="none" w:sz="0" w:space="0" w:color="auto"/>
      </w:divBdr>
    </w:div>
    <w:div w:id="234433223">
      <w:bodyDiv w:val="1"/>
      <w:marLeft w:val="0"/>
      <w:marRight w:val="0"/>
      <w:marTop w:val="0"/>
      <w:marBottom w:val="0"/>
      <w:divBdr>
        <w:top w:val="none" w:sz="0" w:space="0" w:color="auto"/>
        <w:left w:val="none" w:sz="0" w:space="0" w:color="auto"/>
        <w:bottom w:val="none" w:sz="0" w:space="0" w:color="auto"/>
        <w:right w:val="none" w:sz="0" w:space="0" w:color="auto"/>
      </w:divBdr>
    </w:div>
    <w:div w:id="236478526">
      <w:bodyDiv w:val="1"/>
      <w:marLeft w:val="0"/>
      <w:marRight w:val="0"/>
      <w:marTop w:val="0"/>
      <w:marBottom w:val="0"/>
      <w:divBdr>
        <w:top w:val="none" w:sz="0" w:space="0" w:color="auto"/>
        <w:left w:val="none" w:sz="0" w:space="0" w:color="auto"/>
        <w:bottom w:val="none" w:sz="0" w:space="0" w:color="auto"/>
        <w:right w:val="none" w:sz="0" w:space="0" w:color="auto"/>
      </w:divBdr>
    </w:div>
    <w:div w:id="238176081">
      <w:bodyDiv w:val="1"/>
      <w:marLeft w:val="0"/>
      <w:marRight w:val="0"/>
      <w:marTop w:val="0"/>
      <w:marBottom w:val="0"/>
      <w:divBdr>
        <w:top w:val="none" w:sz="0" w:space="0" w:color="auto"/>
        <w:left w:val="none" w:sz="0" w:space="0" w:color="auto"/>
        <w:bottom w:val="none" w:sz="0" w:space="0" w:color="auto"/>
        <w:right w:val="none" w:sz="0" w:space="0" w:color="auto"/>
      </w:divBdr>
    </w:div>
    <w:div w:id="240529501">
      <w:bodyDiv w:val="1"/>
      <w:marLeft w:val="0"/>
      <w:marRight w:val="0"/>
      <w:marTop w:val="0"/>
      <w:marBottom w:val="0"/>
      <w:divBdr>
        <w:top w:val="none" w:sz="0" w:space="0" w:color="auto"/>
        <w:left w:val="none" w:sz="0" w:space="0" w:color="auto"/>
        <w:bottom w:val="none" w:sz="0" w:space="0" w:color="auto"/>
        <w:right w:val="none" w:sz="0" w:space="0" w:color="auto"/>
      </w:divBdr>
    </w:div>
    <w:div w:id="243035170">
      <w:bodyDiv w:val="1"/>
      <w:marLeft w:val="0"/>
      <w:marRight w:val="0"/>
      <w:marTop w:val="0"/>
      <w:marBottom w:val="0"/>
      <w:divBdr>
        <w:top w:val="none" w:sz="0" w:space="0" w:color="auto"/>
        <w:left w:val="none" w:sz="0" w:space="0" w:color="auto"/>
        <w:bottom w:val="none" w:sz="0" w:space="0" w:color="auto"/>
        <w:right w:val="none" w:sz="0" w:space="0" w:color="auto"/>
      </w:divBdr>
    </w:div>
    <w:div w:id="266887215">
      <w:bodyDiv w:val="1"/>
      <w:marLeft w:val="0"/>
      <w:marRight w:val="0"/>
      <w:marTop w:val="0"/>
      <w:marBottom w:val="0"/>
      <w:divBdr>
        <w:top w:val="none" w:sz="0" w:space="0" w:color="auto"/>
        <w:left w:val="none" w:sz="0" w:space="0" w:color="auto"/>
        <w:bottom w:val="none" w:sz="0" w:space="0" w:color="auto"/>
        <w:right w:val="none" w:sz="0" w:space="0" w:color="auto"/>
      </w:divBdr>
    </w:div>
    <w:div w:id="268702131">
      <w:bodyDiv w:val="1"/>
      <w:marLeft w:val="0"/>
      <w:marRight w:val="0"/>
      <w:marTop w:val="0"/>
      <w:marBottom w:val="0"/>
      <w:divBdr>
        <w:top w:val="none" w:sz="0" w:space="0" w:color="auto"/>
        <w:left w:val="none" w:sz="0" w:space="0" w:color="auto"/>
        <w:bottom w:val="none" w:sz="0" w:space="0" w:color="auto"/>
        <w:right w:val="none" w:sz="0" w:space="0" w:color="auto"/>
      </w:divBdr>
    </w:div>
    <w:div w:id="276956879">
      <w:bodyDiv w:val="1"/>
      <w:marLeft w:val="0"/>
      <w:marRight w:val="0"/>
      <w:marTop w:val="0"/>
      <w:marBottom w:val="0"/>
      <w:divBdr>
        <w:top w:val="none" w:sz="0" w:space="0" w:color="auto"/>
        <w:left w:val="none" w:sz="0" w:space="0" w:color="auto"/>
        <w:bottom w:val="none" w:sz="0" w:space="0" w:color="auto"/>
        <w:right w:val="none" w:sz="0" w:space="0" w:color="auto"/>
      </w:divBdr>
    </w:div>
    <w:div w:id="290327815">
      <w:bodyDiv w:val="1"/>
      <w:marLeft w:val="0"/>
      <w:marRight w:val="0"/>
      <w:marTop w:val="0"/>
      <w:marBottom w:val="0"/>
      <w:divBdr>
        <w:top w:val="none" w:sz="0" w:space="0" w:color="auto"/>
        <w:left w:val="none" w:sz="0" w:space="0" w:color="auto"/>
        <w:bottom w:val="none" w:sz="0" w:space="0" w:color="auto"/>
        <w:right w:val="none" w:sz="0" w:space="0" w:color="auto"/>
      </w:divBdr>
    </w:div>
    <w:div w:id="299578170">
      <w:bodyDiv w:val="1"/>
      <w:marLeft w:val="0"/>
      <w:marRight w:val="0"/>
      <w:marTop w:val="0"/>
      <w:marBottom w:val="0"/>
      <w:divBdr>
        <w:top w:val="none" w:sz="0" w:space="0" w:color="auto"/>
        <w:left w:val="none" w:sz="0" w:space="0" w:color="auto"/>
        <w:bottom w:val="none" w:sz="0" w:space="0" w:color="auto"/>
        <w:right w:val="none" w:sz="0" w:space="0" w:color="auto"/>
      </w:divBdr>
    </w:div>
    <w:div w:id="304505783">
      <w:bodyDiv w:val="1"/>
      <w:marLeft w:val="0"/>
      <w:marRight w:val="0"/>
      <w:marTop w:val="0"/>
      <w:marBottom w:val="0"/>
      <w:divBdr>
        <w:top w:val="none" w:sz="0" w:space="0" w:color="auto"/>
        <w:left w:val="none" w:sz="0" w:space="0" w:color="auto"/>
        <w:bottom w:val="none" w:sz="0" w:space="0" w:color="auto"/>
        <w:right w:val="none" w:sz="0" w:space="0" w:color="auto"/>
      </w:divBdr>
    </w:div>
    <w:div w:id="313722686">
      <w:bodyDiv w:val="1"/>
      <w:marLeft w:val="0"/>
      <w:marRight w:val="0"/>
      <w:marTop w:val="0"/>
      <w:marBottom w:val="0"/>
      <w:divBdr>
        <w:top w:val="none" w:sz="0" w:space="0" w:color="auto"/>
        <w:left w:val="none" w:sz="0" w:space="0" w:color="auto"/>
        <w:bottom w:val="none" w:sz="0" w:space="0" w:color="auto"/>
        <w:right w:val="none" w:sz="0" w:space="0" w:color="auto"/>
      </w:divBdr>
    </w:div>
    <w:div w:id="313727705">
      <w:bodyDiv w:val="1"/>
      <w:marLeft w:val="0"/>
      <w:marRight w:val="0"/>
      <w:marTop w:val="0"/>
      <w:marBottom w:val="0"/>
      <w:divBdr>
        <w:top w:val="none" w:sz="0" w:space="0" w:color="auto"/>
        <w:left w:val="none" w:sz="0" w:space="0" w:color="auto"/>
        <w:bottom w:val="none" w:sz="0" w:space="0" w:color="auto"/>
        <w:right w:val="none" w:sz="0" w:space="0" w:color="auto"/>
      </w:divBdr>
    </w:div>
    <w:div w:id="313873405">
      <w:bodyDiv w:val="1"/>
      <w:marLeft w:val="0"/>
      <w:marRight w:val="0"/>
      <w:marTop w:val="0"/>
      <w:marBottom w:val="0"/>
      <w:divBdr>
        <w:top w:val="none" w:sz="0" w:space="0" w:color="auto"/>
        <w:left w:val="none" w:sz="0" w:space="0" w:color="auto"/>
        <w:bottom w:val="none" w:sz="0" w:space="0" w:color="auto"/>
        <w:right w:val="none" w:sz="0" w:space="0" w:color="auto"/>
      </w:divBdr>
    </w:div>
    <w:div w:id="314455263">
      <w:bodyDiv w:val="1"/>
      <w:marLeft w:val="0"/>
      <w:marRight w:val="0"/>
      <w:marTop w:val="0"/>
      <w:marBottom w:val="0"/>
      <w:divBdr>
        <w:top w:val="none" w:sz="0" w:space="0" w:color="auto"/>
        <w:left w:val="none" w:sz="0" w:space="0" w:color="auto"/>
        <w:bottom w:val="none" w:sz="0" w:space="0" w:color="auto"/>
        <w:right w:val="none" w:sz="0" w:space="0" w:color="auto"/>
      </w:divBdr>
    </w:div>
    <w:div w:id="318387237">
      <w:bodyDiv w:val="1"/>
      <w:marLeft w:val="0"/>
      <w:marRight w:val="0"/>
      <w:marTop w:val="0"/>
      <w:marBottom w:val="0"/>
      <w:divBdr>
        <w:top w:val="none" w:sz="0" w:space="0" w:color="auto"/>
        <w:left w:val="none" w:sz="0" w:space="0" w:color="auto"/>
        <w:bottom w:val="none" w:sz="0" w:space="0" w:color="auto"/>
        <w:right w:val="none" w:sz="0" w:space="0" w:color="auto"/>
      </w:divBdr>
    </w:div>
    <w:div w:id="331379450">
      <w:bodyDiv w:val="1"/>
      <w:marLeft w:val="0"/>
      <w:marRight w:val="0"/>
      <w:marTop w:val="0"/>
      <w:marBottom w:val="0"/>
      <w:divBdr>
        <w:top w:val="none" w:sz="0" w:space="0" w:color="auto"/>
        <w:left w:val="none" w:sz="0" w:space="0" w:color="auto"/>
        <w:bottom w:val="none" w:sz="0" w:space="0" w:color="auto"/>
        <w:right w:val="none" w:sz="0" w:space="0" w:color="auto"/>
      </w:divBdr>
    </w:div>
    <w:div w:id="331572545">
      <w:bodyDiv w:val="1"/>
      <w:marLeft w:val="0"/>
      <w:marRight w:val="0"/>
      <w:marTop w:val="0"/>
      <w:marBottom w:val="0"/>
      <w:divBdr>
        <w:top w:val="none" w:sz="0" w:space="0" w:color="auto"/>
        <w:left w:val="none" w:sz="0" w:space="0" w:color="auto"/>
        <w:bottom w:val="none" w:sz="0" w:space="0" w:color="auto"/>
        <w:right w:val="none" w:sz="0" w:space="0" w:color="auto"/>
      </w:divBdr>
    </w:div>
    <w:div w:id="331883111">
      <w:bodyDiv w:val="1"/>
      <w:marLeft w:val="0"/>
      <w:marRight w:val="0"/>
      <w:marTop w:val="0"/>
      <w:marBottom w:val="0"/>
      <w:divBdr>
        <w:top w:val="none" w:sz="0" w:space="0" w:color="auto"/>
        <w:left w:val="none" w:sz="0" w:space="0" w:color="auto"/>
        <w:bottom w:val="none" w:sz="0" w:space="0" w:color="auto"/>
        <w:right w:val="none" w:sz="0" w:space="0" w:color="auto"/>
      </w:divBdr>
    </w:div>
    <w:div w:id="333067933">
      <w:bodyDiv w:val="1"/>
      <w:marLeft w:val="0"/>
      <w:marRight w:val="0"/>
      <w:marTop w:val="0"/>
      <w:marBottom w:val="0"/>
      <w:divBdr>
        <w:top w:val="none" w:sz="0" w:space="0" w:color="auto"/>
        <w:left w:val="none" w:sz="0" w:space="0" w:color="auto"/>
        <w:bottom w:val="none" w:sz="0" w:space="0" w:color="auto"/>
        <w:right w:val="none" w:sz="0" w:space="0" w:color="auto"/>
      </w:divBdr>
    </w:div>
    <w:div w:id="334498311">
      <w:bodyDiv w:val="1"/>
      <w:marLeft w:val="0"/>
      <w:marRight w:val="0"/>
      <w:marTop w:val="0"/>
      <w:marBottom w:val="0"/>
      <w:divBdr>
        <w:top w:val="none" w:sz="0" w:space="0" w:color="auto"/>
        <w:left w:val="none" w:sz="0" w:space="0" w:color="auto"/>
        <w:bottom w:val="none" w:sz="0" w:space="0" w:color="auto"/>
        <w:right w:val="none" w:sz="0" w:space="0" w:color="auto"/>
      </w:divBdr>
    </w:div>
    <w:div w:id="334573690">
      <w:bodyDiv w:val="1"/>
      <w:marLeft w:val="0"/>
      <w:marRight w:val="0"/>
      <w:marTop w:val="0"/>
      <w:marBottom w:val="0"/>
      <w:divBdr>
        <w:top w:val="none" w:sz="0" w:space="0" w:color="auto"/>
        <w:left w:val="none" w:sz="0" w:space="0" w:color="auto"/>
        <w:bottom w:val="none" w:sz="0" w:space="0" w:color="auto"/>
        <w:right w:val="none" w:sz="0" w:space="0" w:color="auto"/>
      </w:divBdr>
    </w:div>
    <w:div w:id="337542852">
      <w:bodyDiv w:val="1"/>
      <w:marLeft w:val="0"/>
      <w:marRight w:val="0"/>
      <w:marTop w:val="0"/>
      <w:marBottom w:val="0"/>
      <w:divBdr>
        <w:top w:val="none" w:sz="0" w:space="0" w:color="auto"/>
        <w:left w:val="none" w:sz="0" w:space="0" w:color="auto"/>
        <w:bottom w:val="none" w:sz="0" w:space="0" w:color="auto"/>
        <w:right w:val="none" w:sz="0" w:space="0" w:color="auto"/>
      </w:divBdr>
    </w:div>
    <w:div w:id="341788389">
      <w:bodyDiv w:val="1"/>
      <w:marLeft w:val="0"/>
      <w:marRight w:val="0"/>
      <w:marTop w:val="0"/>
      <w:marBottom w:val="0"/>
      <w:divBdr>
        <w:top w:val="none" w:sz="0" w:space="0" w:color="auto"/>
        <w:left w:val="none" w:sz="0" w:space="0" w:color="auto"/>
        <w:bottom w:val="none" w:sz="0" w:space="0" w:color="auto"/>
        <w:right w:val="none" w:sz="0" w:space="0" w:color="auto"/>
      </w:divBdr>
    </w:div>
    <w:div w:id="343748821">
      <w:bodyDiv w:val="1"/>
      <w:marLeft w:val="0"/>
      <w:marRight w:val="0"/>
      <w:marTop w:val="0"/>
      <w:marBottom w:val="0"/>
      <w:divBdr>
        <w:top w:val="none" w:sz="0" w:space="0" w:color="auto"/>
        <w:left w:val="none" w:sz="0" w:space="0" w:color="auto"/>
        <w:bottom w:val="none" w:sz="0" w:space="0" w:color="auto"/>
        <w:right w:val="none" w:sz="0" w:space="0" w:color="auto"/>
      </w:divBdr>
    </w:div>
    <w:div w:id="344288017">
      <w:bodyDiv w:val="1"/>
      <w:marLeft w:val="0"/>
      <w:marRight w:val="0"/>
      <w:marTop w:val="0"/>
      <w:marBottom w:val="0"/>
      <w:divBdr>
        <w:top w:val="none" w:sz="0" w:space="0" w:color="auto"/>
        <w:left w:val="none" w:sz="0" w:space="0" w:color="auto"/>
        <w:bottom w:val="none" w:sz="0" w:space="0" w:color="auto"/>
        <w:right w:val="none" w:sz="0" w:space="0" w:color="auto"/>
      </w:divBdr>
    </w:div>
    <w:div w:id="349375200">
      <w:bodyDiv w:val="1"/>
      <w:marLeft w:val="0"/>
      <w:marRight w:val="0"/>
      <w:marTop w:val="0"/>
      <w:marBottom w:val="0"/>
      <w:divBdr>
        <w:top w:val="none" w:sz="0" w:space="0" w:color="auto"/>
        <w:left w:val="none" w:sz="0" w:space="0" w:color="auto"/>
        <w:bottom w:val="none" w:sz="0" w:space="0" w:color="auto"/>
        <w:right w:val="none" w:sz="0" w:space="0" w:color="auto"/>
      </w:divBdr>
    </w:div>
    <w:div w:id="349916377">
      <w:bodyDiv w:val="1"/>
      <w:marLeft w:val="0"/>
      <w:marRight w:val="0"/>
      <w:marTop w:val="0"/>
      <w:marBottom w:val="0"/>
      <w:divBdr>
        <w:top w:val="none" w:sz="0" w:space="0" w:color="auto"/>
        <w:left w:val="none" w:sz="0" w:space="0" w:color="auto"/>
        <w:bottom w:val="none" w:sz="0" w:space="0" w:color="auto"/>
        <w:right w:val="none" w:sz="0" w:space="0" w:color="auto"/>
      </w:divBdr>
    </w:div>
    <w:div w:id="350765332">
      <w:bodyDiv w:val="1"/>
      <w:marLeft w:val="0"/>
      <w:marRight w:val="0"/>
      <w:marTop w:val="0"/>
      <w:marBottom w:val="0"/>
      <w:divBdr>
        <w:top w:val="none" w:sz="0" w:space="0" w:color="auto"/>
        <w:left w:val="none" w:sz="0" w:space="0" w:color="auto"/>
        <w:bottom w:val="none" w:sz="0" w:space="0" w:color="auto"/>
        <w:right w:val="none" w:sz="0" w:space="0" w:color="auto"/>
      </w:divBdr>
    </w:div>
    <w:div w:id="352657214">
      <w:bodyDiv w:val="1"/>
      <w:marLeft w:val="0"/>
      <w:marRight w:val="0"/>
      <w:marTop w:val="0"/>
      <w:marBottom w:val="0"/>
      <w:divBdr>
        <w:top w:val="none" w:sz="0" w:space="0" w:color="auto"/>
        <w:left w:val="none" w:sz="0" w:space="0" w:color="auto"/>
        <w:bottom w:val="none" w:sz="0" w:space="0" w:color="auto"/>
        <w:right w:val="none" w:sz="0" w:space="0" w:color="auto"/>
      </w:divBdr>
    </w:div>
    <w:div w:id="356853796">
      <w:bodyDiv w:val="1"/>
      <w:marLeft w:val="0"/>
      <w:marRight w:val="0"/>
      <w:marTop w:val="0"/>
      <w:marBottom w:val="0"/>
      <w:divBdr>
        <w:top w:val="none" w:sz="0" w:space="0" w:color="auto"/>
        <w:left w:val="none" w:sz="0" w:space="0" w:color="auto"/>
        <w:bottom w:val="none" w:sz="0" w:space="0" w:color="auto"/>
        <w:right w:val="none" w:sz="0" w:space="0" w:color="auto"/>
      </w:divBdr>
    </w:div>
    <w:div w:id="357201394">
      <w:bodyDiv w:val="1"/>
      <w:marLeft w:val="0"/>
      <w:marRight w:val="0"/>
      <w:marTop w:val="0"/>
      <w:marBottom w:val="0"/>
      <w:divBdr>
        <w:top w:val="none" w:sz="0" w:space="0" w:color="auto"/>
        <w:left w:val="none" w:sz="0" w:space="0" w:color="auto"/>
        <w:bottom w:val="none" w:sz="0" w:space="0" w:color="auto"/>
        <w:right w:val="none" w:sz="0" w:space="0" w:color="auto"/>
      </w:divBdr>
    </w:div>
    <w:div w:id="357437301">
      <w:bodyDiv w:val="1"/>
      <w:marLeft w:val="0"/>
      <w:marRight w:val="0"/>
      <w:marTop w:val="0"/>
      <w:marBottom w:val="0"/>
      <w:divBdr>
        <w:top w:val="none" w:sz="0" w:space="0" w:color="auto"/>
        <w:left w:val="none" w:sz="0" w:space="0" w:color="auto"/>
        <w:bottom w:val="none" w:sz="0" w:space="0" w:color="auto"/>
        <w:right w:val="none" w:sz="0" w:space="0" w:color="auto"/>
      </w:divBdr>
    </w:div>
    <w:div w:id="357898760">
      <w:bodyDiv w:val="1"/>
      <w:marLeft w:val="0"/>
      <w:marRight w:val="0"/>
      <w:marTop w:val="0"/>
      <w:marBottom w:val="0"/>
      <w:divBdr>
        <w:top w:val="none" w:sz="0" w:space="0" w:color="auto"/>
        <w:left w:val="none" w:sz="0" w:space="0" w:color="auto"/>
        <w:bottom w:val="none" w:sz="0" w:space="0" w:color="auto"/>
        <w:right w:val="none" w:sz="0" w:space="0" w:color="auto"/>
      </w:divBdr>
    </w:div>
    <w:div w:id="361394539">
      <w:bodyDiv w:val="1"/>
      <w:marLeft w:val="0"/>
      <w:marRight w:val="0"/>
      <w:marTop w:val="0"/>
      <w:marBottom w:val="0"/>
      <w:divBdr>
        <w:top w:val="none" w:sz="0" w:space="0" w:color="auto"/>
        <w:left w:val="none" w:sz="0" w:space="0" w:color="auto"/>
        <w:bottom w:val="none" w:sz="0" w:space="0" w:color="auto"/>
        <w:right w:val="none" w:sz="0" w:space="0" w:color="auto"/>
      </w:divBdr>
    </w:div>
    <w:div w:id="362218673">
      <w:bodyDiv w:val="1"/>
      <w:marLeft w:val="0"/>
      <w:marRight w:val="0"/>
      <w:marTop w:val="0"/>
      <w:marBottom w:val="0"/>
      <w:divBdr>
        <w:top w:val="none" w:sz="0" w:space="0" w:color="auto"/>
        <w:left w:val="none" w:sz="0" w:space="0" w:color="auto"/>
        <w:bottom w:val="none" w:sz="0" w:space="0" w:color="auto"/>
        <w:right w:val="none" w:sz="0" w:space="0" w:color="auto"/>
      </w:divBdr>
    </w:div>
    <w:div w:id="364596795">
      <w:bodyDiv w:val="1"/>
      <w:marLeft w:val="0"/>
      <w:marRight w:val="0"/>
      <w:marTop w:val="0"/>
      <w:marBottom w:val="0"/>
      <w:divBdr>
        <w:top w:val="none" w:sz="0" w:space="0" w:color="auto"/>
        <w:left w:val="none" w:sz="0" w:space="0" w:color="auto"/>
        <w:bottom w:val="none" w:sz="0" w:space="0" w:color="auto"/>
        <w:right w:val="none" w:sz="0" w:space="0" w:color="auto"/>
      </w:divBdr>
    </w:div>
    <w:div w:id="366026386">
      <w:bodyDiv w:val="1"/>
      <w:marLeft w:val="0"/>
      <w:marRight w:val="0"/>
      <w:marTop w:val="0"/>
      <w:marBottom w:val="0"/>
      <w:divBdr>
        <w:top w:val="none" w:sz="0" w:space="0" w:color="auto"/>
        <w:left w:val="none" w:sz="0" w:space="0" w:color="auto"/>
        <w:bottom w:val="none" w:sz="0" w:space="0" w:color="auto"/>
        <w:right w:val="none" w:sz="0" w:space="0" w:color="auto"/>
      </w:divBdr>
    </w:div>
    <w:div w:id="366836925">
      <w:bodyDiv w:val="1"/>
      <w:marLeft w:val="0"/>
      <w:marRight w:val="0"/>
      <w:marTop w:val="0"/>
      <w:marBottom w:val="0"/>
      <w:divBdr>
        <w:top w:val="none" w:sz="0" w:space="0" w:color="auto"/>
        <w:left w:val="none" w:sz="0" w:space="0" w:color="auto"/>
        <w:bottom w:val="none" w:sz="0" w:space="0" w:color="auto"/>
        <w:right w:val="none" w:sz="0" w:space="0" w:color="auto"/>
      </w:divBdr>
    </w:div>
    <w:div w:id="367412592">
      <w:bodyDiv w:val="1"/>
      <w:marLeft w:val="0"/>
      <w:marRight w:val="0"/>
      <w:marTop w:val="0"/>
      <w:marBottom w:val="0"/>
      <w:divBdr>
        <w:top w:val="none" w:sz="0" w:space="0" w:color="auto"/>
        <w:left w:val="none" w:sz="0" w:space="0" w:color="auto"/>
        <w:bottom w:val="none" w:sz="0" w:space="0" w:color="auto"/>
        <w:right w:val="none" w:sz="0" w:space="0" w:color="auto"/>
      </w:divBdr>
    </w:div>
    <w:div w:id="368145516">
      <w:bodyDiv w:val="1"/>
      <w:marLeft w:val="0"/>
      <w:marRight w:val="0"/>
      <w:marTop w:val="0"/>
      <w:marBottom w:val="0"/>
      <w:divBdr>
        <w:top w:val="none" w:sz="0" w:space="0" w:color="auto"/>
        <w:left w:val="none" w:sz="0" w:space="0" w:color="auto"/>
        <w:bottom w:val="none" w:sz="0" w:space="0" w:color="auto"/>
        <w:right w:val="none" w:sz="0" w:space="0" w:color="auto"/>
      </w:divBdr>
    </w:div>
    <w:div w:id="369501837">
      <w:bodyDiv w:val="1"/>
      <w:marLeft w:val="0"/>
      <w:marRight w:val="0"/>
      <w:marTop w:val="0"/>
      <w:marBottom w:val="0"/>
      <w:divBdr>
        <w:top w:val="none" w:sz="0" w:space="0" w:color="auto"/>
        <w:left w:val="none" w:sz="0" w:space="0" w:color="auto"/>
        <w:bottom w:val="none" w:sz="0" w:space="0" w:color="auto"/>
        <w:right w:val="none" w:sz="0" w:space="0" w:color="auto"/>
      </w:divBdr>
    </w:div>
    <w:div w:id="372119329">
      <w:bodyDiv w:val="1"/>
      <w:marLeft w:val="0"/>
      <w:marRight w:val="0"/>
      <w:marTop w:val="0"/>
      <w:marBottom w:val="0"/>
      <w:divBdr>
        <w:top w:val="none" w:sz="0" w:space="0" w:color="auto"/>
        <w:left w:val="none" w:sz="0" w:space="0" w:color="auto"/>
        <w:bottom w:val="none" w:sz="0" w:space="0" w:color="auto"/>
        <w:right w:val="none" w:sz="0" w:space="0" w:color="auto"/>
      </w:divBdr>
    </w:div>
    <w:div w:id="372468185">
      <w:bodyDiv w:val="1"/>
      <w:marLeft w:val="0"/>
      <w:marRight w:val="0"/>
      <w:marTop w:val="0"/>
      <w:marBottom w:val="0"/>
      <w:divBdr>
        <w:top w:val="none" w:sz="0" w:space="0" w:color="auto"/>
        <w:left w:val="none" w:sz="0" w:space="0" w:color="auto"/>
        <w:bottom w:val="none" w:sz="0" w:space="0" w:color="auto"/>
        <w:right w:val="none" w:sz="0" w:space="0" w:color="auto"/>
      </w:divBdr>
    </w:div>
    <w:div w:id="376202748">
      <w:bodyDiv w:val="1"/>
      <w:marLeft w:val="0"/>
      <w:marRight w:val="0"/>
      <w:marTop w:val="0"/>
      <w:marBottom w:val="0"/>
      <w:divBdr>
        <w:top w:val="none" w:sz="0" w:space="0" w:color="auto"/>
        <w:left w:val="none" w:sz="0" w:space="0" w:color="auto"/>
        <w:bottom w:val="none" w:sz="0" w:space="0" w:color="auto"/>
        <w:right w:val="none" w:sz="0" w:space="0" w:color="auto"/>
      </w:divBdr>
    </w:div>
    <w:div w:id="380058138">
      <w:bodyDiv w:val="1"/>
      <w:marLeft w:val="0"/>
      <w:marRight w:val="0"/>
      <w:marTop w:val="0"/>
      <w:marBottom w:val="0"/>
      <w:divBdr>
        <w:top w:val="none" w:sz="0" w:space="0" w:color="auto"/>
        <w:left w:val="none" w:sz="0" w:space="0" w:color="auto"/>
        <w:bottom w:val="none" w:sz="0" w:space="0" w:color="auto"/>
        <w:right w:val="none" w:sz="0" w:space="0" w:color="auto"/>
      </w:divBdr>
    </w:div>
    <w:div w:id="383141814">
      <w:bodyDiv w:val="1"/>
      <w:marLeft w:val="0"/>
      <w:marRight w:val="0"/>
      <w:marTop w:val="0"/>
      <w:marBottom w:val="0"/>
      <w:divBdr>
        <w:top w:val="none" w:sz="0" w:space="0" w:color="auto"/>
        <w:left w:val="none" w:sz="0" w:space="0" w:color="auto"/>
        <w:bottom w:val="none" w:sz="0" w:space="0" w:color="auto"/>
        <w:right w:val="none" w:sz="0" w:space="0" w:color="auto"/>
      </w:divBdr>
    </w:div>
    <w:div w:id="383526338">
      <w:bodyDiv w:val="1"/>
      <w:marLeft w:val="0"/>
      <w:marRight w:val="0"/>
      <w:marTop w:val="0"/>
      <w:marBottom w:val="0"/>
      <w:divBdr>
        <w:top w:val="none" w:sz="0" w:space="0" w:color="auto"/>
        <w:left w:val="none" w:sz="0" w:space="0" w:color="auto"/>
        <w:bottom w:val="none" w:sz="0" w:space="0" w:color="auto"/>
        <w:right w:val="none" w:sz="0" w:space="0" w:color="auto"/>
      </w:divBdr>
    </w:div>
    <w:div w:id="388070847">
      <w:bodyDiv w:val="1"/>
      <w:marLeft w:val="0"/>
      <w:marRight w:val="0"/>
      <w:marTop w:val="0"/>
      <w:marBottom w:val="0"/>
      <w:divBdr>
        <w:top w:val="none" w:sz="0" w:space="0" w:color="auto"/>
        <w:left w:val="none" w:sz="0" w:space="0" w:color="auto"/>
        <w:bottom w:val="none" w:sz="0" w:space="0" w:color="auto"/>
        <w:right w:val="none" w:sz="0" w:space="0" w:color="auto"/>
      </w:divBdr>
    </w:div>
    <w:div w:id="388116921">
      <w:bodyDiv w:val="1"/>
      <w:marLeft w:val="0"/>
      <w:marRight w:val="0"/>
      <w:marTop w:val="0"/>
      <w:marBottom w:val="0"/>
      <w:divBdr>
        <w:top w:val="none" w:sz="0" w:space="0" w:color="auto"/>
        <w:left w:val="none" w:sz="0" w:space="0" w:color="auto"/>
        <w:bottom w:val="none" w:sz="0" w:space="0" w:color="auto"/>
        <w:right w:val="none" w:sz="0" w:space="0" w:color="auto"/>
      </w:divBdr>
    </w:div>
    <w:div w:id="395278074">
      <w:bodyDiv w:val="1"/>
      <w:marLeft w:val="0"/>
      <w:marRight w:val="0"/>
      <w:marTop w:val="0"/>
      <w:marBottom w:val="0"/>
      <w:divBdr>
        <w:top w:val="none" w:sz="0" w:space="0" w:color="auto"/>
        <w:left w:val="none" w:sz="0" w:space="0" w:color="auto"/>
        <w:bottom w:val="none" w:sz="0" w:space="0" w:color="auto"/>
        <w:right w:val="none" w:sz="0" w:space="0" w:color="auto"/>
      </w:divBdr>
    </w:div>
    <w:div w:id="399332489">
      <w:bodyDiv w:val="1"/>
      <w:marLeft w:val="0"/>
      <w:marRight w:val="0"/>
      <w:marTop w:val="0"/>
      <w:marBottom w:val="0"/>
      <w:divBdr>
        <w:top w:val="none" w:sz="0" w:space="0" w:color="auto"/>
        <w:left w:val="none" w:sz="0" w:space="0" w:color="auto"/>
        <w:bottom w:val="none" w:sz="0" w:space="0" w:color="auto"/>
        <w:right w:val="none" w:sz="0" w:space="0" w:color="auto"/>
      </w:divBdr>
    </w:div>
    <w:div w:id="408617081">
      <w:bodyDiv w:val="1"/>
      <w:marLeft w:val="0"/>
      <w:marRight w:val="0"/>
      <w:marTop w:val="0"/>
      <w:marBottom w:val="0"/>
      <w:divBdr>
        <w:top w:val="none" w:sz="0" w:space="0" w:color="auto"/>
        <w:left w:val="none" w:sz="0" w:space="0" w:color="auto"/>
        <w:bottom w:val="none" w:sz="0" w:space="0" w:color="auto"/>
        <w:right w:val="none" w:sz="0" w:space="0" w:color="auto"/>
      </w:divBdr>
    </w:div>
    <w:div w:id="408696164">
      <w:bodyDiv w:val="1"/>
      <w:marLeft w:val="0"/>
      <w:marRight w:val="0"/>
      <w:marTop w:val="0"/>
      <w:marBottom w:val="0"/>
      <w:divBdr>
        <w:top w:val="none" w:sz="0" w:space="0" w:color="auto"/>
        <w:left w:val="none" w:sz="0" w:space="0" w:color="auto"/>
        <w:bottom w:val="none" w:sz="0" w:space="0" w:color="auto"/>
        <w:right w:val="none" w:sz="0" w:space="0" w:color="auto"/>
      </w:divBdr>
    </w:div>
    <w:div w:id="409734934">
      <w:bodyDiv w:val="1"/>
      <w:marLeft w:val="0"/>
      <w:marRight w:val="0"/>
      <w:marTop w:val="0"/>
      <w:marBottom w:val="0"/>
      <w:divBdr>
        <w:top w:val="none" w:sz="0" w:space="0" w:color="auto"/>
        <w:left w:val="none" w:sz="0" w:space="0" w:color="auto"/>
        <w:bottom w:val="none" w:sz="0" w:space="0" w:color="auto"/>
        <w:right w:val="none" w:sz="0" w:space="0" w:color="auto"/>
      </w:divBdr>
    </w:div>
    <w:div w:id="410473822">
      <w:bodyDiv w:val="1"/>
      <w:marLeft w:val="0"/>
      <w:marRight w:val="0"/>
      <w:marTop w:val="0"/>
      <w:marBottom w:val="0"/>
      <w:divBdr>
        <w:top w:val="none" w:sz="0" w:space="0" w:color="auto"/>
        <w:left w:val="none" w:sz="0" w:space="0" w:color="auto"/>
        <w:bottom w:val="none" w:sz="0" w:space="0" w:color="auto"/>
        <w:right w:val="none" w:sz="0" w:space="0" w:color="auto"/>
      </w:divBdr>
    </w:div>
    <w:div w:id="425813198">
      <w:bodyDiv w:val="1"/>
      <w:marLeft w:val="0"/>
      <w:marRight w:val="0"/>
      <w:marTop w:val="0"/>
      <w:marBottom w:val="0"/>
      <w:divBdr>
        <w:top w:val="none" w:sz="0" w:space="0" w:color="auto"/>
        <w:left w:val="none" w:sz="0" w:space="0" w:color="auto"/>
        <w:bottom w:val="none" w:sz="0" w:space="0" w:color="auto"/>
        <w:right w:val="none" w:sz="0" w:space="0" w:color="auto"/>
      </w:divBdr>
    </w:div>
    <w:div w:id="426388807">
      <w:bodyDiv w:val="1"/>
      <w:marLeft w:val="0"/>
      <w:marRight w:val="0"/>
      <w:marTop w:val="0"/>
      <w:marBottom w:val="0"/>
      <w:divBdr>
        <w:top w:val="none" w:sz="0" w:space="0" w:color="auto"/>
        <w:left w:val="none" w:sz="0" w:space="0" w:color="auto"/>
        <w:bottom w:val="none" w:sz="0" w:space="0" w:color="auto"/>
        <w:right w:val="none" w:sz="0" w:space="0" w:color="auto"/>
      </w:divBdr>
    </w:div>
    <w:div w:id="427311115">
      <w:bodyDiv w:val="1"/>
      <w:marLeft w:val="0"/>
      <w:marRight w:val="0"/>
      <w:marTop w:val="0"/>
      <w:marBottom w:val="0"/>
      <w:divBdr>
        <w:top w:val="none" w:sz="0" w:space="0" w:color="auto"/>
        <w:left w:val="none" w:sz="0" w:space="0" w:color="auto"/>
        <w:bottom w:val="none" w:sz="0" w:space="0" w:color="auto"/>
        <w:right w:val="none" w:sz="0" w:space="0" w:color="auto"/>
      </w:divBdr>
    </w:div>
    <w:div w:id="429158422">
      <w:bodyDiv w:val="1"/>
      <w:marLeft w:val="0"/>
      <w:marRight w:val="0"/>
      <w:marTop w:val="0"/>
      <w:marBottom w:val="0"/>
      <w:divBdr>
        <w:top w:val="none" w:sz="0" w:space="0" w:color="auto"/>
        <w:left w:val="none" w:sz="0" w:space="0" w:color="auto"/>
        <w:bottom w:val="none" w:sz="0" w:space="0" w:color="auto"/>
        <w:right w:val="none" w:sz="0" w:space="0" w:color="auto"/>
      </w:divBdr>
    </w:div>
    <w:div w:id="432553026">
      <w:bodyDiv w:val="1"/>
      <w:marLeft w:val="0"/>
      <w:marRight w:val="0"/>
      <w:marTop w:val="0"/>
      <w:marBottom w:val="0"/>
      <w:divBdr>
        <w:top w:val="none" w:sz="0" w:space="0" w:color="auto"/>
        <w:left w:val="none" w:sz="0" w:space="0" w:color="auto"/>
        <w:bottom w:val="none" w:sz="0" w:space="0" w:color="auto"/>
        <w:right w:val="none" w:sz="0" w:space="0" w:color="auto"/>
      </w:divBdr>
    </w:div>
    <w:div w:id="433718953">
      <w:bodyDiv w:val="1"/>
      <w:marLeft w:val="0"/>
      <w:marRight w:val="0"/>
      <w:marTop w:val="0"/>
      <w:marBottom w:val="0"/>
      <w:divBdr>
        <w:top w:val="none" w:sz="0" w:space="0" w:color="auto"/>
        <w:left w:val="none" w:sz="0" w:space="0" w:color="auto"/>
        <w:bottom w:val="none" w:sz="0" w:space="0" w:color="auto"/>
        <w:right w:val="none" w:sz="0" w:space="0" w:color="auto"/>
      </w:divBdr>
    </w:div>
    <w:div w:id="434979780">
      <w:bodyDiv w:val="1"/>
      <w:marLeft w:val="0"/>
      <w:marRight w:val="0"/>
      <w:marTop w:val="0"/>
      <w:marBottom w:val="0"/>
      <w:divBdr>
        <w:top w:val="none" w:sz="0" w:space="0" w:color="auto"/>
        <w:left w:val="none" w:sz="0" w:space="0" w:color="auto"/>
        <w:bottom w:val="none" w:sz="0" w:space="0" w:color="auto"/>
        <w:right w:val="none" w:sz="0" w:space="0" w:color="auto"/>
      </w:divBdr>
    </w:div>
    <w:div w:id="435515206">
      <w:bodyDiv w:val="1"/>
      <w:marLeft w:val="0"/>
      <w:marRight w:val="0"/>
      <w:marTop w:val="0"/>
      <w:marBottom w:val="0"/>
      <w:divBdr>
        <w:top w:val="none" w:sz="0" w:space="0" w:color="auto"/>
        <w:left w:val="none" w:sz="0" w:space="0" w:color="auto"/>
        <w:bottom w:val="none" w:sz="0" w:space="0" w:color="auto"/>
        <w:right w:val="none" w:sz="0" w:space="0" w:color="auto"/>
      </w:divBdr>
    </w:div>
    <w:div w:id="440537903">
      <w:bodyDiv w:val="1"/>
      <w:marLeft w:val="0"/>
      <w:marRight w:val="0"/>
      <w:marTop w:val="0"/>
      <w:marBottom w:val="0"/>
      <w:divBdr>
        <w:top w:val="none" w:sz="0" w:space="0" w:color="auto"/>
        <w:left w:val="none" w:sz="0" w:space="0" w:color="auto"/>
        <w:bottom w:val="none" w:sz="0" w:space="0" w:color="auto"/>
        <w:right w:val="none" w:sz="0" w:space="0" w:color="auto"/>
      </w:divBdr>
    </w:div>
    <w:div w:id="441463747">
      <w:bodyDiv w:val="1"/>
      <w:marLeft w:val="0"/>
      <w:marRight w:val="0"/>
      <w:marTop w:val="0"/>
      <w:marBottom w:val="0"/>
      <w:divBdr>
        <w:top w:val="none" w:sz="0" w:space="0" w:color="auto"/>
        <w:left w:val="none" w:sz="0" w:space="0" w:color="auto"/>
        <w:bottom w:val="none" w:sz="0" w:space="0" w:color="auto"/>
        <w:right w:val="none" w:sz="0" w:space="0" w:color="auto"/>
      </w:divBdr>
    </w:div>
    <w:div w:id="442115061">
      <w:bodyDiv w:val="1"/>
      <w:marLeft w:val="0"/>
      <w:marRight w:val="0"/>
      <w:marTop w:val="0"/>
      <w:marBottom w:val="0"/>
      <w:divBdr>
        <w:top w:val="none" w:sz="0" w:space="0" w:color="auto"/>
        <w:left w:val="none" w:sz="0" w:space="0" w:color="auto"/>
        <w:bottom w:val="none" w:sz="0" w:space="0" w:color="auto"/>
        <w:right w:val="none" w:sz="0" w:space="0" w:color="auto"/>
      </w:divBdr>
    </w:div>
    <w:div w:id="444271727">
      <w:bodyDiv w:val="1"/>
      <w:marLeft w:val="0"/>
      <w:marRight w:val="0"/>
      <w:marTop w:val="0"/>
      <w:marBottom w:val="0"/>
      <w:divBdr>
        <w:top w:val="none" w:sz="0" w:space="0" w:color="auto"/>
        <w:left w:val="none" w:sz="0" w:space="0" w:color="auto"/>
        <w:bottom w:val="none" w:sz="0" w:space="0" w:color="auto"/>
        <w:right w:val="none" w:sz="0" w:space="0" w:color="auto"/>
      </w:divBdr>
    </w:div>
    <w:div w:id="444353735">
      <w:bodyDiv w:val="1"/>
      <w:marLeft w:val="0"/>
      <w:marRight w:val="0"/>
      <w:marTop w:val="0"/>
      <w:marBottom w:val="0"/>
      <w:divBdr>
        <w:top w:val="none" w:sz="0" w:space="0" w:color="auto"/>
        <w:left w:val="none" w:sz="0" w:space="0" w:color="auto"/>
        <w:bottom w:val="none" w:sz="0" w:space="0" w:color="auto"/>
        <w:right w:val="none" w:sz="0" w:space="0" w:color="auto"/>
      </w:divBdr>
    </w:div>
    <w:div w:id="447621969">
      <w:bodyDiv w:val="1"/>
      <w:marLeft w:val="0"/>
      <w:marRight w:val="0"/>
      <w:marTop w:val="0"/>
      <w:marBottom w:val="0"/>
      <w:divBdr>
        <w:top w:val="none" w:sz="0" w:space="0" w:color="auto"/>
        <w:left w:val="none" w:sz="0" w:space="0" w:color="auto"/>
        <w:bottom w:val="none" w:sz="0" w:space="0" w:color="auto"/>
        <w:right w:val="none" w:sz="0" w:space="0" w:color="auto"/>
      </w:divBdr>
    </w:div>
    <w:div w:id="449014952">
      <w:bodyDiv w:val="1"/>
      <w:marLeft w:val="0"/>
      <w:marRight w:val="0"/>
      <w:marTop w:val="0"/>
      <w:marBottom w:val="0"/>
      <w:divBdr>
        <w:top w:val="none" w:sz="0" w:space="0" w:color="auto"/>
        <w:left w:val="none" w:sz="0" w:space="0" w:color="auto"/>
        <w:bottom w:val="none" w:sz="0" w:space="0" w:color="auto"/>
        <w:right w:val="none" w:sz="0" w:space="0" w:color="auto"/>
      </w:divBdr>
    </w:div>
    <w:div w:id="449319197">
      <w:bodyDiv w:val="1"/>
      <w:marLeft w:val="0"/>
      <w:marRight w:val="0"/>
      <w:marTop w:val="0"/>
      <w:marBottom w:val="0"/>
      <w:divBdr>
        <w:top w:val="none" w:sz="0" w:space="0" w:color="auto"/>
        <w:left w:val="none" w:sz="0" w:space="0" w:color="auto"/>
        <w:bottom w:val="none" w:sz="0" w:space="0" w:color="auto"/>
        <w:right w:val="none" w:sz="0" w:space="0" w:color="auto"/>
      </w:divBdr>
    </w:div>
    <w:div w:id="450783545">
      <w:bodyDiv w:val="1"/>
      <w:marLeft w:val="0"/>
      <w:marRight w:val="0"/>
      <w:marTop w:val="0"/>
      <w:marBottom w:val="0"/>
      <w:divBdr>
        <w:top w:val="none" w:sz="0" w:space="0" w:color="auto"/>
        <w:left w:val="none" w:sz="0" w:space="0" w:color="auto"/>
        <w:bottom w:val="none" w:sz="0" w:space="0" w:color="auto"/>
        <w:right w:val="none" w:sz="0" w:space="0" w:color="auto"/>
      </w:divBdr>
    </w:div>
    <w:div w:id="452675402">
      <w:bodyDiv w:val="1"/>
      <w:marLeft w:val="0"/>
      <w:marRight w:val="0"/>
      <w:marTop w:val="0"/>
      <w:marBottom w:val="0"/>
      <w:divBdr>
        <w:top w:val="none" w:sz="0" w:space="0" w:color="auto"/>
        <w:left w:val="none" w:sz="0" w:space="0" w:color="auto"/>
        <w:bottom w:val="none" w:sz="0" w:space="0" w:color="auto"/>
        <w:right w:val="none" w:sz="0" w:space="0" w:color="auto"/>
      </w:divBdr>
    </w:div>
    <w:div w:id="458113999">
      <w:bodyDiv w:val="1"/>
      <w:marLeft w:val="0"/>
      <w:marRight w:val="0"/>
      <w:marTop w:val="0"/>
      <w:marBottom w:val="0"/>
      <w:divBdr>
        <w:top w:val="none" w:sz="0" w:space="0" w:color="auto"/>
        <w:left w:val="none" w:sz="0" w:space="0" w:color="auto"/>
        <w:bottom w:val="none" w:sz="0" w:space="0" w:color="auto"/>
        <w:right w:val="none" w:sz="0" w:space="0" w:color="auto"/>
      </w:divBdr>
    </w:div>
    <w:div w:id="458692340">
      <w:bodyDiv w:val="1"/>
      <w:marLeft w:val="0"/>
      <w:marRight w:val="0"/>
      <w:marTop w:val="0"/>
      <w:marBottom w:val="0"/>
      <w:divBdr>
        <w:top w:val="none" w:sz="0" w:space="0" w:color="auto"/>
        <w:left w:val="none" w:sz="0" w:space="0" w:color="auto"/>
        <w:bottom w:val="none" w:sz="0" w:space="0" w:color="auto"/>
        <w:right w:val="none" w:sz="0" w:space="0" w:color="auto"/>
      </w:divBdr>
    </w:div>
    <w:div w:id="460417605">
      <w:bodyDiv w:val="1"/>
      <w:marLeft w:val="0"/>
      <w:marRight w:val="0"/>
      <w:marTop w:val="0"/>
      <w:marBottom w:val="0"/>
      <w:divBdr>
        <w:top w:val="none" w:sz="0" w:space="0" w:color="auto"/>
        <w:left w:val="none" w:sz="0" w:space="0" w:color="auto"/>
        <w:bottom w:val="none" w:sz="0" w:space="0" w:color="auto"/>
        <w:right w:val="none" w:sz="0" w:space="0" w:color="auto"/>
      </w:divBdr>
    </w:div>
    <w:div w:id="461312057">
      <w:bodyDiv w:val="1"/>
      <w:marLeft w:val="0"/>
      <w:marRight w:val="0"/>
      <w:marTop w:val="0"/>
      <w:marBottom w:val="0"/>
      <w:divBdr>
        <w:top w:val="none" w:sz="0" w:space="0" w:color="auto"/>
        <w:left w:val="none" w:sz="0" w:space="0" w:color="auto"/>
        <w:bottom w:val="none" w:sz="0" w:space="0" w:color="auto"/>
        <w:right w:val="none" w:sz="0" w:space="0" w:color="auto"/>
      </w:divBdr>
    </w:div>
    <w:div w:id="467557433">
      <w:bodyDiv w:val="1"/>
      <w:marLeft w:val="0"/>
      <w:marRight w:val="0"/>
      <w:marTop w:val="0"/>
      <w:marBottom w:val="0"/>
      <w:divBdr>
        <w:top w:val="none" w:sz="0" w:space="0" w:color="auto"/>
        <w:left w:val="none" w:sz="0" w:space="0" w:color="auto"/>
        <w:bottom w:val="none" w:sz="0" w:space="0" w:color="auto"/>
        <w:right w:val="none" w:sz="0" w:space="0" w:color="auto"/>
      </w:divBdr>
    </w:div>
    <w:div w:id="467745582">
      <w:bodyDiv w:val="1"/>
      <w:marLeft w:val="0"/>
      <w:marRight w:val="0"/>
      <w:marTop w:val="0"/>
      <w:marBottom w:val="0"/>
      <w:divBdr>
        <w:top w:val="none" w:sz="0" w:space="0" w:color="auto"/>
        <w:left w:val="none" w:sz="0" w:space="0" w:color="auto"/>
        <w:bottom w:val="none" w:sz="0" w:space="0" w:color="auto"/>
        <w:right w:val="none" w:sz="0" w:space="0" w:color="auto"/>
      </w:divBdr>
    </w:div>
    <w:div w:id="471483719">
      <w:bodyDiv w:val="1"/>
      <w:marLeft w:val="0"/>
      <w:marRight w:val="0"/>
      <w:marTop w:val="0"/>
      <w:marBottom w:val="0"/>
      <w:divBdr>
        <w:top w:val="none" w:sz="0" w:space="0" w:color="auto"/>
        <w:left w:val="none" w:sz="0" w:space="0" w:color="auto"/>
        <w:bottom w:val="none" w:sz="0" w:space="0" w:color="auto"/>
        <w:right w:val="none" w:sz="0" w:space="0" w:color="auto"/>
      </w:divBdr>
    </w:div>
    <w:div w:id="472216415">
      <w:bodyDiv w:val="1"/>
      <w:marLeft w:val="0"/>
      <w:marRight w:val="0"/>
      <w:marTop w:val="0"/>
      <w:marBottom w:val="0"/>
      <w:divBdr>
        <w:top w:val="none" w:sz="0" w:space="0" w:color="auto"/>
        <w:left w:val="none" w:sz="0" w:space="0" w:color="auto"/>
        <w:bottom w:val="none" w:sz="0" w:space="0" w:color="auto"/>
        <w:right w:val="none" w:sz="0" w:space="0" w:color="auto"/>
      </w:divBdr>
    </w:div>
    <w:div w:id="474641164">
      <w:bodyDiv w:val="1"/>
      <w:marLeft w:val="0"/>
      <w:marRight w:val="0"/>
      <w:marTop w:val="0"/>
      <w:marBottom w:val="0"/>
      <w:divBdr>
        <w:top w:val="none" w:sz="0" w:space="0" w:color="auto"/>
        <w:left w:val="none" w:sz="0" w:space="0" w:color="auto"/>
        <w:bottom w:val="none" w:sz="0" w:space="0" w:color="auto"/>
        <w:right w:val="none" w:sz="0" w:space="0" w:color="auto"/>
      </w:divBdr>
    </w:div>
    <w:div w:id="476996852">
      <w:bodyDiv w:val="1"/>
      <w:marLeft w:val="0"/>
      <w:marRight w:val="0"/>
      <w:marTop w:val="0"/>
      <w:marBottom w:val="0"/>
      <w:divBdr>
        <w:top w:val="none" w:sz="0" w:space="0" w:color="auto"/>
        <w:left w:val="none" w:sz="0" w:space="0" w:color="auto"/>
        <w:bottom w:val="none" w:sz="0" w:space="0" w:color="auto"/>
        <w:right w:val="none" w:sz="0" w:space="0" w:color="auto"/>
      </w:divBdr>
    </w:div>
    <w:div w:id="482817636">
      <w:bodyDiv w:val="1"/>
      <w:marLeft w:val="0"/>
      <w:marRight w:val="0"/>
      <w:marTop w:val="0"/>
      <w:marBottom w:val="0"/>
      <w:divBdr>
        <w:top w:val="none" w:sz="0" w:space="0" w:color="auto"/>
        <w:left w:val="none" w:sz="0" w:space="0" w:color="auto"/>
        <w:bottom w:val="none" w:sz="0" w:space="0" w:color="auto"/>
        <w:right w:val="none" w:sz="0" w:space="0" w:color="auto"/>
      </w:divBdr>
    </w:div>
    <w:div w:id="487945667">
      <w:bodyDiv w:val="1"/>
      <w:marLeft w:val="0"/>
      <w:marRight w:val="0"/>
      <w:marTop w:val="0"/>
      <w:marBottom w:val="0"/>
      <w:divBdr>
        <w:top w:val="none" w:sz="0" w:space="0" w:color="auto"/>
        <w:left w:val="none" w:sz="0" w:space="0" w:color="auto"/>
        <w:bottom w:val="none" w:sz="0" w:space="0" w:color="auto"/>
        <w:right w:val="none" w:sz="0" w:space="0" w:color="auto"/>
      </w:divBdr>
    </w:div>
    <w:div w:id="490023410">
      <w:bodyDiv w:val="1"/>
      <w:marLeft w:val="0"/>
      <w:marRight w:val="0"/>
      <w:marTop w:val="0"/>
      <w:marBottom w:val="0"/>
      <w:divBdr>
        <w:top w:val="none" w:sz="0" w:space="0" w:color="auto"/>
        <w:left w:val="none" w:sz="0" w:space="0" w:color="auto"/>
        <w:bottom w:val="none" w:sz="0" w:space="0" w:color="auto"/>
        <w:right w:val="none" w:sz="0" w:space="0" w:color="auto"/>
      </w:divBdr>
    </w:div>
    <w:div w:id="491798359">
      <w:bodyDiv w:val="1"/>
      <w:marLeft w:val="0"/>
      <w:marRight w:val="0"/>
      <w:marTop w:val="0"/>
      <w:marBottom w:val="0"/>
      <w:divBdr>
        <w:top w:val="none" w:sz="0" w:space="0" w:color="auto"/>
        <w:left w:val="none" w:sz="0" w:space="0" w:color="auto"/>
        <w:bottom w:val="none" w:sz="0" w:space="0" w:color="auto"/>
        <w:right w:val="none" w:sz="0" w:space="0" w:color="auto"/>
      </w:divBdr>
    </w:div>
    <w:div w:id="497354685">
      <w:bodyDiv w:val="1"/>
      <w:marLeft w:val="0"/>
      <w:marRight w:val="0"/>
      <w:marTop w:val="0"/>
      <w:marBottom w:val="0"/>
      <w:divBdr>
        <w:top w:val="none" w:sz="0" w:space="0" w:color="auto"/>
        <w:left w:val="none" w:sz="0" w:space="0" w:color="auto"/>
        <w:bottom w:val="none" w:sz="0" w:space="0" w:color="auto"/>
        <w:right w:val="none" w:sz="0" w:space="0" w:color="auto"/>
      </w:divBdr>
    </w:div>
    <w:div w:id="503206248">
      <w:bodyDiv w:val="1"/>
      <w:marLeft w:val="0"/>
      <w:marRight w:val="0"/>
      <w:marTop w:val="0"/>
      <w:marBottom w:val="0"/>
      <w:divBdr>
        <w:top w:val="none" w:sz="0" w:space="0" w:color="auto"/>
        <w:left w:val="none" w:sz="0" w:space="0" w:color="auto"/>
        <w:bottom w:val="none" w:sz="0" w:space="0" w:color="auto"/>
        <w:right w:val="none" w:sz="0" w:space="0" w:color="auto"/>
      </w:divBdr>
    </w:div>
    <w:div w:id="506941475">
      <w:bodyDiv w:val="1"/>
      <w:marLeft w:val="0"/>
      <w:marRight w:val="0"/>
      <w:marTop w:val="0"/>
      <w:marBottom w:val="0"/>
      <w:divBdr>
        <w:top w:val="none" w:sz="0" w:space="0" w:color="auto"/>
        <w:left w:val="none" w:sz="0" w:space="0" w:color="auto"/>
        <w:bottom w:val="none" w:sz="0" w:space="0" w:color="auto"/>
        <w:right w:val="none" w:sz="0" w:space="0" w:color="auto"/>
      </w:divBdr>
    </w:div>
    <w:div w:id="514003209">
      <w:bodyDiv w:val="1"/>
      <w:marLeft w:val="0"/>
      <w:marRight w:val="0"/>
      <w:marTop w:val="0"/>
      <w:marBottom w:val="0"/>
      <w:divBdr>
        <w:top w:val="none" w:sz="0" w:space="0" w:color="auto"/>
        <w:left w:val="none" w:sz="0" w:space="0" w:color="auto"/>
        <w:bottom w:val="none" w:sz="0" w:space="0" w:color="auto"/>
        <w:right w:val="none" w:sz="0" w:space="0" w:color="auto"/>
      </w:divBdr>
    </w:div>
    <w:div w:id="515310701">
      <w:bodyDiv w:val="1"/>
      <w:marLeft w:val="0"/>
      <w:marRight w:val="0"/>
      <w:marTop w:val="0"/>
      <w:marBottom w:val="0"/>
      <w:divBdr>
        <w:top w:val="none" w:sz="0" w:space="0" w:color="auto"/>
        <w:left w:val="none" w:sz="0" w:space="0" w:color="auto"/>
        <w:bottom w:val="none" w:sz="0" w:space="0" w:color="auto"/>
        <w:right w:val="none" w:sz="0" w:space="0" w:color="auto"/>
      </w:divBdr>
    </w:div>
    <w:div w:id="533272649">
      <w:bodyDiv w:val="1"/>
      <w:marLeft w:val="0"/>
      <w:marRight w:val="0"/>
      <w:marTop w:val="0"/>
      <w:marBottom w:val="0"/>
      <w:divBdr>
        <w:top w:val="none" w:sz="0" w:space="0" w:color="auto"/>
        <w:left w:val="none" w:sz="0" w:space="0" w:color="auto"/>
        <w:bottom w:val="none" w:sz="0" w:space="0" w:color="auto"/>
        <w:right w:val="none" w:sz="0" w:space="0" w:color="auto"/>
      </w:divBdr>
    </w:div>
    <w:div w:id="533537883">
      <w:bodyDiv w:val="1"/>
      <w:marLeft w:val="0"/>
      <w:marRight w:val="0"/>
      <w:marTop w:val="0"/>
      <w:marBottom w:val="0"/>
      <w:divBdr>
        <w:top w:val="none" w:sz="0" w:space="0" w:color="auto"/>
        <w:left w:val="none" w:sz="0" w:space="0" w:color="auto"/>
        <w:bottom w:val="none" w:sz="0" w:space="0" w:color="auto"/>
        <w:right w:val="none" w:sz="0" w:space="0" w:color="auto"/>
      </w:divBdr>
    </w:div>
    <w:div w:id="533813519">
      <w:bodyDiv w:val="1"/>
      <w:marLeft w:val="0"/>
      <w:marRight w:val="0"/>
      <w:marTop w:val="0"/>
      <w:marBottom w:val="0"/>
      <w:divBdr>
        <w:top w:val="none" w:sz="0" w:space="0" w:color="auto"/>
        <w:left w:val="none" w:sz="0" w:space="0" w:color="auto"/>
        <w:bottom w:val="none" w:sz="0" w:space="0" w:color="auto"/>
        <w:right w:val="none" w:sz="0" w:space="0" w:color="auto"/>
      </w:divBdr>
    </w:div>
    <w:div w:id="535234664">
      <w:bodyDiv w:val="1"/>
      <w:marLeft w:val="0"/>
      <w:marRight w:val="0"/>
      <w:marTop w:val="0"/>
      <w:marBottom w:val="0"/>
      <w:divBdr>
        <w:top w:val="none" w:sz="0" w:space="0" w:color="auto"/>
        <w:left w:val="none" w:sz="0" w:space="0" w:color="auto"/>
        <w:bottom w:val="none" w:sz="0" w:space="0" w:color="auto"/>
        <w:right w:val="none" w:sz="0" w:space="0" w:color="auto"/>
      </w:divBdr>
    </w:div>
    <w:div w:id="537819226">
      <w:bodyDiv w:val="1"/>
      <w:marLeft w:val="0"/>
      <w:marRight w:val="0"/>
      <w:marTop w:val="0"/>
      <w:marBottom w:val="0"/>
      <w:divBdr>
        <w:top w:val="none" w:sz="0" w:space="0" w:color="auto"/>
        <w:left w:val="none" w:sz="0" w:space="0" w:color="auto"/>
        <w:bottom w:val="none" w:sz="0" w:space="0" w:color="auto"/>
        <w:right w:val="none" w:sz="0" w:space="0" w:color="auto"/>
      </w:divBdr>
    </w:div>
    <w:div w:id="551311268">
      <w:bodyDiv w:val="1"/>
      <w:marLeft w:val="0"/>
      <w:marRight w:val="0"/>
      <w:marTop w:val="0"/>
      <w:marBottom w:val="0"/>
      <w:divBdr>
        <w:top w:val="none" w:sz="0" w:space="0" w:color="auto"/>
        <w:left w:val="none" w:sz="0" w:space="0" w:color="auto"/>
        <w:bottom w:val="none" w:sz="0" w:space="0" w:color="auto"/>
        <w:right w:val="none" w:sz="0" w:space="0" w:color="auto"/>
      </w:divBdr>
    </w:div>
    <w:div w:id="555121428">
      <w:bodyDiv w:val="1"/>
      <w:marLeft w:val="0"/>
      <w:marRight w:val="0"/>
      <w:marTop w:val="0"/>
      <w:marBottom w:val="0"/>
      <w:divBdr>
        <w:top w:val="none" w:sz="0" w:space="0" w:color="auto"/>
        <w:left w:val="none" w:sz="0" w:space="0" w:color="auto"/>
        <w:bottom w:val="none" w:sz="0" w:space="0" w:color="auto"/>
        <w:right w:val="none" w:sz="0" w:space="0" w:color="auto"/>
      </w:divBdr>
    </w:div>
    <w:div w:id="562372317">
      <w:bodyDiv w:val="1"/>
      <w:marLeft w:val="0"/>
      <w:marRight w:val="0"/>
      <w:marTop w:val="0"/>
      <w:marBottom w:val="0"/>
      <w:divBdr>
        <w:top w:val="none" w:sz="0" w:space="0" w:color="auto"/>
        <w:left w:val="none" w:sz="0" w:space="0" w:color="auto"/>
        <w:bottom w:val="none" w:sz="0" w:space="0" w:color="auto"/>
        <w:right w:val="none" w:sz="0" w:space="0" w:color="auto"/>
      </w:divBdr>
    </w:div>
    <w:div w:id="570771864">
      <w:bodyDiv w:val="1"/>
      <w:marLeft w:val="0"/>
      <w:marRight w:val="0"/>
      <w:marTop w:val="0"/>
      <w:marBottom w:val="0"/>
      <w:divBdr>
        <w:top w:val="none" w:sz="0" w:space="0" w:color="auto"/>
        <w:left w:val="none" w:sz="0" w:space="0" w:color="auto"/>
        <w:bottom w:val="none" w:sz="0" w:space="0" w:color="auto"/>
        <w:right w:val="none" w:sz="0" w:space="0" w:color="auto"/>
      </w:divBdr>
    </w:div>
    <w:div w:id="570894707">
      <w:bodyDiv w:val="1"/>
      <w:marLeft w:val="0"/>
      <w:marRight w:val="0"/>
      <w:marTop w:val="0"/>
      <w:marBottom w:val="0"/>
      <w:divBdr>
        <w:top w:val="none" w:sz="0" w:space="0" w:color="auto"/>
        <w:left w:val="none" w:sz="0" w:space="0" w:color="auto"/>
        <w:bottom w:val="none" w:sz="0" w:space="0" w:color="auto"/>
        <w:right w:val="none" w:sz="0" w:space="0" w:color="auto"/>
      </w:divBdr>
    </w:div>
    <w:div w:id="578366495">
      <w:bodyDiv w:val="1"/>
      <w:marLeft w:val="0"/>
      <w:marRight w:val="0"/>
      <w:marTop w:val="0"/>
      <w:marBottom w:val="0"/>
      <w:divBdr>
        <w:top w:val="none" w:sz="0" w:space="0" w:color="auto"/>
        <w:left w:val="none" w:sz="0" w:space="0" w:color="auto"/>
        <w:bottom w:val="none" w:sz="0" w:space="0" w:color="auto"/>
        <w:right w:val="none" w:sz="0" w:space="0" w:color="auto"/>
      </w:divBdr>
    </w:div>
    <w:div w:id="582761519">
      <w:bodyDiv w:val="1"/>
      <w:marLeft w:val="0"/>
      <w:marRight w:val="0"/>
      <w:marTop w:val="0"/>
      <w:marBottom w:val="0"/>
      <w:divBdr>
        <w:top w:val="none" w:sz="0" w:space="0" w:color="auto"/>
        <w:left w:val="none" w:sz="0" w:space="0" w:color="auto"/>
        <w:bottom w:val="none" w:sz="0" w:space="0" w:color="auto"/>
        <w:right w:val="none" w:sz="0" w:space="0" w:color="auto"/>
      </w:divBdr>
    </w:div>
    <w:div w:id="587159778">
      <w:bodyDiv w:val="1"/>
      <w:marLeft w:val="0"/>
      <w:marRight w:val="0"/>
      <w:marTop w:val="0"/>
      <w:marBottom w:val="0"/>
      <w:divBdr>
        <w:top w:val="none" w:sz="0" w:space="0" w:color="auto"/>
        <w:left w:val="none" w:sz="0" w:space="0" w:color="auto"/>
        <w:bottom w:val="none" w:sz="0" w:space="0" w:color="auto"/>
        <w:right w:val="none" w:sz="0" w:space="0" w:color="auto"/>
      </w:divBdr>
    </w:div>
    <w:div w:id="593782458">
      <w:bodyDiv w:val="1"/>
      <w:marLeft w:val="0"/>
      <w:marRight w:val="0"/>
      <w:marTop w:val="0"/>
      <w:marBottom w:val="0"/>
      <w:divBdr>
        <w:top w:val="none" w:sz="0" w:space="0" w:color="auto"/>
        <w:left w:val="none" w:sz="0" w:space="0" w:color="auto"/>
        <w:bottom w:val="none" w:sz="0" w:space="0" w:color="auto"/>
        <w:right w:val="none" w:sz="0" w:space="0" w:color="auto"/>
      </w:divBdr>
    </w:div>
    <w:div w:id="596981016">
      <w:bodyDiv w:val="1"/>
      <w:marLeft w:val="0"/>
      <w:marRight w:val="0"/>
      <w:marTop w:val="0"/>
      <w:marBottom w:val="0"/>
      <w:divBdr>
        <w:top w:val="none" w:sz="0" w:space="0" w:color="auto"/>
        <w:left w:val="none" w:sz="0" w:space="0" w:color="auto"/>
        <w:bottom w:val="none" w:sz="0" w:space="0" w:color="auto"/>
        <w:right w:val="none" w:sz="0" w:space="0" w:color="auto"/>
      </w:divBdr>
    </w:div>
    <w:div w:id="600604668">
      <w:bodyDiv w:val="1"/>
      <w:marLeft w:val="0"/>
      <w:marRight w:val="0"/>
      <w:marTop w:val="0"/>
      <w:marBottom w:val="0"/>
      <w:divBdr>
        <w:top w:val="none" w:sz="0" w:space="0" w:color="auto"/>
        <w:left w:val="none" w:sz="0" w:space="0" w:color="auto"/>
        <w:bottom w:val="none" w:sz="0" w:space="0" w:color="auto"/>
        <w:right w:val="none" w:sz="0" w:space="0" w:color="auto"/>
      </w:divBdr>
    </w:div>
    <w:div w:id="607742133">
      <w:bodyDiv w:val="1"/>
      <w:marLeft w:val="0"/>
      <w:marRight w:val="0"/>
      <w:marTop w:val="0"/>
      <w:marBottom w:val="0"/>
      <w:divBdr>
        <w:top w:val="none" w:sz="0" w:space="0" w:color="auto"/>
        <w:left w:val="none" w:sz="0" w:space="0" w:color="auto"/>
        <w:bottom w:val="none" w:sz="0" w:space="0" w:color="auto"/>
        <w:right w:val="none" w:sz="0" w:space="0" w:color="auto"/>
      </w:divBdr>
    </w:div>
    <w:div w:id="613251619">
      <w:bodyDiv w:val="1"/>
      <w:marLeft w:val="0"/>
      <w:marRight w:val="0"/>
      <w:marTop w:val="0"/>
      <w:marBottom w:val="0"/>
      <w:divBdr>
        <w:top w:val="none" w:sz="0" w:space="0" w:color="auto"/>
        <w:left w:val="none" w:sz="0" w:space="0" w:color="auto"/>
        <w:bottom w:val="none" w:sz="0" w:space="0" w:color="auto"/>
        <w:right w:val="none" w:sz="0" w:space="0" w:color="auto"/>
      </w:divBdr>
    </w:div>
    <w:div w:id="614873159">
      <w:bodyDiv w:val="1"/>
      <w:marLeft w:val="0"/>
      <w:marRight w:val="0"/>
      <w:marTop w:val="0"/>
      <w:marBottom w:val="0"/>
      <w:divBdr>
        <w:top w:val="none" w:sz="0" w:space="0" w:color="auto"/>
        <w:left w:val="none" w:sz="0" w:space="0" w:color="auto"/>
        <w:bottom w:val="none" w:sz="0" w:space="0" w:color="auto"/>
        <w:right w:val="none" w:sz="0" w:space="0" w:color="auto"/>
      </w:divBdr>
    </w:div>
    <w:div w:id="615600572">
      <w:bodyDiv w:val="1"/>
      <w:marLeft w:val="0"/>
      <w:marRight w:val="0"/>
      <w:marTop w:val="0"/>
      <w:marBottom w:val="0"/>
      <w:divBdr>
        <w:top w:val="none" w:sz="0" w:space="0" w:color="auto"/>
        <w:left w:val="none" w:sz="0" w:space="0" w:color="auto"/>
        <w:bottom w:val="none" w:sz="0" w:space="0" w:color="auto"/>
        <w:right w:val="none" w:sz="0" w:space="0" w:color="auto"/>
      </w:divBdr>
    </w:div>
    <w:div w:id="625114261">
      <w:bodyDiv w:val="1"/>
      <w:marLeft w:val="0"/>
      <w:marRight w:val="0"/>
      <w:marTop w:val="0"/>
      <w:marBottom w:val="0"/>
      <w:divBdr>
        <w:top w:val="none" w:sz="0" w:space="0" w:color="auto"/>
        <w:left w:val="none" w:sz="0" w:space="0" w:color="auto"/>
        <w:bottom w:val="none" w:sz="0" w:space="0" w:color="auto"/>
        <w:right w:val="none" w:sz="0" w:space="0" w:color="auto"/>
      </w:divBdr>
    </w:div>
    <w:div w:id="632368552">
      <w:bodyDiv w:val="1"/>
      <w:marLeft w:val="0"/>
      <w:marRight w:val="0"/>
      <w:marTop w:val="0"/>
      <w:marBottom w:val="0"/>
      <w:divBdr>
        <w:top w:val="none" w:sz="0" w:space="0" w:color="auto"/>
        <w:left w:val="none" w:sz="0" w:space="0" w:color="auto"/>
        <w:bottom w:val="none" w:sz="0" w:space="0" w:color="auto"/>
        <w:right w:val="none" w:sz="0" w:space="0" w:color="auto"/>
      </w:divBdr>
    </w:div>
    <w:div w:id="637993281">
      <w:bodyDiv w:val="1"/>
      <w:marLeft w:val="0"/>
      <w:marRight w:val="0"/>
      <w:marTop w:val="0"/>
      <w:marBottom w:val="0"/>
      <w:divBdr>
        <w:top w:val="none" w:sz="0" w:space="0" w:color="auto"/>
        <w:left w:val="none" w:sz="0" w:space="0" w:color="auto"/>
        <w:bottom w:val="none" w:sz="0" w:space="0" w:color="auto"/>
        <w:right w:val="none" w:sz="0" w:space="0" w:color="auto"/>
      </w:divBdr>
    </w:div>
    <w:div w:id="639766485">
      <w:bodyDiv w:val="1"/>
      <w:marLeft w:val="0"/>
      <w:marRight w:val="0"/>
      <w:marTop w:val="0"/>
      <w:marBottom w:val="0"/>
      <w:divBdr>
        <w:top w:val="none" w:sz="0" w:space="0" w:color="auto"/>
        <w:left w:val="none" w:sz="0" w:space="0" w:color="auto"/>
        <w:bottom w:val="none" w:sz="0" w:space="0" w:color="auto"/>
        <w:right w:val="none" w:sz="0" w:space="0" w:color="auto"/>
      </w:divBdr>
    </w:div>
    <w:div w:id="643656481">
      <w:bodyDiv w:val="1"/>
      <w:marLeft w:val="0"/>
      <w:marRight w:val="0"/>
      <w:marTop w:val="0"/>
      <w:marBottom w:val="0"/>
      <w:divBdr>
        <w:top w:val="none" w:sz="0" w:space="0" w:color="auto"/>
        <w:left w:val="none" w:sz="0" w:space="0" w:color="auto"/>
        <w:bottom w:val="none" w:sz="0" w:space="0" w:color="auto"/>
        <w:right w:val="none" w:sz="0" w:space="0" w:color="auto"/>
      </w:divBdr>
    </w:div>
    <w:div w:id="645621846">
      <w:bodyDiv w:val="1"/>
      <w:marLeft w:val="0"/>
      <w:marRight w:val="0"/>
      <w:marTop w:val="0"/>
      <w:marBottom w:val="0"/>
      <w:divBdr>
        <w:top w:val="none" w:sz="0" w:space="0" w:color="auto"/>
        <w:left w:val="none" w:sz="0" w:space="0" w:color="auto"/>
        <w:bottom w:val="none" w:sz="0" w:space="0" w:color="auto"/>
        <w:right w:val="none" w:sz="0" w:space="0" w:color="auto"/>
      </w:divBdr>
    </w:div>
    <w:div w:id="646056579">
      <w:bodyDiv w:val="1"/>
      <w:marLeft w:val="0"/>
      <w:marRight w:val="0"/>
      <w:marTop w:val="0"/>
      <w:marBottom w:val="0"/>
      <w:divBdr>
        <w:top w:val="none" w:sz="0" w:space="0" w:color="auto"/>
        <w:left w:val="none" w:sz="0" w:space="0" w:color="auto"/>
        <w:bottom w:val="none" w:sz="0" w:space="0" w:color="auto"/>
        <w:right w:val="none" w:sz="0" w:space="0" w:color="auto"/>
      </w:divBdr>
    </w:div>
    <w:div w:id="647324271">
      <w:bodyDiv w:val="1"/>
      <w:marLeft w:val="0"/>
      <w:marRight w:val="0"/>
      <w:marTop w:val="0"/>
      <w:marBottom w:val="0"/>
      <w:divBdr>
        <w:top w:val="none" w:sz="0" w:space="0" w:color="auto"/>
        <w:left w:val="none" w:sz="0" w:space="0" w:color="auto"/>
        <w:bottom w:val="none" w:sz="0" w:space="0" w:color="auto"/>
        <w:right w:val="none" w:sz="0" w:space="0" w:color="auto"/>
      </w:divBdr>
    </w:div>
    <w:div w:id="660430108">
      <w:bodyDiv w:val="1"/>
      <w:marLeft w:val="0"/>
      <w:marRight w:val="0"/>
      <w:marTop w:val="0"/>
      <w:marBottom w:val="0"/>
      <w:divBdr>
        <w:top w:val="none" w:sz="0" w:space="0" w:color="auto"/>
        <w:left w:val="none" w:sz="0" w:space="0" w:color="auto"/>
        <w:bottom w:val="none" w:sz="0" w:space="0" w:color="auto"/>
        <w:right w:val="none" w:sz="0" w:space="0" w:color="auto"/>
      </w:divBdr>
    </w:div>
    <w:div w:id="669870421">
      <w:bodyDiv w:val="1"/>
      <w:marLeft w:val="0"/>
      <w:marRight w:val="0"/>
      <w:marTop w:val="0"/>
      <w:marBottom w:val="0"/>
      <w:divBdr>
        <w:top w:val="none" w:sz="0" w:space="0" w:color="auto"/>
        <w:left w:val="none" w:sz="0" w:space="0" w:color="auto"/>
        <w:bottom w:val="none" w:sz="0" w:space="0" w:color="auto"/>
        <w:right w:val="none" w:sz="0" w:space="0" w:color="auto"/>
      </w:divBdr>
    </w:div>
    <w:div w:id="674263815">
      <w:bodyDiv w:val="1"/>
      <w:marLeft w:val="0"/>
      <w:marRight w:val="0"/>
      <w:marTop w:val="0"/>
      <w:marBottom w:val="0"/>
      <w:divBdr>
        <w:top w:val="none" w:sz="0" w:space="0" w:color="auto"/>
        <w:left w:val="none" w:sz="0" w:space="0" w:color="auto"/>
        <w:bottom w:val="none" w:sz="0" w:space="0" w:color="auto"/>
        <w:right w:val="none" w:sz="0" w:space="0" w:color="auto"/>
      </w:divBdr>
    </w:div>
    <w:div w:id="688457776">
      <w:bodyDiv w:val="1"/>
      <w:marLeft w:val="0"/>
      <w:marRight w:val="0"/>
      <w:marTop w:val="0"/>
      <w:marBottom w:val="0"/>
      <w:divBdr>
        <w:top w:val="none" w:sz="0" w:space="0" w:color="auto"/>
        <w:left w:val="none" w:sz="0" w:space="0" w:color="auto"/>
        <w:bottom w:val="none" w:sz="0" w:space="0" w:color="auto"/>
        <w:right w:val="none" w:sz="0" w:space="0" w:color="auto"/>
      </w:divBdr>
    </w:div>
    <w:div w:id="689797451">
      <w:bodyDiv w:val="1"/>
      <w:marLeft w:val="0"/>
      <w:marRight w:val="0"/>
      <w:marTop w:val="0"/>
      <w:marBottom w:val="0"/>
      <w:divBdr>
        <w:top w:val="none" w:sz="0" w:space="0" w:color="auto"/>
        <w:left w:val="none" w:sz="0" w:space="0" w:color="auto"/>
        <w:bottom w:val="none" w:sz="0" w:space="0" w:color="auto"/>
        <w:right w:val="none" w:sz="0" w:space="0" w:color="auto"/>
      </w:divBdr>
    </w:div>
    <w:div w:id="691103108">
      <w:bodyDiv w:val="1"/>
      <w:marLeft w:val="0"/>
      <w:marRight w:val="0"/>
      <w:marTop w:val="0"/>
      <w:marBottom w:val="0"/>
      <w:divBdr>
        <w:top w:val="none" w:sz="0" w:space="0" w:color="auto"/>
        <w:left w:val="none" w:sz="0" w:space="0" w:color="auto"/>
        <w:bottom w:val="none" w:sz="0" w:space="0" w:color="auto"/>
        <w:right w:val="none" w:sz="0" w:space="0" w:color="auto"/>
      </w:divBdr>
    </w:div>
    <w:div w:id="692925752">
      <w:bodyDiv w:val="1"/>
      <w:marLeft w:val="0"/>
      <w:marRight w:val="0"/>
      <w:marTop w:val="0"/>
      <w:marBottom w:val="0"/>
      <w:divBdr>
        <w:top w:val="none" w:sz="0" w:space="0" w:color="auto"/>
        <w:left w:val="none" w:sz="0" w:space="0" w:color="auto"/>
        <w:bottom w:val="none" w:sz="0" w:space="0" w:color="auto"/>
        <w:right w:val="none" w:sz="0" w:space="0" w:color="auto"/>
      </w:divBdr>
    </w:div>
    <w:div w:id="696270467">
      <w:bodyDiv w:val="1"/>
      <w:marLeft w:val="0"/>
      <w:marRight w:val="0"/>
      <w:marTop w:val="0"/>
      <w:marBottom w:val="0"/>
      <w:divBdr>
        <w:top w:val="none" w:sz="0" w:space="0" w:color="auto"/>
        <w:left w:val="none" w:sz="0" w:space="0" w:color="auto"/>
        <w:bottom w:val="none" w:sz="0" w:space="0" w:color="auto"/>
        <w:right w:val="none" w:sz="0" w:space="0" w:color="auto"/>
      </w:divBdr>
    </w:div>
    <w:div w:id="697507616">
      <w:bodyDiv w:val="1"/>
      <w:marLeft w:val="0"/>
      <w:marRight w:val="0"/>
      <w:marTop w:val="0"/>
      <w:marBottom w:val="0"/>
      <w:divBdr>
        <w:top w:val="none" w:sz="0" w:space="0" w:color="auto"/>
        <w:left w:val="none" w:sz="0" w:space="0" w:color="auto"/>
        <w:bottom w:val="none" w:sz="0" w:space="0" w:color="auto"/>
        <w:right w:val="none" w:sz="0" w:space="0" w:color="auto"/>
      </w:divBdr>
    </w:div>
    <w:div w:id="703751447">
      <w:bodyDiv w:val="1"/>
      <w:marLeft w:val="0"/>
      <w:marRight w:val="0"/>
      <w:marTop w:val="0"/>
      <w:marBottom w:val="0"/>
      <w:divBdr>
        <w:top w:val="none" w:sz="0" w:space="0" w:color="auto"/>
        <w:left w:val="none" w:sz="0" w:space="0" w:color="auto"/>
        <w:bottom w:val="none" w:sz="0" w:space="0" w:color="auto"/>
        <w:right w:val="none" w:sz="0" w:space="0" w:color="auto"/>
      </w:divBdr>
    </w:div>
    <w:div w:id="706182995">
      <w:bodyDiv w:val="1"/>
      <w:marLeft w:val="0"/>
      <w:marRight w:val="0"/>
      <w:marTop w:val="0"/>
      <w:marBottom w:val="0"/>
      <w:divBdr>
        <w:top w:val="none" w:sz="0" w:space="0" w:color="auto"/>
        <w:left w:val="none" w:sz="0" w:space="0" w:color="auto"/>
        <w:bottom w:val="none" w:sz="0" w:space="0" w:color="auto"/>
        <w:right w:val="none" w:sz="0" w:space="0" w:color="auto"/>
      </w:divBdr>
    </w:div>
    <w:div w:id="706371662">
      <w:bodyDiv w:val="1"/>
      <w:marLeft w:val="0"/>
      <w:marRight w:val="0"/>
      <w:marTop w:val="0"/>
      <w:marBottom w:val="0"/>
      <w:divBdr>
        <w:top w:val="none" w:sz="0" w:space="0" w:color="auto"/>
        <w:left w:val="none" w:sz="0" w:space="0" w:color="auto"/>
        <w:bottom w:val="none" w:sz="0" w:space="0" w:color="auto"/>
        <w:right w:val="none" w:sz="0" w:space="0" w:color="auto"/>
      </w:divBdr>
    </w:div>
    <w:div w:id="710225323">
      <w:bodyDiv w:val="1"/>
      <w:marLeft w:val="0"/>
      <w:marRight w:val="0"/>
      <w:marTop w:val="0"/>
      <w:marBottom w:val="0"/>
      <w:divBdr>
        <w:top w:val="none" w:sz="0" w:space="0" w:color="auto"/>
        <w:left w:val="none" w:sz="0" w:space="0" w:color="auto"/>
        <w:bottom w:val="none" w:sz="0" w:space="0" w:color="auto"/>
        <w:right w:val="none" w:sz="0" w:space="0" w:color="auto"/>
      </w:divBdr>
    </w:div>
    <w:div w:id="717627913">
      <w:bodyDiv w:val="1"/>
      <w:marLeft w:val="0"/>
      <w:marRight w:val="0"/>
      <w:marTop w:val="0"/>
      <w:marBottom w:val="0"/>
      <w:divBdr>
        <w:top w:val="none" w:sz="0" w:space="0" w:color="auto"/>
        <w:left w:val="none" w:sz="0" w:space="0" w:color="auto"/>
        <w:bottom w:val="none" w:sz="0" w:space="0" w:color="auto"/>
        <w:right w:val="none" w:sz="0" w:space="0" w:color="auto"/>
      </w:divBdr>
    </w:div>
    <w:div w:id="718624982">
      <w:bodyDiv w:val="1"/>
      <w:marLeft w:val="0"/>
      <w:marRight w:val="0"/>
      <w:marTop w:val="0"/>
      <w:marBottom w:val="0"/>
      <w:divBdr>
        <w:top w:val="none" w:sz="0" w:space="0" w:color="auto"/>
        <w:left w:val="none" w:sz="0" w:space="0" w:color="auto"/>
        <w:bottom w:val="none" w:sz="0" w:space="0" w:color="auto"/>
        <w:right w:val="none" w:sz="0" w:space="0" w:color="auto"/>
      </w:divBdr>
    </w:div>
    <w:div w:id="720593985">
      <w:bodyDiv w:val="1"/>
      <w:marLeft w:val="0"/>
      <w:marRight w:val="0"/>
      <w:marTop w:val="0"/>
      <w:marBottom w:val="0"/>
      <w:divBdr>
        <w:top w:val="none" w:sz="0" w:space="0" w:color="auto"/>
        <w:left w:val="none" w:sz="0" w:space="0" w:color="auto"/>
        <w:bottom w:val="none" w:sz="0" w:space="0" w:color="auto"/>
        <w:right w:val="none" w:sz="0" w:space="0" w:color="auto"/>
      </w:divBdr>
    </w:div>
    <w:div w:id="732431353">
      <w:bodyDiv w:val="1"/>
      <w:marLeft w:val="0"/>
      <w:marRight w:val="0"/>
      <w:marTop w:val="0"/>
      <w:marBottom w:val="0"/>
      <w:divBdr>
        <w:top w:val="none" w:sz="0" w:space="0" w:color="auto"/>
        <w:left w:val="none" w:sz="0" w:space="0" w:color="auto"/>
        <w:bottom w:val="none" w:sz="0" w:space="0" w:color="auto"/>
        <w:right w:val="none" w:sz="0" w:space="0" w:color="auto"/>
      </w:divBdr>
    </w:div>
    <w:div w:id="735083142">
      <w:bodyDiv w:val="1"/>
      <w:marLeft w:val="0"/>
      <w:marRight w:val="0"/>
      <w:marTop w:val="0"/>
      <w:marBottom w:val="0"/>
      <w:divBdr>
        <w:top w:val="none" w:sz="0" w:space="0" w:color="auto"/>
        <w:left w:val="none" w:sz="0" w:space="0" w:color="auto"/>
        <w:bottom w:val="none" w:sz="0" w:space="0" w:color="auto"/>
        <w:right w:val="none" w:sz="0" w:space="0" w:color="auto"/>
      </w:divBdr>
    </w:div>
    <w:div w:id="735781487">
      <w:bodyDiv w:val="1"/>
      <w:marLeft w:val="0"/>
      <w:marRight w:val="0"/>
      <w:marTop w:val="0"/>
      <w:marBottom w:val="0"/>
      <w:divBdr>
        <w:top w:val="none" w:sz="0" w:space="0" w:color="auto"/>
        <w:left w:val="none" w:sz="0" w:space="0" w:color="auto"/>
        <w:bottom w:val="none" w:sz="0" w:space="0" w:color="auto"/>
        <w:right w:val="none" w:sz="0" w:space="0" w:color="auto"/>
      </w:divBdr>
    </w:div>
    <w:div w:id="736510992">
      <w:bodyDiv w:val="1"/>
      <w:marLeft w:val="0"/>
      <w:marRight w:val="0"/>
      <w:marTop w:val="0"/>
      <w:marBottom w:val="0"/>
      <w:divBdr>
        <w:top w:val="none" w:sz="0" w:space="0" w:color="auto"/>
        <w:left w:val="none" w:sz="0" w:space="0" w:color="auto"/>
        <w:bottom w:val="none" w:sz="0" w:space="0" w:color="auto"/>
        <w:right w:val="none" w:sz="0" w:space="0" w:color="auto"/>
      </w:divBdr>
    </w:div>
    <w:div w:id="738329622">
      <w:bodyDiv w:val="1"/>
      <w:marLeft w:val="0"/>
      <w:marRight w:val="0"/>
      <w:marTop w:val="0"/>
      <w:marBottom w:val="0"/>
      <w:divBdr>
        <w:top w:val="none" w:sz="0" w:space="0" w:color="auto"/>
        <w:left w:val="none" w:sz="0" w:space="0" w:color="auto"/>
        <w:bottom w:val="none" w:sz="0" w:space="0" w:color="auto"/>
        <w:right w:val="none" w:sz="0" w:space="0" w:color="auto"/>
      </w:divBdr>
    </w:div>
    <w:div w:id="739450450">
      <w:bodyDiv w:val="1"/>
      <w:marLeft w:val="0"/>
      <w:marRight w:val="0"/>
      <w:marTop w:val="0"/>
      <w:marBottom w:val="0"/>
      <w:divBdr>
        <w:top w:val="none" w:sz="0" w:space="0" w:color="auto"/>
        <w:left w:val="none" w:sz="0" w:space="0" w:color="auto"/>
        <w:bottom w:val="none" w:sz="0" w:space="0" w:color="auto"/>
        <w:right w:val="none" w:sz="0" w:space="0" w:color="auto"/>
      </w:divBdr>
    </w:div>
    <w:div w:id="744306613">
      <w:bodyDiv w:val="1"/>
      <w:marLeft w:val="0"/>
      <w:marRight w:val="0"/>
      <w:marTop w:val="0"/>
      <w:marBottom w:val="0"/>
      <w:divBdr>
        <w:top w:val="none" w:sz="0" w:space="0" w:color="auto"/>
        <w:left w:val="none" w:sz="0" w:space="0" w:color="auto"/>
        <w:bottom w:val="none" w:sz="0" w:space="0" w:color="auto"/>
        <w:right w:val="none" w:sz="0" w:space="0" w:color="auto"/>
      </w:divBdr>
    </w:div>
    <w:div w:id="744762863">
      <w:bodyDiv w:val="1"/>
      <w:marLeft w:val="0"/>
      <w:marRight w:val="0"/>
      <w:marTop w:val="0"/>
      <w:marBottom w:val="0"/>
      <w:divBdr>
        <w:top w:val="none" w:sz="0" w:space="0" w:color="auto"/>
        <w:left w:val="none" w:sz="0" w:space="0" w:color="auto"/>
        <w:bottom w:val="none" w:sz="0" w:space="0" w:color="auto"/>
        <w:right w:val="none" w:sz="0" w:space="0" w:color="auto"/>
      </w:divBdr>
    </w:div>
    <w:div w:id="745493554">
      <w:bodyDiv w:val="1"/>
      <w:marLeft w:val="0"/>
      <w:marRight w:val="0"/>
      <w:marTop w:val="0"/>
      <w:marBottom w:val="0"/>
      <w:divBdr>
        <w:top w:val="none" w:sz="0" w:space="0" w:color="auto"/>
        <w:left w:val="none" w:sz="0" w:space="0" w:color="auto"/>
        <w:bottom w:val="none" w:sz="0" w:space="0" w:color="auto"/>
        <w:right w:val="none" w:sz="0" w:space="0" w:color="auto"/>
      </w:divBdr>
    </w:div>
    <w:div w:id="759109569">
      <w:bodyDiv w:val="1"/>
      <w:marLeft w:val="0"/>
      <w:marRight w:val="0"/>
      <w:marTop w:val="0"/>
      <w:marBottom w:val="0"/>
      <w:divBdr>
        <w:top w:val="none" w:sz="0" w:space="0" w:color="auto"/>
        <w:left w:val="none" w:sz="0" w:space="0" w:color="auto"/>
        <w:bottom w:val="none" w:sz="0" w:space="0" w:color="auto"/>
        <w:right w:val="none" w:sz="0" w:space="0" w:color="auto"/>
      </w:divBdr>
    </w:div>
    <w:div w:id="763036040">
      <w:bodyDiv w:val="1"/>
      <w:marLeft w:val="0"/>
      <w:marRight w:val="0"/>
      <w:marTop w:val="0"/>
      <w:marBottom w:val="0"/>
      <w:divBdr>
        <w:top w:val="none" w:sz="0" w:space="0" w:color="auto"/>
        <w:left w:val="none" w:sz="0" w:space="0" w:color="auto"/>
        <w:bottom w:val="none" w:sz="0" w:space="0" w:color="auto"/>
        <w:right w:val="none" w:sz="0" w:space="0" w:color="auto"/>
      </w:divBdr>
    </w:div>
    <w:div w:id="764378891">
      <w:bodyDiv w:val="1"/>
      <w:marLeft w:val="0"/>
      <w:marRight w:val="0"/>
      <w:marTop w:val="0"/>
      <w:marBottom w:val="0"/>
      <w:divBdr>
        <w:top w:val="none" w:sz="0" w:space="0" w:color="auto"/>
        <w:left w:val="none" w:sz="0" w:space="0" w:color="auto"/>
        <w:bottom w:val="none" w:sz="0" w:space="0" w:color="auto"/>
        <w:right w:val="none" w:sz="0" w:space="0" w:color="auto"/>
      </w:divBdr>
    </w:div>
    <w:div w:id="767626667">
      <w:bodyDiv w:val="1"/>
      <w:marLeft w:val="0"/>
      <w:marRight w:val="0"/>
      <w:marTop w:val="0"/>
      <w:marBottom w:val="0"/>
      <w:divBdr>
        <w:top w:val="none" w:sz="0" w:space="0" w:color="auto"/>
        <w:left w:val="none" w:sz="0" w:space="0" w:color="auto"/>
        <w:bottom w:val="none" w:sz="0" w:space="0" w:color="auto"/>
        <w:right w:val="none" w:sz="0" w:space="0" w:color="auto"/>
      </w:divBdr>
    </w:div>
    <w:div w:id="773210154">
      <w:bodyDiv w:val="1"/>
      <w:marLeft w:val="0"/>
      <w:marRight w:val="0"/>
      <w:marTop w:val="0"/>
      <w:marBottom w:val="0"/>
      <w:divBdr>
        <w:top w:val="none" w:sz="0" w:space="0" w:color="auto"/>
        <w:left w:val="none" w:sz="0" w:space="0" w:color="auto"/>
        <w:bottom w:val="none" w:sz="0" w:space="0" w:color="auto"/>
        <w:right w:val="none" w:sz="0" w:space="0" w:color="auto"/>
      </w:divBdr>
    </w:div>
    <w:div w:id="777026130">
      <w:bodyDiv w:val="1"/>
      <w:marLeft w:val="0"/>
      <w:marRight w:val="0"/>
      <w:marTop w:val="0"/>
      <w:marBottom w:val="0"/>
      <w:divBdr>
        <w:top w:val="none" w:sz="0" w:space="0" w:color="auto"/>
        <w:left w:val="none" w:sz="0" w:space="0" w:color="auto"/>
        <w:bottom w:val="none" w:sz="0" w:space="0" w:color="auto"/>
        <w:right w:val="none" w:sz="0" w:space="0" w:color="auto"/>
      </w:divBdr>
    </w:div>
    <w:div w:id="786895699">
      <w:bodyDiv w:val="1"/>
      <w:marLeft w:val="0"/>
      <w:marRight w:val="0"/>
      <w:marTop w:val="0"/>
      <w:marBottom w:val="0"/>
      <w:divBdr>
        <w:top w:val="none" w:sz="0" w:space="0" w:color="auto"/>
        <w:left w:val="none" w:sz="0" w:space="0" w:color="auto"/>
        <w:bottom w:val="none" w:sz="0" w:space="0" w:color="auto"/>
        <w:right w:val="none" w:sz="0" w:space="0" w:color="auto"/>
      </w:divBdr>
    </w:div>
    <w:div w:id="788399544">
      <w:bodyDiv w:val="1"/>
      <w:marLeft w:val="0"/>
      <w:marRight w:val="0"/>
      <w:marTop w:val="0"/>
      <w:marBottom w:val="0"/>
      <w:divBdr>
        <w:top w:val="none" w:sz="0" w:space="0" w:color="auto"/>
        <w:left w:val="none" w:sz="0" w:space="0" w:color="auto"/>
        <w:bottom w:val="none" w:sz="0" w:space="0" w:color="auto"/>
        <w:right w:val="none" w:sz="0" w:space="0" w:color="auto"/>
      </w:divBdr>
    </w:div>
    <w:div w:id="792867523">
      <w:bodyDiv w:val="1"/>
      <w:marLeft w:val="0"/>
      <w:marRight w:val="0"/>
      <w:marTop w:val="0"/>
      <w:marBottom w:val="0"/>
      <w:divBdr>
        <w:top w:val="none" w:sz="0" w:space="0" w:color="auto"/>
        <w:left w:val="none" w:sz="0" w:space="0" w:color="auto"/>
        <w:bottom w:val="none" w:sz="0" w:space="0" w:color="auto"/>
        <w:right w:val="none" w:sz="0" w:space="0" w:color="auto"/>
      </w:divBdr>
    </w:div>
    <w:div w:id="794175863">
      <w:bodyDiv w:val="1"/>
      <w:marLeft w:val="0"/>
      <w:marRight w:val="0"/>
      <w:marTop w:val="0"/>
      <w:marBottom w:val="0"/>
      <w:divBdr>
        <w:top w:val="none" w:sz="0" w:space="0" w:color="auto"/>
        <w:left w:val="none" w:sz="0" w:space="0" w:color="auto"/>
        <w:bottom w:val="none" w:sz="0" w:space="0" w:color="auto"/>
        <w:right w:val="none" w:sz="0" w:space="0" w:color="auto"/>
      </w:divBdr>
    </w:div>
    <w:div w:id="818766896">
      <w:bodyDiv w:val="1"/>
      <w:marLeft w:val="0"/>
      <w:marRight w:val="0"/>
      <w:marTop w:val="0"/>
      <w:marBottom w:val="0"/>
      <w:divBdr>
        <w:top w:val="none" w:sz="0" w:space="0" w:color="auto"/>
        <w:left w:val="none" w:sz="0" w:space="0" w:color="auto"/>
        <w:bottom w:val="none" w:sz="0" w:space="0" w:color="auto"/>
        <w:right w:val="none" w:sz="0" w:space="0" w:color="auto"/>
      </w:divBdr>
    </w:div>
    <w:div w:id="824509401">
      <w:bodyDiv w:val="1"/>
      <w:marLeft w:val="0"/>
      <w:marRight w:val="0"/>
      <w:marTop w:val="0"/>
      <w:marBottom w:val="0"/>
      <w:divBdr>
        <w:top w:val="none" w:sz="0" w:space="0" w:color="auto"/>
        <w:left w:val="none" w:sz="0" w:space="0" w:color="auto"/>
        <w:bottom w:val="none" w:sz="0" w:space="0" w:color="auto"/>
        <w:right w:val="none" w:sz="0" w:space="0" w:color="auto"/>
      </w:divBdr>
    </w:div>
    <w:div w:id="828330127">
      <w:bodyDiv w:val="1"/>
      <w:marLeft w:val="0"/>
      <w:marRight w:val="0"/>
      <w:marTop w:val="0"/>
      <w:marBottom w:val="0"/>
      <w:divBdr>
        <w:top w:val="none" w:sz="0" w:space="0" w:color="auto"/>
        <w:left w:val="none" w:sz="0" w:space="0" w:color="auto"/>
        <w:bottom w:val="none" w:sz="0" w:space="0" w:color="auto"/>
        <w:right w:val="none" w:sz="0" w:space="0" w:color="auto"/>
      </w:divBdr>
    </w:div>
    <w:div w:id="830368211">
      <w:bodyDiv w:val="1"/>
      <w:marLeft w:val="0"/>
      <w:marRight w:val="0"/>
      <w:marTop w:val="0"/>
      <w:marBottom w:val="0"/>
      <w:divBdr>
        <w:top w:val="none" w:sz="0" w:space="0" w:color="auto"/>
        <w:left w:val="none" w:sz="0" w:space="0" w:color="auto"/>
        <w:bottom w:val="none" w:sz="0" w:space="0" w:color="auto"/>
        <w:right w:val="none" w:sz="0" w:space="0" w:color="auto"/>
      </w:divBdr>
    </w:div>
    <w:div w:id="831799771">
      <w:bodyDiv w:val="1"/>
      <w:marLeft w:val="0"/>
      <w:marRight w:val="0"/>
      <w:marTop w:val="0"/>
      <w:marBottom w:val="0"/>
      <w:divBdr>
        <w:top w:val="none" w:sz="0" w:space="0" w:color="auto"/>
        <w:left w:val="none" w:sz="0" w:space="0" w:color="auto"/>
        <w:bottom w:val="none" w:sz="0" w:space="0" w:color="auto"/>
        <w:right w:val="none" w:sz="0" w:space="0" w:color="auto"/>
      </w:divBdr>
    </w:div>
    <w:div w:id="832137130">
      <w:bodyDiv w:val="1"/>
      <w:marLeft w:val="0"/>
      <w:marRight w:val="0"/>
      <w:marTop w:val="0"/>
      <w:marBottom w:val="0"/>
      <w:divBdr>
        <w:top w:val="none" w:sz="0" w:space="0" w:color="auto"/>
        <w:left w:val="none" w:sz="0" w:space="0" w:color="auto"/>
        <w:bottom w:val="none" w:sz="0" w:space="0" w:color="auto"/>
        <w:right w:val="none" w:sz="0" w:space="0" w:color="auto"/>
      </w:divBdr>
    </w:div>
    <w:div w:id="833256865">
      <w:bodyDiv w:val="1"/>
      <w:marLeft w:val="0"/>
      <w:marRight w:val="0"/>
      <w:marTop w:val="0"/>
      <w:marBottom w:val="0"/>
      <w:divBdr>
        <w:top w:val="none" w:sz="0" w:space="0" w:color="auto"/>
        <w:left w:val="none" w:sz="0" w:space="0" w:color="auto"/>
        <w:bottom w:val="none" w:sz="0" w:space="0" w:color="auto"/>
        <w:right w:val="none" w:sz="0" w:space="0" w:color="auto"/>
      </w:divBdr>
    </w:div>
    <w:div w:id="834298796">
      <w:bodyDiv w:val="1"/>
      <w:marLeft w:val="0"/>
      <w:marRight w:val="0"/>
      <w:marTop w:val="0"/>
      <w:marBottom w:val="0"/>
      <w:divBdr>
        <w:top w:val="none" w:sz="0" w:space="0" w:color="auto"/>
        <w:left w:val="none" w:sz="0" w:space="0" w:color="auto"/>
        <w:bottom w:val="none" w:sz="0" w:space="0" w:color="auto"/>
        <w:right w:val="none" w:sz="0" w:space="0" w:color="auto"/>
      </w:divBdr>
    </w:div>
    <w:div w:id="834613529">
      <w:bodyDiv w:val="1"/>
      <w:marLeft w:val="0"/>
      <w:marRight w:val="0"/>
      <w:marTop w:val="0"/>
      <w:marBottom w:val="0"/>
      <w:divBdr>
        <w:top w:val="none" w:sz="0" w:space="0" w:color="auto"/>
        <w:left w:val="none" w:sz="0" w:space="0" w:color="auto"/>
        <w:bottom w:val="none" w:sz="0" w:space="0" w:color="auto"/>
        <w:right w:val="none" w:sz="0" w:space="0" w:color="auto"/>
      </w:divBdr>
    </w:div>
    <w:div w:id="834882141">
      <w:bodyDiv w:val="1"/>
      <w:marLeft w:val="0"/>
      <w:marRight w:val="0"/>
      <w:marTop w:val="0"/>
      <w:marBottom w:val="0"/>
      <w:divBdr>
        <w:top w:val="none" w:sz="0" w:space="0" w:color="auto"/>
        <w:left w:val="none" w:sz="0" w:space="0" w:color="auto"/>
        <w:bottom w:val="none" w:sz="0" w:space="0" w:color="auto"/>
        <w:right w:val="none" w:sz="0" w:space="0" w:color="auto"/>
      </w:divBdr>
    </w:div>
    <w:div w:id="837617047">
      <w:bodyDiv w:val="1"/>
      <w:marLeft w:val="0"/>
      <w:marRight w:val="0"/>
      <w:marTop w:val="0"/>
      <w:marBottom w:val="0"/>
      <w:divBdr>
        <w:top w:val="none" w:sz="0" w:space="0" w:color="auto"/>
        <w:left w:val="none" w:sz="0" w:space="0" w:color="auto"/>
        <w:bottom w:val="none" w:sz="0" w:space="0" w:color="auto"/>
        <w:right w:val="none" w:sz="0" w:space="0" w:color="auto"/>
      </w:divBdr>
    </w:div>
    <w:div w:id="840389440">
      <w:bodyDiv w:val="1"/>
      <w:marLeft w:val="0"/>
      <w:marRight w:val="0"/>
      <w:marTop w:val="0"/>
      <w:marBottom w:val="0"/>
      <w:divBdr>
        <w:top w:val="none" w:sz="0" w:space="0" w:color="auto"/>
        <w:left w:val="none" w:sz="0" w:space="0" w:color="auto"/>
        <w:bottom w:val="none" w:sz="0" w:space="0" w:color="auto"/>
        <w:right w:val="none" w:sz="0" w:space="0" w:color="auto"/>
      </w:divBdr>
    </w:div>
    <w:div w:id="841623769">
      <w:bodyDiv w:val="1"/>
      <w:marLeft w:val="0"/>
      <w:marRight w:val="0"/>
      <w:marTop w:val="0"/>
      <w:marBottom w:val="0"/>
      <w:divBdr>
        <w:top w:val="none" w:sz="0" w:space="0" w:color="auto"/>
        <w:left w:val="none" w:sz="0" w:space="0" w:color="auto"/>
        <w:bottom w:val="none" w:sz="0" w:space="0" w:color="auto"/>
        <w:right w:val="none" w:sz="0" w:space="0" w:color="auto"/>
      </w:divBdr>
    </w:div>
    <w:div w:id="854222542">
      <w:bodyDiv w:val="1"/>
      <w:marLeft w:val="0"/>
      <w:marRight w:val="0"/>
      <w:marTop w:val="0"/>
      <w:marBottom w:val="0"/>
      <w:divBdr>
        <w:top w:val="none" w:sz="0" w:space="0" w:color="auto"/>
        <w:left w:val="none" w:sz="0" w:space="0" w:color="auto"/>
        <w:bottom w:val="none" w:sz="0" w:space="0" w:color="auto"/>
        <w:right w:val="none" w:sz="0" w:space="0" w:color="auto"/>
      </w:divBdr>
    </w:div>
    <w:div w:id="860976017">
      <w:bodyDiv w:val="1"/>
      <w:marLeft w:val="0"/>
      <w:marRight w:val="0"/>
      <w:marTop w:val="0"/>
      <w:marBottom w:val="0"/>
      <w:divBdr>
        <w:top w:val="none" w:sz="0" w:space="0" w:color="auto"/>
        <w:left w:val="none" w:sz="0" w:space="0" w:color="auto"/>
        <w:bottom w:val="none" w:sz="0" w:space="0" w:color="auto"/>
        <w:right w:val="none" w:sz="0" w:space="0" w:color="auto"/>
      </w:divBdr>
    </w:div>
    <w:div w:id="864559171">
      <w:bodyDiv w:val="1"/>
      <w:marLeft w:val="0"/>
      <w:marRight w:val="0"/>
      <w:marTop w:val="0"/>
      <w:marBottom w:val="0"/>
      <w:divBdr>
        <w:top w:val="none" w:sz="0" w:space="0" w:color="auto"/>
        <w:left w:val="none" w:sz="0" w:space="0" w:color="auto"/>
        <w:bottom w:val="none" w:sz="0" w:space="0" w:color="auto"/>
        <w:right w:val="none" w:sz="0" w:space="0" w:color="auto"/>
      </w:divBdr>
    </w:div>
    <w:div w:id="864755362">
      <w:bodyDiv w:val="1"/>
      <w:marLeft w:val="0"/>
      <w:marRight w:val="0"/>
      <w:marTop w:val="0"/>
      <w:marBottom w:val="0"/>
      <w:divBdr>
        <w:top w:val="none" w:sz="0" w:space="0" w:color="auto"/>
        <w:left w:val="none" w:sz="0" w:space="0" w:color="auto"/>
        <w:bottom w:val="none" w:sz="0" w:space="0" w:color="auto"/>
        <w:right w:val="none" w:sz="0" w:space="0" w:color="auto"/>
      </w:divBdr>
    </w:div>
    <w:div w:id="865170353">
      <w:bodyDiv w:val="1"/>
      <w:marLeft w:val="0"/>
      <w:marRight w:val="0"/>
      <w:marTop w:val="0"/>
      <w:marBottom w:val="0"/>
      <w:divBdr>
        <w:top w:val="none" w:sz="0" w:space="0" w:color="auto"/>
        <w:left w:val="none" w:sz="0" w:space="0" w:color="auto"/>
        <w:bottom w:val="none" w:sz="0" w:space="0" w:color="auto"/>
        <w:right w:val="none" w:sz="0" w:space="0" w:color="auto"/>
      </w:divBdr>
    </w:div>
    <w:div w:id="869534459">
      <w:bodyDiv w:val="1"/>
      <w:marLeft w:val="0"/>
      <w:marRight w:val="0"/>
      <w:marTop w:val="0"/>
      <w:marBottom w:val="0"/>
      <w:divBdr>
        <w:top w:val="none" w:sz="0" w:space="0" w:color="auto"/>
        <w:left w:val="none" w:sz="0" w:space="0" w:color="auto"/>
        <w:bottom w:val="none" w:sz="0" w:space="0" w:color="auto"/>
        <w:right w:val="none" w:sz="0" w:space="0" w:color="auto"/>
      </w:divBdr>
    </w:div>
    <w:div w:id="871648875">
      <w:bodyDiv w:val="1"/>
      <w:marLeft w:val="0"/>
      <w:marRight w:val="0"/>
      <w:marTop w:val="0"/>
      <w:marBottom w:val="0"/>
      <w:divBdr>
        <w:top w:val="none" w:sz="0" w:space="0" w:color="auto"/>
        <w:left w:val="none" w:sz="0" w:space="0" w:color="auto"/>
        <w:bottom w:val="none" w:sz="0" w:space="0" w:color="auto"/>
        <w:right w:val="none" w:sz="0" w:space="0" w:color="auto"/>
      </w:divBdr>
    </w:div>
    <w:div w:id="878787528">
      <w:bodyDiv w:val="1"/>
      <w:marLeft w:val="0"/>
      <w:marRight w:val="0"/>
      <w:marTop w:val="0"/>
      <w:marBottom w:val="0"/>
      <w:divBdr>
        <w:top w:val="none" w:sz="0" w:space="0" w:color="auto"/>
        <w:left w:val="none" w:sz="0" w:space="0" w:color="auto"/>
        <w:bottom w:val="none" w:sz="0" w:space="0" w:color="auto"/>
        <w:right w:val="none" w:sz="0" w:space="0" w:color="auto"/>
      </w:divBdr>
    </w:div>
    <w:div w:id="879435171">
      <w:bodyDiv w:val="1"/>
      <w:marLeft w:val="0"/>
      <w:marRight w:val="0"/>
      <w:marTop w:val="0"/>
      <w:marBottom w:val="0"/>
      <w:divBdr>
        <w:top w:val="none" w:sz="0" w:space="0" w:color="auto"/>
        <w:left w:val="none" w:sz="0" w:space="0" w:color="auto"/>
        <w:bottom w:val="none" w:sz="0" w:space="0" w:color="auto"/>
        <w:right w:val="none" w:sz="0" w:space="0" w:color="auto"/>
      </w:divBdr>
    </w:div>
    <w:div w:id="882062959">
      <w:bodyDiv w:val="1"/>
      <w:marLeft w:val="0"/>
      <w:marRight w:val="0"/>
      <w:marTop w:val="0"/>
      <w:marBottom w:val="0"/>
      <w:divBdr>
        <w:top w:val="none" w:sz="0" w:space="0" w:color="auto"/>
        <w:left w:val="none" w:sz="0" w:space="0" w:color="auto"/>
        <w:bottom w:val="none" w:sz="0" w:space="0" w:color="auto"/>
        <w:right w:val="none" w:sz="0" w:space="0" w:color="auto"/>
      </w:divBdr>
    </w:div>
    <w:div w:id="889224103">
      <w:bodyDiv w:val="1"/>
      <w:marLeft w:val="0"/>
      <w:marRight w:val="0"/>
      <w:marTop w:val="0"/>
      <w:marBottom w:val="0"/>
      <w:divBdr>
        <w:top w:val="none" w:sz="0" w:space="0" w:color="auto"/>
        <w:left w:val="none" w:sz="0" w:space="0" w:color="auto"/>
        <w:bottom w:val="none" w:sz="0" w:space="0" w:color="auto"/>
        <w:right w:val="none" w:sz="0" w:space="0" w:color="auto"/>
      </w:divBdr>
    </w:div>
    <w:div w:id="894511640">
      <w:bodyDiv w:val="1"/>
      <w:marLeft w:val="0"/>
      <w:marRight w:val="0"/>
      <w:marTop w:val="0"/>
      <w:marBottom w:val="0"/>
      <w:divBdr>
        <w:top w:val="none" w:sz="0" w:space="0" w:color="auto"/>
        <w:left w:val="none" w:sz="0" w:space="0" w:color="auto"/>
        <w:bottom w:val="none" w:sz="0" w:space="0" w:color="auto"/>
        <w:right w:val="none" w:sz="0" w:space="0" w:color="auto"/>
      </w:divBdr>
    </w:div>
    <w:div w:id="895510661">
      <w:bodyDiv w:val="1"/>
      <w:marLeft w:val="0"/>
      <w:marRight w:val="0"/>
      <w:marTop w:val="0"/>
      <w:marBottom w:val="0"/>
      <w:divBdr>
        <w:top w:val="none" w:sz="0" w:space="0" w:color="auto"/>
        <w:left w:val="none" w:sz="0" w:space="0" w:color="auto"/>
        <w:bottom w:val="none" w:sz="0" w:space="0" w:color="auto"/>
        <w:right w:val="none" w:sz="0" w:space="0" w:color="auto"/>
      </w:divBdr>
    </w:div>
    <w:div w:id="903640287">
      <w:bodyDiv w:val="1"/>
      <w:marLeft w:val="0"/>
      <w:marRight w:val="0"/>
      <w:marTop w:val="0"/>
      <w:marBottom w:val="0"/>
      <w:divBdr>
        <w:top w:val="none" w:sz="0" w:space="0" w:color="auto"/>
        <w:left w:val="none" w:sz="0" w:space="0" w:color="auto"/>
        <w:bottom w:val="none" w:sz="0" w:space="0" w:color="auto"/>
        <w:right w:val="none" w:sz="0" w:space="0" w:color="auto"/>
      </w:divBdr>
    </w:div>
    <w:div w:id="903954378">
      <w:bodyDiv w:val="1"/>
      <w:marLeft w:val="0"/>
      <w:marRight w:val="0"/>
      <w:marTop w:val="0"/>
      <w:marBottom w:val="0"/>
      <w:divBdr>
        <w:top w:val="none" w:sz="0" w:space="0" w:color="auto"/>
        <w:left w:val="none" w:sz="0" w:space="0" w:color="auto"/>
        <w:bottom w:val="none" w:sz="0" w:space="0" w:color="auto"/>
        <w:right w:val="none" w:sz="0" w:space="0" w:color="auto"/>
      </w:divBdr>
    </w:div>
    <w:div w:id="905800899">
      <w:bodyDiv w:val="1"/>
      <w:marLeft w:val="0"/>
      <w:marRight w:val="0"/>
      <w:marTop w:val="0"/>
      <w:marBottom w:val="0"/>
      <w:divBdr>
        <w:top w:val="none" w:sz="0" w:space="0" w:color="auto"/>
        <w:left w:val="none" w:sz="0" w:space="0" w:color="auto"/>
        <w:bottom w:val="none" w:sz="0" w:space="0" w:color="auto"/>
        <w:right w:val="none" w:sz="0" w:space="0" w:color="auto"/>
      </w:divBdr>
    </w:div>
    <w:div w:id="909651829">
      <w:bodyDiv w:val="1"/>
      <w:marLeft w:val="0"/>
      <w:marRight w:val="0"/>
      <w:marTop w:val="0"/>
      <w:marBottom w:val="0"/>
      <w:divBdr>
        <w:top w:val="none" w:sz="0" w:space="0" w:color="auto"/>
        <w:left w:val="none" w:sz="0" w:space="0" w:color="auto"/>
        <w:bottom w:val="none" w:sz="0" w:space="0" w:color="auto"/>
        <w:right w:val="none" w:sz="0" w:space="0" w:color="auto"/>
      </w:divBdr>
    </w:div>
    <w:div w:id="913782703">
      <w:bodyDiv w:val="1"/>
      <w:marLeft w:val="0"/>
      <w:marRight w:val="0"/>
      <w:marTop w:val="0"/>
      <w:marBottom w:val="0"/>
      <w:divBdr>
        <w:top w:val="none" w:sz="0" w:space="0" w:color="auto"/>
        <w:left w:val="none" w:sz="0" w:space="0" w:color="auto"/>
        <w:bottom w:val="none" w:sz="0" w:space="0" w:color="auto"/>
        <w:right w:val="none" w:sz="0" w:space="0" w:color="auto"/>
      </w:divBdr>
    </w:div>
    <w:div w:id="917978404">
      <w:bodyDiv w:val="1"/>
      <w:marLeft w:val="0"/>
      <w:marRight w:val="0"/>
      <w:marTop w:val="0"/>
      <w:marBottom w:val="0"/>
      <w:divBdr>
        <w:top w:val="none" w:sz="0" w:space="0" w:color="auto"/>
        <w:left w:val="none" w:sz="0" w:space="0" w:color="auto"/>
        <w:bottom w:val="none" w:sz="0" w:space="0" w:color="auto"/>
        <w:right w:val="none" w:sz="0" w:space="0" w:color="auto"/>
      </w:divBdr>
    </w:div>
    <w:div w:id="925266967">
      <w:bodyDiv w:val="1"/>
      <w:marLeft w:val="0"/>
      <w:marRight w:val="0"/>
      <w:marTop w:val="0"/>
      <w:marBottom w:val="0"/>
      <w:divBdr>
        <w:top w:val="none" w:sz="0" w:space="0" w:color="auto"/>
        <w:left w:val="none" w:sz="0" w:space="0" w:color="auto"/>
        <w:bottom w:val="none" w:sz="0" w:space="0" w:color="auto"/>
        <w:right w:val="none" w:sz="0" w:space="0" w:color="auto"/>
      </w:divBdr>
    </w:div>
    <w:div w:id="927808724">
      <w:bodyDiv w:val="1"/>
      <w:marLeft w:val="0"/>
      <w:marRight w:val="0"/>
      <w:marTop w:val="0"/>
      <w:marBottom w:val="0"/>
      <w:divBdr>
        <w:top w:val="none" w:sz="0" w:space="0" w:color="auto"/>
        <w:left w:val="none" w:sz="0" w:space="0" w:color="auto"/>
        <w:bottom w:val="none" w:sz="0" w:space="0" w:color="auto"/>
        <w:right w:val="none" w:sz="0" w:space="0" w:color="auto"/>
      </w:divBdr>
    </w:div>
    <w:div w:id="929508570">
      <w:bodyDiv w:val="1"/>
      <w:marLeft w:val="0"/>
      <w:marRight w:val="0"/>
      <w:marTop w:val="0"/>
      <w:marBottom w:val="0"/>
      <w:divBdr>
        <w:top w:val="none" w:sz="0" w:space="0" w:color="auto"/>
        <w:left w:val="none" w:sz="0" w:space="0" w:color="auto"/>
        <w:bottom w:val="none" w:sz="0" w:space="0" w:color="auto"/>
        <w:right w:val="none" w:sz="0" w:space="0" w:color="auto"/>
      </w:divBdr>
    </w:div>
    <w:div w:id="935021850">
      <w:bodyDiv w:val="1"/>
      <w:marLeft w:val="0"/>
      <w:marRight w:val="0"/>
      <w:marTop w:val="0"/>
      <w:marBottom w:val="0"/>
      <w:divBdr>
        <w:top w:val="none" w:sz="0" w:space="0" w:color="auto"/>
        <w:left w:val="none" w:sz="0" w:space="0" w:color="auto"/>
        <w:bottom w:val="none" w:sz="0" w:space="0" w:color="auto"/>
        <w:right w:val="none" w:sz="0" w:space="0" w:color="auto"/>
      </w:divBdr>
    </w:div>
    <w:div w:id="935752652">
      <w:bodyDiv w:val="1"/>
      <w:marLeft w:val="0"/>
      <w:marRight w:val="0"/>
      <w:marTop w:val="0"/>
      <w:marBottom w:val="0"/>
      <w:divBdr>
        <w:top w:val="none" w:sz="0" w:space="0" w:color="auto"/>
        <w:left w:val="none" w:sz="0" w:space="0" w:color="auto"/>
        <w:bottom w:val="none" w:sz="0" w:space="0" w:color="auto"/>
        <w:right w:val="none" w:sz="0" w:space="0" w:color="auto"/>
      </w:divBdr>
    </w:div>
    <w:div w:id="938104089">
      <w:bodyDiv w:val="1"/>
      <w:marLeft w:val="0"/>
      <w:marRight w:val="0"/>
      <w:marTop w:val="0"/>
      <w:marBottom w:val="0"/>
      <w:divBdr>
        <w:top w:val="none" w:sz="0" w:space="0" w:color="auto"/>
        <w:left w:val="none" w:sz="0" w:space="0" w:color="auto"/>
        <w:bottom w:val="none" w:sz="0" w:space="0" w:color="auto"/>
        <w:right w:val="none" w:sz="0" w:space="0" w:color="auto"/>
      </w:divBdr>
    </w:div>
    <w:div w:id="938758841">
      <w:bodyDiv w:val="1"/>
      <w:marLeft w:val="0"/>
      <w:marRight w:val="0"/>
      <w:marTop w:val="0"/>
      <w:marBottom w:val="0"/>
      <w:divBdr>
        <w:top w:val="none" w:sz="0" w:space="0" w:color="auto"/>
        <w:left w:val="none" w:sz="0" w:space="0" w:color="auto"/>
        <w:bottom w:val="none" w:sz="0" w:space="0" w:color="auto"/>
        <w:right w:val="none" w:sz="0" w:space="0" w:color="auto"/>
      </w:divBdr>
    </w:div>
    <w:div w:id="939794764">
      <w:bodyDiv w:val="1"/>
      <w:marLeft w:val="0"/>
      <w:marRight w:val="0"/>
      <w:marTop w:val="0"/>
      <w:marBottom w:val="0"/>
      <w:divBdr>
        <w:top w:val="none" w:sz="0" w:space="0" w:color="auto"/>
        <w:left w:val="none" w:sz="0" w:space="0" w:color="auto"/>
        <w:bottom w:val="none" w:sz="0" w:space="0" w:color="auto"/>
        <w:right w:val="none" w:sz="0" w:space="0" w:color="auto"/>
      </w:divBdr>
    </w:div>
    <w:div w:id="943920890">
      <w:bodyDiv w:val="1"/>
      <w:marLeft w:val="0"/>
      <w:marRight w:val="0"/>
      <w:marTop w:val="0"/>
      <w:marBottom w:val="0"/>
      <w:divBdr>
        <w:top w:val="none" w:sz="0" w:space="0" w:color="auto"/>
        <w:left w:val="none" w:sz="0" w:space="0" w:color="auto"/>
        <w:bottom w:val="none" w:sz="0" w:space="0" w:color="auto"/>
        <w:right w:val="none" w:sz="0" w:space="0" w:color="auto"/>
      </w:divBdr>
    </w:div>
    <w:div w:id="947591193">
      <w:bodyDiv w:val="1"/>
      <w:marLeft w:val="0"/>
      <w:marRight w:val="0"/>
      <w:marTop w:val="0"/>
      <w:marBottom w:val="0"/>
      <w:divBdr>
        <w:top w:val="none" w:sz="0" w:space="0" w:color="auto"/>
        <w:left w:val="none" w:sz="0" w:space="0" w:color="auto"/>
        <w:bottom w:val="none" w:sz="0" w:space="0" w:color="auto"/>
        <w:right w:val="none" w:sz="0" w:space="0" w:color="auto"/>
      </w:divBdr>
    </w:div>
    <w:div w:id="952634130">
      <w:bodyDiv w:val="1"/>
      <w:marLeft w:val="0"/>
      <w:marRight w:val="0"/>
      <w:marTop w:val="0"/>
      <w:marBottom w:val="0"/>
      <w:divBdr>
        <w:top w:val="none" w:sz="0" w:space="0" w:color="auto"/>
        <w:left w:val="none" w:sz="0" w:space="0" w:color="auto"/>
        <w:bottom w:val="none" w:sz="0" w:space="0" w:color="auto"/>
        <w:right w:val="none" w:sz="0" w:space="0" w:color="auto"/>
      </w:divBdr>
    </w:div>
    <w:div w:id="954292590">
      <w:bodyDiv w:val="1"/>
      <w:marLeft w:val="0"/>
      <w:marRight w:val="0"/>
      <w:marTop w:val="0"/>
      <w:marBottom w:val="0"/>
      <w:divBdr>
        <w:top w:val="none" w:sz="0" w:space="0" w:color="auto"/>
        <w:left w:val="none" w:sz="0" w:space="0" w:color="auto"/>
        <w:bottom w:val="none" w:sz="0" w:space="0" w:color="auto"/>
        <w:right w:val="none" w:sz="0" w:space="0" w:color="auto"/>
      </w:divBdr>
    </w:div>
    <w:div w:id="956375658">
      <w:bodyDiv w:val="1"/>
      <w:marLeft w:val="0"/>
      <w:marRight w:val="0"/>
      <w:marTop w:val="0"/>
      <w:marBottom w:val="0"/>
      <w:divBdr>
        <w:top w:val="none" w:sz="0" w:space="0" w:color="auto"/>
        <w:left w:val="none" w:sz="0" w:space="0" w:color="auto"/>
        <w:bottom w:val="none" w:sz="0" w:space="0" w:color="auto"/>
        <w:right w:val="none" w:sz="0" w:space="0" w:color="auto"/>
      </w:divBdr>
    </w:div>
    <w:div w:id="956447670">
      <w:bodyDiv w:val="1"/>
      <w:marLeft w:val="0"/>
      <w:marRight w:val="0"/>
      <w:marTop w:val="0"/>
      <w:marBottom w:val="0"/>
      <w:divBdr>
        <w:top w:val="none" w:sz="0" w:space="0" w:color="auto"/>
        <w:left w:val="none" w:sz="0" w:space="0" w:color="auto"/>
        <w:bottom w:val="none" w:sz="0" w:space="0" w:color="auto"/>
        <w:right w:val="none" w:sz="0" w:space="0" w:color="auto"/>
      </w:divBdr>
    </w:div>
    <w:div w:id="957644628">
      <w:bodyDiv w:val="1"/>
      <w:marLeft w:val="0"/>
      <w:marRight w:val="0"/>
      <w:marTop w:val="0"/>
      <w:marBottom w:val="0"/>
      <w:divBdr>
        <w:top w:val="none" w:sz="0" w:space="0" w:color="auto"/>
        <w:left w:val="none" w:sz="0" w:space="0" w:color="auto"/>
        <w:bottom w:val="none" w:sz="0" w:space="0" w:color="auto"/>
        <w:right w:val="none" w:sz="0" w:space="0" w:color="auto"/>
      </w:divBdr>
    </w:div>
    <w:div w:id="963778794">
      <w:bodyDiv w:val="1"/>
      <w:marLeft w:val="0"/>
      <w:marRight w:val="0"/>
      <w:marTop w:val="0"/>
      <w:marBottom w:val="0"/>
      <w:divBdr>
        <w:top w:val="none" w:sz="0" w:space="0" w:color="auto"/>
        <w:left w:val="none" w:sz="0" w:space="0" w:color="auto"/>
        <w:bottom w:val="none" w:sz="0" w:space="0" w:color="auto"/>
        <w:right w:val="none" w:sz="0" w:space="0" w:color="auto"/>
      </w:divBdr>
    </w:div>
    <w:div w:id="964385871">
      <w:bodyDiv w:val="1"/>
      <w:marLeft w:val="0"/>
      <w:marRight w:val="0"/>
      <w:marTop w:val="0"/>
      <w:marBottom w:val="0"/>
      <w:divBdr>
        <w:top w:val="none" w:sz="0" w:space="0" w:color="auto"/>
        <w:left w:val="none" w:sz="0" w:space="0" w:color="auto"/>
        <w:bottom w:val="none" w:sz="0" w:space="0" w:color="auto"/>
        <w:right w:val="none" w:sz="0" w:space="0" w:color="auto"/>
      </w:divBdr>
    </w:div>
    <w:div w:id="968172992">
      <w:bodyDiv w:val="1"/>
      <w:marLeft w:val="0"/>
      <w:marRight w:val="0"/>
      <w:marTop w:val="0"/>
      <w:marBottom w:val="0"/>
      <w:divBdr>
        <w:top w:val="none" w:sz="0" w:space="0" w:color="auto"/>
        <w:left w:val="none" w:sz="0" w:space="0" w:color="auto"/>
        <w:bottom w:val="none" w:sz="0" w:space="0" w:color="auto"/>
        <w:right w:val="none" w:sz="0" w:space="0" w:color="auto"/>
      </w:divBdr>
    </w:div>
    <w:div w:id="970864550">
      <w:bodyDiv w:val="1"/>
      <w:marLeft w:val="0"/>
      <w:marRight w:val="0"/>
      <w:marTop w:val="0"/>
      <w:marBottom w:val="0"/>
      <w:divBdr>
        <w:top w:val="none" w:sz="0" w:space="0" w:color="auto"/>
        <w:left w:val="none" w:sz="0" w:space="0" w:color="auto"/>
        <w:bottom w:val="none" w:sz="0" w:space="0" w:color="auto"/>
        <w:right w:val="none" w:sz="0" w:space="0" w:color="auto"/>
      </w:divBdr>
    </w:div>
    <w:div w:id="971402364">
      <w:bodyDiv w:val="1"/>
      <w:marLeft w:val="0"/>
      <w:marRight w:val="0"/>
      <w:marTop w:val="0"/>
      <w:marBottom w:val="0"/>
      <w:divBdr>
        <w:top w:val="none" w:sz="0" w:space="0" w:color="auto"/>
        <w:left w:val="none" w:sz="0" w:space="0" w:color="auto"/>
        <w:bottom w:val="none" w:sz="0" w:space="0" w:color="auto"/>
        <w:right w:val="none" w:sz="0" w:space="0" w:color="auto"/>
      </w:divBdr>
    </w:div>
    <w:div w:id="973827894">
      <w:bodyDiv w:val="1"/>
      <w:marLeft w:val="0"/>
      <w:marRight w:val="0"/>
      <w:marTop w:val="0"/>
      <w:marBottom w:val="0"/>
      <w:divBdr>
        <w:top w:val="none" w:sz="0" w:space="0" w:color="auto"/>
        <w:left w:val="none" w:sz="0" w:space="0" w:color="auto"/>
        <w:bottom w:val="none" w:sz="0" w:space="0" w:color="auto"/>
        <w:right w:val="none" w:sz="0" w:space="0" w:color="auto"/>
      </w:divBdr>
    </w:div>
    <w:div w:id="975375055">
      <w:bodyDiv w:val="1"/>
      <w:marLeft w:val="0"/>
      <w:marRight w:val="0"/>
      <w:marTop w:val="0"/>
      <w:marBottom w:val="0"/>
      <w:divBdr>
        <w:top w:val="none" w:sz="0" w:space="0" w:color="auto"/>
        <w:left w:val="none" w:sz="0" w:space="0" w:color="auto"/>
        <w:bottom w:val="none" w:sz="0" w:space="0" w:color="auto"/>
        <w:right w:val="none" w:sz="0" w:space="0" w:color="auto"/>
      </w:divBdr>
    </w:div>
    <w:div w:id="975641924">
      <w:bodyDiv w:val="1"/>
      <w:marLeft w:val="0"/>
      <w:marRight w:val="0"/>
      <w:marTop w:val="0"/>
      <w:marBottom w:val="0"/>
      <w:divBdr>
        <w:top w:val="none" w:sz="0" w:space="0" w:color="auto"/>
        <w:left w:val="none" w:sz="0" w:space="0" w:color="auto"/>
        <w:bottom w:val="none" w:sz="0" w:space="0" w:color="auto"/>
        <w:right w:val="none" w:sz="0" w:space="0" w:color="auto"/>
      </w:divBdr>
    </w:div>
    <w:div w:id="986517258">
      <w:bodyDiv w:val="1"/>
      <w:marLeft w:val="0"/>
      <w:marRight w:val="0"/>
      <w:marTop w:val="0"/>
      <w:marBottom w:val="0"/>
      <w:divBdr>
        <w:top w:val="none" w:sz="0" w:space="0" w:color="auto"/>
        <w:left w:val="none" w:sz="0" w:space="0" w:color="auto"/>
        <w:bottom w:val="none" w:sz="0" w:space="0" w:color="auto"/>
        <w:right w:val="none" w:sz="0" w:space="0" w:color="auto"/>
      </w:divBdr>
    </w:div>
    <w:div w:id="988944675">
      <w:bodyDiv w:val="1"/>
      <w:marLeft w:val="0"/>
      <w:marRight w:val="0"/>
      <w:marTop w:val="0"/>
      <w:marBottom w:val="0"/>
      <w:divBdr>
        <w:top w:val="none" w:sz="0" w:space="0" w:color="auto"/>
        <w:left w:val="none" w:sz="0" w:space="0" w:color="auto"/>
        <w:bottom w:val="none" w:sz="0" w:space="0" w:color="auto"/>
        <w:right w:val="none" w:sz="0" w:space="0" w:color="auto"/>
      </w:divBdr>
    </w:div>
    <w:div w:id="990914227">
      <w:bodyDiv w:val="1"/>
      <w:marLeft w:val="0"/>
      <w:marRight w:val="0"/>
      <w:marTop w:val="0"/>
      <w:marBottom w:val="0"/>
      <w:divBdr>
        <w:top w:val="none" w:sz="0" w:space="0" w:color="auto"/>
        <w:left w:val="none" w:sz="0" w:space="0" w:color="auto"/>
        <w:bottom w:val="none" w:sz="0" w:space="0" w:color="auto"/>
        <w:right w:val="none" w:sz="0" w:space="0" w:color="auto"/>
      </w:divBdr>
    </w:div>
    <w:div w:id="994141187">
      <w:bodyDiv w:val="1"/>
      <w:marLeft w:val="0"/>
      <w:marRight w:val="0"/>
      <w:marTop w:val="0"/>
      <w:marBottom w:val="0"/>
      <w:divBdr>
        <w:top w:val="none" w:sz="0" w:space="0" w:color="auto"/>
        <w:left w:val="none" w:sz="0" w:space="0" w:color="auto"/>
        <w:bottom w:val="none" w:sz="0" w:space="0" w:color="auto"/>
        <w:right w:val="none" w:sz="0" w:space="0" w:color="auto"/>
      </w:divBdr>
    </w:div>
    <w:div w:id="994603899">
      <w:bodyDiv w:val="1"/>
      <w:marLeft w:val="0"/>
      <w:marRight w:val="0"/>
      <w:marTop w:val="0"/>
      <w:marBottom w:val="0"/>
      <w:divBdr>
        <w:top w:val="none" w:sz="0" w:space="0" w:color="auto"/>
        <w:left w:val="none" w:sz="0" w:space="0" w:color="auto"/>
        <w:bottom w:val="none" w:sz="0" w:space="0" w:color="auto"/>
        <w:right w:val="none" w:sz="0" w:space="0" w:color="auto"/>
      </w:divBdr>
    </w:div>
    <w:div w:id="1003170151">
      <w:bodyDiv w:val="1"/>
      <w:marLeft w:val="0"/>
      <w:marRight w:val="0"/>
      <w:marTop w:val="0"/>
      <w:marBottom w:val="0"/>
      <w:divBdr>
        <w:top w:val="none" w:sz="0" w:space="0" w:color="auto"/>
        <w:left w:val="none" w:sz="0" w:space="0" w:color="auto"/>
        <w:bottom w:val="none" w:sz="0" w:space="0" w:color="auto"/>
        <w:right w:val="none" w:sz="0" w:space="0" w:color="auto"/>
      </w:divBdr>
    </w:div>
    <w:div w:id="1007947077">
      <w:bodyDiv w:val="1"/>
      <w:marLeft w:val="0"/>
      <w:marRight w:val="0"/>
      <w:marTop w:val="0"/>
      <w:marBottom w:val="0"/>
      <w:divBdr>
        <w:top w:val="none" w:sz="0" w:space="0" w:color="auto"/>
        <w:left w:val="none" w:sz="0" w:space="0" w:color="auto"/>
        <w:bottom w:val="none" w:sz="0" w:space="0" w:color="auto"/>
        <w:right w:val="none" w:sz="0" w:space="0" w:color="auto"/>
      </w:divBdr>
    </w:div>
    <w:div w:id="1013457967">
      <w:bodyDiv w:val="1"/>
      <w:marLeft w:val="0"/>
      <w:marRight w:val="0"/>
      <w:marTop w:val="0"/>
      <w:marBottom w:val="0"/>
      <w:divBdr>
        <w:top w:val="none" w:sz="0" w:space="0" w:color="auto"/>
        <w:left w:val="none" w:sz="0" w:space="0" w:color="auto"/>
        <w:bottom w:val="none" w:sz="0" w:space="0" w:color="auto"/>
        <w:right w:val="none" w:sz="0" w:space="0" w:color="auto"/>
      </w:divBdr>
    </w:div>
    <w:div w:id="1014457713">
      <w:bodyDiv w:val="1"/>
      <w:marLeft w:val="0"/>
      <w:marRight w:val="0"/>
      <w:marTop w:val="0"/>
      <w:marBottom w:val="0"/>
      <w:divBdr>
        <w:top w:val="none" w:sz="0" w:space="0" w:color="auto"/>
        <w:left w:val="none" w:sz="0" w:space="0" w:color="auto"/>
        <w:bottom w:val="none" w:sz="0" w:space="0" w:color="auto"/>
        <w:right w:val="none" w:sz="0" w:space="0" w:color="auto"/>
      </w:divBdr>
    </w:div>
    <w:div w:id="1015426982">
      <w:bodyDiv w:val="1"/>
      <w:marLeft w:val="0"/>
      <w:marRight w:val="0"/>
      <w:marTop w:val="0"/>
      <w:marBottom w:val="0"/>
      <w:divBdr>
        <w:top w:val="none" w:sz="0" w:space="0" w:color="auto"/>
        <w:left w:val="none" w:sz="0" w:space="0" w:color="auto"/>
        <w:bottom w:val="none" w:sz="0" w:space="0" w:color="auto"/>
        <w:right w:val="none" w:sz="0" w:space="0" w:color="auto"/>
      </w:divBdr>
    </w:div>
    <w:div w:id="1015965427">
      <w:bodyDiv w:val="1"/>
      <w:marLeft w:val="0"/>
      <w:marRight w:val="0"/>
      <w:marTop w:val="0"/>
      <w:marBottom w:val="0"/>
      <w:divBdr>
        <w:top w:val="none" w:sz="0" w:space="0" w:color="auto"/>
        <w:left w:val="none" w:sz="0" w:space="0" w:color="auto"/>
        <w:bottom w:val="none" w:sz="0" w:space="0" w:color="auto"/>
        <w:right w:val="none" w:sz="0" w:space="0" w:color="auto"/>
      </w:divBdr>
    </w:div>
    <w:div w:id="1016157136">
      <w:bodyDiv w:val="1"/>
      <w:marLeft w:val="0"/>
      <w:marRight w:val="0"/>
      <w:marTop w:val="0"/>
      <w:marBottom w:val="0"/>
      <w:divBdr>
        <w:top w:val="none" w:sz="0" w:space="0" w:color="auto"/>
        <w:left w:val="none" w:sz="0" w:space="0" w:color="auto"/>
        <w:bottom w:val="none" w:sz="0" w:space="0" w:color="auto"/>
        <w:right w:val="none" w:sz="0" w:space="0" w:color="auto"/>
      </w:divBdr>
    </w:div>
    <w:div w:id="1024482040">
      <w:bodyDiv w:val="1"/>
      <w:marLeft w:val="0"/>
      <w:marRight w:val="0"/>
      <w:marTop w:val="0"/>
      <w:marBottom w:val="0"/>
      <w:divBdr>
        <w:top w:val="none" w:sz="0" w:space="0" w:color="auto"/>
        <w:left w:val="none" w:sz="0" w:space="0" w:color="auto"/>
        <w:bottom w:val="none" w:sz="0" w:space="0" w:color="auto"/>
        <w:right w:val="none" w:sz="0" w:space="0" w:color="auto"/>
      </w:divBdr>
    </w:div>
    <w:div w:id="1029263075">
      <w:bodyDiv w:val="1"/>
      <w:marLeft w:val="0"/>
      <w:marRight w:val="0"/>
      <w:marTop w:val="0"/>
      <w:marBottom w:val="0"/>
      <w:divBdr>
        <w:top w:val="none" w:sz="0" w:space="0" w:color="auto"/>
        <w:left w:val="none" w:sz="0" w:space="0" w:color="auto"/>
        <w:bottom w:val="none" w:sz="0" w:space="0" w:color="auto"/>
        <w:right w:val="none" w:sz="0" w:space="0" w:color="auto"/>
      </w:divBdr>
    </w:div>
    <w:div w:id="1030373480">
      <w:bodyDiv w:val="1"/>
      <w:marLeft w:val="0"/>
      <w:marRight w:val="0"/>
      <w:marTop w:val="0"/>
      <w:marBottom w:val="0"/>
      <w:divBdr>
        <w:top w:val="none" w:sz="0" w:space="0" w:color="auto"/>
        <w:left w:val="none" w:sz="0" w:space="0" w:color="auto"/>
        <w:bottom w:val="none" w:sz="0" w:space="0" w:color="auto"/>
        <w:right w:val="none" w:sz="0" w:space="0" w:color="auto"/>
      </w:divBdr>
    </w:div>
    <w:div w:id="1032996067">
      <w:bodyDiv w:val="1"/>
      <w:marLeft w:val="0"/>
      <w:marRight w:val="0"/>
      <w:marTop w:val="0"/>
      <w:marBottom w:val="0"/>
      <w:divBdr>
        <w:top w:val="none" w:sz="0" w:space="0" w:color="auto"/>
        <w:left w:val="none" w:sz="0" w:space="0" w:color="auto"/>
        <w:bottom w:val="none" w:sz="0" w:space="0" w:color="auto"/>
        <w:right w:val="none" w:sz="0" w:space="0" w:color="auto"/>
      </w:divBdr>
    </w:div>
    <w:div w:id="1034502734">
      <w:bodyDiv w:val="1"/>
      <w:marLeft w:val="0"/>
      <w:marRight w:val="0"/>
      <w:marTop w:val="0"/>
      <w:marBottom w:val="0"/>
      <w:divBdr>
        <w:top w:val="none" w:sz="0" w:space="0" w:color="auto"/>
        <w:left w:val="none" w:sz="0" w:space="0" w:color="auto"/>
        <w:bottom w:val="none" w:sz="0" w:space="0" w:color="auto"/>
        <w:right w:val="none" w:sz="0" w:space="0" w:color="auto"/>
      </w:divBdr>
    </w:div>
    <w:div w:id="1034966711">
      <w:bodyDiv w:val="1"/>
      <w:marLeft w:val="0"/>
      <w:marRight w:val="0"/>
      <w:marTop w:val="0"/>
      <w:marBottom w:val="0"/>
      <w:divBdr>
        <w:top w:val="none" w:sz="0" w:space="0" w:color="auto"/>
        <w:left w:val="none" w:sz="0" w:space="0" w:color="auto"/>
        <w:bottom w:val="none" w:sz="0" w:space="0" w:color="auto"/>
        <w:right w:val="none" w:sz="0" w:space="0" w:color="auto"/>
      </w:divBdr>
    </w:div>
    <w:div w:id="1035077684">
      <w:bodyDiv w:val="1"/>
      <w:marLeft w:val="0"/>
      <w:marRight w:val="0"/>
      <w:marTop w:val="0"/>
      <w:marBottom w:val="0"/>
      <w:divBdr>
        <w:top w:val="none" w:sz="0" w:space="0" w:color="auto"/>
        <w:left w:val="none" w:sz="0" w:space="0" w:color="auto"/>
        <w:bottom w:val="none" w:sz="0" w:space="0" w:color="auto"/>
        <w:right w:val="none" w:sz="0" w:space="0" w:color="auto"/>
      </w:divBdr>
    </w:div>
    <w:div w:id="1040591114">
      <w:bodyDiv w:val="1"/>
      <w:marLeft w:val="0"/>
      <w:marRight w:val="0"/>
      <w:marTop w:val="0"/>
      <w:marBottom w:val="0"/>
      <w:divBdr>
        <w:top w:val="none" w:sz="0" w:space="0" w:color="auto"/>
        <w:left w:val="none" w:sz="0" w:space="0" w:color="auto"/>
        <w:bottom w:val="none" w:sz="0" w:space="0" w:color="auto"/>
        <w:right w:val="none" w:sz="0" w:space="0" w:color="auto"/>
      </w:divBdr>
    </w:div>
    <w:div w:id="1042904069">
      <w:bodyDiv w:val="1"/>
      <w:marLeft w:val="0"/>
      <w:marRight w:val="0"/>
      <w:marTop w:val="0"/>
      <w:marBottom w:val="0"/>
      <w:divBdr>
        <w:top w:val="none" w:sz="0" w:space="0" w:color="auto"/>
        <w:left w:val="none" w:sz="0" w:space="0" w:color="auto"/>
        <w:bottom w:val="none" w:sz="0" w:space="0" w:color="auto"/>
        <w:right w:val="none" w:sz="0" w:space="0" w:color="auto"/>
      </w:divBdr>
    </w:div>
    <w:div w:id="1042949349">
      <w:bodyDiv w:val="1"/>
      <w:marLeft w:val="0"/>
      <w:marRight w:val="0"/>
      <w:marTop w:val="0"/>
      <w:marBottom w:val="0"/>
      <w:divBdr>
        <w:top w:val="none" w:sz="0" w:space="0" w:color="auto"/>
        <w:left w:val="none" w:sz="0" w:space="0" w:color="auto"/>
        <w:bottom w:val="none" w:sz="0" w:space="0" w:color="auto"/>
        <w:right w:val="none" w:sz="0" w:space="0" w:color="auto"/>
      </w:divBdr>
    </w:div>
    <w:div w:id="1043140712">
      <w:bodyDiv w:val="1"/>
      <w:marLeft w:val="0"/>
      <w:marRight w:val="0"/>
      <w:marTop w:val="0"/>
      <w:marBottom w:val="0"/>
      <w:divBdr>
        <w:top w:val="none" w:sz="0" w:space="0" w:color="auto"/>
        <w:left w:val="none" w:sz="0" w:space="0" w:color="auto"/>
        <w:bottom w:val="none" w:sz="0" w:space="0" w:color="auto"/>
        <w:right w:val="none" w:sz="0" w:space="0" w:color="auto"/>
      </w:divBdr>
    </w:div>
    <w:div w:id="1047796289">
      <w:bodyDiv w:val="1"/>
      <w:marLeft w:val="0"/>
      <w:marRight w:val="0"/>
      <w:marTop w:val="0"/>
      <w:marBottom w:val="0"/>
      <w:divBdr>
        <w:top w:val="none" w:sz="0" w:space="0" w:color="auto"/>
        <w:left w:val="none" w:sz="0" w:space="0" w:color="auto"/>
        <w:bottom w:val="none" w:sz="0" w:space="0" w:color="auto"/>
        <w:right w:val="none" w:sz="0" w:space="0" w:color="auto"/>
      </w:divBdr>
    </w:div>
    <w:div w:id="1048068622">
      <w:bodyDiv w:val="1"/>
      <w:marLeft w:val="0"/>
      <w:marRight w:val="0"/>
      <w:marTop w:val="0"/>
      <w:marBottom w:val="0"/>
      <w:divBdr>
        <w:top w:val="none" w:sz="0" w:space="0" w:color="auto"/>
        <w:left w:val="none" w:sz="0" w:space="0" w:color="auto"/>
        <w:bottom w:val="none" w:sz="0" w:space="0" w:color="auto"/>
        <w:right w:val="none" w:sz="0" w:space="0" w:color="auto"/>
      </w:divBdr>
    </w:div>
    <w:div w:id="1051808388">
      <w:bodyDiv w:val="1"/>
      <w:marLeft w:val="0"/>
      <w:marRight w:val="0"/>
      <w:marTop w:val="0"/>
      <w:marBottom w:val="0"/>
      <w:divBdr>
        <w:top w:val="none" w:sz="0" w:space="0" w:color="auto"/>
        <w:left w:val="none" w:sz="0" w:space="0" w:color="auto"/>
        <w:bottom w:val="none" w:sz="0" w:space="0" w:color="auto"/>
        <w:right w:val="none" w:sz="0" w:space="0" w:color="auto"/>
      </w:divBdr>
    </w:div>
    <w:div w:id="1056926754">
      <w:bodyDiv w:val="1"/>
      <w:marLeft w:val="0"/>
      <w:marRight w:val="0"/>
      <w:marTop w:val="0"/>
      <w:marBottom w:val="0"/>
      <w:divBdr>
        <w:top w:val="none" w:sz="0" w:space="0" w:color="auto"/>
        <w:left w:val="none" w:sz="0" w:space="0" w:color="auto"/>
        <w:bottom w:val="none" w:sz="0" w:space="0" w:color="auto"/>
        <w:right w:val="none" w:sz="0" w:space="0" w:color="auto"/>
      </w:divBdr>
    </w:div>
    <w:div w:id="1059789414">
      <w:bodyDiv w:val="1"/>
      <w:marLeft w:val="0"/>
      <w:marRight w:val="0"/>
      <w:marTop w:val="0"/>
      <w:marBottom w:val="0"/>
      <w:divBdr>
        <w:top w:val="none" w:sz="0" w:space="0" w:color="auto"/>
        <w:left w:val="none" w:sz="0" w:space="0" w:color="auto"/>
        <w:bottom w:val="none" w:sz="0" w:space="0" w:color="auto"/>
        <w:right w:val="none" w:sz="0" w:space="0" w:color="auto"/>
      </w:divBdr>
    </w:div>
    <w:div w:id="1063987412">
      <w:bodyDiv w:val="1"/>
      <w:marLeft w:val="0"/>
      <w:marRight w:val="0"/>
      <w:marTop w:val="0"/>
      <w:marBottom w:val="0"/>
      <w:divBdr>
        <w:top w:val="none" w:sz="0" w:space="0" w:color="auto"/>
        <w:left w:val="none" w:sz="0" w:space="0" w:color="auto"/>
        <w:bottom w:val="none" w:sz="0" w:space="0" w:color="auto"/>
        <w:right w:val="none" w:sz="0" w:space="0" w:color="auto"/>
      </w:divBdr>
    </w:div>
    <w:div w:id="1065450988">
      <w:bodyDiv w:val="1"/>
      <w:marLeft w:val="0"/>
      <w:marRight w:val="0"/>
      <w:marTop w:val="0"/>
      <w:marBottom w:val="0"/>
      <w:divBdr>
        <w:top w:val="none" w:sz="0" w:space="0" w:color="auto"/>
        <w:left w:val="none" w:sz="0" w:space="0" w:color="auto"/>
        <w:bottom w:val="none" w:sz="0" w:space="0" w:color="auto"/>
        <w:right w:val="none" w:sz="0" w:space="0" w:color="auto"/>
      </w:divBdr>
    </w:div>
    <w:div w:id="1067217517">
      <w:bodyDiv w:val="1"/>
      <w:marLeft w:val="0"/>
      <w:marRight w:val="0"/>
      <w:marTop w:val="0"/>
      <w:marBottom w:val="0"/>
      <w:divBdr>
        <w:top w:val="none" w:sz="0" w:space="0" w:color="auto"/>
        <w:left w:val="none" w:sz="0" w:space="0" w:color="auto"/>
        <w:bottom w:val="none" w:sz="0" w:space="0" w:color="auto"/>
        <w:right w:val="none" w:sz="0" w:space="0" w:color="auto"/>
      </w:divBdr>
    </w:div>
    <w:div w:id="1077095211">
      <w:bodyDiv w:val="1"/>
      <w:marLeft w:val="0"/>
      <w:marRight w:val="0"/>
      <w:marTop w:val="0"/>
      <w:marBottom w:val="0"/>
      <w:divBdr>
        <w:top w:val="none" w:sz="0" w:space="0" w:color="auto"/>
        <w:left w:val="none" w:sz="0" w:space="0" w:color="auto"/>
        <w:bottom w:val="none" w:sz="0" w:space="0" w:color="auto"/>
        <w:right w:val="none" w:sz="0" w:space="0" w:color="auto"/>
      </w:divBdr>
    </w:div>
    <w:div w:id="1082022917">
      <w:bodyDiv w:val="1"/>
      <w:marLeft w:val="0"/>
      <w:marRight w:val="0"/>
      <w:marTop w:val="0"/>
      <w:marBottom w:val="0"/>
      <w:divBdr>
        <w:top w:val="none" w:sz="0" w:space="0" w:color="auto"/>
        <w:left w:val="none" w:sz="0" w:space="0" w:color="auto"/>
        <w:bottom w:val="none" w:sz="0" w:space="0" w:color="auto"/>
        <w:right w:val="none" w:sz="0" w:space="0" w:color="auto"/>
      </w:divBdr>
    </w:div>
    <w:div w:id="1084300650">
      <w:bodyDiv w:val="1"/>
      <w:marLeft w:val="0"/>
      <w:marRight w:val="0"/>
      <w:marTop w:val="0"/>
      <w:marBottom w:val="0"/>
      <w:divBdr>
        <w:top w:val="none" w:sz="0" w:space="0" w:color="auto"/>
        <w:left w:val="none" w:sz="0" w:space="0" w:color="auto"/>
        <w:bottom w:val="none" w:sz="0" w:space="0" w:color="auto"/>
        <w:right w:val="none" w:sz="0" w:space="0" w:color="auto"/>
      </w:divBdr>
    </w:div>
    <w:div w:id="1089039512">
      <w:bodyDiv w:val="1"/>
      <w:marLeft w:val="0"/>
      <w:marRight w:val="0"/>
      <w:marTop w:val="0"/>
      <w:marBottom w:val="0"/>
      <w:divBdr>
        <w:top w:val="none" w:sz="0" w:space="0" w:color="auto"/>
        <w:left w:val="none" w:sz="0" w:space="0" w:color="auto"/>
        <w:bottom w:val="none" w:sz="0" w:space="0" w:color="auto"/>
        <w:right w:val="none" w:sz="0" w:space="0" w:color="auto"/>
      </w:divBdr>
    </w:div>
    <w:div w:id="1091313364">
      <w:bodyDiv w:val="1"/>
      <w:marLeft w:val="0"/>
      <w:marRight w:val="0"/>
      <w:marTop w:val="0"/>
      <w:marBottom w:val="0"/>
      <w:divBdr>
        <w:top w:val="none" w:sz="0" w:space="0" w:color="auto"/>
        <w:left w:val="none" w:sz="0" w:space="0" w:color="auto"/>
        <w:bottom w:val="none" w:sz="0" w:space="0" w:color="auto"/>
        <w:right w:val="none" w:sz="0" w:space="0" w:color="auto"/>
      </w:divBdr>
    </w:div>
    <w:div w:id="1093815097">
      <w:bodyDiv w:val="1"/>
      <w:marLeft w:val="0"/>
      <w:marRight w:val="0"/>
      <w:marTop w:val="0"/>
      <w:marBottom w:val="0"/>
      <w:divBdr>
        <w:top w:val="none" w:sz="0" w:space="0" w:color="auto"/>
        <w:left w:val="none" w:sz="0" w:space="0" w:color="auto"/>
        <w:bottom w:val="none" w:sz="0" w:space="0" w:color="auto"/>
        <w:right w:val="none" w:sz="0" w:space="0" w:color="auto"/>
      </w:divBdr>
    </w:div>
    <w:div w:id="1094323193">
      <w:bodyDiv w:val="1"/>
      <w:marLeft w:val="0"/>
      <w:marRight w:val="0"/>
      <w:marTop w:val="0"/>
      <w:marBottom w:val="0"/>
      <w:divBdr>
        <w:top w:val="none" w:sz="0" w:space="0" w:color="auto"/>
        <w:left w:val="none" w:sz="0" w:space="0" w:color="auto"/>
        <w:bottom w:val="none" w:sz="0" w:space="0" w:color="auto"/>
        <w:right w:val="none" w:sz="0" w:space="0" w:color="auto"/>
      </w:divBdr>
    </w:div>
    <w:div w:id="1095323615">
      <w:bodyDiv w:val="1"/>
      <w:marLeft w:val="0"/>
      <w:marRight w:val="0"/>
      <w:marTop w:val="0"/>
      <w:marBottom w:val="0"/>
      <w:divBdr>
        <w:top w:val="none" w:sz="0" w:space="0" w:color="auto"/>
        <w:left w:val="none" w:sz="0" w:space="0" w:color="auto"/>
        <w:bottom w:val="none" w:sz="0" w:space="0" w:color="auto"/>
        <w:right w:val="none" w:sz="0" w:space="0" w:color="auto"/>
      </w:divBdr>
    </w:div>
    <w:div w:id="1104688365">
      <w:bodyDiv w:val="1"/>
      <w:marLeft w:val="0"/>
      <w:marRight w:val="0"/>
      <w:marTop w:val="0"/>
      <w:marBottom w:val="0"/>
      <w:divBdr>
        <w:top w:val="none" w:sz="0" w:space="0" w:color="auto"/>
        <w:left w:val="none" w:sz="0" w:space="0" w:color="auto"/>
        <w:bottom w:val="none" w:sz="0" w:space="0" w:color="auto"/>
        <w:right w:val="none" w:sz="0" w:space="0" w:color="auto"/>
      </w:divBdr>
    </w:div>
    <w:div w:id="1106074354">
      <w:bodyDiv w:val="1"/>
      <w:marLeft w:val="0"/>
      <w:marRight w:val="0"/>
      <w:marTop w:val="0"/>
      <w:marBottom w:val="0"/>
      <w:divBdr>
        <w:top w:val="none" w:sz="0" w:space="0" w:color="auto"/>
        <w:left w:val="none" w:sz="0" w:space="0" w:color="auto"/>
        <w:bottom w:val="none" w:sz="0" w:space="0" w:color="auto"/>
        <w:right w:val="none" w:sz="0" w:space="0" w:color="auto"/>
      </w:divBdr>
    </w:div>
    <w:div w:id="1108889000">
      <w:bodyDiv w:val="1"/>
      <w:marLeft w:val="0"/>
      <w:marRight w:val="0"/>
      <w:marTop w:val="0"/>
      <w:marBottom w:val="0"/>
      <w:divBdr>
        <w:top w:val="none" w:sz="0" w:space="0" w:color="auto"/>
        <w:left w:val="none" w:sz="0" w:space="0" w:color="auto"/>
        <w:bottom w:val="none" w:sz="0" w:space="0" w:color="auto"/>
        <w:right w:val="none" w:sz="0" w:space="0" w:color="auto"/>
      </w:divBdr>
    </w:div>
    <w:div w:id="1116751137">
      <w:bodyDiv w:val="1"/>
      <w:marLeft w:val="0"/>
      <w:marRight w:val="0"/>
      <w:marTop w:val="0"/>
      <w:marBottom w:val="0"/>
      <w:divBdr>
        <w:top w:val="none" w:sz="0" w:space="0" w:color="auto"/>
        <w:left w:val="none" w:sz="0" w:space="0" w:color="auto"/>
        <w:bottom w:val="none" w:sz="0" w:space="0" w:color="auto"/>
        <w:right w:val="none" w:sz="0" w:space="0" w:color="auto"/>
      </w:divBdr>
    </w:div>
    <w:div w:id="1119027894">
      <w:bodyDiv w:val="1"/>
      <w:marLeft w:val="0"/>
      <w:marRight w:val="0"/>
      <w:marTop w:val="0"/>
      <w:marBottom w:val="0"/>
      <w:divBdr>
        <w:top w:val="none" w:sz="0" w:space="0" w:color="auto"/>
        <w:left w:val="none" w:sz="0" w:space="0" w:color="auto"/>
        <w:bottom w:val="none" w:sz="0" w:space="0" w:color="auto"/>
        <w:right w:val="none" w:sz="0" w:space="0" w:color="auto"/>
      </w:divBdr>
    </w:div>
    <w:div w:id="1119756930">
      <w:bodyDiv w:val="1"/>
      <w:marLeft w:val="0"/>
      <w:marRight w:val="0"/>
      <w:marTop w:val="0"/>
      <w:marBottom w:val="0"/>
      <w:divBdr>
        <w:top w:val="none" w:sz="0" w:space="0" w:color="auto"/>
        <w:left w:val="none" w:sz="0" w:space="0" w:color="auto"/>
        <w:bottom w:val="none" w:sz="0" w:space="0" w:color="auto"/>
        <w:right w:val="none" w:sz="0" w:space="0" w:color="auto"/>
      </w:divBdr>
    </w:div>
    <w:div w:id="1129083161">
      <w:bodyDiv w:val="1"/>
      <w:marLeft w:val="0"/>
      <w:marRight w:val="0"/>
      <w:marTop w:val="0"/>
      <w:marBottom w:val="0"/>
      <w:divBdr>
        <w:top w:val="none" w:sz="0" w:space="0" w:color="auto"/>
        <w:left w:val="none" w:sz="0" w:space="0" w:color="auto"/>
        <w:bottom w:val="none" w:sz="0" w:space="0" w:color="auto"/>
        <w:right w:val="none" w:sz="0" w:space="0" w:color="auto"/>
      </w:divBdr>
    </w:div>
    <w:div w:id="1136797789">
      <w:bodyDiv w:val="1"/>
      <w:marLeft w:val="0"/>
      <w:marRight w:val="0"/>
      <w:marTop w:val="0"/>
      <w:marBottom w:val="0"/>
      <w:divBdr>
        <w:top w:val="none" w:sz="0" w:space="0" w:color="auto"/>
        <w:left w:val="none" w:sz="0" w:space="0" w:color="auto"/>
        <w:bottom w:val="none" w:sz="0" w:space="0" w:color="auto"/>
        <w:right w:val="none" w:sz="0" w:space="0" w:color="auto"/>
      </w:divBdr>
    </w:div>
    <w:div w:id="1136799004">
      <w:bodyDiv w:val="1"/>
      <w:marLeft w:val="0"/>
      <w:marRight w:val="0"/>
      <w:marTop w:val="0"/>
      <w:marBottom w:val="0"/>
      <w:divBdr>
        <w:top w:val="none" w:sz="0" w:space="0" w:color="auto"/>
        <w:left w:val="none" w:sz="0" w:space="0" w:color="auto"/>
        <w:bottom w:val="none" w:sz="0" w:space="0" w:color="auto"/>
        <w:right w:val="none" w:sz="0" w:space="0" w:color="auto"/>
      </w:divBdr>
    </w:div>
    <w:div w:id="1158226825">
      <w:bodyDiv w:val="1"/>
      <w:marLeft w:val="0"/>
      <w:marRight w:val="0"/>
      <w:marTop w:val="0"/>
      <w:marBottom w:val="0"/>
      <w:divBdr>
        <w:top w:val="none" w:sz="0" w:space="0" w:color="auto"/>
        <w:left w:val="none" w:sz="0" w:space="0" w:color="auto"/>
        <w:bottom w:val="none" w:sz="0" w:space="0" w:color="auto"/>
        <w:right w:val="none" w:sz="0" w:space="0" w:color="auto"/>
      </w:divBdr>
    </w:div>
    <w:div w:id="1167332248">
      <w:bodyDiv w:val="1"/>
      <w:marLeft w:val="0"/>
      <w:marRight w:val="0"/>
      <w:marTop w:val="0"/>
      <w:marBottom w:val="0"/>
      <w:divBdr>
        <w:top w:val="none" w:sz="0" w:space="0" w:color="auto"/>
        <w:left w:val="none" w:sz="0" w:space="0" w:color="auto"/>
        <w:bottom w:val="none" w:sz="0" w:space="0" w:color="auto"/>
        <w:right w:val="none" w:sz="0" w:space="0" w:color="auto"/>
      </w:divBdr>
    </w:div>
    <w:div w:id="1168709772">
      <w:bodyDiv w:val="1"/>
      <w:marLeft w:val="0"/>
      <w:marRight w:val="0"/>
      <w:marTop w:val="0"/>
      <w:marBottom w:val="0"/>
      <w:divBdr>
        <w:top w:val="none" w:sz="0" w:space="0" w:color="auto"/>
        <w:left w:val="none" w:sz="0" w:space="0" w:color="auto"/>
        <w:bottom w:val="none" w:sz="0" w:space="0" w:color="auto"/>
        <w:right w:val="none" w:sz="0" w:space="0" w:color="auto"/>
      </w:divBdr>
    </w:div>
    <w:div w:id="1172136016">
      <w:bodyDiv w:val="1"/>
      <w:marLeft w:val="0"/>
      <w:marRight w:val="0"/>
      <w:marTop w:val="0"/>
      <w:marBottom w:val="0"/>
      <w:divBdr>
        <w:top w:val="none" w:sz="0" w:space="0" w:color="auto"/>
        <w:left w:val="none" w:sz="0" w:space="0" w:color="auto"/>
        <w:bottom w:val="none" w:sz="0" w:space="0" w:color="auto"/>
        <w:right w:val="none" w:sz="0" w:space="0" w:color="auto"/>
      </w:divBdr>
    </w:div>
    <w:div w:id="1172840431">
      <w:bodyDiv w:val="1"/>
      <w:marLeft w:val="0"/>
      <w:marRight w:val="0"/>
      <w:marTop w:val="0"/>
      <w:marBottom w:val="0"/>
      <w:divBdr>
        <w:top w:val="none" w:sz="0" w:space="0" w:color="auto"/>
        <w:left w:val="none" w:sz="0" w:space="0" w:color="auto"/>
        <w:bottom w:val="none" w:sz="0" w:space="0" w:color="auto"/>
        <w:right w:val="none" w:sz="0" w:space="0" w:color="auto"/>
      </w:divBdr>
    </w:div>
    <w:div w:id="1172985603">
      <w:bodyDiv w:val="1"/>
      <w:marLeft w:val="0"/>
      <w:marRight w:val="0"/>
      <w:marTop w:val="0"/>
      <w:marBottom w:val="0"/>
      <w:divBdr>
        <w:top w:val="none" w:sz="0" w:space="0" w:color="auto"/>
        <w:left w:val="none" w:sz="0" w:space="0" w:color="auto"/>
        <w:bottom w:val="none" w:sz="0" w:space="0" w:color="auto"/>
        <w:right w:val="none" w:sz="0" w:space="0" w:color="auto"/>
      </w:divBdr>
    </w:div>
    <w:div w:id="1178885310">
      <w:bodyDiv w:val="1"/>
      <w:marLeft w:val="0"/>
      <w:marRight w:val="0"/>
      <w:marTop w:val="0"/>
      <w:marBottom w:val="0"/>
      <w:divBdr>
        <w:top w:val="none" w:sz="0" w:space="0" w:color="auto"/>
        <w:left w:val="none" w:sz="0" w:space="0" w:color="auto"/>
        <w:bottom w:val="none" w:sz="0" w:space="0" w:color="auto"/>
        <w:right w:val="none" w:sz="0" w:space="0" w:color="auto"/>
      </w:divBdr>
    </w:div>
    <w:div w:id="1188955250">
      <w:marLeft w:val="0"/>
      <w:marRight w:val="0"/>
      <w:marTop w:val="0"/>
      <w:marBottom w:val="0"/>
      <w:divBdr>
        <w:top w:val="none" w:sz="0" w:space="0" w:color="auto"/>
        <w:left w:val="none" w:sz="0" w:space="0" w:color="auto"/>
        <w:bottom w:val="none" w:sz="0" w:space="0" w:color="auto"/>
        <w:right w:val="none" w:sz="0" w:space="0" w:color="auto"/>
      </w:divBdr>
    </w:div>
    <w:div w:id="1188955251">
      <w:marLeft w:val="0"/>
      <w:marRight w:val="0"/>
      <w:marTop w:val="0"/>
      <w:marBottom w:val="0"/>
      <w:divBdr>
        <w:top w:val="none" w:sz="0" w:space="0" w:color="auto"/>
        <w:left w:val="none" w:sz="0" w:space="0" w:color="auto"/>
        <w:bottom w:val="none" w:sz="0" w:space="0" w:color="auto"/>
        <w:right w:val="none" w:sz="0" w:space="0" w:color="auto"/>
      </w:divBdr>
    </w:div>
    <w:div w:id="1188955252">
      <w:marLeft w:val="0"/>
      <w:marRight w:val="0"/>
      <w:marTop w:val="0"/>
      <w:marBottom w:val="0"/>
      <w:divBdr>
        <w:top w:val="none" w:sz="0" w:space="0" w:color="auto"/>
        <w:left w:val="none" w:sz="0" w:space="0" w:color="auto"/>
        <w:bottom w:val="none" w:sz="0" w:space="0" w:color="auto"/>
        <w:right w:val="none" w:sz="0" w:space="0" w:color="auto"/>
      </w:divBdr>
    </w:div>
    <w:div w:id="1188955253">
      <w:marLeft w:val="0"/>
      <w:marRight w:val="0"/>
      <w:marTop w:val="0"/>
      <w:marBottom w:val="0"/>
      <w:divBdr>
        <w:top w:val="none" w:sz="0" w:space="0" w:color="auto"/>
        <w:left w:val="none" w:sz="0" w:space="0" w:color="auto"/>
        <w:bottom w:val="none" w:sz="0" w:space="0" w:color="auto"/>
        <w:right w:val="none" w:sz="0" w:space="0" w:color="auto"/>
      </w:divBdr>
    </w:div>
    <w:div w:id="1188955254">
      <w:marLeft w:val="0"/>
      <w:marRight w:val="0"/>
      <w:marTop w:val="0"/>
      <w:marBottom w:val="0"/>
      <w:divBdr>
        <w:top w:val="none" w:sz="0" w:space="0" w:color="auto"/>
        <w:left w:val="none" w:sz="0" w:space="0" w:color="auto"/>
        <w:bottom w:val="none" w:sz="0" w:space="0" w:color="auto"/>
        <w:right w:val="none" w:sz="0" w:space="0" w:color="auto"/>
      </w:divBdr>
    </w:div>
    <w:div w:id="1188955255">
      <w:marLeft w:val="0"/>
      <w:marRight w:val="0"/>
      <w:marTop w:val="0"/>
      <w:marBottom w:val="0"/>
      <w:divBdr>
        <w:top w:val="none" w:sz="0" w:space="0" w:color="auto"/>
        <w:left w:val="none" w:sz="0" w:space="0" w:color="auto"/>
        <w:bottom w:val="none" w:sz="0" w:space="0" w:color="auto"/>
        <w:right w:val="none" w:sz="0" w:space="0" w:color="auto"/>
      </w:divBdr>
    </w:div>
    <w:div w:id="1188955256">
      <w:marLeft w:val="0"/>
      <w:marRight w:val="0"/>
      <w:marTop w:val="0"/>
      <w:marBottom w:val="0"/>
      <w:divBdr>
        <w:top w:val="none" w:sz="0" w:space="0" w:color="auto"/>
        <w:left w:val="none" w:sz="0" w:space="0" w:color="auto"/>
        <w:bottom w:val="none" w:sz="0" w:space="0" w:color="auto"/>
        <w:right w:val="none" w:sz="0" w:space="0" w:color="auto"/>
      </w:divBdr>
    </w:div>
    <w:div w:id="1188955257">
      <w:marLeft w:val="0"/>
      <w:marRight w:val="0"/>
      <w:marTop w:val="0"/>
      <w:marBottom w:val="0"/>
      <w:divBdr>
        <w:top w:val="none" w:sz="0" w:space="0" w:color="auto"/>
        <w:left w:val="none" w:sz="0" w:space="0" w:color="auto"/>
        <w:bottom w:val="none" w:sz="0" w:space="0" w:color="auto"/>
        <w:right w:val="none" w:sz="0" w:space="0" w:color="auto"/>
      </w:divBdr>
    </w:div>
    <w:div w:id="1188955258">
      <w:marLeft w:val="0"/>
      <w:marRight w:val="0"/>
      <w:marTop w:val="0"/>
      <w:marBottom w:val="0"/>
      <w:divBdr>
        <w:top w:val="none" w:sz="0" w:space="0" w:color="auto"/>
        <w:left w:val="none" w:sz="0" w:space="0" w:color="auto"/>
        <w:bottom w:val="none" w:sz="0" w:space="0" w:color="auto"/>
        <w:right w:val="none" w:sz="0" w:space="0" w:color="auto"/>
      </w:divBdr>
    </w:div>
    <w:div w:id="1188955259">
      <w:marLeft w:val="0"/>
      <w:marRight w:val="0"/>
      <w:marTop w:val="0"/>
      <w:marBottom w:val="0"/>
      <w:divBdr>
        <w:top w:val="none" w:sz="0" w:space="0" w:color="auto"/>
        <w:left w:val="none" w:sz="0" w:space="0" w:color="auto"/>
        <w:bottom w:val="none" w:sz="0" w:space="0" w:color="auto"/>
        <w:right w:val="none" w:sz="0" w:space="0" w:color="auto"/>
      </w:divBdr>
    </w:div>
    <w:div w:id="1188955260">
      <w:marLeft w:val="0"/>
      <w:marRight w:val="0"/>
      <w:marTop w:val="0"/>
      <w:marBottom w:val="0"/>
      <w:divBdr>
        <w:top w:val="none" w:sz="0" w:space="0" w:color="auto"/>
        <w:left w:val="none" w:sz="0" w:space="0" w:color="auto"/>
        <w:bottom w:val="none" w:sz="0" w:space="0" w:color="auto"/>
        <w:right w:val="none" w:sz="0" w:space="0" w:color="auto"/>
      </w:divBdr>
    </w:div>
    <w:div w:id="1188955261">
      <w:marLeft w:val="0"/>
      <w:marRight w:val="0"/>
      <w:marTop w:val="0"/>
      <w:marBottom w:val="0"/>
      <w:divBdr>
        <w:top w:val="none" w:sz="0" w:space="0" w:color="auto"/>
        <w:left w:val="none" w:sz="0" w:space="0" w:color="auto"/>
        <w:bottom w:val="none" w:sz="0" w:space="0" w:color="auto"/>
        <w:right w:val="none" w:sz="0" w:space="0" w:color="auto"/>
      </w:divBdr>
    </w:div>
    <w:div w:id="1188955262">
      <w:marLeft w:val="0"/>
      <w:marRight w:val="0"/>
      <w:marTop w:val="0"/>
      <w:marBottom w:val="0"/>
      <w:divBdr>
        <w:top w:val="none" w:sz="0" w:space="0" w:color="auto"/>
        <w:left w:val="none" w:sz="0" w:space="0" w:color="auto"/>
        <w:bottom w:val="none" w:sz="0" w:space="0" w:color="auto"/>
        <w:right w:val="none" w:sz="0" w:space="0" w:color="auto"/>
      </w:divBdr>
    </w:div>
    <w:div w:id="1188955263">
      <w:marLeft w:val="0"/>
      <w:marRight w:val="0"/>
      <w:marTop w:val="0"/>
      <w:marBottom w:val="0"/>
      <w:divBdr>
        <w:top w:val="none" w:sz="0" w:space="0" w:color="auto"/>
        <w:left w:val="none" w:sz="0" w:space="0" w:color="auto"/>
        <w:bottom w:val="none" w:sz="0" w:space="0" w:color="auto"/>
        <w:right w:val="none" w:sz="0" w:space="0" w:color="auto"/>
      </w:divBdr>
    </w:div>
    <w:div w:id="1188955264">
      <w:marLeft w:val="0"/>
      <w:marRight w:val="0"/>
      <w:marTop w:val="0"/>
      <w:marBottom w:val="0"/>
      <w:divBdr>
        <w:top w:val="none" w:sz="0" w:space="0" w:color="auto"/>
        <w:left w:val="none" w:sz="0" w:space="0" w:color="auto"/>
        <w:bottom w:val="none" w:sz="0" w:space="0" w:color="auto"/>
        <w:right w:val="none" w:sz="0" w:space="0" w:color="auto"/>
      </w:divBdr>
    </w:div>
    <w:div w:id="1188955265">
      <w:marLeft w:val="0"/>
      <w:marRight w:val="0"/>
      <w:marTop w:val="0"/>
      <w:marBottom w:val="0"/>
      <w:divBdr>
        <w:top w:val="none" w:sz="0" w:space="0" w:color="auto"/>
        <w:left w:val="none" w:sz="0" w:space="0" w:color="auto"/>
        <w:bottom w:val="none" w:sz="0" w:space="0" w:color="auto"/>
        <w:right w:val="none" w:sz="0" w:space="0" w:color="auto"/>
      </w:divBdr>
    </w:div>
    <w:div w:id="1188955266">
      <w:marLeft w:val="0"/>
      <w:marRight w:val="0"/>
      <w:marTop w:val="0"/>
      <w:marBottom w:val="0"/>
      <w:divBdr>
        <w:top w:val="none" w:sz="0" w:space="0" w:color="auto"/>
        <w:left w:val="none" w:sz="0" w:space="0" w:color="auto"/>
        <w:bottom w:val="none" w:sz="0" w:space="0" w:color="auto"/>
        <w:right w:val="none" w:sz="0" w:space="0" w:color="auto"/>
      </w:divBdr>
    </w:div>
    <w:div w:id="1188955267">
      <w:marLeft w:val="0"/>
      <w:marRight w:val="0"/>
      <w:marTop w:val="0"/>
      <w:marBottom w:val="0"/>
      <w:divBdr>
        <w:top w:val="none" w:sz="0" w:space="0" w:color="auto"/>
        <w:left w:val="none" w:sz="0" w:space="0" w:color="auto"/>
        <w:bottom w:val="none" w:sz="0" w:space="0" w:color="auto"/>
        <w:right w:val="none" w:sz="0" w:space="0" w:color="auto"/>
      </w:divBdr>
    </w:div>
    <w:div w:id="1188955268">
      <w:marLeft w:val="0"/>
      <w:marRight w:val="0"/>
      <w:marTop w:val="0"/>
      <w:marBottom w:val="0"/>
      <w:divBdr>
        <w:top w:val="none" w:sz="0" w:space="0" w:color="auto"/>
        <w:left w:val="none" w:sz="0" w:space="0" w:color="auto"/>
        <w:bottom w:val="none" w:sz="0" w:space="0" w:color="auto"/>
        <w:right w:val="none" w:sz="0" w:space="0" w:color="auto"/>
      </w:divBdr>
    </w:div>
    <w:div w:id="1188955269">
      <w:marLeft w:val="0"/>
      <w:marRight w:val="0"/>
      <w:marTop w:val="0"/>
      <w:marBottom w:val="0"/>
      <w:divBdr>
        <w:top w:val="none" w:sz="0" w:space="0" w:color="auto"/>
        <w:left w:val="none" w:sz="0" w:space="0" w:color="auto"/>
        <w:bottom w:val="none" w:sz="0" w:space="0" w:color="auto"/>
        <w:right w:val="none" w:sz="0" w:space="0" w:color="auto"/>
      </w:divBdr>
    </w:div>
    <w:div w:id="1188955270">
      <w:marLeft w:val="0"/>
      <w:marRight w:val="0"/>
      <w:marTop w:val="0"/>
      <w:marBottom w:val="0"/>
      <w:divBdr>
        <w:top w:val="none" w:sz="0" w:space="0" w:color="auto"/>
        <w:left w:val="none" w:sz="0" w:space="0" w:color="auto"/>
        <w:bottom w:val="none" w:sz="0" w:space="0" w:color="auto"/>
        <w:right w:val="none" w:sz="0" w:space="0" w:color="auto"/>
      </w:divBdr>
    </w:div>
    <w:div w:id="1188955271">
      <w:marLeft w:val="0"/>
      <w:marRight w:val="0"/>
      <w:marTop w:val="0"/>
      <w:marBottom w:val="0"/>
      <w:divBdr>
        <w:top w:val="none" w:sz="0" w:space="0" w:color="auto"/>
        <w:left w:val="none" w:sz="0" w:space="0" w:color="auto"/>
        <w:bottom w:val="none" w:sz="0" w:space="0" w:color="auto"/>
        <w:right w:val="none" w:sz="0" w:space="0" w:color="auto"/>
      </w:divBdr>
    </w:div>
    <w:div w:id="1188955272">
      <w:marLeft w:val="0"/>
      <w:marRight w:val="0"/>
      <w:marTop w:val="0"/>
      <w:marBottom w:val="0"/>
      <w:divBdr>
        <w:top w:val="none" w:sz="0" w:space="0" w:color="auto"/>
        <w:left w:val="none" w:sz="0" w:space="0" w:color="auto"/>
        <w:bottom w:val="none" w:sz="0" w:space="0" w:color="auto"/>
        <w:right w:val="none" w:sz="0" w:space="0" w:color="auto"/>
      </w:divBdr>
    </w:div>
    <w:div w:id="1188955273">
      <w:marLeft w:val="0"/>
      <w:marRight w:val="0"/>
      <w:marTop w:val="0"/>
      <w:marBottom w:val="0"/>
      <w:divBdr>
        <w:top w:val="none" w:sz="0" w:space="0" w:color="auto"/>
        <w:left w:val="none" w:sz="0" w:space="0" w:color="auto"/>
        <w:bottom w:val="none" w:sz="0" w:space="0" w:color="auto"/>
        <w:right w:val="none" w:sz="0" w:space="0" w:color="auto"/>
      </w:divBdr>
    </w:div>
    <w:div w:id="1188955274">
      <w:marLeft w:val="0"/>
      <w:marRight w:val="0"/>
      <w:marTop w:val="0"/>
      <w:marBottom w:val="0"/>
      <w:divBdr>
        <w:top w:val="none" w:sz="0" w:space="0" w:color="auto"/>
        <w:left w:val="none" w:sz="0" w:space="0" w:color="auto"/>
        <w:bottom w:val="none" w:sz="0" w:space="0" w:color="auto"/>
        <w:right w:val="none" w:sz="0" w:space="0" w:color="auto"/>
      </w:divBdr>
    </w:div>
    <w:div w:id="1188955275">
      <w:marLeft w:val="0"/>
      <w:marRight w:val="0"/>
      <w:marTop w:val="0"/>
      <w:marBottom w:val="0"/>
      <w:divBdr>
        <w:top w:val="none" w:sz="0" w:space="0" w:color="auto"/>
        <w:left w:val="none" w:sz="0" w:space="0" w:color="auto"/>
        <w:bottom w:val="none" w:sz="0" w:space="0" w:color="auto"/>
        <w:right w:val="none" w:sz="0" w:space="0" w:color="auto"/>
      </w:divBdr>
    </w:div>
    <w:div w:id="1188955276">
      <w:marLeft w:val="0"/>
      <w:marRight w:val="0"/>
      <w:marTop w:val="0"/>
      <w:marBottom w:val="0"/>
      <w:divBdr>
        <w:top w:val="none" w:sz="0" w:space="0" w:color="auto"/>
        <w:left w:val="none" w:sz="0" w:space="0" w:color="auto"/>
        <w:bottom w:val="none" w:sz="0" w:space="0" w:color="auto"/>
        <w:right w:val="none" w:sz="0" w:space="0" w:color="auto"/>
      </w:divBdr>
    </w:div>
    <w:div w:id="1188955277">
      <w:marLeft w:val="0"/>
      <w:marRight w:val="0"/>
      <w:marTop w:val="0"/>
      <w:marBottom w:val="0"/>
      <w:divBdr>
        <w:top w:val="none" w:sz="0" w:space="0" w:color="auto"/>
        <w:left w:val="none" w:sz="0" w:space="0" w:color="auto"/>
        <w:bottom w:val="none" w:sz="0" w:space="0" w:color="auto"/>
        <w:right w:val="none" w:sz="0" w:space="0" w:color="auto"/>
      </w:divBdr>
    </w:div>
    <w:div w:id="1188955278">
      <w:marLeft w:val="0"/>
      <w:marRight w:val="0"/>
      <w:marTop w:val="0"/>
      <w:marBottom w:val="0"/>
      <w:divBdr>
        <w:top w:val="none" w:sz="0" w:space="0" w:color="auto"/>
        <w:left w:val="none" w:sz="0" w:space="0" w:color="auto"/>
        <w:bottom w:val="none" w:sz="0" w:space="0" w:color="auto"/>
        <w:right w:val="none" w:sz="0" w:space="0" w:color="auto"/>
      </w:divBdr>
    </w:div>
    <w:div w:id="1188955279">
      <w:marLeft w:val="0"/>
      <w:marRight w:val="0"/>
      <w:marTop w:val="0"/>
      <w:marBottom w:val="0"/>
      <w:divBdr>
        <w:top w:val="none" w:sz="0" w:space="0" w:color="auto"/>
        <w:left w:val="none" w:sz="0" w:space="0" w:color="auto"/>
        <w:bottom w:val="none" w:sz="0" w:space="0" w:color="auto"/>
        <w:right w:val="none" w:sz="0" w:space="0" w:color="auto"/>
      </w:divBdr>
    </w:div>
    <w:div w:id="1188955280">
      <w:marLeft w:val="0"/>
      <w:marRight w:val="0"/>
      <w:marTop w:val="0"/>
      <w:marBottom w:val="0"/>
      <w:divBdr>
        <w:top w:val="none" w:sz="0" w:space="0" w:color="auto"/>
        <w:left w:val="none" w:sz="0" w:space="0" w:color="auto"/>
        <w:bottom w:val="none" w:sz="0" w:space="0" w:color="auto"/>
        <w:right w:val="none" w:sz="0" w:space="0" w:color="auto"/>
      </w:divBdr>
    </w:div>
    <w:div w:id="1188955281">
      <w:marLeft w:val="0"/>
      <w:marRight w:val="0"/>
      <w:marTop w:val="0"/>
      <w:marBottom w:val="0"/>
      <w:divBdr>
        <w:top w:val="none" w:sz="0" w:space="0" w:color="auto"/>
        <w:left w:val="none" w:sz="0" w:space="0" w:color="auto"/>
        <w:bottom w:val="none" w:sz="0" w:space="0" w:color="auto"/>
        <w:right w:val="none" w:sz="0" w:space="0" w:color="auto"/>
      </w:divBdr>
    </w:div>
    <w:div w:id="1188955282">
      <w:marLeft w:val="0"/>
      <w:marRight w:val="0"/>
      <w:marTop w:val="0"/>
      <w:marBottom w:val="0"/>
      <w:divBdr>
        <w:top w:val="none" w:sz="0" w:space="0" w:color="auto"/>
        <w:left w:val="none" w:sz="0" w:space="0" w:color="auto"/>
        <w:bottom w:val="none" w:sz="0" w:space="0" w:color="auto"/>
        <w:right w:val="none" w:sz="0" w:space="0" w:color="auto"/>
      </w:divBdr>
    </w:div>
    <w:div w:id="1188955283">
      <w:marLeft w:val="0"/>
      <w:marRight w:val="0"/>
      <w:marTop w:val="0"/>
      <w:marBottom w:val="0"/>
      <w:divBdr>
        <w:top w:val="none" w:sz="0" w:space="0" w:color="auto"/>
        <w:left w:val="none" w:sz="0" w:space="0" w:color="auto"/>
        <w:bottom w:val="none" w:sz="0" w:space="0" w:color="auto"/>
        <w:right w:val="none" w:sz="0" w:space="0" w:color="auto"/>
      </w:divBdr>
    </w:div>
    <w:div w:id="1188955284">
      <w:marLeft w:val="0"/>
      <w:marRight w:val="0"/>
      <w:marTop w:val="0"/>
      <w:marBottom w:val="0"/>
      <w:divBdr>
        <w:top w:val="none" w:sz="0" w:space="0" w:color="auto"/>
        <w:left w:val="none" w:sz="0" w:space="0" w:color="auto"/>
        <w:bottom w:val="none" w:sz="0" w:space="0" w:color="auto"/>
        <w:right w:val="none" w:sz="0" w:space="0" w:color="auto"/>
      </w:divBdr>
    </w:div>
    <w:div w:id="1188955285">
      <w:marLeft w:val="0"/>
      <w:marRight w:val="0"/>
      <w:marTop w:val="0"/>
      <w:marBottom w:val="0"/>
      <w:divBdr>
        <w:top w:val="none" w:sz="0" w:space="0" w:color="auto"/>
        <w:left w:val="none" w:sz="0" w:space="0" w:color="auto"/>
        <w:bottom w:val="none" w:sz="0" w:space="0" w:color="auto"/>
        <w:right w:val="none" w:sz="0" w:space="0" w:color="auto"/>
      </w:divBdr>
    </w:div>
    <w:div w:id="1188955286">
      <w:marLeft w:val="0"/>
      <w:marRight w:val="0"/>
      <w:marTop w:val="0"/>
      <w:marBottom w:val="0"/>
      <w:divBdr>
        <w:top w:val="none" w:sz="0" w:space="0" w:color="auto"/>
        <w:left w:val="none" w:sz="0" w:space="0" w:color="auto"/>
        <w:bottom w:val="none" w:sz="0" w:space="0" w:color="auto"/>
        <w:right w:val="none" w:sz="0" w:space="0" w:color="auto"/>
      </w:divBdr>
    </w:div>
    <w:div w:id="1188955287">
      <w:marLeft w:val="0"/>
      <w:marRight w:val="0"/>
      <w:marTop w:val="0"/>
      <w:marBottom w:val="0"/>
      <w:divBdr>
        <w:top w:val="none" w:sz="0" w:space="0" w:color="auto"/>
        <w:left w:val="none" w:sz="0" w:space="0" w:color="auto"/>
        <w:bottom w:val="none" w:sz="0" w:space="0" w:color="auto"/>
        <w:right w:val="none" w:sz="0" w:space="0" w:color="auto"/>
      </w:divBdr>
    </w:div>
    <w:div w:id="1188955288">
      <w:marLeft w:val="0"/>
      <w:marRight w:val="0"/>
      <w:marTop w:val="0"/>
      <w:marBottom w:val="0"/>
      <w:divBdr>
        <w:top w:val="none" w:sz="0" w:space="0" w:color="auto"/>
        <w:left w:val="none" w:sz="0" w:space="0" w:color="auto"/>
        <w:bottom w:val="none" w:sz="0" w:space="0" w:color="auto"/>
        <w:right w:val="none" w:sz="0" w:space="0" w:color="auto"/>
      </w:divBdr>
    </w:div>
    <w:div w:id="1188955289">
      <w:marLeft w:val="0"/>
      <w:marRight w:val="0"/>
      <w:marTop w:val="0"/>
      <w:marBottom w:val="0"/>
      <w:divBdr>
        <w:top w:val="none" w:sz="0" w:space="0" w:color="auto"/>
        <w:left w:val="none" w:sz="0" w:space="0" w:color="auto"/>
        <w:bottom w:val="none" w:sz="0" w:space="0" w:color="auto"/>
        <w:right w:val="none" w:sz="0" w:space="0" w:color="auto"/>
      </w:divBdr>
    </w:div>
    <w:div w:id="1188955290">
      <w:marLeft w:val="0"/>
      <w:marRight w:val="0"/>
      <w:marTop w:val="0"/>
      <w:marBottom w:val="0"/>
      <w:divBdr>
        <w:top w:val="none" w:sz="0" w:space="0" w:color="auto"/>
        <w:left w:val="none" w:sz="0" w:space="0" w:color="auto"/>
        <w:bottom w:val="none" w:sz="0" w:space="0" w:color="auto"/>
        <w:right w:val="none" w:sz="0" w:space="0" w:color="auto"/>
      </w:divBdr>
    </w:div>
    <w:div w:id="1188955291">
      <w:marLeft w:val="0"/>
      <w:marRight w:val="0"/>
      <w:marTop w:val="0"/>
      <w:marBottom w:val="0"/>
      <w:divBdr>
        <w:top w:val="none" w:sz="0" w:space="0" w:color="auto"/>
        <w:left w:val="none" w:sz="0" w:space="0" w:color="auto"/>
        <w:bottom w:val="none" w:sz="0" w:space="0" w:color="auto"/>
        <w:right w:val="none" w:sz="0" w:space="0" w:color="auto"/>
      </w:divBdr>
    </w:div>
    <w:div w:id="1188955292">
      <w:marLeft w:val="0"/>
      <w:marRight w:val="0"/>
      <w:marTop w:val="0"/>
      <w:marBottom w:val="0"/>
      <w:divBdr>
        <w:top w:val="none" w:sz="0" w:space="0" w:color="auto"/>
        <w:left w:val="none" w:sz="0" w:space="0" w:color="auto"/>
        <w:bottom w:val="none" w:sz="0" w:space="0" w:color="auto"/>
        <w:right w:val="none" w:sz="0" w:space="0" w:color="auto"/>
      </w:divBdr>
    </w:div>
    <w:div w:id="1188955293">
      <w:marLeft w:val="0"/>
      <w:marRight w:val="0"/>
      <w:marTop w:val="0"/>
      <w:marBottom w:val="0"/>
      <w:divBdr>
        <w:top w:val="none" w:sz="0" w:space="0" w:color="auto"/>
        <w:left w:val="none" w:sz="0" w:space="0" w:color="auto"/>
        <w:bottom w:val="none" w:sz="0" w:space="0" w:color="auto"/>
        <w:right w:val="none" w:sz="0" w:space="0" w:color="auto"/>
      </w:divBdr>
    </w:div>
    <w:div w:id="1188955294">
      <w:marLeft w:val="0"/>
      <w:marRight w:val="0"/>
      <w:marTop w:val="0"/>
      <w:marBottom w:val="0"/>
      <w:divBdr>
        <w:top w:val="none" w:sz="0" w:space="0" w:color="auto"/>
        <w:left w:val="none" w:sz="0" w:space="0" w:color="auto"/>
        <w:bottom w:val="none" w:sz="0" w:space="0" w:color="auto"/>
        <w:right w:val="none" w:sz="0" w:space="0" w:color="auto"/>
      </w:divBdr>
    </w:div>
    <w:div w:id="1188955295">
      <w:marLeft w:val="0"/>
      <w:marRight w:val="0"/>
      <w:marTop w:val="0"/>
      <w:marBottom w:val="0"/>
      <w:divBdr>
        <w:top w:val="none" w:sz="0" w:space="0" w:color="auto"/>
        <w:left w:val="none" w:sz="0" w:space="0" w:color="auto"/>
        <w:bottom w:val="none" w:sz="0" w:space="0" w:color="auto"/>
        <w:right w:val="none" w:sz="0" w:space="0" w:color="auto"/>
      </w:divBdr>
    </w:div>
    <w:div w:id="1188955296">
      <w:marLeft w:val="0"/>
      <w:marRight w:val="0"/>
      <w:marTop w:val="0"/>
      <w:marBottom w:val="0"/>
      <w:divBdr>
        <w:top w:val="none" w:sz="0" w:space="0" w:color="auto"/>
        <w:left w:val="none" w:sz="0" w:space="0" w:color="auto"/>
        <w:bottom w:val="none" w:sz="0" w:space="0" w:color="auto"/>
        <w:right w:val="none" w:sz="0" w:space="0" w:color="auto"/>
      </w:divBdr>
    </w:div>
    <w:div w:id="1188955297">
      <w:marLeft w:val="0"/>
      <w:marRight w:val="0"/>
      <w:marTop w:val="0"/>
      <w:marBottom w:val="0"/>
      <w:divBdr>
        <w:top w:val="none" w:sz="0" w:space="0" w:color="auto"/>
        <w:left w:val="none" w:sz="0" w:space="0" w:color="auto"/>
        <w:bottom w:val="none" w:sz="0" w:space="0" w:color="auto"/>
        <w:right w:val="none" w:sz="0" w:space="0" w:color="auto"/>
      </w:divBdr>
    </w:div>
    <w:div w:id="1188955298">
      <w:marLeft w:val="0"/>
      <w:marRight w:val="0"/>
      <w:marTop w:val="0"/>
      <w:marBottom w:val="0"/>
      <w:divBdr>
        <w:top w:val="none" w:sz="0" w:space="0" w:color="auto"/>
        <w:left w:val="none" w:sz="0" w:space="0" w:color="auto"/>
        <w:bottom w:val="none" w:sz="0" w:space="0" w:color="auto"/>
        <w:right w:val="none" w:sz="0" w:space="0" w:color="auto"/>
      </w:divBdr>
    </w:div>
    <w:div w:id="1188955299">
      <w:marLeft w:val="0"/>
      <w:marRight w:val="0"/>
      <w:marTop w:val="0"/>
      <w:marBottom w:val="0"/>
      <w:divBdr>
        <w:top w:val="none" w:sz="0" w:space="0" w:color="auto"/>
        <w:left w:val="none" w:sz="0" w:space="0" w:color="auto"/>
        <w:bottom w:val="none" w:sz="0" w:space="0" w:color="auto"/>
        <w:right w:val="none" w:sz="0" w:space="0" w:color="auto"/>
      </w:divBdr>
    </w:div>
    <w:div w:id="1188955300">
      <w:marLeft w:val="0"/>
      <w:marRight w:val="0"/>
      <w:marTop w:val="0"/>
      <w:marBottom w:val="0"/>
      <w:divBdr>
        <w:top w:val="none" w:sz="0" w:space="0" w:color="auto"/>
        <w:left w:val="none" w:sz="0" w:space="0" w:color="auto"/>
        <w:bottom w:val="none" w:sz="0" w:space="0" w:color="auto"/>
        <w:right w:val="none" w:sz="0" w:space="0" w:color="auto"/>
      </w:divBdr>
    </w:div>
    <w:div w:id="1188955301">
      <w:marLeft w:val="0"/>
      <w:marRight w:val="0"/>
      <w:marTop w:val="0"/>
      <w:marBottom w:val="0"/>
      <w:divBdr>
        <w:top w:val="none" w:sz="0" w:space="0" w:color="auto"/>
        <w:left w:val="none" w:sz="0" w:space="0" w:color="auto"/>
        <w:bottom w:val="none" w:sz="0" w:space="0" w:color="auto"/>
        <w:right w:val="none" w:sz="0" w:space="0" w:color="auto"/>
      </w:divBdr>
    </w:div>
    <w:div w:id="1188955302">
      <w:marLeft w:val="0"/>
      <w:marRight w:val="0"/>
      <w:marTop w:val="0"/>
      <w:marBottom w:val="0"/>
      <w:divBdr>
        <w:top w:val="none" w:sz="0" w:space="0" w:color="auto"/>
        <w:left w:val="none" w:sz="0" w:space="0" w:color="auto"/>
        <w:bottom w:val="none" w:sz="0" w:space="0" w:color="auto"/>
        <w:right w:val="none" w:sz="0" w:space="0" w:color="auto"/>
      </w:divBdr>
    </w:div>
    <w:div w:id="1188955303">
      <w:marLeft w:val="0"/>
      <w:marRight w:val="0"/>
      <w:marTop w:val="0"/>
      <w:marBottom w:val="0"/>
      <w:divBdr>
        <w:top w:val="none" w:sz="0" w:space="0" w:color="auto"/>
        <w:left w:val="none" w:sz="0" w:space="0" w:color="auto"/>
        <w:bottom w:val="none" w:sz="0" w:space="0" w:color="auto"/>
        <w:right w:val="none" w:sz="0" w:space="0" w:color="auto"/>
      </w:divBdr>
    </w:div>
    <w:div w:id="1188955304">
      <w:marLeft w:val="0"/>
      <w:marRight w:val="0"/>
      <w:marTop w:val="0"/>
      <w:marBottom w:val="0"/>
      <w:divBdr>
        <w:top w:val="none" w:sz="0" w:space="0" w:color="auto"/>
        <w:left w:val="none" w:sz="0" w:space="0" w:color="auto"/>
        <w:bottom w:val="none" w:sz="0" w:space="0" w:color="auto"/>
        <w:right w:val="none" w:sz="0" w:space="0" w:color="auto"/>
      </w:divBdr>
    </w:div>
    <w:div w:id="1188955305">
      <w:marLeft w:val="0"/>
      <w:marRight w:val="0"/>
      <w:marTop w:val="0"/>
      <w:marBottom w:val="0"/>
      <w:divBdr>
        <w:top w:val="none" w:sz="0" w:space="0" w:color="auto"/>
        <w:left w:val="none" w:sz="0" w:space="0" w:color="auto"/>
        <w:bottom w:val="none" w:sz="0" w:space="0" w:color="auto"/>
        <w:right w:val="none" w:sz="0" w:space="0" w:color="auto"/>
      </w:divBdr>
    </w:div>
    <w:div w:id="1188955306">
      <w:marLeft w:val="0"/>
      <w:marRight w:val="0"/>
      <w:marTop w:val="0"/>
      <w:marBottom w:val="0"/>
      <w:divBdr>
        <w:top w:val="none" w:sz="0" w:space="0" w:color="auto"/>
        <w:left w:val="none" w:sz="0" w:space="0" w:color="auto"/>
        <w:bottom w:val="none" w:sz="0" w:space="0" w:color="auto"/>
        <w:right w:val="none" w:sz="0" w:space="0" w:color="auto"/>
      </w:divBdr>
    </w:div>
    <w:div w:id="1188955307">
      <w:marLeft w:val="0"/>
      <w:marRight w:val="0"/>
      <w:marTop w:val="0"/>
      <w:marBottom w:val="0"/>
      <w:divBdr>
        <w:top w:val="none" w:sz="0" w:space="0" w:color="auto"/>
        <w:left w:val="none" w:sz="0" w:space="0" w:color="auto"/>
        <w:bottom w:val="none" w:sz="0" w:space="0" w:color="auto"/>
        <w:right w:val="none" w:sz="0" w:space="0" w:color="auto"/>
      </w:divBdr>
    </w:div>
    <w:div w:id="1188955308">
      <w:marLeft w:val="0"/>
      <w:marRight w:val="0"/>
      <w:marTop w:val="0"/>
      <w:marBottom w:val="0"/>
      <w:divBdr>
        <w:top w:val="none" w:sz="0" w:space="0" w:color="auto"/>
        <w:left w:val="none" w:sz="0" w:space="0" w:color="auto"/>
        <w:bottom w:val="none" w:sz="0" w:space="0" w:color="auto"/>
        <w:right w:val="none" w:sz="0" w:space="0" w:color="auto"/>
      </w:divBdr>
    </w:div>
    <w:div w:id="1188955309">
      <w:marLeft w:val="0"/>
      <w:marRight w:val="0"/>
      <w:marTop w:val="0"/>
      <w:marBottom w:val="0"/>
      <w:divBdr>
        <w:top w:val="none" w:sz="0" w:space="0" w:color="auto"/>
        <w:left w:val="none" w:sz="0" w:space="0" w:color="auto"/>
        <w:bottom w:val="none" w:sz="0" w:space="0" w:color="auto"/>
        <w:right w:val="none" w:sz="0" w:space="0" w:color="auto"/>
      </w:divBdr>
    </w:div>
    <w:div w:id="1188955310">
      <w:marLeft w:val="0"/>
      <w:marRight w:val="0"/>
      <w:marTop w:val="0"/>
      <w:marBottom w:val="0"/>
      <w:divBdr>
        <w:top w:val="none" w:sz="0" w:space="0" w:color="auto"/>
        <w:left w:val="none" w:sz="0" w:space="0" w:color="auto"/>
        <w:bottom w:val="none" w:sz="0" w:space="0" w:color="auto"/>
        <w:right w:val="none" w:sz="0" w:space="0" w:color="auto"/>
      </w:divBdr>
    </w:div>
    <w:div w:id="1188955311">
      <w:marLeft w:val="0"/>
      <w:marRight w:val="0"/>
      <w:marTop w:val="0"/>
      <w:marBottom w:val="0"/>
      <w:divBdr>
        <w:top w:val="none" w:sz="0" w:space="0" w:color="auto"/>
        <w:left w:val="none" w:sz="0" w:space="0" w:color="auto"/>
        <w:bottom w:val="none" w:sz="0" w:space="0" w:color="auto"/>
        <w:right w:val="none" w:sz="0" w:space="0" w:color="auto"/>
      </w:divBdr>
    </w:div>
    <w:div w:id="1188955312">
      <w:marLeft w:val="0"/>
      <w:marRight w:val="0"/>
      <w:marTop w:val="0"/>
      <w:marBottom w:val="0"/>
      <w:divBdr>
        <w:top w:val="none" w:sz="0" w:space="0" w:color="auto"/>
        <w:left w:val="none" w:sz="0" w:space="0" w:color="auto"/>
        <w:bottom w:val="none" w:sz="0" w:space="0" w:color="auto"/>
        <w:right w:val="none" w:sz="0" w:space="0" w:color="auto"/>
      </w:divBdr>
    </w:div>
    <w:div w:id="1188955313">
      <w:marLeft w:val="0"/>
      <w:marRight w:val="0"/>
      <w:marTop w:val="0"/>
      <w:marBottom w:val="0"/>
      <w:divBdr>
        <w:top w:val="none" w:sz="0" w:space="0" w:color="auto"/>
        <w:left w:val="none" w:sz="0" w:space="0" w:color="auto"/>
        <w:bottom w:val="none" w:sz="0" w:space="0" w:color="auto"/>
        <w:right w:val="none" w:sz="0" w:space="0" w:color="auto"/>
      </w:divBdr>
    </w:div>
    <w:div w:id="1188955314">
      <w:marLeft w:val="0"/>
      <w:marRight w:val="0"/>
      <w:marTop w:val="0"/>
      <w:marBottom w:val="0"/>
      <w:divBdr>
        <w:top w:val="none" w:sz="0" w:space="0" w:color="auto"/>
        <w:left w:val="none" w:sz="0" w:space="0" w:color="auto"/>
        <w:bottom w:val="none" w:sz="0" w:space="0" w:color="auto"/>
        <w:right w:val="none" w:sz="0" w:space="0" w:color="auto"/>
      </w:divBdr>
    </w:div>
    <w:div w:id="1188955315">
      <w:marLeft w:val="0"/>
      <w:marRight w:val="0"/>
      <w:marTop w:val="0"/>
      <w:marBottom w:val="0"/>
      <w:divBdr>
        <w:top w:val="none" w:sz="0" w:space="0" w:color="auto"/>
        <w:left w:val="none" w:sz="0" w:space="0" w:color="auto"/>
        <w:bottom w:val="none" w:sz="0" w:space="0" w:color="auto"/>
        <w:right w:val="none" w:sz="0" w:space="0" w:color="auto"/>
      </w:divBdr>
    </w:div>
    <w:div w:id="1188955316">
      <w:marLeft w:val="0"/>
      <w:marRight w:val="0"/>
      <w:marTop w:val="0"/>
      <w:marBottom w:val="0"/>
      <w:divBdr>
        <w:top w:val="none" w:sz="0" w:space="0" w:color="auto"/>
        <w:left w:val="none" w:sz="0" w:space="0" w:color="auto"/>
        <w:bottom w:val="none" w:sz="0" w:space="0" w:color="auto"/>
        <w:right w:val="none" w:sz="0" w:space="0" w:color="auto"/>
      </w:divBdr>
    </w:div>
    <w:div w:id="1188955317">
      <w:marLeft w:val="0"/>
      <w:marRight w:val="0"/>
      <w:marTop w:val="0"/>
      <w:marBottom w:val="0"/>
      <w:divBdr>
        <w:top w:val="none" w:sz="0" w:space="0" w:color="auto"/>
        <w:left w:val="none" w:sz="0" w:space="0" w:color="auto"/>
        <w:bottom w:val="none" w:sz="0" w:space="0" w:color="auto"/>
        <w:right w:val="none" w:sz="0" w:space="0" w:color="auto"/>
      </w:divBdr>
    </w:div>
    <w:div w:id="1188955318">
      <w:marLeft w:val="0"/>
      <w:marRight w:val="0"/>
      <w:marTop w:val="0"/>
      <w:marBottom w:val="0"/>
      <w:divBdr>
        <w:top w:val="none" w:sz="0" w:space="0" w:color="auto"/>
        <w:left w:val="none" w:sz="0" w:space="0" w:color="auto"/>
        <w:bottom w:val="none" w:sz="0" w:space="0" w:color="auto"/>
        <w:right w:val="none" w:sz="0" w:space="0" w:color="auto"/>
      </w:divBdr>
    </w:div>
    <w:div w:id="1188955319">
      <w:marLeft w:val="0"/>
      <w:marRight w:val="0"/>
      <w:marTop w:val="0"/>
      <w:marBottom w:val="0"/>
      <w:divBdr>
        <w:top w:val="none" w:sz="0" w:space="0" w:color="auto"/>
        <w:left w:val="none" w:sz="0" w:space="0" w:color="auto"/>
        <w:bottom w:val="none" w:sz="0" w:space="0" w:color="auto"/>
        <w:right w:val="none" w:sz="0" w:space="0" w:color="auto"/>
      </w:divBdr>
    </w:div>
    <w:div w:id="1188955320">
      <w:marLeft w:val="0"/>
      <w:marRight w:val="0"/>
      <w:marTop w:val="0"/>
      <w:marBottom w:val="0"/>
      <w:divBdr>
        <w:top w:val="none" w:sz="0" w:space="0" w:color="auto"/>
        <w:left w:val="none" w:sz="0" w:space="0" w:color="auto"/>
        <w:bottom w:val="none" w:sz="0" w:space="0" w:color="auto"/>
        <w:right w:val="none" w:sz="0" w:space="0" w:color="auto"/>
      </w:divBdr>
    </w:div>
    <w:div w:id="1188955321">
      <w:marLeft w:val="0"/>
      <w:marRight w:val="0"/>
      <w:marTop w:val="0"/>
      <w:marBottom w:val="0"/>
      <w:divBdr>
        <w:top w:val="none" w:sz="0" w:space="0" w:color="auto"/>
        <w:left w:val="none" w:sz="0" w:space="0" w:color="auto"/>
        <w:bottom w:val="none" w:sz="0" w:space="0" w:color="auto"/>
        <w:right w:val="none" w:sz="0" w:space="0" w:color="auto"/>
      </w:divBdr>
    </w:div>
    <w:div w:id="1188955322">
      <w:marLeft w:val="0"/>
      <w:marRight w:val="0"/>
      <w:marTop w:val="0"/>
      <w:marBottom w:val="0"/>
      <w:divBdr>
        <w:top w:val="none" w:sz="0" w:space="0" w:color="auto"/>
        <w:left w:val="none" w:sz="0" w:space="0" w:color="auto"/>
        <w:bottom w:val="none" w:sz="0" w:space="0" w:color="auto"/>
        <w:right w:val="none" w:sz="0" w:space="0" w:color="auto"/>
      </w:divBdr>
    </w:div>
    <w:div w:id="1188955323">
      <w:marLeft w:val="0"/>
      <w:marRight w:val="0"/>
      <w:marTop w:val="0"/>
      <w:marBottom w:val="0"/>
      <w:divBdr>
        <w:top w:val="none" w:sz="0" w:space="0" w:color="auto"/>
        <w:left w:val="none" w:sz="0" w:space="0" w:color="auto"/>
        <w:bottom w:val="none" w:sz="0" w:space="0" w:color="auto"/>
        <w:right w:val="none" w:sz="0" w:space="0" w:color="auto"/>
      </w:divBdr>
    </w:div>
    <w:div w:id="1188955324">
      <w:marLeft w:val="0"/>
      <w:marRight w:val="0"/>
      <w:marTop w:val="0"/>
      <w:marBottom w:val="0"/>
      <w:divBdr>
        <w:top w:val="none" w:sz="0" w:space="0" w:color="auto"/>
        <w:left w:val="none" w:sz="0" w:space="0" w:color="auto"/>
        <w:bottom w:val="none" w:sz="0" w:space="0" w:color="auto"/>
        <w:right w:val="none" w:sz="0" w:space="0" w:color="auto"/>
      </w:divBdr>
    </w:div>
    <w:div w:id="1188955325">
      <w:marLeft w:val="0"/>
      <w:marRight w:val="0"/>
      <w:marTop w:val="0"/>
      <w:marBottom w:val="0"/>
      <w:divBdr>
        <w:top w:val="none" w:sz="0" w:space="0" w:color="auto"/>
        <w:left w:val="none" w:sz="0" w:space="0" w:color="auto"/>
        <w:bottom w:val="none" w:sz="0" w:space="0" w:color="auto"/>
        <w:right w:val="none" w:sz="0" w:space="0" w:color="auto"/>
      </w:divBdr>
    </w:div>
    <w:div w:id="1188955326">
      <w:marLeft w:val="0"/>
      <w:marRight w:val="0"/>
      <w:marTop w:val="0"/>
      <w:marBottom w:val="0"/>
      <w:divBdr>
        <w:top w:val="none" w:sz="0" w:space="0" w:color="auto"/>
        <w:left w:val="none" w:sz="0" w:space="0" w:color="auto"/>
        <w:bottom w:val="none" w:sz="0" w:space="0" w:color="auto"/>
        <w:right w:val="none" w:sz="0" w:space="0" w:color="auto"/>
      </w:divBdr>
    </w:div>
    <w:div w:id="1188955327">
      <w:marLeft w:val="0"/>
      <w:marRight w:val="0"/>
      <w:marTop w:val="0"/>
      <w:marBottom w:val="0"/>
      <w:divBdr>
        <w:top w:val="none" w:sz="0" w:space="0" w:color="auto"/>
        <w:left w:val="none" w:sz="0" w:space="0" w:color="auto"/>
        <w:bottom w:val="none" w:sz="0" w:space="0" w:color="auto"/>
        <w:right w:val="none" w:sz="0" w:space="0" w:color="auto"/>
      </w:divBdr>
    </w:div>
    <w:div w:id="1188955328">
      <w:marLeft w:val="0"/>
      <w:marRight w:val="0"/>
      <w:marTop w:val="0"/>
      <w:marBottom w:val="0"/>
      <w:divBdr>
        <w:top w:val="none" w:sz="0" w:space="0" w:color="auto"/>
        <w:left w:val="none" w:sz="0" w:space="0" w:color="auto"/>
        <w:bottom w:val="none" w:sz="0" w:space="0" w:color="auto"/>
        <w:right w:val="none" w:sz="0" w:space="0" w:color="auto"/>
      </w:divBdr>
    </w:div>
    <w:div w:id="1188955329">
      <w:marLeft w:val="0"/>
      <w:marRight w:val="0"/>
      <w:marTop w:val="0"/>
      <w:marBottom w:val="0"/>
      <w:divBdr>
        <w:top w:val="none" w:sz="0" w:space="0" w:color="auto"/>
        <w:left w:val="none" w:sz="0" w:space="0" w:color="auto"/>
        <w:bottom w:val="none" w:sz="0" w:space="0" w:color="auto"/>
        <w:right w:val="none" w:sz="0" w:space="0" w:color="auto"/>
      </w:divBdr>
    </w:div>
    <w:div w:id="1188955330">
      <w:marLeft w:val="0"/>
      <w:marRight w:val="0"/>
      <w:marTop w:val="0"/>
      <w:marBottom w:val="0"/>
      <w:divBdr>
        <w:top w:val="none" w:sz="0" w:space="0" w:color="auto"/>
        <w:left w:val="none" w:sz="0" w:space="0" w:color="auto"/>
        <w:bottom w:val="none" w:sz="0" w:space="0" w:color="auto"/>
        <w:right w:val="none" w:sz="0" w:space="0" w:color="auto"/>
      </w:divBdr>
    </w:div>
    <w:div w:id="1188955331">
      <w:marLeft w:val="0"/>
      <w:marRight w:val="0"/>
      <w:marTop w:val="0"/>
      <w:marBottom w:val="0"/>
      <w:divBdr>
        <w:top w:val="none" w:sz="0" w:space="0" w:color="auto"/>
        <w:left w:val="none" w:sz="0" w:space="0" w:color="auto"/>
        <w:bottom w:val="none" w:sz="0" w:space="0" w:color="auto"/>
        <w:right w:val="none" w:sz="0" w:space="0" w:color="auto"/>
      </w:divBdr>
    </w:div>
    <w:div w:id="1188955332">
      <w:marLeft w:val="0"/>
      <w:marRight w:val="0"/>
      <w:marTop w:val="0"/>
      <w:marBottom w:val="0"/>
      <w:divBdr>
        <w:top w:val="none" w:sz="0" w:space="0" w:color="auto"/>
        <w:left w:val="none" w:sz="0" w:space="0" w:color="auto"/>
        <w:bottom w:val="none" w:sz="0" w:space="0" w:color="auto"/>
        <w:right w:val="none" w:sz="0" w:space="0" w:color="auto"/>
      </w:divBdr>
    </w:div>
    <w:div w:id="1188955333">
      <w:marLeft w:val="0"/>
      <w:marRight w:val="0"/>
      <w:marTop w:val="0"/>
      <w:marBottom w:val="0"/>
      <w:divBdr>
        <w:top w:val="none" w:sz="0" w:space="0" w:color="auto"/>
        <w:left w:val="none" w:sz="0" w:space="0" w:color="auto"/>
        <w:bottom w:val="none" w:sz="0" w:space="0" w:color="auto"/>
        <w:right w:val="none" w:sz="0" w:space="0" w:color="auto"/>
      </w:divBdr>
    </w:div>
    <w:div w:id="1188955334">
      <w:marLeft w:val="0"/>
      <w:marRight w:val="0"/>
      <w:marTop w:val="0"/>
      <w:marBottom w:val="0"/>
      <w:divBdr>
        <w:top w:val="none" w:sz="0" w:space="0" w:color="auto"/>
        <w:left w:val="none" w:sz="0" w:space="0" w:color="auto"/>
        <w:bottom w:val="none" w:sz="0" w:space="0" w:color="auto"/>
        <w:right w:val="none" w:sz="0" w:space="0" w:color="auto"/>
      </w:divBdr>
    </w:div>
    <w:div w:id="1191259872">
      <w:bodyDiv w:val="1"/>
      <w:marLeft w:val="0"/>
      <w:marRight w:val="0"/>
      <w:marTop w:val="0"/>
      <w:marBottom w:val="0"/>
      <w:divBdr>
        <w:top w:val="none" w:sz="0" w:space="0" w:color="auto"/>
        <w:left w:val="none" w:sz="0" w:space="0" w:color="auto"/>
        <w:bottom w:val="none" w:sz="0" w:space="0" w:color="auto"/>
        <w:right w:val="none" w:sz="0" w:space="0" w:color="auto"/>
      </w:divBdr>
    </w:div>
    <w:div w:id="1194146636">
      <w:bodyDiv w:val="1"/>
      <w:marLeft w:val="0"/>
      <w:marRight w:val="0"/>
      <w:marTop w:val="0"/>
      <w:marBottom w:val="0"/>
      <w:divBdr>
        <w:top w:val="none" w:sz="0" w:space="0" w:color="auto"/>
        <w:left w:val="none" w:sz="0" w:space="0" w:color="auto"/>
        <w:bottom w:val="none" w:sz="0" w:space="0" w:color="auto"/>
        <w:right w:val="none" w:sz="0" w:space="0" w:color="auto"/>
      </w:divBdr>
    </w:div>
    <w:div w:id="1201894270">
      <w:bodyDiv w:val="1"/>
      <w:marLeft w:val="0"/>
      <w:marRight w:val="0"/>
      <w:marTop w:val="0"/>
      <w:marBottom w:val="0"/>
      <w:divBdr>
        <w:top w:val="none" w:sz="0" w:space="0" w:color="auto"/>
        <w:left w:val="none" w:sz="0" w:space="0" w:color="auto"/>
        <w:bottom w:val="none" w:sz="0" w:space="0" w:color="auto"/>
        <w:right w:val="none" w:sz="0" w:space="0" w:color="auto"/>
      </w:divBdr>
    </w:div>
    <w:div w:id="1202789218">
      <w:bodyDiv w:val="1"/>
      <w:marLeft w:val="0"/>
      <w:marRight w:val="0"/>
      <w:marTop w:val="0"/>
      <w:marBottom w:val="0"/>
      <w:divBdr>
        <w:top w:val="none" w:sz="0" w:space="0" w:color="auto"/>
        <w:left w:val="none" w:sz="0" w:space="0" w:color="auto"/>
        <w:bottom w:val="none" w:sz="0" w:space="0" w:color="auto"/>
        <w:right w:val="none" w:sz="0" w:space="0" w:color="auto"/>
      </w:divBdr>
    </w:div>
    <w:div w:id="1202940360">
      <w:bodyDiv w:val="1"/>
      <w:marLeft w:val="0"/>
      <w:marRight w:val="0"/>
      <w:marTop w:val="0"/>
      <w:marBottom w:val="0"/>
      <w:divBdr>
        <w:top w:val="none" w:sz="0" w:space="0" w:color="auto"/>
        <w:left w:val="none" w:sz="0" w:space="0" w:color="auto"/>
        <w:bottom w:val="none" w:sz="0" w:space="0" w:color="auto"/>
        <w:right w:val="none" w:sz="0" w:space="0" w:color="auto"/>
      </w:divBdr>
    </w:div>
    <w:div w:id="1206256392">
      <w:bodyDiv w:val="1"/>
      <w:marLeft w:val="0"/>
      <w:marRight w:val="0"/>
      <w:marTop w:val="0"/>
      <w:marBottom w:val="0"/>
      <w:divBdr>
        <w:top w:val="none" w:sz="0" w:space="0" w:color="auto"/>
        <w:left w:val="none" w:sz="0" w:space="0" w:color="auto"/>
        <w:bottom w:val="none" w:sz="0" w:space="0" w:color="auto"/>
        <w:right w:val="none" w:sz="0" w:space="0" w:color="auto"/>
      </w:divBdr>
    </w:div>
    <w:div w:id="1206874777">
      <w:bodyDiv w:val="1"/>
      <w:marLeft w:val="0"/>
      <w:marRight w:val="0"/>
      <w:marTop w:val="0"/>
      <w:marBottom w:val="0"/>
      <w:divBdr>
        <w:top w:val="none" w:sz="0" w:space="0" w:color="auto"/>
        <w:left w:val="none" w:sz="0" w:space="0" w:color="auto"/>
        <w:bottom w:val="none" w:sz="0" w:space="0" w:color="auto"/>
        <w:right w:val="none" w:sz="0" w:space="0" w:color="auto"/>
      </w:divBdr>
    </w:div>
    <w:div w:id="1207789278">
      <w:bodyDiv w:val="1"/>
      <w:marLeft w:val="0"/>
      <w:marRight w:val="0"/>
      <w:marTop w:val="0"/>
      <w:marBottom w:val="0"/>
      <w:divBdr>
        <w:top w:val="none" w:sz="0" w:space="0" w:color="auto"/>
        <w:left w:val="none" w:sz="0" w:space="0" w:color="auto"/>
        <w:bottom w:val="none" w:sz="0" w:space="0" w:color="auto"/>
        <w:right w:val="none" w:sz="0" w:space="0" w:color="auto"/>
      </w:divBdr>
    </w:div>
    <w:div w:id="1210336752">
      <w:bodyDiv w:val="1"/>
      <w:marLeft w:val="0"/>
      <w:marRight w:val="0"/>
      <w:marTop w:val="0"/>
      <w:marBottom w:val="0"/>
      <w:divBdr>
        <w:top w:val="none" w:sz="0" w:space="0" w:color="auto"/>
        <w:left w:val="none" w:sz="0" w:space="0" w:color="auto"/>
        <w:bottom w:val="none" w:sz="0" w:space="0" w:color="auto"/>
        <w:right w:val="none" w:sz="0" w:space="0" w:color="auto"/>
      </w:divBdr>
    </w:div>
    <w:div w:id="1214317667">
      <w:bodyDiv w:val="1"/>
      <w:marLeft w:val="0"/>
      <w:marRight w:val="0"/>
      <w:marTop w:val="0"/>
      <w:marBottom w:val="0"/>
      <w:divBdr>
        <w:top w:val="none" w:sz="0" w:space="0" w:color="auto"/>
        <w:left w:val="none" w:sz="0" w:space="0" w:color="auto"/>
        <w:bottom w:val="none" w:sz="0" w:space="0" w:color="auto"/>
        <w:right w:val="none" w:sz="0" w:space="0" w:color="auto"/>
      </w:divBdr>
    </w:div>
    <w:div w:id="1219322544">
      <w:bodyDiv w:val="1"/>
      <w:marLeft w:val="0"/>
      <w:marRight w:val="0"/>
      <w:marTop w:val="0"/>
      <w:marBottom w:val="0"/>
      <w:divBdr>
        <w:top w:val="none" w:sz="0" w:space="0" w:color="auto"/>
        <w:left w:val="none" w:sz="0" w:space="0" w:color="auto"/>
        <w:bottom w:val="none" w:sz="0" w:space="0" w:color="auto"/>
        <w:right w:val="none" w:sz="0" w:space="0" w:color="auto"/>
      </w:divBdr>
    </w:div>
    <w:div w:id="1220702029">
      <w:bodyDiv w:val="1"/>
      <w:marLeft w:val="0"/>
      <w:marRight w:val="0"/>
      <w:marTop w:val="0"/>
      <w:marBottom w:val="0"/>
      <w:divBdr>
        <w:top w:val="none" w:sz="0" w:space="0" w:color="auto"/>
        <w:left w:val="none" w:sz="0" w:space="0" w:color="auto"/>
        <w:bottom w:val="none" w:sz="0" w:space="0" w:color="auto"/>
        <w:right w:val="none" w:sz="0" w:space="0" w:color="auto"/>
      </w:divBdr>
    </w:div>
    <w:div w:id="1223444831">
      <w:bodyDiv w:val="1"/>
      <w:marLeft w:val="0"/>
      <w:marRight w:val="0"/>
      <w:marTop w:val="0"/>
      <w:marBottom w:val="0"/>
      <w:divBdr>
        <w:top w:val="none" w:sz="0" w:space="0" w:color="auto"/>
        <w:left w:val="none" w:sz="0" w:space="0" w:color="auto"/>
        <w:bottom w:val="none" w:sz="0" w:space="0" w:color="auto"/>
        <w:right w:val="none" w:sz="0" w:space="0" w:color="auto"/>
      </w:divBdr>
    </w:div>
    <w:div w:id="1225146668">
      <w:bodyDiv w:val="1"/>
      <w:marLeft w:val="0"/>
      <w:marRight w:val="0"/>
      <w:marTop w:val="0"/>
      <w:marBottom w:val="0"/>
      <w:divBdr>
        <w:top w:val="none" w:sz="0" w:space="0" w:color="auto"/>
        <w:left w:val="none" w:sz="0" w:space="0" w:color="auto"/>
        <w:bottom w:val="none" w:sz="0" w:space="0" w:color="auto"/>
        <w:right w:val="none" w:sz="0" w:space="0" w:color="auto"/>
      </w:divBdr>
    </w:div>
    <w:div w:id="1225919042">
      <w:bodyDiv w:val="1"/>
      <w:marLeft w:val="0"/>
      <w:marRight w:val="0"/>
      <w:marTop w:val="0"/>
      <w:marBottom w:val="0"/>
      <w:divBdr>
        <w:top w:val="none" w:sz="0" w:space="0" w:color="auto"/>
        <w:left w:val="none" w:sz="0" w:space="0" w:color="auto"/>
        <w:bottom w:val="none" w:sz="0" w:space="0" w:color="auto"/>
        <w:right w:val="none" w:sz="0" w:space="0" w:color="auto"/>
      </w:divBdr>
    </w:div>
    <w:div w:id="1235553032">
      <w:bodyDiv w:val="1"/>
      <w:marLeft w:val="0"/>
      <w:marRight w:val="0"/>
      <w:marTop w:val="0"/>
      <w:marBottom w:val="0"/>
      <w:divBdr>
        <w:top w:val="none" w:sz="0" w:space="0" w:color="auto"/>
        <w:left w:val="none" w:sz="0" w:space="0" w:color="auto"/>
        <w:bottom w:val="none" w:sz="0" w:space="0" w:color="auto"/>
        <w:right w:val="none" w:sz="0" w:space="0" w:color="auto"/>
      </w:divBdr>
    </w:div>
    <w:div w:id="1235772531">
      <w:bodyDiv w:val="1"/>
      <w:marLeft w:val="0"/>
      <w:marRight w:val="0"/>
      <w:marTop w:val="0"/>
      <w:marBottom w:val="0"/>
      <w:divBdr>
        <w:top w:val="none" w:sz="0" w:space="0" w:color="auto"/>
        <w:left w:val="none" w:sz="0" w:space="0" w:color="auto"/>
        <w:bottom w:val="none" w:sz="0" w:space="0" w:color="auto"/>
        <w:right w:val="none" w:sz="0" w:space="0" w:color="auto"/>
      </w:divBdr>
    </w:div>
    <w:div w:id="1237982817">
      <w:bodyDiv w:val="1"/>
      <w:marLeft w:val="0"/>
      <w:marRight w:val="0"/>
      <w:marTop w:val="0"/>
      <w:marBottom w:val="0"/>
      <w:divBdr>
        <w:top w:val="none" w:sz="0" w:space="0" w:color="auto"/>
        <w:left w:val="none" w:sz="0" w:space="0" w:color="auto"/>
        <w:bottom w:val="none" w:sz="0" w:space="0" w:color="auto"/>
        <w:right w:val="none" w:sz="0" w:space="0" w:color="auto"/>
      </w:divBdr>
    </w:div>
    <w:div w:id="1244755595">
      <w:bodyDiv w:val="1"/>
      <w:marLeft w:val="0"/>
      <w:marRight w:val="0"/>
      <w:marTop w:val="0"/>
      <w:marBottom w:val="0"/>
      <w:divBdr>
        <w:top w:val="none" w:sz="0" w:space="0" w:color="auto"/>
        <w:left w:val="none" w:sz="0" w:space="0" w:color="auto"/>
        <w:bottom w:val="none" w:sz="0" w:space="0" w:color="auto"/>
        <w:right w:val="none" w:sz="0" w:space="0" w:color="auto"/>
      </w:divBdr>
    </w:div>
    <w:div w:id="1248418706">
      <w:bodyDiv w:val="1"/>
      <w:marLeft w:val="0"/>
      <w:marRight w:val="0"/>
      <w:marTop w:val="0"/>
      <w:marBottom w:val="0"/>
      <w:divBdr>
        <w:top w:val="none" w:sz="0" w:space="0" w:color="auto"/>
        <w:left w:val="none" w:sz="0" w:space="0" w:color="auto"/>
        <w:bottom w:val="none" w:sz="0" w:space="0" w:color="auto"/>
        <w:right w:val="none" w:sz="0" w:space="0" w:color="auto"/>
      </w:divBdr>
    </w:div>
    <w:div w:id="1252814839">
      <w:bodyDiv w:val="1"/>
      <w:marLeft w:val="0"/>
      <w:marRight w:val="0"/>
      <w:marTop w:val="0"/>
      <w:marBottom w:val="0"/>
      <w:divBdr>
        <w:top w:val="none" w:sz="0" w:space="0" w:color="auto"/>
        <w:left w:val="none" w:sz="0" w:space="0" w:color="auto"/>
        <w:bottom w:val="none" w:sz="0" w:space="0" w:color="auto"/>
        <w:right w:val="none" w:sz="0" w:space="0" w:color="auto"/>
      </w:divBdr>
    </w:div>
    <w:div w:id="1255867410">
      <w:bodyDiv w:val="1"/>
      <w:marLeft w:val="0"/>
      <w:marRight w:val="0"/>
      <w:marTop w:val="0"/>
      <w:marBottom w:val="0"/>
      <w:divBdr>
        <w:top w:val="none" w:sz="0" w:space="0" w:color="auto"/>
        <w:left w:val="none" w:sz="0" w:space="0" w:color="auto"/>
        <w:bottom w:val="none" w:sz="0" w:space="0" w:color="auto"/>
        <w:right w:val="none" w:sz="0" w:space="0" w:color="auto"/>
      </w:divBdr>
    </w:div>
    <w:div w:id="1257009601">
      <w:bodyDiv w:val="1"/>
      <w:marLeft w:val="0"/>
      <w:marRight w:val="0"/>
      <w:marTop w:val="0"/>
      <w:marBottom w:val="0"/>
      <w:divBdr>
        <w:top w:val="none" w:sz="0" w:space="0" w:color="auto"/>
        <w:left w:val="none" w:sz="0" w:space="0" w:color="auto"/>
        <w:bottom w:val="none" w:sz="0" w:space="0" w:color="auto"/>
        <w:right w:val="none" w:sz="0" w:space="0" w:color="auto"/>
      </w:divBdr>
    </w:div>
    <w:div w:id="1258907988">
      <w:bodyDiv w:val="1"/>
      <w:marLeft w:val="0"/>
      <w:marRight w:val="0"/>
      <w:marTop w:val="0"/>
      <w:marBottom w:val="0"/>
      <w:divBdr>
        <w:top w:val="none" w:sz="0" w:space="0" w:color="auto"/>
        <w:left w:val="none" w:sz="0" w:space="0" w:color="auto"/>
        <w:bottom w:val="none" w:sz="0" w:space="0" w:color="auto"/>
        <w:right w:val="none" w:sz="0" w:space="0" w:color="auto"/>
      </w:divBdr>
    </w:div>
    <w:div w:id="1259756656">
      <w:bodyDiv w:val="1"/>
      <w:marLeft w:val="0"/>
      <w:marRight w:val="0"/>
      <w:marTop w:val="0"/>
      <w:marBottom w:val="0"/>
      <w:divBdr>
        <w:top w:val="none" w:sz="0" w:space="0" w:color="auto"/>
        <w:left w:val="none" w:sz="0" w:space="0" w:color="auto"/>
        <w:bottom w:val="none" w:sz="0" w:space="0" w:color="auto"/>
        <w:right w:val="none" w:sz="0" w:space="0" w:color="auto"/>
      </w:divBdr>
    </w:div>
    <w:div w:id="1262955665">
      <w:bodyDiv w:val="1"/>
      <w:marLeft w:val="0"/>
      <w:marRight w:val="0"/>
      <w:marTop w:val="0"/>
      <w:marBottom w:val="0"/>
      <w:divBdr>
        <w:top w:val="none" w:sz="0" w:space="0" w:color="auto"/>
        <w:left w:val="none" w:sz="0" w:space="0" w:color="auto"/>
        <w:bottom w:val="none" w:sz="0" w:space="0" w:color="auto"/>
        <w:right w:val="none" w:sz="0" w:space="0" w:color="auto"/>
      </w:divBdr>
    </w:div>
    <w:div w:id="1267999616">
      <w:bodyDiv w:val="1"/>
      <w:marLeft w:val="0"/>
      <w:marRight w:val="0"/>
      <w:marTop w:val="0"/>
      <w:marBottom w:val="0"/>
      <w:divBdr>
        <w:top w:val="none" w:sz="0" w:space="0" w:color="auto"/>
        <w:left w:val="none" w:sz="0" w:space="0" w:color="auto"/>
        <w:bottom w:val="none" w:sz="0" w:space="0" w:color="auto"/>
        <w:right w:val="none" w:sz="0" w:space="0" w:color="auto"/>
      </w:divBdr>
    </w:div>
    <w:div w:id="1270702476">
      <w:bodyDiv w:val="1"/>
      <w:marLeft w:val="0"/>
      <w:marRight w:val="0"/>
      <w:marTop w:val="0"/>
      <w:marBottom w:val="0"/>
      <w:divBdr>
        <w:top w:val="none" w:sz="0" w:space="0" w:color="auto"/>
        <w:left w:val="none" w:sz="0" w:space="0" w:color="auto"/>
        <w:bottom w:val="none" w:sz="0" w:space="0" w:color="auto"/>
        <w:right w:val="none" w:sz="0" w:space="0" w:color="auto"/>
      </w:divBdr>
    </w:div>
    <w:div w:id="1271158244">
      <w:bodyDiv w:val="1"/>
      <w:marLeft w:val="0"/>
      <w:marRight w:val="0"/>
      <w:marTop w:val="0"/>
      <w:marBottom w:val="0"/>
      <w:divBdr>
        <w:top w:val="none" w:sz="0" w:space="0" w:color="auto"/>
        <w:left w:val="none" w:sz="0" w:space="0" w:color="auto"/>
        <w:bottom w:val="none" w:sz="0" w:space="0" w:color="auto"/>
        <w:right w:val="none" w:sz="0" w:space="0" w:color="auto"/>
      </w:divBdr>
    </w:div>
    <w:div w:id="1271276389">
      <w:bodyDiv w:val="1"/>
      <w:marLeft w:val="0"/>
      <w:marRight w:val="0"/>
      <w:marTop w:val="0"/>
      <w:marBottom w:val="0"/>
      <w:divBdr>
        <w:top w:val="none" w:sz="0" w:space="0" w:color="auto"/>
        <w:left w:val="none" w:sz="0" w:space="0" w:color="auto"/>
        <w:bottom w:val="none" w:sz="0" w:space="0" w:color="auto"/>
        <w:right w:val="none" w:sz="0" w:space="0" w:color="auto"/>
      </w:divBdr>
    </w:div>
    <w:div w:id="1273829512">
      <w:bodyDiv w:val="1"/>
      <w:marLeft w:val="0"/>
      <w:marRight w:val="0"/>
      <w:marTop w:val="0"/>
      <w:marBottom w:val="0"/>
      <w:divBdr>
        <w:top w:val="none" w:sz="0" w:space="0" w:color="auto"/>
        <w:left w:val="none" w:sz="0" w:space="0" w:color="auto"/>
        <w:bottom w:val="none" w:sz="0" w:space="0" w:color="auto"/>
        <w:right w:val="none" w:sz="0" w:space="0" w:color="auto"/>
      </w:divBdr>
    </w:div>
    <w:div w:id="1276329004">
      <w:bodyDiv w:val="1"/>
      <w:marLeft w:val="0"/>
      <w:marRight w:val="0"/>
      <w:marTop w:val="0"/>
      <w:marBottom w:val="0"/>
      <w:divBdr>
        <w:top w:val="none" w:sz="0" w:space="0" w:color="auto"/>
        <w:left w:val="none" w:sz="0" w:space="0" w:color="auto"/>
        <w:bottom w:val="none" w:sz="0" w:space="0" w:color="auto"/>
        <w:right w:val="none" w:sz="0" w:space="0" w:color="auto"/>
      </w:divBdr>
    </w:div>
    <w:div w:id="1277373233">
      <w:bodyDiv w:val="1"/>
      <w:marLeft w:val="0"/>
      <w:marRight w:val="0"/>
      <w:marTop w:val="0"/>
      <w:marBottom w:val="0"/>
      <w:divBdr>
        <w:top w:val="none" w:sz="0" w:space="0" w:color="auto"/>
        <w:left w:val="none" w:sz="0" w:space="0" w:color="auto"/>
        <w:bottom w:val="none" w:sz="0" w:space="0" w:color="auto"/>
        <w:right w:val="none" w:sz="0" w:space="0" w:color="auto"/>
      </w:divBdr>
    </w:div>
    <w:div w:id="1287661321">
      <w:bodyDiv w:val="1"/>
      <w:marLeft w:val="0"/>
      <w:marRight w:val="0"/>
      <w:marTop w:val="0"/>
      <w:marBottom w:val="0"/>
      <w:divBdr>
        <w:top w:val="none" w:sz="0" w:space="0" w:color="auto"/>
        <w:left w:val="none" w:sz="0" w:space="0" w:color="auto"/>
        <w:bottom w:val="none" w:sz="0" w:space="0" w:color="auto"/>
        <w:right w:val="none" w:sz="0" w:space="0" w:color="auto"/>
      </w:divBdr>
    </w:div>
    <w:div w:id="1292050183">
      <w:bodyDiv w:val="1"/>
      <w:marLeft w:val="0"/>
      <w:marRight w:val="0"/>
      <w:marTop w:val="0"/>
      <w:marBottom w:val="0"/>
      <w:divBdr>
        <w:top w:val="none" w:sz="0" w:space="0" w:color="auto"/>
        <w:left w:val="none" w:sz="0" w:space="0" w:color="auto"/>
        <w:bottom w:val="none" w:sz="0" w:space="0" w:color="auto"/>
        <w:right w:val="none" w:sz="0" w:space="0" w:color="auto"/>
      </w:divBdr>
    </w:div>
    <w:div w:id="1292395226">
      <w:bodyDiv w:val="1"/>
      <w:marLeft w:val="0"/>
      <w:marRight w:val="0"/>
      <w:marTop w:val="0"/>
      <w:marBottom w:val="0"/>
      <w:divBdr>
        <w:top w:val="none" w:sz="0" w:space="0" w:color="auto"/>
        <w:left w:val="none" w:sz="0" w:space="0" w:color="auto"/>
        <w:bottom w:val="none" w:sz="0" w:space="0" w:color="auto"/>
        <w:right w:val="none" w:sz="0" w:space="0" w:color="auto"/>
      </w:divBdr>
    </w:div>
    <w:div w:id="1294602698">
      <w:bodyDiv w:val="1"/>
      <w:marLeft w:val="0"/>
      <w:marRight w:val="0"/>
      <w:marTop w:val="0"/>
      <w:marBottom w:val="0"/>
      <w:divBdr>
        <w:top w:val="none" w:sz="0" w:space="0" w:color="auto"/>
        <w:left w:val="none" w:sz="0" w:space="0" w:color="auto"/>
        <w:bottom w:val="none" w:sz="0" w:space="0" w:color="auto"/>
        <w:right w:val="none" w:sz="0" w:space="0" w:color="auto"/>
      </w:divBdr>
    </w:div>
    <w:div w:id="1295209868">
      <w:bodyDiv w:val="1"/>
      <w:marLeft w:val="0"/>
      <w:marRight w:val="0"/>
      <w:marTop w:val="0"/>
      <w:marBottom w:val="0"/>
      <w:divBdr>
        <w:top w:val="none" w:sz="0" w:space="0" w:color="auto"/>
        <w:left w:val="none" w:sz="0" w:space="0" w:color="auto"/>
        <w:bottom w:val="none" w:sz="0" w:space="0" w:color="auto"/>
        <w:right w:val="none" w:sz="0" w:space="0" w:color="auto"/>
      </w:divBdr>
    </w:div>
    <w:div w:id="1297640162">
      <w:bodyDiv w:val="1"/>
      <w:marLeft w:val="0"/>
      <w:marRight w:val="0"/>
      <w:marTop w:val="0"/>
      <w:marBottom w:val="0"/>
      <w:divBdr>
        <w:top w:val="none" w:sz="0" w:space="0" w:color="auto"/>
        <w:left w:val="none" w:sz="0" w:space="0" w:color="auto"/>
        <w:bottom w:val="none" w:sz="0" w:space="0" w:color="auto"/>
        <w:right w:val="none" w:sz="0" w:space="0" w:color="auto"/>
      </w:divBdr>
    </w:div>
    <w:div w:id="1304122043">
      <w:bodyDiv w:val="1"/>
      <w:marLeft w:val="0"/>
      <w:marRight w:val="0"/>
      <w:marTop w:val="0"/>
      <w:marBottom w:val="0"/>
      <w:divBdr>
        <w:top w:val="none" w:sz="0" w:space="0" w:color="auto"/>
        <w:left w:val="none" w:sz="0" w:space="0" w:color="auto"/>
        <w:bottom w:val="none" w:sz="0" w:space="0" w:color="auto"/>
        <w:right w:val="none" w:sz="0" w:space="0" w:color="auto"/>
      </w:divBdr>
    </w:div>
    <w:div w:id="1314093909">
      <w:bodyDiv w:val="1"/>
      <w:marLeft w:val="0"/>
      <w:marRight w:val="0"/>
      <w:marTop w:val="0"/>
      <w:marBottom w:val="0"/>
      <w:divBdr>
        <w:top w:val="none" w:sz="0" w:space="0" w:color="auto"/>
        <w:left w:val="none" w:sz="0" w:space="0" w:color="auto"/>
        <w:bottom w:val="none" w:sz="0" w:space="0" w:color="auto"/>
        <w:right w:val="none" w:sz="0" w:space="0" w:color="auto"/>
      </w:divBdr>
    </w:div>
    <w:div w:id="1317608324">
      <w:bodyDiv w:val="1"/>
      <w:marLeft w:val="0"/>
      <w:marRight w:val="0"/>
      <w:marTop w:val="0"/>
      <w:marBottom w:val="0"/>
      <w:divBdr>
        <w:top w:val="none" w:sz="0" w:space="0" w:color="auto"/>
        <w:left w:val="none" w:sz="0" w:space="0" w:color="auto"/>
        <w:bottom w:val="none" w:sz="0" w:space="0" w:color="auto"/>
        <w:right w:val="none" w:sz="0" w:space="0" w:color="auto"/>
      </w:divBdr>
    </w:div>
    <w:div w:id="1318607507">
      <w:bodyDiv w:val="1"/>
      <w:marLeft w:val="0"/>
      <w:marRight w:val="0"/>
      <w:marTop w:val="0"/>
      <w:marBottom w:val="0"/>
      <w:divBdr>
        <w:top w:val="none" w:sz="0" w:space="0" w:color="auto"/>
        <w:left w:val="none" w:sz="0" w:space="0" w:color="auto"/>
        <w:bottom w:val="none" w:sz="0" w:space="0" w:color="auto"/>
        <w:right w:val="none" w:sz="0" w:space="0" w:color="auto"/>
      </w:divBdr>
    </w:div>
    <w:div w:id="1325087558">
      <w:bodyDiv w:val="1"/>
      <w:marLeft w:val="0"/>
      <w:marRight w:val="0"/>
      <w:marTop w:val="0"/>
      <w:marBottom w:val="0"/>
      <w:divBdr>
        <w:top w:val="none" w:sz="0" w:space="0" w:color="auto"/>
        <w:left w:val="none" w:sz="0" w:space="0" w:color="auto"/>
        <w:bottom w:val="none" w:sz="0" w:space="0" w:color="auto"/>
        <w:right w:val="none" w:sz="0" w:space="0" w:color="auto"/>
      </w:divBdr>
    </w:div>
    <w:div w:id="1325619548">
      <w:bodyDiv w:val="1"/>
      <w:marLeft w:val="0"/>
      <w:marRight w:val="0"/>
      <w:marTop w:val="0"/>
      <w:marBottom w:val="0"/>
      <w:divBdr>
        <w:top w:val="none" w:sz="0" w:space="0" w:color="auto"/>
        <w:left w:val="none" w:sz="0" w:space="0" w:color="auto"/>
        <w:bottom w:val="none" w:sz="0" w:space="0" w:color="auto"/>
        <w:right w:val="none" w:sz="0" w:space="0" w:color="auto"/>
      </w:divBdr>
    </w:div>
    <w:div w:id="1325935008">
      <w:bodyDiv w:val="1"/>
      <w:marLeft w:val="0"/>
      <w:marRight w:val="0"/>
      <w:marTop w:val="0"/>
      <w:marBottom w:val="0"/>
      <w:divBdr>
        <w:top w:val="none" w:sz="0" w:space="0" w:color="auto"/>
        <w:left w:val="none" w:sz="0" w:space="0" w:color="auto"/>
        <w:bottom w:val="none" w:sz="0" w:space="0" w:color="auto"/>
        <w:right w:val="none" w:sz="0" w:space="0" w:color="auto"/>
      </w:divBdr>
    </w:div>
    <w:div w:id="1326471535">
      <w:bodyDiv w:val="1"/>
      <w:marLeft w:val="0"/>
      <w:marRight w:val="0"/>
      <w:marTop w:val="0"/>
      <w:marBottom w:val="0"/>
      <w:divBdr>
        <w:top w:val="none" w:sz="0" w:space="0" w:color="auto"/>
        <w:left w:val="none" w:sz="0" w:space="0" w:color="auto"/>
        <w:bottom w:val="none" w:sz="0" w:space="0" w:color="auto"/>
        <w:right w:val="none" w:sz="0" w:space="0" w:color="auto"/>
      </w:divBdr>
    </w:div>
    <w:div w:id="1331911251">
      <w:bodyDiv w:val="1"/>
      <w:marLeft w:val="0"/>
      <w:marRight w:val="0"/>
      <w:marTop w:val="0"/>
      <w:marBottom w:val="0"/>
      <w:divBdr>
        <w:top w:val="none" w:sz="0" w:space="0" w:color="auto"/>
        <w:left w:val="none" w:sz="0" w:space="0" w:color="auto"/>
        <w:bottom w:val="none" w:sz="0" w:space="0" w:color="auto"/>
        <w:right w:val="none" w:sz="0" w:space="0" w:color="auto"/>
      </w:divBdr>
    </w:div>
    <w:div w:id="1336881108">
      <w:bodyDiv w:val="1"/>
      <w:marLeft w:val="0"/>
      <w:marRight w:val="0"/>
      <w:marTop w:val="0"/>
      <w:marBottom w:val="0"/>
      <w:divBdr>
        <w:top w:val="none" w:sz="0" w:space="0" w:color="auto"/>
        <w:left w:val="none" w:sz="0" w:space="0" w:color="auto"/>
        <w:bottom w:val="none" w:sz="0" w:space="0" w:color="auto"/>
        <w:right w:val="none" w:sz="0" w:space="0" w:color="auto"/>
      </w:divBdr>
    </w:div>
    <w:div w:id="1341858448">
      <w:bodyDiv w:val="1"/>
      <w:marLeft w:val="0"/>
      <w:marRight w:val="0"/>
      <w:marTop w:val="0"/>
      <w:marBottom w:val="0"/>
      <w:divBdr>
        <w:top w:val="none" w:sz="0" w:space="0" w:color="auto"/>
        <w:left w:val="none" w:sz="0" w:space="0" w:color="auto"/>
        <w:bottom w:val="none" w:sz="0" w:space="0" w:color="auto"/>
        <w:right w:val="none" w:sz="0" w:space="0" w:color="auto"/>
      </w:divBdr>
    </w:div>
    <w:div w:id="1343246015">
      <w:bodyDiv w:val="1"/>
      <w:marLeft w:val="0"/>
      <w:marRight w:val="0"/>
      <w:marTop w:val="0"/>
      <w:marBottom w:val="0"/>
      <w:divBdr>
        <w:top w:val="none" w:sz="0" w:space="0" w:color="auto"/>
        <w:left w:val="none" w:sz="0" w:space="0" w:color="auto"/>
        <w:bottom w:val="none" w:sz="0" w:space="0" w:color="auto"/>
        <w:right w:val="none" w:sz="0" w:space="0" w:color="auto"/>
      </w:divBdr>
    </w:div>
    <w:div w:id="1350717621">
      <w:bodyDiv w:val="1"/>
      <w:marLeft w:val="0"/>
      <w:marRight w:val="0"/>
      <w:marTop w:val="0"/>
      <w:marBottom w:val="0"/>
      <w:divBdr>
        <w:top w:val="none" w:sz="0" w:space="0" w:color="auto"/>
        <w:left w:val="none" w:sz="0" w:space="0" w:color="auto"/>
        <w:bottom w:val="none" w:sz="0" w:space="0" w:color="auto"/>
        <w:right w:val="none" w:sz="0" w:space="0" w:color="auto"/>
      </w:divBdr>
    </w:div>
    <w:div w:id="1362390126">
      <w:bodyDiv w:val="1"/>
      <w:marLeft w:val="0"/>
      <w:marRight w:val="0"/>
      <w:marTop w:val="0"/>
      <w:marBottom w:val="0"/>
      <w:divBdr>
        <w:top w:val="none" w:sz="0" w:space="0" w:color="auto"/>
        <w:left w:val="none" w:sz="0" w:space="0" w:color="auto"/>
        <w:bottom w:val="none" w:sz="0" w:space="0" w:color="auto"/>
        <w:right w:val="none" w:sz="0" w:space="0" w:color="auto"/>
      </w:divBdr>
    </w:div>
    <w:div w:id="1363436729">
      <w:bodyDiv w:val="1"/>
      <w:marLeft w:val="0"/>
      <w:marRight w:val="0"/>
      <w:marTop w:val="0"/>
      <w:marBottom w:val="0"/>
      <w:divBdr>
        <w:top w:val="none" w:sz="0" w:space="0" w:color="auto"/>
        <w:left w:val="none" w:sz="0" w:space="0" w:color="auto"/>
        <w:bottom w:val="none" w:sz="0" w:space="0" w:color="auto"/>
        <w:right w:val="none" w:sz="0" w:space="0" w:color="auto"/>
      </w:divBdr>
    </w:div>
    <w:div w:id="1365591065">
      <w:bodyDiv w:val="1"/>
      <w:marLeft w:val="0"/>
      <w:marRight w:val="0"/>
      <w:marTop w:val="0"/>
      <w:marBottom w:val="0"/>
      <w:divBdr>
        <w:top w:val="none" w:sz="0" w:space="0" w:color="auto"/>
        <w:left w:val="none" w:sz="0" w:space="0" w:color="auto"/>
        <w:bottom w:val="none" w:sz="0" w:space="0" w:color="auto"/>
        <w:right w:val="none" w:sz="0" w:space="0" w:color="auto"/>
      </w:divBdr>
    </w:div>
    <w:div w:id="1366248261">
      <w:bodyDiv w:val="1"/>
      <w:marLeft w:val="0"/>
      <w:marRight w:val="0"/>
      <w:marTop w:val="0"/>
      <w:marBottom w:val="0"/>
      <w:divBdr>
        <w:top w:val="none" w:sz="0" w:space="0" w:color="auto"/>
        <w:left w:val="none" w:sz="0" w:space="0" w:color="auto"/>
        <w:bottom w:val="none" w:sz="0" w:space="0" w:color="auto"/>
        <w:right w:val="none" w:sz="0" w:space="0" w:color="auto"/>
      </w:divBdr>
    </w:div>
    <w:div w:id="1369799295">
      <w:bodyDiv w:val="1"/>
      <w:marLeft w:val="0"/>
      <w:marRight w:val="0"/>
      <w:marTop w:val="0"/>
      <w:marBottom w:val="0"/>
      <w:divBdr>
        <w:top w:val="none" w:sz="0" w:space="0" w:color="auto"/>
        <w:left w:val="none" w:sz="0" w:space="0" w:color="auto"/>
        <w:bottom w:val="none" w:sz="0" w:space="0" w:color="auto"/>
        <w:right w:val="none" w:sz="0" w:space="0" w:color="auto"/>
      </w:divBdr>
    </w:div>
    <w:div w:id="1371346602">
      <w:bodyDiv w:val="1"/>
      <w:marLeft w:val="0"/>
      <w:marRight w:val="0"/>
      <w:marTop w:val="0"/>
      <w:marBottom w:val="0"/>
      <w:divBdr>
        <w:top w:val="none" w:sz="0" w:space="0" w:color="auto"/>
        <w:left w:val="none" w:sz="0" w:space="0" w:color="auto"/>
        <w:bottom w:val="none" w:sz="0" w:space="0" w:color="auto"/>
        <w:right w:val="none" w:sz="0" w:space="0" w:color="auto"/>
      </w:divBdr>
    </w:div>
    <w:div w:id="1380664904">
      <w:bodyDiv w:val="1"/>
      <w:marLeft w:val="0"/>
      <w:marRight w:val="0"/>
      <w:marTop w:val="0"/>
      <w:marBottom w:val="0"/>
      <w:divBdr>
        <w:top w:val="none" w:sz="0" w:space="0" w:color="auto"/>
        <w:left w:val="none" w:sz="0" w:space="0" w:color="auto"/>
        <w:bottom w:val="none" w:sz="0" w:space="0" w:color="auto"/>
        <w:right w:val="none" w:sz="0" w:space="0" w:color="auto"/>
      </w:divBdr>
    </w:div>
    <w:div w:id="1383552893">
      <w:bodyDiv w:val="1"/>
      <w:marLeft w:val="0"/>
      <w:marRight w:val="0"/>
      <w:marTop w:val="0"/>
      <w:marBottom w:val="0"/>
      <w:divBdr>
        <w:top w:val="none" w:sz="0" w:space="0" w:color="auto"/>
        <w:left w:val="none" w:sz="0" w:space="0" w:color="auto"/>
        <w:bottom w:val="none" w:sz="0" w:space="0" w:color="auto"/>
        <w:right w:val="none" w:sz="0" w:space="0" w:color="auto"/>
      </w:divBdr>
    </w:div>
    <w:div w:id="1388651732">
      <w:bodyDiv w:val="1"/>
      <w:marLeft w:val="0"/>
      <w:marRight w:val="0"/>
      <w:marTop w:val="0"/>
      <w:marBottom w:val="0"/>
      <w:divBdr>
        <w:top w:val="none" w:sz="0" w:space="0" w:color="auto"/>
        <w:left w:val="none" w:sz="0" w:space="0" w:color="auto"/>
        <w:bottom w:val="none" w:sz="0" w:space="0" w:color="auto"/>
        <w:right w:val="none" w:sz="0" w:space="0" w:color="auto"/>
      </w:divBdr>
    </w:div>
    <w:div w:id="1394084964">
      <w:bodyDiv w:val="1"/>
      <w:marLeft w:val="0"/>
      <w:marRight w:val="0"/>
      <w:marTop w:val="0"/>
      <w:marBottom w:val="0"/>
      <w:divBdr>
        <w:top w:val="none" w:sz="0" w:space="0" w:color="auto"/>
        <w:left w:val="none" w:sz="0" w:space="0" w:color="auto"/>
        <w:bottom w:val="none" w:sz="0" w:space="0" w:color="auto"/>
        <w:right w:val="none" w:sz="0" w:space="0" w:color="auto"/>
      </w:divBdr>
    </w:div>
    <w:div w:id="1394307374">
      <w:bodyDiv w:val="1"/>
      <w:marLeft w:val="0"/>
      <w:marRight w:val="0"/>
      <w:marTop w:val="0"/>
      <w:marBottom w:val="0"/>
      <w:divBdr>
        <w:top w:val="none" w:sz="0" w:space="0" w:color="auto"/>
        <w:left w:val="none" w:sz="0" w:space="0" w:color="auto"/>
        <w:bottom w:val="none" w:sz="0" w:space="0" w:color="auto"/>
        <w:right w:val="none" w:sz="0" w:space="0" w:color="auto"/>
      </w:divBdr>
    </w:div>
    <w:div w:id="1394737157">
      <w:bodyDiv w:val="1"/>
      <w:marLeft w:val="0"/>
      <w:marRight w:val="0"/>
      <w:marTop w:val="0"/>
      <w:marBottom w:val="0"/>
      <w:divBdr>
        <w:top w:val="none" w:sz="0" w:space="0" w:color="auto"/>
        <w:left w:val="none" w:sz="0" w:space="0" w:color="auto"/>
        <w:bottom w:val="none" w:sz="0" w:space="0" w:color="auto"/>
        <w:right w:val="none" w:sz="0" w:space="0" w:color="auto"/>
      </w:divBdr>
    </w:div>
    <w:div w:id="1394962563">
      <w:bodyDiv w:val="1"/>
      <w:marLeft w:val="0"/>
      <w:marRight w:val="0"/>
      <w:marTop w:val="0"/>
      <w:marBottom w:val="0"/>
      <w:divBdr>
        <w:top w:val="none" w:sz="0" w:space="0" w:color="auto"/>
        <w:left w:val="none" w:sz="0" w:space="0" w:color="auto"/>
        <w:bottom w:val="none" w:sz="0" w:space="0" w:color="auto"/>
        <w:right w:val="none" w:sz="0" w:space="0" w:color="auto"/>
      </w:divBdr>
    </w:div>
    <w:div w:id="1396196736">
      <w:bodyDiv w:val="1"/>
      <w:marLeft w:val="0"/>
      <w:marRight w:val="0"/>
      <w:marTop w:val="0"/>
      <w:marBottom w:val="0"/>
      <w:divBdr>
        <w:top w:val="none" w:sz="0" w:space="0" w:color="auto"/>
        <w:left w:val="none" w:sz="0" w:space="0" w:color="auto"/>
        <w:bottom w:val="none" w:sz="0" w:space="0" w:color="auto"/>
        <w:right w:val="none" w:sz="0" w:space="0" w:color="auto"/>
      </w:divBdr>
    </w:div>
    <w:div w:id="1405175740">
      <w:bodyDiv w:val="1"/>
      <w:marLeft w:val="0"/>
      <w:marRight w:val="0"/>
      <w:marTop w:val="0"/>
      <w:marBottom w:val="0"/>
      <w:divBdr>
        <w:top w:val="none" w:sz="0" w:space="0" w:color="auto"/>
        <w:left w:val="none" w:sz="0" w:space="0" w:color="auto"/>
        <w:bottom w:val="none" w:sz="0" w:space="0" w:color="auto"/>
        <w:right w:val="none" w:sz="0" w:space="0" w:color="auto"/>
      </w:divBdr>
    </w:div>
    <w:div w:id="1407652197">
      <w:bodyDiv w:val="1"/>
      <w:marLeft w:val="0"/>
      <w:marRight w:val="0"/>
      <w:marTop w:val="0"/>
      <w:marBottom w:val="0"/>
      <w:divBdr>
        <w:top w:val="none" w:sz="0" w:space="0" w:color="auto"/>
        <w:left w:val="none" w:sz="0" w:space="0" w:color="auto"/>
        <w:bottom w:val="none" w:sz="0" w:space="0" w:color="auto"/>
        <w:right w:val="none" w:sz="0" w:space="0" w:color="auto"/>
      </w:divBdr>
    </w:div>
    <w:div w:id="1408697246">
      <w:bodyDiv w:val="1"/>
      <w:marLeft w:val="0"/>
      <w:marRight w:val="0"/>
      <w:marTop w:val="0"/>
      <w:marBottom w:val="0"/>
      <w:divBdr>
        <w:top w:val="none" w:sz="0" w:space="0" w:color="auto"/>
        <w:left w:val="none" w:sz="0" w:space="0" w:color="auto"/>
        <w:bottom w:val="none" w:sz="0" w:space="0" w:color="auto"/>
        <w:right w:val="none" w:sz="0" w:space="0" w:color="auto"/>
      </w:divBdr>
    </w:div>
    <w:div w:id="1415709481">
      <w:bodyDiv w:val="1"/>
      <w:marLeft w:val="0"/>
      <w:marRight w:val="0"/>
      <w:marTop w:val="0"/>
      <w:marBottom w:val="0"/>
      <w:divBdr>
        <w:top w:val="none" w:sz="0" w:space="0" w:color="auto"/>
        <w:left w:val="none" w:sz="0" w:space="0" w:color="auto"/>
        <w:bottom w:val="none" w:sz="0" w:space="0" w:color="auto"/>
        <w:right w:val="none" w:sz="0" w:space="0" w:color="auto"/>
      </w:divBdr>
    </w:div>
    <w:div w:id="1416854648">
      <w:bodyDiv w:val="1"/>
      <w:marLeft w:val="0"/>
      <w:marRight w:val="0"/>
      <w:marTop w:val="0"/>
      <w:marBottom w:val="0"/>
      <w:divBdr>
        <w:top w:val="none" w:sz="0" w:space="0" w:color="auto"/>
        <w:left w:val="none" w:sz="0" w:space="0" w:color="auto"/>
        <w:bottom w:val="none" w:sz="0" w:space="0" w:color="auto"/>
        <w:right w:val="none" w:sz="0" w:space="0" w:color="auto"/>
      </w:divBdr>
    </w:div>
    <w:div w:id="1418943510">
      <w:bodyDiv w:val="1"/>
      <w:marLeft w:val="0"/>
      <w:marRight w:val="0"/>
      <w:marTop w:val="0"/>
      <w:marBottom w:val="0"/>
      <w:divBdr>
        <w:top w:val="none" w:sz="0" w:space="0" w:color="auto"/>
        <w:left w:val="none" w:sz="0" w:space="0" w:color="auto"/>
        <w:bottom w:val="none" w:sz="0" w:space="0" w:color="auto"/>
        <w:right w:val="none" w:sz="0" w:space="0" w:color="auto"/>
      </w:divBdr>
    </w:div>
    <w:div w:id="1421484659">
      <w:bodyDiv w:val="1"/>
      <w:marLeft w:val="0"/>
      <w:marRight w:val="0"/>
      <w:marTop w:val="0"/>
      <w:marBottom w:val="0"/>
      <w:divBdr>
        <w:top w:val="none" w:sz="0" w:space="0" w:color="auto"/>
        <w:left w:val="none" w:sz="0" w:space="0" w:color="auto"/>
        <w:bottom w:val="none" w:sz="0" w:space="0" w:color="auto"/>
        <w:right w:val="none" w:sz="0" w:space="0" w:color="auto"/>
      </w:divBdr>
    </w:div>
    <w:div w:id="1423259880">
      <w:bodyDiv w:val="1"/>
      <w:marLeft w:val="0"/>
      <w:marRight w:val="0"/>
      <w:marTop w:val="0"/>
      <w:marBottom w:val="0"/>
      <w:divBdr>
        <w:top w:val="none" w:sz="0" w:space="0" w:color="auto"/>
        <w:left w:val="none" w:sz="0" w:space="0" w:color="auto"/>
        <w:bottom w:val="none" w:sz="0" w:space="0" w:color="auto"/>
        <w:right w:val="none" w:sz="0" w:space="0" w:color="auto"/>
      </w:divBdr>
    </w:div>
    <w:div w:id="1425611208">
      <w:bodyDiv w:val="1"/>
      <w:marLeft w:val="0"/>
      <w:marRight w:val="0"/>
      <w:marTop w:val="0"/>
      <w:marBottom w:val="0"/>
      <w:divBdr>
        <w:top w:val="none" w:sz="0" w:space="0" w:color="auto"/>
        <w:left w:val="none" w:sz="0" w:space="0" w:color="auto"/>
        <w:bottom w:val="none" w:sz="0" w:space="0" w:color="auto"/>
        <w:right w:val="none" w:sz="0" w:space="0" w:color="auto"/>
      </w:divBdr>
    </w:div>
    <w:div w:id="1432164556">
      <w:bodyDiv w:val="1"/>
      <w:marLeft w:val="0"/>
      <w:marRight w:val="0"/>
      <w:marTop w:val="0"/>
      <w:marBottom w:val="0"/>
      <w:divBdr>
        <w:top w:val="none" w:sz="0" w:space="0" w:color="auto"/>
        <w:left w:val="none" w:sz="0" w:space="0" w:color="auto"/>
        <w:bottom w:val="none" w:sz="0" w:space="0" w:color="auto"/>
        <w:right w:val="none" w:sz="0" w:space="0" w:color="auto"/>
      </w:divBdr>
    </w:div>
    <w:div w:id="1434668509">
      <w:bodyDiv w:val="1"/>
      <w:marLeft w:val="0"/>
      <w:marRight w:val="0"/>
      <w:marTop w:val="0"/>
      <w:marBottom w:val="0"/>
      <w:divBdr>
        <w:top w:val="none" w:sz="0" w:space="0" w:color="auto"/>
        <w:left w:val="none" w:sz="0" w:space="0" w:color="auto"/>
        <w:bottom w:val="none" w:sz="0" w:space="0" w:color="auto"/>
        <w:right w:val="none" w:sz="0" w:space="0" w:color="auto"/>
      </w:divBdr>
    </w:div>
    <w:div w:id="1436249532">
      <w:bodyDiv w:val="1"/>
      <w:marLeft w:val="0"/>
      <w:marRight w:val="0"/>
      <w:marTop w:val="0"/>
      <w:marBottom w:val="0"/>
      <w:divBdr>
        <w:top w:val="none" w:sz="0" w:space="0" w:color="auto"/>
        <w:left w:val="none" w:sz="0" w:space="0" w:color="auto"/>
        <w:bottom w:val="none" w:sz="0" w:space="0" w:color="auto"/>
        <w:right w:val="none" w:sz="0" w:space="0" w:color="auto"/>
      </w:divBdr>
    </w:div>
    <w:div w:id="1452476922">
      <w:bodyDiv w:val="1"/>
      <w:marLeft w:val="0"/>
      <w:marRight w:val="0"/>
      <w:marTop w:val="0"/>
      <w:marBottom w:val="0"/>
      <w:divBdr>
        <w:top w:val="none" w:sz="0" w:space="0" w:color="auto"/>
        <w:left w:val="none" w:sz="0" w:space="0" w:color="auto"/>
        <w:bottom w:val="none" w:sz="0" w:space="0" w:color="auto"/>
        <w:right w:val="none" w:sz="0" w:space="0" w:color="auto"/>
      </w:divBdr>
    </w:div>
    <w:div w:id="1453747402">
      <w:bodyDiv w:val="1"/>
      <w:marLeft w:val="0"/>
      <w:marRight w:val="0"/>
      <w:marTop w:val="0"/>
      <w:marBottom w:val="0"/>
      <w:divBdr>
        <w:top w:val="none" w:sz="0" w:space="0" w:color="auto"/>
        <w:left w:val="none" w:sz="0" w:space="0" w:color="auto"/>
        <w:bottom w:val="none" w:sz="0" w:space="0" w:color="auto"/>
        <w:right w:val="none" w:sz="0" w:space="0" w:color="auto"/>
      </w:divBdr>
    </w:div>
    <w:div w:id="1458717006">
      <w:bodyDiv w:val="1"/>
      <w:marLeft w:val="0"/>
      <w:marRight w:val="0"/>
      <w:marTop w:val="0"/>
      <w:marBottom w:val="0"/>
      <w:divBdr>
        <w:top w:val="none" w:sz="0" w:space="0" w:color="auto"/>
        <w:left w:val="none" w:sz="0" w:space="0" w:color="auto"/>
        <w:bottom w:val="none" w:sz="0" w:space="0" w:color="auto"/>
        <w:right w:val="none" w:sz="0" w:space="0" w:color="auto"/>
      </w:divBdr>
    </w:div>
    <w:div w:id="1462504896">
      <w:bodyDiv w:val="1"/>
      <w:marLeft w:val="0"/>
      <w:marRight w:val="0"/>
      <w:marTop w:val="0"/>
      <w:marBottom w:val="0"/>
      <w:divBdr>
        <w:top w:val="none" w:sz="0" w:space="0" w:color="auto"/>
        <w:left w:val="none" w:sz="0" w:space="0" w:color="auto"/>
        <w:bottom w:val="none" w:sz="0" w:space="0" w:color="auto"/>
        <w:right w:val="none" w:sz="0" w:space="0" w:color="auto"/>
      </w:divBdr>
    </w:div>
    <w:div w:id="1475023895">
      <w:bodyDiv w:val="1"/>
      <w:marLeft w:val="0"/>
      <w:marRight w:val="0"/>
      <w:marTop w:val="0"/>
      <w:marBottom w:val="0"/>
      <w:divBdr>
        <w:top w:val="none" w:sz="0" w:space="0" w:color="auto"/>
        <w:left w:val="none" w:sz="0" w:space="0" w:color="auto"/>
        <w:bottom w:val="none" w:sz="0" w:space="0" w:color="auto"/>
        <w:right w:val="none" w:sz="0" w:space="0" w:color="auto"/>
      </w:divBdr>
    </w:div>
    <w:div w:id="1478573966">
      <w:bodyDiv w:val="1"/>
      <w:marLeft w:val="0"/>
      <w:marRight w:val="0"/>
      <w:marTop w:val="0"/>
      <w:marBottom w:val="0"/>
      <w:divBdr>
        <w:top w:val="none" w:sz="0" w:space="0" w:color="auto"/>
        <w:left w:val="none" w:sz="0" w:space="0" w:color="auto"/>
        <w:bottom w:val="none" w:sz="0" w:space="0" w:color="auto"/>
        <w:right w:val="none" w:sz="0" w:space="0" w:color="auto"/>
      </w:divBdr>
    </w:div>
    <w:div w:id="1479491768">
      <w:bodyDiv w:val="1"/>
      <w:marLeft w:val="0"/>
      <w:marRight w:val="0"/>
      <w:marTop w:val="0"/>
      <w:marBottom w:val="0"/>
      <w:divBdr>
        <w:top w:val="none" w:sz="0" w:space="0" w:color="auto"/>
        <w:left w:val="none" w:sz="0" w:space="0" w:color="auto"/>
        <w:bottom w:val="none" w:sz="0" w:space="0" w:color="auto"/>
        <w:right w:val="none" w:sz="0" w:space="0" w:color="auto"/>
      </w:divBdr>
    </w:div>
    <w:div w:id="1479683126">
      <w:bodyDiv w:val="1"/>
      <w:marLeft w:val="0"/>
      <w:marRight w:val="0"/>
      <w:marTop w:val="0"/>
      <w:marBottom w:val="0"/>
      <w:divBdr>
        <w:top w:val="none" w:sz="0" w:space="0" w:color="auto"/>
        <w:left w:val="none" w:sz="0" w:space="0" w:color="auto"/>
        <w:bottom w:val="none" w:sz="0" w:space="0" w:color="auto"/>
        <w:right w:val="none" w:sz="0" w:space="0" w:color="auto"/>
      </w:divBdr>
    </w:div>
    <w:div w:id="1484346140">
      <w:bodyDiv w:val="1"/>
      <w:marLeft w:val="0"/>
      <w:marRight w:val="0"/>
      <w:marTop w:val="0"/>
      <w:marBottom w:val="0"/>
      <w:divBdr>
        <w:top w:val="none" w:sz="0" w:space="0" w:color="auto"/>
        <w:left w:val="none" w:sz="0" w:space="0" w:color="auto"/>
        <w:bottom w:val="none" w:sz="0" w:space="0" w:color="auto"/>
        <w:right w:val="none" w:sz="0" w:space="0" w:color="auto"/>
      </w:divBdr>
    </w:div>
    <w:div w:id="1501891649">
      <w:bodyDiv w:val="1"/>
      <w:marLeft w:val="0"/>
      <w:marRight w:val="0"/>
      <w:marTop w:val="0"/>
      <w:marBottom w:val="0"/>
      <w:divBdr>
        <w:top w:val="none" w:sz="0" w:space="0" w:color="auto"/>
        <w:left w:val="none" w:sz="0" w:space="0" w:color="auto"/>
        <w:bottom w:val="none" w:sz="0" w:space="0" w:color="auto"/>
        <w:right w:val="none" w:sz="0" w:space="0" w:color="auto"/>
      </w:divBdr>
    </w:div>
    <w:div w:id="1503933844">
      <w:bodyDiv w:val="1"/>
      <w:marLeft w:val="0"/>
      <w:marRight w:val="0"/>
      <w:marTop w:val="0"/>
      <w:marBottom w:val="0"/>
      <w:divBdr>
        <w:top w:val="none" w:sz="0" w:space="0" w:color="auto"/>
        <w:left w:val="none" w:sz="0" w:space="0" w:color="auto"/>
        <w:bottom w:val="none" w:sz="0" w:space="0" w:color="auto"/>
        <w:right w:val="none" w:sz="0" w:space="0" w:color="auto"/>
      </w:divBdr>
    </w:div>
    <w:div w:id="1506945346">
      <w:bodyDiv w:val="1"/>
      <w:marLeft w:val="0"/>
      <w:marRight w:val="0"/>
      <w:marTop w:val="0"/>
      <w:marBottom w:val="0"/>
      <w:divBdr>
        <w:top w:val="none" w:sz="0" w:space="0" w:color="auto"/>
        <w:left w:val="none" w:sz="0" w:space="0" w:color="auto"/>
        <w:bottom w:val="none" w:sz="0" w:space="0" w:color="auto"/>
        <w:right w:val="none" w:sz="0" w:space="0" w:color="auto"/>
      </w:divBdr>
    </w:div>
    <w:div w:id="1509445080">
      <w:bodyDiv w:val="1"/>
      <w:marLeft w:val="0"/>
      <w:marRight w:val="0"/>
      <w:marTop w:val="0"/>
      <w:marBottom w:val="0"/>
      <w:divBdr>
        <w:top w:val="none" w:sz="0" w:space="0" w:color="auto"/>
        <w:left w:val="none" w:sz="0" w:space="0" w:color="auto"/>
        <w:bottom w:val="none" w:sz="0" w:space="0" w:color="auto"/>
        <w:right w:val="none" w:sz="0" w:space="0" w:color="auto"/>
      </w:divBdr>
    </w:div>
    <w:div w:id="1520196264">
      <w:bodyDiv w:val="1"/>
      <w:marLeft w:val="0"/>
      <w:marRight w:val="0"/>
      <w:marTop w:val="0"/>
      <w:marBottom w:val="0"/>
      <w:divBdr>
        <w:top w:val="none" w:sz="0" w:space="0" w:color="auto"/>
        <w:left w:val="none" w:sz="0" w:space="0" w:color="auto"/>
        <w:bottom w:val="none" w:sz="0" w:space="0" w:color="auto"/>
        <w:right w:val="none" w:sz="0" w:space="0" w:color="auto"/>
      </w:divBdr>
    </w:div>
    <w:div w:id="1528790248">
      <w:bodyDiv w:val="1"/>
      <w:marLeft w:val="0"/>
      <w:marRight w:val="0"/>
      <w:marTop w:val="0"/>
      <w:marBottom w:val="0"/>
      <w:divBdr>
        <w:top w:val="none" w:sz="0" w:space="0" w:color="auto"/>
        <w:left w:val="none" w:sz="0" w:space="0" w:color="auto"/>
        <w:bottom w:val="none" w:sz="0" w:space="0" w:color="auto"/>
        <w:right w:val="none" w:sz="0" w:space="0" w:color="auto"/>
      </w:divBdr>
    </w:div>
    <w:div w:id="1531070237">
      <w:bodyDiv w:val="1"/>
      <w:marLeft w:val="0"/>
      <w:marRight w:val="0"/>
      <w:marTop w:val="0"/>
      <w:marBottom w:val="0"/>
      <w:divBdr>
        <w:top w:val="none" w:sz="0" w:space="0" w:color="auto"/>
        <w:left w:val="none" w:sz="0" w:space="0" w:color="auto"/>
        <w:bottom w:val="none" w:sz="0" w:space="0" w:color="auto"/>
        <w:right w:val="none" w:sz="0" w:space="0" w:color="auto"/>
      </w:divBdr>
    </w:div>
    <w:div w:id="1531256584">
      <w:bodyDiv w:val="1"/>
      <w:marLeft w:val="0"/>
      <w:marRight w:val="0"/>
      <w:marTop w:val="0"/>
      <w:marBottom w:val="0"/>
      <w:divBdr>
        <w:top w:val="none" w:sz="0" w:space="0" w:color="auto"/>
        <w:left w:val="none" w:sz="0" w:space="0" w:color="auto"/>
        <w:bottom w:val="none" w:sz="0" w:space="0" w:color="auto"/>
        <w:right w:val="none" w:sz="0" w:space="0" w:color="auto"/>
      </w:divBdr>
    </w:div>
    <w:div w:id="1540363484">
      <w:bodyDiv w:val="1"/>
      <w:marLeft w:val="0"/>
      <w:marRight w:val="0"/>
      <w:marTop w:val="0"/>
      <w:marBottom w:val="0"/>
      <w:divBdr>
        <w:top w:val="none" w:sz="0" w:space="0" w:color="auto"/>
        <w:left w:val="none" w:sz="0" w:space="0" w:color="auto"/>
        <w:bottom w:val="none" w:sz="0" w:space="0" w:color="auto"/>
        <w:right w:val="none" w:sz="0" w:space="0" w:color="auto"/>
      </w:divBdr>
    </w:div>
    <w:div w:id="1542785760">
      <w:bodyDiv w:val="1"/>
      <w:marLeft w:val="0"/>
      <w:marRight w:val="0"/>
      <w:marTop w:val="0"/>
      <w:marBottom w:val="0"/>
      <w:divBdr>
        <w:top w:val="none" w:sz="0" w:space="0" w:color="auto"/>
        <w:left w:val="none" w:sz="0" w:space="0" w:color="auto"/>
        <w:bottom w:val="none" w:sz="0" w:space="0" w:color="auto"/>
        <w:right w:val="none" w:sz="0" w:space="0" w:color="auto"/>
      </w:divBdr>
    </w:div>
    <w:div w:id="1545024006">
      <w:bodyDiv w:val="1"/>
      <w:marLeft w:val="0"/>
      <w:marRight w:val="0"/>
      <w:marTop w:val="0"/>
      <w:marBottom w:val="0"/>
      <w:divBdr>
        <w:top w:val="none" w:sz="0" w:space="0" w:color="auto"/>
        <w:left w:val="none" w:sz="0" w:space="0" w:color="auto"/>
        <w:bottom w:val="none" w:sz="0" w:space="0" w:color="auto"/>
        <w:right w:val="none" w:sz="0" w:space="0" w:color="auto"/>
      </w:divBdr>
    </w:div>
    <w:div w:id="1545941883">
      <w:bodyDiv w:val="1"/>
      <w:marLeft w:val="0"/>
      <w:marRight w:val="0"/>
      <w:marTop w:val="0"/>
      <w:marBottom w:val="0"/>
      <w:divBdr>
        <w:top w:val="none" w:sz="0" w:space="0" w:color="auto"/>
        <w:left w:val="none" w:sz="0" w:space="0" w:color="auto"/>
        <w:bottom w:val="none" w:sz="0" w:space="0" w:color="auto"/>
        <w:right w:val="none" w:sz="0" w:space="0" w:color="auto"/>
      </w:divBdr>
    </w:div>
    <w:div w:id="1547401817">
      <w:bodyDiv w:val="1"/>
      <w:marLeft w:val="0"/>
      <w:marRight w:val="0"/>
      <w:marTop w:val="0"/>
      <w:marBottom w:val="0"/>
      <w:divBdr>
        <w:top w:val="none" w:sz="0" w:space="0" w:color="auto"/>
        <w:left w:val="none" w:sz="0" w:space="0" w:color="auto"/>
        <w:bottom w:val="none" w:sz="0" w:space="0" w:color="auto"/>
        <w:right w:val="none" w:sz="0" w:space="0" w:color="auto"/>
      </w:divBdr>
    </w:div>
    <w:div w:id="1548184602">
      <w:bodyDiv w:val="1"/>
      <w:marLeft w:val="0"/>
      <w:marRight w:val="0"/>
      <w:marTop w:val="0"/>
      <w:marBottom w:val="0"/>
      <w:divBdr>
        <w:top w:val="none" w:sz="0" w:space="0" w:color="auto"/>
        <w:left w:val="none" w:sz="0" w:space="0" w:color="auto"/>
        <w:bottom w:val="none" w:sz="0" w:space="0" w:color="auto"/>
        <w:right w:val="none" w:sz="0" w:space="0" w:color="auto"/>
      </w:divBdr>
    </w:div>
    <w:div w:id="1548641394">
      <w:bodyDiv w:val="1"/>
      <w:marLeft w:val="0"/>
      <w:marRight w:val="0"/>
      <w:marTop w:val="0"/>
      <w:marBottom w:val="0"/>
      <w:divBdr>
        <w:top w:val="none" w:sz="0" w:space="0" w:color="auto"/>
        <w:left w:val="none" w:sz="0" w:space="0" w:color="auto"/>
        <w:bottom w:val="none" w:sz="0" w:space="0" w:color="auto"/>
        <w:right w:val="none" w:sz="0" w:space="0" w:color="auto"/>
      </w:divBdr>
    </w:div>
    <w:div w:id="1551726684">
      <w:bodyDiv w:val="1"/>
      <w:marLeft w:val="0"/>
      <w:marRight w:val="0"/>
      <w:marTop w:val="0"/>
      <w:marBottom w:val="0"/>
      <w:divBdr>
        <w:top w:val="none" w:sz="0" w:space="0" w:color="auto"/>
        <w:left w:val="none" w:sz="0" w:space="0" w:color="auto"/>
        <w:bottom w:val="none" w:sz="0" w:space="0" w:color="auto"/>
        <w:right w:val="none" w:sz="0" w:space="0" w:color="auto"/>
      </w:divBdr>
    </w:div>
    <w:div w:id="1554393114">
      <w:bodyDiv w:val="1"/>
      <w:marLeft w:val="0"/>
      <w:marRight w:val="0"/>
      <w:marTop w:val="0"/>
      <w:marBottom w:val="0"/>
      <w:divBdr>
        <w:top w:val="none" w:sz="0" w:space="0" w:color="auto"/>
        <w:left w:val="none" w:sz="0" w:space="0" w:color="auto"/>
        <w:bottom w:val="none" w:sz="0" w:space="0" w:color="auto"/>
        <w:right w:val="none" w:sz="0" w:space="0" w:color="auto"/>
      </w:divBdr>
    </w:div>
    <w:div w:id="1566332613">
      <w:bodyDiv w:val="1"/>
      <w:marLeft w:val="0"/>
      <w:marRight w:val="0"/>
      <w:marTop w:val="0"/>
      <w:marBottom w:val="0"/>
      <w:divBdr>
        <w:top w:val="none" w:sz="0" w:space="0" w:color="auto"/>
        <w:left w:val="none" w:sz="0" w:space="0" w:color="auto"/>
        <w:bottom w:val="none" w:sz="0" w:space="0" w:color="auto"/>
        <w:right w:val="none" w:sz="0" w:space="0" w:color="auto"/>
      </w:divBdr>
    </w:div>
    <w:div w:id="1573736007">
      <w:bodyDiv w:val="1"/>
      <w:marLeft w:val="0"/>
      <w:marRight w:val="0"/>
      <w:marTop w:val="0"/>
      <w:marBottom w:val="0"/>
      <w:divBdr>
        <w:top w:val="none" w:sz="0" w:space="0" w:color="auto"/>
        <w:left w:val="none" w:sz="0" w:space="0" w:color="auto"/>
        <w:bottom w:val="none" w:sz="0" w:space="0" w:color="auto"/>
        <w:right w:val="none" w:sz="0" w:space="0" w:color="auto"/>
      </w:divBdr>
    </w:div>
    <w:div w:id="1575047969">
      <w:bodyDiv w:val="1"/>
      <w:marLeft w:val="0"/>
      <w:marRight w:val="0"/>
      <w:marTop w:val="0"/>
      <w:marBottom w:val="0"/>
      <w:divBdr>
        <w:top w:val="none" w:sz="0" w:space="0" w:color="auto"/>
        <w:left w:val="none" w:sz="0" w:space="0" w:color="auto"/>
        <w:bottom w:val="none" w:sz="0" w:space="0" w:color="auto"/>
        <w:right w:val="none" w:sz="0" w:space="0" w:color="auto"/>
      </w:divBdr>
    </w:div>
    <w:div w:id="1583291648">
      <w:bodyDiv w:val="1"/>
      <w:marLeft w:val="0"/>
      <w:marRight w:val="0"/>
      <w:marTop w:val="0"/>
      <w:marBottom w:val="0"/>
      <w:divBdr>
        <w:top w:val="none" w:sz="0" w:space="0" w:color="auto"/>
        <w:left w:val="none" w:sz="0" w:space="0" w:color="auto"/>
        <w:bottom w:val="none" w:sz="0" w:space="0" w:color="auto"/>
        <w:right w:val="none" w:sz="0" w:space="0" w:color="auto"/>
      </w:divBdr>
    </w:div>
    <w:div w:id="1583760378">
      <w:bodyDiv w:val="1"/>
      <w:marLeft w:val="0"/>
      <w:marRight w:val="0"/>
      <w:marTop w:val="0"/>
      <w:marBottom w:val="0"/>
      <w:divBdr>
        <w:top w:val="none" w:sz="0" w:space="0" w:color="auto"/>
        <w:left w:val="none" w:sz="0" w:space="0" w:color="auto"/>
        <w:bottom w:val="none" w:sz="0" w:space="0" w:color="auto"/>
        <w:right w:val="none" w:sz="0" w:space="0" w:color="auto"/>
      </w:divBdr>
    </w:div>
    <w:div w:id="1598172926">
      <w:bodyDiv w:val="1"/>
      <w:marLeft w:val="0"/>
      <w:marRight w:val="0"/>
      <w:marTop w:val="0"/>
      <w:marBottom w:val="0"/>
      <w:divBdr>
        <w:top w:val="none" w:sz="0" w:space="0" w:color="auto"/>
        <w:left w:val="none" w:sz="0" w:space="0" w:color="auto"/>
        <w:bottom w:val="none" w:sz="0" w:space="0" w:color="auto"/>
        <w:right w:val="none" w:sz="0" w:space="0" w:color="auto"/>
      </w:divBdr>
    </w:div>
    <w:div w:id="1598369974">
      <w:bodyDiv w:val="1"/>
      <w:marLeft w:val="0"/>
      <w:marRight w:val="0"/>
      <w:marTop w:val="0"/>
      <w:marBottom w:val="0"/>
      <w:divBdr>
        <w:top w:val="none" w:sz="0" w:space="0" w:color="auto"/>
        <w:left w:val="none" w:sz="0" w:space="0" w:color="auto"/>
        <w:bottom w:val="none" w:sz="0" w:space="0" w:color="auto"/>
        <w:right w:val="none" w:sz="0" w:space="0" w:color="auto"/>
      </w:divBdr>
    </w:div>
    <w:div w:id="1602102159">
      <w:bodyDiv w:val="1"/>
      <w:marLeft w:val="0"/>
      <w:marRight w:val="0"/>
      <w:marTop w:val="0"/>
      <w:marBottom w:val="0"/>
      <w:divBdr>
        <w:top w:val="none" w:sz="0" w:space="0" w:color="auto"/>
        <w:left w:val="none" w:sz="0" w:space="0" w:color="auto"/>
        <w:bottom w:val="none" w:sz="0" w:space="0" w:color="auto"/>
        <w:right w:val="none" w:sz="0" w:space="0" w:color="auto"/>
      </w:divBdr>
    </w:div>
    <w:div w:id="1603492132">
      <w:bodyDiv w:val="1"/>
      <w:marLeft w:val="0"/>
      <w:marRight w:val="0"/>
      <w:marTop w:val="0"/>
      <w:marBottom w:val="0"/>
      <w:divBdr>
        <w:top w:val="none" w:sz="0" w:space="0" w:color="auto"/>
        <w:left w:val="none" w:sz="0" w:space="0" w:color="auto"/>
        <w:bottom w:val="none" w:sz="0" w:space="0" w:color="auto"/>
        <w:right w:val="none" w:sz="0" w:space="0" w:color="auto"/>
      </w:divBdr>
    </w:div>
    <w:div w:id="1609045968">
      <w:bodyDiv w:val="1"/>
      <w:marLeft w:val="0"/>
      <w:marRight w:val="0"/>
      <w:marTop w:val="0"/>
      <w:marBottom w:val="0"/>
      <w:divBdr>
        <w:top w:val="none" w:sz="0" w:space="0" w:color="auto"/>
        <w:left w:val="none" w:sz="0" w:space="0" w:color="auto"/>
        <w:bottom w:val="none" w:sz="0" w:space="0" w:color="auto"/>
        <w:right w:val="none" w:sz="0" w:space="0" w:color="auto"/>
      </w:divBdr>
    </w:div>
    <w:div w:id="1609584041">
      <w:bodyDiv w:val="1"/>
      <w:marLeft w:val="0"/>
      <w:marRight w:val="0"/>
      <w:marTop w:val="0"/>
      <w:marBottom w:val="0"/>
      <w:divBdr>
        <w:top w:val="none" w:sz="0" w:space="0" w:color="auto"/>
        <w:left w:val="none" w:sz="0" w:space="0" w:color="auto"/>
        <w:bottom w:val="none" w:sz="0" w:space="0" w:color="auto"/>
        <w:right w:val="none" w:sz="0" w:space="0" w:color="auto"/>
      </w:divBdr>
    </w:div>
    <w:div w:id="1610700989">
      <w:bodyDiv w:val="1"/>
      <w:marLeft w:val="0"/>
      <w:marRight w:val="0"/>
      <w:marTop w:val="0"/>
      <w:marBottom w:val="0"/>
      <w:divBdr>
        <w:top w:val="none" w:sz="0" w:space="0" w:color="auto"/>
        <w:left w:val="none" w:sz="0" w:space="0" w:color="auto"/>
        <w:bottom w:val="none" w:sz="0" w:space="0" w:color="auto"/>
        <w:right w:val="none" w:sz="0" w:space="0" w:color="auto"/>
      </w:divBdr>
    </w:div>
    <w:div w:id="1611626221">
      <w:bodyDiv w:val="1"/>
      <w:marLeft w:val="0"/>
      <w:marRight w:val="0"/>
      <w:marTop w:val="0"/>
      <w:marBottom w:val="0"/>
      <w:divBdr>
        <w:top w:val="none" w:sz="0" w:space="0" w:color="auto"/>
        <w:left w:val="none" w:sz="0" w:space="0" w:color="auto"/>
        <w:bottom w:val="none" w:sz="0" w:space="0" w:color="auto"/>
        <w:right w:val="none" w:sz="0" w:space="0" w:color="auto"/>
      </w:divBdr>
    </w:div>
    <w:div w:id="1613592565">
      <w:bodyDiv w:val="1"/>
      <w:marLeft w:val="0"/>
      <w:marRight w:val="0"/>
      <w:marTop w:val="0"/>
      <w:marBottom w:val="0"/>
      <w:divBdr>
        <w:top w:val="none" w:sz="0" w:space="0" w:color="auto"/>
        <w:left w:val="none" w:sz="0" w:space="0" w:color="auto"/>
        <w:bottom w:val="none" w:sz="0" w:space="0" w:color="auto"/>
        <w:right w:val="none" w:sz="0" w:space="0" w:color="auto"/>
      </w:divBdr>
    </w:div>
    <w:div w:id="1614557126">
      <w:bodyDiv w:val="1"/>
      <w:marLeft w:val="0"/>
      <w:marRight w:val="0"/>
      <w:marTop w:val="0"/>
      <w:marBottom w:val="0"/>
      <w:divBdr>
        <w:top w:val="none" w:sz="0" w:space="0" w:color="auto"/>
        <w:left w:val="none" w:sz="0" w:space="0" w:color="auto"/>
        <w:bottom w:val="none" w:sz="0" w:space="0" w:color="auto"/>
        <w:right w:val="none" w:sz="0" w:space="0" w:color="auto"/>
      </w:divBdr>
    </w:div>
    <w:div w:id="1614744702">
      <w:bodyDiv w:val="1"/>
      <w:marLeft w:val="0"/>
      <w:marRight w:val="0"/>
      <w:marTop w:val="0"/>
      <w:marBottom w:val="0"/>
      <w:divBdr>
        <w:top w:val="none" w:sz="0" w:space="0" w:color="auto"/>
        <w:left w:val="none" w:sz="0" w:space="0" w:color="auto"/>
        <w:bottom w:val="none" w:sz="0" w:space="0" w:color="auto"/>
        <w:right w:val="none" w:sz="0" w:space="0" w:color="auto"/>
      </w:divBdr>
    </w:div>
    <w:div w:id="1616982879">
      <w:bodyDiv w:val="1"/>
      <w:marLeft w:val="0"/>
      <w:marRight w:val="0"/>
      <w:marTop w:val="0"/>
      <w:marBottom w:val="0"/>
      <w:divBdr>
        <w:top w:val="none" w:sz="0" w:space="0" w:color="auto"/>
        <w:left w:val="none" w:sz="0" w:space="0" w:color="auto"/>
        <w:bottom w:val="none" w:sz="0" w:space="0" w:color="auto"/>
        <w:right w:val="none" w:sz="0" w:space="0" w:color="auto"/>
      </w:divBdr>
    </w:div>
    <w:div w:id="1624769205">
      <w:bodyDiv w:val="1"/>
      <w:marLeft w:val="0"/>
      <w:marRight w:val="0"/>
      <w:marTop w:val="0"/>
      <w:marBottom w:val="0"/>
      <w:divBdr>
        <w:top w:val="none" w:sz="0" w:space="0" w:color="auto"/>
        <w:left w:val="none" w:sz="0" w:space="0" w:color="auto"/>
        <w:bottom w:val="none" w:sz="0" w:space="0" w:color="auto"/>
        <w:right w:val="none" w:sz="0" w:space="0" w:color="auto"/>
      </w:divBdr>
    </w:div>
    <w:div w:id="1625381847">
      <w:bodyDiv w:val="1"/>
      <w:marLeft w:val="0"/>
      <w:marRight w:val="0"/>
      <w:marTop w:val="0"/>
      <w:marBottom w:val="0"/>
      <w:divBdr>
        <w:top w:val="none" w:sz="0" w:space="0" w:color="auto"/>
        <w:left w:val="none" w:sz="0" w:space="0" w:color="auto"/>
        <w:bottom w:val="none" w:sz="0" w:space="0" w:color="auto"/>
        <w:right w:val="none" w:sz="0" w:space="0" w:color="auto"/>
      </w:divBdr>
    </w:div>
    <w:div w:id="1626689332">
      <w:bodyDiv w:val="1"/>
      <w:marLeft w:val="0"/>
      <w:marRight w:val="0"/>
      <w:marTop w:val="0"/>
      <w:marBottom w:val="0"/>
      <w:divBdr>
        <w:top w:val="none" w:sz="0" w:space="0" w:color="auto"/>
        <w:left w:val="none" w:sz="0" w:space="0" w:color="auto"/>
        <w:bottom w:val="none" w:sz="0" w:space="0" w:color="auto"/>
        <w:right w:val="none" w:sz="0" w:space="0" w:color="auto"/>
      </w:divBdr>
    </w:div>
    <w:div w:id="1635213650">
      <w:bodyDiv w:val="1"/>
      <w:marLeft w:val="0"/>
      <w:marRight w:val="0"/>
      <w:marTop w:val="0"/>
      <w:marBottom w:val="0"/>
      <w:divBdr>
        <w:top w:val="none" w:sz="0" w:space="0" w:color="auto"/>
        <w:left w:val="none" w:sz="0" w:space="0" w:color="auto"/>
        <w:bottom w:val="none" w:sz="0" w:space="0" w:color="auto"/>
        <w:right w:val="none" w:sz="0" w:space="0" w:color="auto"/>
      </w:divBdr>
    </w:div>
    <w:div w:id="1636332332">
      <w:bodyDiv w:val="1"/>
      <w:marLeft w:val="0"/>
      <w:marRight w:val="0"/>
      <w:marTop w:val="0"/>
      <w:marBottom w:val="0"/>
      <w:divBdr>
        <w:top w:val="none" w:sz="0" w:space="0" w:color="auto"/>
        <w:left w:val="none" w:sz="0" w:space="0" w:color="auto"/>
        <w:bottom w:val="none" w:sz="0" w:space="0" w:color="auto"/>
        <w:right w:val="none" w:sz="0" w:space="0" w:color="auto"/>
      </w:divBdr>
    </w:div>
    <w:div w:id="1636527536">
      <w:bodyDiv w:val="1"/>
      <w:marLeft w:val="0"/>
      <w:marRight w:val="0"/>
      <w:marTop w:val="0"/>
      <w:marBottom w:val="0"/>
      <w:divBdr>
        <w:top w:val="none" w:sz="0" w:space="0" w:color="auto"/>
        <w:left w:val="none" w:sz="0" w:space="0" w:color="auto"/>
        <w:bottom w:val="none" w:sz="0" w:space="0" w:color="auto"/>
        <w:right w:val="none" w:sz="0" w:space="0" w:color="auto"/>
      </w:divBdr>
    </w:div>
    <w:div w:id="1636988436">
      <w:bodyDiv w:val="1"/>
      <w:marLeft w:val="0"/>
      <w:marRight w:val="0"/>
      <w:marTop w:val="0"/>
      <w:marBottom w:val="0"/>
      <w:divBdr>
        <w:top w:val="none" w:sz="0" w:space="0" w:color="auto"/>
        <w:left w:val="none" w:sz="0" w:space="0" w:color="auto"/>
        <w:bottom w:val="none" w:sz="0" w:space="0" w:color="auto"/>
        <w:right w:val="none" w:sz="0" w:space="0" w:color="auto"/>
      </w:divBdr>
    </w:div>
    <w:div w:id="1639601811">
      <w:bodyDiv w:val="1"/>
      <w:marLeft w:val="0"/>
      <w:marRight w:val="0"/>
      <w:marTop w:val="0"/>
      <w:marBottom w:val="0"/>
      <w:divBdr>
        <w:top w:val="none" w:sz="0" w:space="0" w:color="auto"/>
        <w:left w:val="none" w:sz="0" w:space="0" w:color="auto"/>
        <w:bottom w:val="none" w:sz="0" w:space="0" w:color="auto"/>
        <w:right w:val="none" w:sz="0" w:space="0" w:color="auto"/>
      </w:divBdr>
    </w:div>
    <w:div w:id="1654018182">
      <w:bodyDiv w:val="1"/>
      <w:marLeft w:val="0"/>
      <w:marRight w:val="0"/>
      <w:marTop w:val="0"/>
      <w:marBottom w:val="0"/>
      <w:divBdr>
        <w:top w:val="none" w:sz="0" w:space="0" w:color="auto"/>
        <w:left w:val="none" w:sz="0" w:space="0" w:color="auto"/>
        <w:bottom w:val="none" w:sz="0" w:space="0" w:color="auto"/>
        <w:right w:val="none" w:sz="0" w:space="0" w:color="auto"/>
      </w:divBdr>
    </w:div>
    <w:div w:id="1655530813">
      <w:bodyDiv w:val="1"/>
      <w:marLeft w:val="0"/>
      <w:marRight w:val="0"/>
      <w:marTop w:val="0"/>
      <w:marBottom w:val="0"/>
      <w:divBdr>
        <w:top w:val="none" w:sz="0" w:space="0" w:color="auto"/>
        <w:left w:val="none" w:sz="0" w:space="0" w:color="auto"/>
        <w:bottom w:val="none" w:sz="0" w:space="0" w:color="auto"/>
        <w:right w:val="none" w:sz="0" w:space="0" w:color="auto"/>
      </w:divBdr>
    </w:div>
    <w:div w:id="1660034929">
      <w:bodyDiv w:val="1"/>
      <w:marLeft w:val="0"/>
      <w:marRight w:val="0"/>
      <w:marTop w:val="0"/>
      <w:marBottom w:val="0"/>
      <w:divBdr>
        <w:top w:val="none" w:sz="0" w:space="0" w:color="auto"/>
        <w:left w:val="none" w:sz="0" w:space="0" w:color="auto"/>
        <w:bottom w:val="none" w:sz="0" w:space="0" w:color="auto"/>
        <w:right w:val="none" w:sz="0" w:space="0" w:color="auto"/>
      </w:divBdr>
    </w:div>
    <w:div w:id="1665358295">
      <w:bodyDiv w:val="1"/>
      <w:marLeft w:val="0"/>
      <w:marRight w:val="0"/>
      <w:marTop w:val="0"/>
      <w:marBottom w:val="0"/>
      <w:divBdr>
        <w:top w:val="none" w:sz="0" w:space="0" w:color="auto"/>
        <w:left w:val="none" w:sz="0" w:space="0" w:color="auto"/>
        <w:bottom w:val="none" w:sz="0" w:space="0" w:color="auto"/>
        <w:right w:val="none" w:sz="0" w:space="0" w:color="auto"/>
      </w:divBdr>
    </w:div>
    <w:div w:id="1680428801">
      <w:bodyDiv w:val="1"/>
      <w:marLeft w:val="0"/>
      <w:marRight w:val="0"/>
      <w:marTop w:val="0"/>
      <w:marBottom w:val="0"/>
      <w:divBdr>
        <w:top w:val="none" w:sz="0" w:space="0" w:color="auto"/>
        <w:left w:val="none" w:sz="0" w:space="0" w:color="auto"/>
        <w:bottom w:val="none" w:sz="0" w:space="0" w:color="auto"/>
        <w:right w:val="none" w:sz="0" w:space="0" w:color="auto"/>
      </w:divBdr>
    </w:div>
    <w:div w:id="1703171767">
      <w:bodyDiv w:val="1"/>
      <w:marLeft w:val="0"/>
      <w:marRight w:val="0"/>
      <w:marTop w:val="0"/>
      <w:marBottom w:val="0"/>
      <w:divBdr>
        <w:top w:val="none" w:sz="0" w:space="0" w:color="auto"/>
        <w:left w:val="none" w:sz="0" w:space="0" w:color="auto"/>
        <w:bottom w:val="none" w:sz="0" w:space="0" w:color="auto"/>
        <w:right w:val="none" w:sz="0" w:space="0" w:color="auto"/>
      </w:divBdr>
    </w:div>
    <w:div w:id="1704401246">
      <w:bodyDiv w:val="1"/>
      <w:marLeft w:val="0"/>
      <w:marRight w:val="0"/>
      <w:marTop w:val="0"/>
      <w:marBottom w:val="0"/>
      <w:divBdr>
        <w:top w:val="none" w:sz="0" w:space="0" w:color="auto"/>
        <w:left w:val="none" w:sz="0" w:space="0" w:color="auto"/>
        <w:bottom w:val="none" w:sz="0" w:space="0" w:color="auto"/>
        <w:right w:val="none" w:sz="0" w:space="0" w:color="auto"/>
      </w:divBdr>
    </w:div>
    <w:div w:id="1706102077">
      <w:bodyDiv w:val="1"/>
      <w:marLeft w:val="0"/>
      <w:marRight w:val="0"/>
      <w:marTop w:val="0"/>
      <w:marBottom w:val="0"/>
      <w:divBdr>
        <w:top w:val="none" w:sz="0" w:space="0" w:color="auto"/>
        <w:left w:val="none" w:sz="0" w:space="0" w:color="auto"/>
        <w:bottom w:val="none" w:sz="0" w:space="0" w:color="auto"/>
        <w:right w:val="none" w:sz="0" w:space="0" w:color="auto"/>
      </w:divBdr>
    </w:div>
    <w:div w:id="1708605443">
      <w:bodyDiv w:val="1"/>
      <w:marLeft w:val="0"/>
      <w:marRight w:val="0"/>
      <w:marTop w:val="0"/>
      <w:marBottom w:val="0"/>
      <w:divBdr>
        <w:top w:val="none" w:sz="0" w:space="0" w:color="auto"/>
        <w:left w:val="none" w:sz="0" w:space="0" w:color="auto"/>
        <w:bottom w:val="none" w:sz="0" w:space="0" w:color="auto"/>
        <w:right w:val="none" w:sz="0" w:space="0" w:color="auto"/>
      </w:divBdr>
    </w:div>
    <w:div w:id="1720351293">
      <w:bodyDiv w:val="1"/>
      <w:marLeft w:val="0"/>
      <w:marRight w:val="0"/>
      <w:marTop w:val="0"/>
      <w:marBottom w:val="0"/>
      <w:divBdr>
        <w:top w:val="none" w:sz="0" w:space="0" w:color="auto"/>
        <w:left w:val="none" w:sz="0" w:space="0" w:color="auto"/>
        <w:bottom w:val="none" w:sz="0" w:space="0" w:color="auto"/>
        <w:right w:val="none" w:sz="0" w:space="0" w:color="auto"/>
      </w:divBdr>
    </w:div>
    <w:div w:id="1722172614">
      <w:bodyDiv w:val="1"/>
      <w:marLeft w:val="0"/>
      <w:marRight w:val="0"/>
      <w:marTop w:val="0"/>
      <w:marBottom w:val="0"/>
      <w:divBdr>
        <w:top w:val="none" w:sz="0" w:space="0" w:color="auto"/>
        <w:left w:val="none" w:sz="0" w:space="0" w:color="auto"/>
        <w:bottom w:val="none" w:sz="0" w:space="0" w:color="auto"/>
        <w:right w:val="none" w:sz="0" w:space="0" w:color="auto"/>
      </w:divBdr>
    </w:div>
    <w:div w:id="1735352610">
      <w:bodyDiv w:val="1"/>
      <w:marLeft w:val="0"/>
      <w:marRight w:val="0"/>
      <w:marTop w:val="0"/>
      <w:marBottom w:val="0"/>
      <w:divBdr>
        <w:top w:val="none" w:sz="0" w:space="0" w:color="auto"/>
        <w:left w:val="none" w:sz="0" w:space="0" w:color="auto"/>
        <w:bottom w:val="none" w:sz="0" w:space="0" w:color="auto"/>
        <w:right w:val="none" w:sz="0" w:space="0" w:color="auto"/>
      </w:divBdr>
    </w:div>
    <w:div w:id="1735734835">
      <w:bodyDiv w:val="1"/>
      <w:marLeft w:val="0"/>
      <w:marRight w:val="0"/>
      <w:marTop w:val="0"/>
      <w:marBottom w:val="0"/>
      <w:divBdr>
        <w:top w:val="none" w:sz="0" w:space="0" w:color="auto"/>
        <w:left w:val="none" w:sz="0" w:space="0" w:color="auto"/>
        <w:bottom w:val="none" w:sz="0" w:space="0" w:color="auto"/>
        <w:right w:val="none" w:sz="0" w:space="0" w:color="auto"/>
      </w:divBdr>
    </w:div>
    <w:div w:id="1738630607">
      <w:bodyDiv w:val="1"/>
      <w:marLeft w:val="0"/>
      <w:marRight w:val="0"/>
      <w:marTop w:val="0"/>
      <w:marBottom w:val="0"/>
      <w:divBdr>
        <w:top w:val="none" w:sz="0" w:space="0" w:color="auto"/>
        <w:left w:val="none" w:sz="0" w:space="0" w:color="auto"/>
        <w:bottom w:val="none" w:sz="0" w:space="0" w:color="auto"/>
        <w:right w:val="none" w:sz="0" w:space="0" w:color="auto"/>
      </w:divBdr>
    </w:div>
    <w:div w:id="1746610971">
      <w:bodyDiv w:val="1"/>
      <w:marLeft w:val="0"/>
      <w:marRight w:val="0"/>
      <w:marTop w:val="0"/>
      <w:marBottom w:val="0"/>
      <w:divBdr>
        <w:top w:val="none" w:sz="0" w:space="0" w:color="auto"/>
        <w:left w:val="none" w:sz="0" w:space="0" w:color="auto"/>
        <w:bottom w:val="none" w:sz="0" w:space="0" w:color="auto"/>
        <w:right w:val="none" w:sz="0" w:space="0" w:color="auto"/>
      </w:divBdr>
    </w:div>
    <w:div w:id="1748188467">
      <w:bodyDiv w:val="1"/>
      <w:marLeft w:val="0"/>
      <w:marRight w:val="0"/>
      <w:marTop w:val="0"/>
      <w:marBottom w:val="0"/>
      <w:divBdr>
        <w:top w:val="none" w:sz="0" w:space="0" w:color="auto"/>
        <w:left w:val="none" w:sz="0" w:space="0" w:color="auto"/>
        <w:bottom w:val="none" w:sz="0" w:space="0" w:color="auto"/>
        <w:right w:val="none" w:sz="0" w:space="0" w:color="auto"/>
      </w:divBdr>
    </w:div>
    <w:div w:id="1752312815">
      <w:bodyDiv w:val="1"/>
      <w:marLeft w:val="0"/>
      <w:marRight w:val="0"/>
      <w:marTop w:val="0"/>
      <w:marBottom w:val="0"/>
      <w:divBdr>
        <w:top w:val="none" w:sz="0" w:space="0" w:color="auto"/>
        <w:left w:val="none" w:sz="0" w:space="0" w:color="auto"/>
        <w:bottom w:val="none" w:sz="0" w:space="0" w:color="auto"/>
        <w:right w:val="none" w:sz="0" w:space="0" w:color="auto"/>
      </w:divBdr>
    </w:div>
    <w:div w:id="1753694833">
      <w:bodyDiv w:val="1"/>
      <w:marLeft w:val="0"/>
      <w:marRight w:val="0"/>
      <w:marTop w:val="0"/>
      <w:marBottom w:val="0"/>
      <w:divBdr>
        <w:top w:val="none" w:sz="0" w:space="0" w:color="auto"/>
        <w:left w:val="none" w:sz="0" w:space="0" w:color="auto"/>
        <w:bottom w:val="none" w:sz="0" w:space="0" w:color="auto"/>
        <w:right w:val="none" w:sz="0" w:space="0" w:color="auto"/>
      </w:divBdr>
    </w:div>
    <w:div w:id="1755475100">
      <w:bodyDiv w:val="1"/>
      <w:marLeft w:val="0"/>
      <w:marRight w:val="0"/>
      <w:marTop w:val="0"/>
      <w:marBottom w:val="0"/>
      <w:divBdr>
        <w:top w:val="none" w:sz="0" w:space="0" w:color="auto"/>
        <w:left w:val="none" w:sz="0" w:space="0" w:color="auto"/>
        <w:bottom w:val="none" w:sz="0" w:space="0" w:color="auto"/>
        <w:right w:val="none" w:sz="0" w:space="0" w:color="auto"/>
      </w:divBdr>
    </w:div>
    <w:div w:id="1759058429">
      <w:bodyDiv w:val="1"/>
      <w:marLeft w:val="0"/>
      <w:marRight w:val="0"/>
      <w:marTop w:val="0"/>
      <w:marBottom w:val="0"/>
      <w:divBdr>
        <w:top w:val="none" w:sz="0" w:space="0" w:color="auto"/>
        <w:left w:val="none" w:sz="0" w:space="0" w:color="auto"/>
        <w:bottom w:val="none" w:sz="0" w:space="0" w:color="auto"/>
        <w:right w:val="none" w:sz="0" w:space="0" w:color="auto"/>
      </w:divBdr>
    </w:div>
    <w:div w:id="1767844632">
      <w:bodyDiv w:val="1"/>
      <w:marLeft w:val="0"/>
      <w:marRight w:val="0"/>
      <w:marTop w:val="0"/>
      <w:marBottom w:val="0"/>
      <w:divBdr>
        <w:top w:val="none" w:sz="0" w:space="0" w:color="auto"/>
        <w:left w:val="none" w:sz="0" w:space="0" w:color="auto"/>
        <w:bottom w:val="none" w:sz="0" w:space="0" w:color="auto"/>
        <w:right w:val="none" w:sz="0" w:space="0" w:color="auto"/>
      </w:divBdr>
    </w:div>
    <w:div w:id="1770006573">
      <w:bodyDiv w:val="1"/>
      <w:marLeft w:val="0"/>
      <w:marRight w:val="0"/>
      <w:marTop w:val="0"/>
      <w:marBottom w:val="0"/>
      <w:divBdr>
        <w:top w:val="none" w:sz="0" w:space="0" w:color="auto"/>
        <w:left w:val="none" w:sz="0" w:space="0" w:color="auto"/>
        <w:bottom w:val="none" w:sz="0" w:space="0" w:color="auto"/>
        <w:right w:val="none" w:sz="0" w:space="0" w:color="auto"/>
      </w:divBdr>
    </w:div>
    <w:div w:id="1776443876">
      <w:bodyDiv w:val="1"/>
      <w:marLeft w:val="0"/>
      <w:marRight w:val="0"/>
      <w:marTop w:val="0"/>
      <w:marBottom w:val="0"/>
      <w:divBdr>
        <w:top w:val="none" w:sz="0" w:space="0" w:color="auto"/>
        <w:left w:val="none" w:sz="0" w:space="0" w:color="auto"/>
        <w:bottom w:val="none" w:sz="0" w:space="0" w:color="auto"/>
        <w:right w:val="none" w:sz="0" w:space="0" w:color="auto"/>
      </w:divBdr>
    </w:div>
    <w:div w:id="1781416757">
      <w:bodyDiv w:val="1"/>
      <w:marLeft w:val="0"/>
      <w:marRight w:val="0"/>
      <w:marTop w:val="0"/>
      <w:marBottom w:val="0"/>
      <w:divBdr>
        <w:top w:val="none" w:sz="0" w:space="0" w:color="auto"/>
        <w:left w:val="none" w:sz="0" w:space="0" w:color="auto"/>
        <w:bottom w:val="none" w:sz="0" w:space="0" w:color="auto"/>
        <w:right w:val="none" w:sz="0" w:space="0" w:color="auto"/>
      </w:divBdr>
    </w:div>
    <w:div w:id="1781727658">
      <w:bodyDiv w:val="1"/>
      <w:marLeft w:val="0"/>
      <w:marRight w:val="0"/>
      <w:marTop w:val="0"/>
      <w:marBottom w:val="0"/>
      <w:divBdr>
        <w:top w:val="none" w:sz="0" w:space="0" w:color="auto"/>
        <w:left w:val="none" w:sz="0" w:space="0" w:color="auto"/>
        <w:bottom w:val="none" w:sz="0" w:space="0" w:color="auto"/>
        <w:right w:val="none" w:sz="0" w:space="0" w:color="auto"/>
      </w:divBdr>
    </w:div>
    <w:div w:id="1785733255">
      <w:bodyDiv w:val="1"/>
      <w:marLeft w:val="0"/>
      <w:marRight w:val="0"/>
      <w:marTop w:val="0"/>
      <w:marBottom w:val="0"/>
      <w:divBdr>
        <w:top w:val="none" w:sz="0" w:space="0" w:color="auto"/>
        <w:left w:val="none" w:sz="0" w:space="0" w:color="auto"/>
        <w:bottom w:val="none" w:sz="0" w:space="0" w:color="auto"/>
        <w:right w:val="none" w:sz="0" w:space="0" w:color="auto"/>
      </w:divBdr>
    </w:div>
    <w:div w:id="1785734337">
      <w:bodyDiv w:val="1"/>
      <w:marLeft w:val="0"/>
      <w:marRight w:val="0"/>
      <w:marTop w:val="0"/>
      <w:marBottom w:val="0"/>
      <w:divBdr>
        <w:top w:val="none" w:sz="0" w:space="0" w:color="auto"/>
        <w:left w:val="none" w:sz="0" w:space="0" w:color="auto"/>
        <w:bottom w:val="none" w:sz="0" w:space="0" w:color="auto"/>
        <w:right w:val="none" w:sz="0" w:space="0" w:color="auto"/>
      </w:divBdr>
    </w:div>
    <w:div w:id="1796826443">
      <w:bodyDiv w:val="1"/>
      <w:marLeft w:val="0"/>
      <w:marRight w:val="0"/>
      <w:marTop w:val="0"/>
      <w:marBottom w:val="0"/>
      <w:divBdr>
        <w:top w:val="none" w:sz="0" w:space="0" w:color="auto"/>
        <w:left w:val="none" w:sz="0" w:space="0" w:color="auto"/>
        <w:bottom w:val="none" w:sz="0" w:space="0" w:color="auto"/>
        <w:right w:val="none" w:sz="0" w:space="0" w:color="auto"/>
      </w:divBdr>
    </w:div>
    <w:div w:id="1798331383">
      <w:bodyDiv w:val="1"/>
      <w:marLeft w:val="0"/>
      <w:marRight w:val="0"/>
      <w:marTop w:val="0"/>
      <w:marBottom w:val="0"/>
      <w:divBdr>
        <w:top w:val="none" w:sz="0" w:space="0" w:color="auto"/>
        <w:left w:val="none" w:sz="0" w:space="0" w:color="auto"/>
        <w:bottom w:val="none" w:sz="0" w:space="0" w:color="auto"/>
        <w:right w:val="none" w:sz="0" w:space="0" w:color="auto"/>
      </w:divBdr>
    </w:div>
    <w:div w:id="1805270950">
      <w:bodyDiv w:val="1"/>
      <w:marLeft w:val="0"/>
      <w:marRight w:val="0"/>
      <w:marTop w:val="0"/>
      <w:marBottom w:val="0"/>
      <w:divBdr>
        <w:top w:val="none" w:sz="0" w:space="0" w:color="auto"/>
        <w:left w:val="none" w:sz="0" w:space="0" w:color="auto"/>
        <w:bottom w:val="none" w:sz="0" w:space="0" w:color="auto"/>
        <w:right w:val="none" w:sz="0" w:space="0" w:color="auto"/>
      </w:divBdr>
    </w:div>
    <w:div w:id="1807158301">
      <w:bodyDiv w:val="1"/>
      <w:marLeft w:val="0"/>
      <w:marRight w:val="0"/>
      <w:marTop w:val="0"/>
      <w:marBottom w:val="0"/>
      <w:divBdr>
        <w:top w:val="none" w:sz="0" w:space="0" w:color="auto"/>
        <w:left w:val="none" w:sz="0" w:space="0" w:color="auto"/>
        <w:bottom w:val="none" w:sz="0" w:space="0" w:color="auto"/>
        <w:right w:val="none" w:sz="0" w:space="0" w:color="auto"/>
      </w:divBdr>
    </w:div>
    <w:div w:id="1811314777">
      <w:bodyDiv w:val="1"/>
      <w:marLeft w:val="0"/>
      <w:marRight w:val="0"/>
      <w:marTop w:val="0"/>
      <w:marBottom w:val="0"/>
      <w:divBdr>
        <w:top w:val="none" w:sz="0" w:space="0" w:color="auto"/>
        <w:left w:val="none" w:sz="0" w:space="0" w:color="auto"/>
        <w:bottom w:val="none" w:sz="0" w:space="0" w:color="auto"/>
        <w:right w:val="none" w:sz="0" w:space="0" w:color="auto"/>
      </w:divBdr>
    </w:div>
    <w:div w:id="1812744075">
      <w:bodyDiv w:val="1"/>
      <w:marLeft w:val="0"/>
      <w:marRight w:val="0"/>
      <w:marTop w:val="0"/>
      <w:marBottom w:val="0"/>
      <w:divBdr>
        <w:top w:val="none" w:sz="0" w:space="0" w:color="auto"/>
        <w:left w:val="none" w:sz="0" w:space="0" w:color="auto"/>
        <w:bottom w:val="none" w:sz="0" w:space="0" w:color="auto"/>
        <w:right w:val="none" w:sz="0" w:space="0" w:color="auto"/>
      </w:divBdr>
    </w:div>
    <w:div w:id="1815758575">
      <w:bodyDiv w:val="1"/>
      <w:marLeft w:val="0"/>
      <w:marRight w:val="0"/>
      <w:marTop w:val="0"/>
      <w:marBottom w:val="0"/>
      <w:divBdr>
        <w:top w:val="none" w:sz="0" w:space="0" w:color="auto"/>
        <w:left w:val="none" w:sz="0" w:space="0" w:color="auto"/>
        <w:bottom w:val="none" w:sz="0" w:space="0" w:color="auto"/>
        <w:right w:val="none" w:sz="0" w:space="0" w:color="auto"/>
      </w:divBdr>
    </w:div>
    <w:div w:id="1819879519">
      <w:bodyDiv w:val="1"/>
      <w:marLeft w:val="0"/>
      <w:marRight w:val="0"/>
      <w:marTop w:val="0"/>
      <w:marBottom w:val="0"/>
      <w:divBdr>
        <w:top w:val="none" w:sz="0" w:space="0" w:color="auto"/>
        <w:left w:val="none" w:sz="0" w:space="0" w:color="auto"/>
        <w:bottom w:val="none" w:sz="0" w:space="0" w:color="auto"/>
        <w:right w:val="none" w:sz="0" w:space="0" w:color="auto"/>
      </w:divBdr>
    </w:div>
    <w:div w:id="1822503478">
      <w:bodyDiv w:val="1"/>
      <w:marLeft w:val="0"/>
      <w:marRight w:val="0"/>
      <w:marTop w:val="0"/>
      <w:marBottom w:val="0"/>
      <w:divBdr>
        <w:top w:val="none" w:sz="0" w:space="0" w:color="auto"/>
        <w:left w:val="none" w:sz="0" w:space="0" w:color="auto"/>
        <w:bottom w:val="none" w:sz="0" w:space="0" w:color="auto"/>
        <w:right w:val="none" w:sz="0" w:space="0" w:color="auto"/>
      </w:divBdr>
    </w:div>
    <w:div w:id="1823039560">
      <w:bodyDiv w:val="1"/>
      <w:marLeft w:val="0"/>
      <w:marRight w:val="0"/>
      <w:marTop w:val="0"/>
      <w:marBottom w:val="0"/>
      <w:divBdr>
        <w:top w:val="none" w:sz="0" w:space="0" w:color="auto"/>
        <w:left w:val="none" w:sz="0" w:space="0" w:color="auto"/>
        <w:bottom w:val="none" w:sz="0" w:space="0" w:color="auto"/>
        <w:right w:val="none" w:sz="0" w:space="0" w:color="auto"/>
      </w:divBdr>
    </w:div>
    <w:div w:id="1825975675">
      <w:bodyDiv w:val="1"/>
      <w:marLeft w:val="0"/>
      <w:marRight w:val="0"/>
      <w:marTop w:val="0"/>
      <w:marBottom w:val="0"/>
      <w:divBdr>
        <w:top w:val="none" w:sz="0" w:space="0" w:color="auto"/>
        <w:left w:val="none" w:sz="0" w:space="0" w:color="auto"/>
        <w:bottom w:val="none" w:sz="0" w:space="0" w:color="auto"/>
        <w:right w:val="none" w:sz="0" w:space="0" w:color="auto"/>
      </w:divBdr>
    </w:div>
    <w:div w:id="1839081480">
      <w:bodyDiv w:val="1"/>
      <w:marLeft w:val="0"/>
      <w:marRight w:val="0"/>
      <w:marTop w:val="0"/>
      <w:marBottom w:val="0"/>
      <w:divBdr>
        <w:top w:val="none" w:sz="0" w:space="0" w:color="auto"/>
        <w:left w:val="none" w:sz="0" w:space="0" w:color="auto"/>
        <w:bottom w:val="none" w:sz="0" w:space="0" w:color="auto"/>
        <w:right w:val="none" w:sz="0" w:space="0" w:color="auto"/>
      </w:divBdr>
    </w:div>
    <w:div w:id="1840269898">
      <w:bodyDiv w:val="1"/>
      <w:marLeft w:val="0"/>
      <w:marRight w:val="0"/>
      <w:marTop w:val="0"/>
      <w:marBottom w:val="0"/>
      <w:divBdr>
        <w:top w:val="none" w:sz="0" w:space="0" w:color="auto"/>
        <w:left w:val="none" w:sz="0" w:space="0" w:color="auto"/>
        <w:bottom w:val="none" w:sz="0" w:space="0" w:color="auto"/>
        <w:right w:val="none" w:sz="0" w:space="0" w:color="auto"/>
      </w:divBdr>
    </w:div>
    <w:div w:id="1843154490">
      <w:bodyDiv w:val="1"/>
      <w:marLeft w:val="0"/>
      <w:marRight w:val="0"/>
      <w:marTop w:val="0"/>
      <w:marBottom w:val="0"/>
      <w:divBdr>
        <w:top w:val="none" w:sz="0" w:space="0" w:color="auto"/>
        <w:left w:val="none" w:sz="0" w:space="0" w:color="auto"/>
        <w:bottom w:val="none" w:sz="0" w:space="0" w:color="auto"/>
        <w:right w:val="none" w:sz="0" w:space="0" w:color="auto"/>
      </w:divBdr>
    </w:div>
    <w:div w:id="1847936654">
      <w:bodyDiv w:val="1"/>
      <w:marLeft w:val="0"/>
      <w:marRight w:val="0"/>
      <w:marTop w:val="0"/>
      <w:marBottom w:val="0"/>
      <w:divBdr>
        <w:top w:val="none" w:sz="0" w:space="0" w:color="auto"/>
        <w:left w:val="none" w:sz="0" w:space="0" w:color="auto"/>
        <w:bottom w:val="none" w:sz="0" w:space="0" w:color="auto"/>
        <w:right w:val="none" w:sz="0" w:space="0" w:color="auto"/>
      </w:divBdr>
    </w:div>
    <w:div w:id="1849522780">
      <w:bodyDiv w:val="1"/>
      <w:marLeft w:val="0"/>
      <w:marRight w:val="0"/>
      <w:marTop w:val="0"/>
      <w:marBottom w:val="0"/>
      <w:divBdr>
        <w:top w:val="none" w:sz="0" w:space="0" w:color="auto"/>
        <w:left w:val="none" w:sz="0" w:space="0" w:color="auto"/>
        <w:bottom w:val="none" w:sz="0" w:space="0" w:color="auto"/>
        <w:right w:val="none" w:sz="0" w:space="0" w:color="auto"/>
      </w:divBdr>
    </w:div>
    <w:div w:id="1851944178">
      <w:bodyDiv w:val="1"/>
      <w:marLeft w:val="0"/>
      <w:marRight w:val="0"/>
      <w:marTop w:val="0"/>
      <w:marBottom w:val="0"/>
      <w:divBdr>
        <w:top w:val="none" w:sz="0" w:space="0" w:color="auto"/>
        <w:left w:val="none" w:sz="0" w:space="0" w:color="auto"/>
        <w:bottom w:val="none" w:sz="0" w:space="0" w:color="auto"/>
        <w:right w:val="none" w:sz="0" w:space="0" w:color="auto"/>
      </w:divBdr>
    </w:div>
    <w:div w:id="1854951117">
      <w:bodyDiv w:val="1"/>
      <w:marLeft w:val="0"/>
      <w:marRight w:val="0"/>
      <w:marTop w:val="0"/>
      <w:marBottom w:val="0"/>
      <w:divBdr>
        <w:top w:val="none" w:sz="0" w:space="0" w:color="auto"/>
        <w:left w:val="none" w:sz="0" w:space="0" w:color="auto"/>
        <w:bottom w:val="none" w:sz="0" w:space="0" w:color="auto"/>
        <w:right w:val="none" w:sz="0" w:space="0" w:color="auto"/>
      </w:divBdr>
    </w:div>
    <w:div w:id="1868179443">
      <w:bodyDiv w:val="1"/>
      <w:marLeft w:val="0"/>
      <w:marRight w:val="0"/>
      <w:marTop w:val="0"/>
      <w:marBottom w:val="0"/>
      <w:divBdr>
        <w:top w:val="none" w:sz="0" w:space="0" w:color="auto"/>
        <w:left w:val="none" w:sz="0" w:space="0" w:color="auto"/>
        <w:bottom w:val="none" w:sz="0" w:space="0" w:color="auto"/>
        <w:right w:val="none" w:sz="0" w:space="0" w:color="auto"/>
      </w:divBdr>
    </w:div>
    <w:div w:id="1869179794">
      <w:bodyDiv w:val="1"/>
      <w:marLeft w:val="0"/>
      <w:marRight w:val="0"/>
      <w:marTop w:val="0"/>
      <w:marBottom w:val="0"/>
      <w:divBdr>
        <w:top w:val="none" w:sz="0" w:space="0" w:color="auto"/>
        <w:left w:val="none" w:sz="0" w:space="0" w:color="auto"/>
        <w:bottom w:val="none" w:sz="0" w:space="0" w:color="auto"/>
        <w:right w:val="none" w:sz="0" w:space="0" w:color="auto"/>
      </w:divBdr>
    </w:div>
    <w:div w:id="1871916614">
      <w:bodyDiv w:val="1"/>
      <w:marLeft w:val="0"/>
      <w:marRight w:val="0"/>
      <w:marTop w:val="0"/>
      <w:marBottom w:val="0"/>
      <w:divBdr>
        <w:top w:val="none" w:sz="0" w:space="0" w:color="auto"/>
        <w:left w:val="none" w:sz="0" w:space="0" w:color="auto"/>
        <w:bottom w:val="none" w:sz="0" w:space="0" w:color="auto"/>
        <w:right w:val="none" w:sz="0" w:space="0" w:color="auto"/>
      </w:divBdr>
    </w:div>
    <w:div w:id="1874034330">
      <w:bodyDiv w:val="1"/>
      <w:marLeft w:val="0"/>
      <w:marRight w:val="0"/>
      <w:marTop w:val="0"/>
      <w:marBottom w:val="0"/>
      <w:divBdr>
        <w:top w:val="none" w:sz="0" w:space="0" w:color="auto"/>
        <w:left w:val="none" w:sz="0" w:space="0" w:color="auto"/>
        <w:bottom w:val="none" w:sz="0" w:space="0" w:color="auto"/>
        <w:right w:val="none" w:sz="0" w:space="0" w:color="auto"/>
      </w:divBdr>
    </w:div>
    <w:div w:id="1875580933">
      <w:bodyDiv w:val="1"/>
      <w:marLeft w:val="0"/>
      <w:marRight w:val="0"/>
      <w:marTop w:val="0"/>
      <w:marBottom w:val="0"/>
      <w:divBdr>
        <w:top w:val="none" w:sz="0" w:space="0" w:color="auto"/>
        <w:left w:val="none" w:sz="0" w:space="0" w:color="auto"/>
        <w:bottom w:val="none" w:sz="0" w:space="0" w:color="auto"/>
        <w:right w:val="none" w:sz="0" w:space="0" w:color="auto"/>
      </w:divBdr>
    </w:div>
    <w:div w:id="1881746584">
      <w:bodyDiv w:val="1"/>
      <w:marLeft w:val="0"/>
      <w:marRight w:val="0"/>
      <w:marTop w:val="0"/>
      <w:marBottom w:val="0"/>
      <w:divBdr>
        <w:top w:val="none" w:sz="0" w:space="0" w:color="auto"/>
        <w:left w:val="none" w:sz="0" w:space="0" w:color="auto"/>
        <w:bottom w:val="none" w:sz="0" w:space="0" w:color="auto"/>
        <w:right w:val="none" w:sz="0" w:space="0" w:color="auto"/>
      </w:divBdr>
    </w:div>
    <w:div w:id="1884976479">
      <w:bodyDiv w:val="1"/>
      <w:marLeft w:val="0"/>
      <w:marRight w:val="0"/>
      <w:marTop w:val="0"/>
      <w:marBottom w:val="0"/>
      <w:divBdr>
        <w:top w:val="none" w:sz="0" w:space="0" w:color="auto"/>
        <w:left w:val="none" w:sz="0" w:space="0" w:color="auto"/>
        <w:bottom w:val="none" w:sz="0" w:space="0" w:color="auto"/>
        <w:right w:val="none" w:sz="0" w:space="0" w:color="auto"/>
      </w:divBdr>
    </w:div>
    <w:div w:id="1891958943">
      <w:bodyDiv w:val="1"/>
      <w:marLeft w:val="0"/>
      <w:marRight w:val="0"/>
      <w:marTop w:val="0"/>
      <w:marBottom w:val="0"/>
      <w:divBdr>
        <w:top w:val="none" w:sz="0" w:space="0" w:color="auto"/>
        <w:left w:val="none" w:sz="0" w:space="0" w:color="auto"/>
        <w:bottom w:val="none" w:sz="0" w:space="0" w:color="auto"/>
        <w:right w:val="none" w:sz="0" w:space="0" w:color="auto"/>
      </w:divBdr>
    </w:div>
    <w:div w:id="1892383354">
      <w:bodyDiv w:val="1"/>
      <w:marLeft w:val="0"/>
      <w:marRight w:val="0"/>
      <w:marTop w:val="0"/>
      <w:marBottom w:val="0"/>
      <w:divBdr>
        <w:top w:val="none" w:sz="0" w:space="0" w:color="auto"/>
        <w:left w:val="none" w:sz="0" w:space="0" w:color="auto"/>
        <w:bottom w:val="none" w:sz="0" w:space="0" w:color="auto"/>
        <w:right w:val="none" w:sz="0" w:space="0" w:color="auto"/>
      </w:divBdr>
    </w:div>
    <w:div w:id="1896506928">
      <w:bodyDiv w:val="1"/>
      <w:marLeft w:val="0"/>
      <w:marRight w:val="0"/>
      <w:marTop w:val="0"/>
      <w:marBottom w:val="0"/>
      <w:divBdr>
        <w:top w:val="none" w:sz="0" w:space="0" w:color="auto"/>
        <w:left w:val="none" w:sz="0" w:space="0" w:color="auto"/>
        <w:bottom w:val="none" w:sz="0" w:space="0" w:color="auto"/>
        <w:right w:val="none" w:sz="0" w:space="0" w:color="auto"/>
      </w:divBdr>
    </w:div>
    <w:div w:id="1898128000">
      <w:bodyDiv w:val="1"/>
      <w:marLeft w:val="0"/>
      <w:marRight w:val="0"/>
      <w:marTop w:val="0"/>
      <w:marBottom w:val="0"/>
      <w:divBdr>
        <w:top w:val="none" w:sz="0" w:space="0" w:color="auto"/>
        <w:left w:val="none" w:sz="0" w:space="0" w:color="auto"/>
        <w:bottom w:val="none" w:sz="0" w:space="0" w:color="auto"/>
        <w:right w:val="none" w:sz="0" w:space="0" w:color="auto"/>
      </w:divBdr>
    </w:div>
    <w:div w:id="1901597007">
      <w:bodyDiv w:val="1"/>
      <w:marLeft w:val="0"/>
      <w:marRight w:val="0"/>
      <w:marTop w:val="0"/>
      <w:marBottom w:val="0"/>
      <w:divBdr>
        <w:top w:val="none" w:sz="0" w:space="0" w:color="auto"/>
        <w:left w:val="none" w:sz="0" w:space="0" w:color="auto"/>
        <w:bottom w:val="none" w:sz="0" w:space="0" w:color="auto"/>
        <w:right w:val="none" w:sz="0" w:space="0" w:color="auto"/>
      </w:divBdr>
    </w:div>
    <w:div w:id="1903250589">
      <w:bodyDiv w:val="1"/>
      <w:marLeft w:val="0"/>
      <w:marRight w:val="0"/>
      <w:marTop w:val="0"/>
      <w:marBottom w:val="0"/>
      <w:divBdr>
        <w:top w:val="none" w:sz="0" w:space="0" w:color="auto"/>
        <w:left w:val="none" w:sz="0" w:space="0" w:color="auto"/>
        <w:bottom w:val="none" w:sz="0" w:space="0" w:color="auto"/>
        <w:right w:val="none" w:sz="0" w:space="0" w:color="auto"/>
      </w:divBdr>
    </w:div>
    <w:div w:id="1907646648">
      <w:bodyDiv w:val="1"/>
      <w:marLeft w:val="0"/>
      <w:marRight w:val="0"/>
      <w:marTop w:val="0"/>
      <w:marBottom w:val="0"/>
      <w:divBdr>
        <w:top w:val="none" w:sz="0" w:space="0" w:color="auto"/>
        <w:left w:val="none" w:sz="0" w:space="0" w:color="auto"/>
        <w:bottom w:val="none" w:sz="0" w:space="0" w:color="auto"/>
        <w:right w:val="none" w:sz="0" w:space="0" w:color="auto"/>
      </w:divBdr>
    </w:div>
    <w:div w:id="1908683771">
      <w:bodyDiv w:val="1"/>
      <w:marLeft w:val="0"/>
      <w:marRight w:val="0"/>
      <w:marTop w:val="0"/>
      <w:marBottom w:val="0"/>
      <w:divBdr>
        <w:top w:val="none" w:sz="0" w:space="0" w:color="auto"/>
        <w:left w:val="none" w:sz="0" w:space="0" w:color="auto"/>
        <w:bottom w:val="none" w:sz="0" w:space="0" w:color="auto"/>
        <w:right w:val="none" w:sz="0" w:space="0" w:color="auto"/>
      </w:divBdr>
    </w:div>
    <w:div w:id="1908807003">
      <w:bodyDiv w:val="1"/>
      <w:marLeft w:val="0"/>
      <w:marRight w:val="0"/>
      <w:marTop w:val="0"/>
      <w:marBottom w:val="0"/>
      <w:divBdr>
        <w:top w:val="none" w:sz="0" w:space="0" w:color="auto"/>
        <w:left w:val="none" w:sz="0" w:space="0" w:color="auto"/>
        <w:bottom w:val="none" w:sz="0" w:space="0" w:color="auto"/>
        <w:right w:val="none" w:sz="0" w:space="0" w:color="auto"/>
      </w:divBdr>
    </w:div>
    <w:div w:id="1909917137">
      <w:bodyDiv w:val="1"/>
      <w:marLeft w:val="0"/>
      <w:marRight w:val="0"/>
      <w:marTop w:val="0"/>
      <w:marBottom w:val="0"/>
      <w:divBdr>
        <w:top w:val="none" w:sz="0" w:space="0" w:color="auto"/>
        <w:left w:val="none" w:sz="0" w:space="0" w:color="auto"/>
        <w:bottom w:val="none" w:sz="0" w:space="0" w:color="auto"/>
        <w:right w:val="none" w:sz="0" w:space="0" w:color="auto"/>
      </w:divBdr>
    </w:div>
    <w:div w:id="1915628017">
      <w:bodyDiv w:val="1"/>
      <w:marLeft w:val="0"/>
      <w:marRight w:val="0"/>
      <w:marTop w:val="0"/>
      <w:marBottom w:val="0"/>
      <w:divBdr>
        <w:top w:val="none" w:sz="0" w:space="0" w:color="auto"/>
        <w:left w:val="none" w:sz="0" w:space="0" w:color="auto"/>
        <w:bottom w:val="none" w:sz="0" w:space="0" w:color="auto"/>
        <w:right w:val="none" w:sz="0" w:space="0" w:color="auto"/>
      </w:divBdr>
    </w:div>
    <w:div w:id="1922136040">
      <w:bodyDiv w:val="1"/>
      <w:marLeft w:val="0"/>
      <w:marRight w:val="0"/>
      <w:marTop w:val="0"/>
      <w:marBottom w:val="0"/>
      <w:divBdr>
        <w:top w:val="none" w:sz="0" w:space="0" w:color="auto"/>
        <w:left w:val="none" w:sz="0" w:space="0" w:color="auto"/>
        <w:bottom w:val="none" w:sz="0" w:space="0" w:color="auto"/>
        <w:right w:val="none" w:sz="0" w:space="0" w:color="auto"/>
      </w:divBdr>
    </w:div>
    <w:div w:id="1922451215">
      <w:bodyDiv w:val="1"/>
      <w:marLeft w:val="0"/>
      <w:marRight w:val="0"/>
      <w:marTop w:val="0"/>
      <w:marBottom w:val="0"/>
      <w:divBdr>
        <w:top w:val="none" w:sz="0" w:space="0" w:color="auto"/>
        <w:left w:val="none" w:sz="0" w:space="0" w:color="auto"/>
        <w:bottom w:val="none" w:sz="0" w:space="0" w:color="auto"/>
        <w:right w:val="none" w:sz="0" w:space="0" w:color="auto"/>
      </w:divBdr>
    </w:div>
    <w:div w:id="1924530582">
      <w:bodyDiv w:val="1"/>
      <w:marLeft w:val="0"/>
      <w:marRight w:val="0"/>
      <w:marTop w:val="0"/>
      <w:marBottom w:val="0"/>
      <w:divBdr>
        <w:top w:val="none" w:sz="0" w:space="0" w:color="auto"/>
        <w:left w:val="none" w:sz="0" w:space="0" w:color="auto"/>
        <w:bottom w:val="none" w:sz="0" w:space="0" w:color="auto"/>
        <w:right w:val="none" w:sz="0" w:space="0" w:color="auto"/>
      </w:divBdr>
    </w:div>
    <w:div w:id="1924727083">
      <w:bodyDiv w:val="1"/>
      <w:marLeft w:val="0"/>
      <w:marRight w:val="0"/>
      <w:marTop w:val="0"/>
      <w:marBottom w:val="0"/>
      <w:divBdr>
        <w:top w:val="none" w:sz="0" w:space="0" w:color="auto"/>
        <w:left w:val="none" w:sz="0" w:space="0" w:color="auto"/>
        <w:bottom w:val="none" w:sz="0" w:space="0" w:color="auto"/>
        <w:right w:val="none" w:sz="0" w:space="0" w:color="auto"/>
      </w:divBdr>
    </w:div>
    <w:div w:id="1928031254">
      <w:bodyDiv w:val="1"/>
      <w:marLeft w:val="0"/>
      <w:marRight w:val="0"/>
      <w:marTop w:val="0"/>
      <w:marBottom w:val="0"/>
      <w:divBdr>
        <w:top w:val="none" w:sz="0" w:space="0" w:color="auto"/>
        <w:left w:val="none" w:sz="0" w:space="0" w:color="auto"/>
        <w:bottom w:val="none" w:sz="0" w:space="0" w:color="auto"/>
        <w:right w:val="none" w:sz="0" w:space="0" w:color="auto"/>
      </w:divBdr>
    </w:div>
    <w:div w:id="1931697930">
      <w:bodyDiv w:val="1"/>
      <w:marLeft w:val="0"/>
      <w:marRight w:val="0"/>
      <w:marTop w:val="0"/>
      <w:marBottom w:val="0"/>
      <w:divBdr>
        <w:top w:val="none" w:sz="0" w:space="0" w:color="auto"/>
        <w:left w:val="none" w:sz="0" w:space="0" w:color="auto"/>
        <w:bottom w:val="none" w:sz="0" w:space="0" w:color="auto"/>
        <w:right w:val="none" w:sz="0" w:space="0" w:color="auto"/>
      </w:divBdr>
    </w:div>
    <w:div w:id="1946040540">
      <w:bodyDiv w:val="1"/>
      <w:marLeft w:val="0"/>
      <w:marRight w:val="0"/>
      <w:marTop w:val="0"/>
      <w:marBottom w:val="0"/>
      <w:divBdr>
        <w:top w:val="none" w:sz="0" w:space="0" w:color="auto"/>
        <w:left w:val="none" w:sz="0" w:space="0" w:color="auto"/>
        <w:bottom w:val="none" w:sz="0" w:space="0" w:color="auto"/>
        <w:right w:val="none" w:sz="0" w:space="0" w:color="auto"/>
      </w:divBdr>
    </w:div>
    <w:div w:id="1959290712">
      <w:bodyDiv w:val="1"/>
      <w:marLeft w:val="0"/>
      <w:marRight w:val="0"/>
      <w:marTop w:val="0"/>
      <w:marBottom w:val="0"/>
      <w:divBdr>
        <w:top w:val="none" w:sz="0" w:space="0" w:color="auto"/>
        <w:left w:val="none" w:sz="0" w:space="0" w:color="auto"/>
        <w:bottom w:val="none" w:sz="0" w:space="0" w:color="auto"/>
        <w:right w:val="none" w:sz="0" w:space="0" w:color="auto"/>
      </w:divBdr>
    </w:div>
    <w:div w:id="1964185964">
      <w:bodyDiv w:val="1"/>
      <w:marLeft w:val="0"/>
      <w:marRight w:val="0"/>
      <w:marTop w:val="0"/>
      <w:marBottom w:val="0"/>
      <w:divBdr>
        <w:top w:val="none" w:sz="0" w:space="0" w:color="auto"/>
        <w:left w:val="none" w:sz="0" w:space="0" w:color="auto"/>
        <w:bottom w:val="none" w:sz="0" w:space="0" w:color="auto"/>
        <w:right w:val="none" w:sz="0" w:space="0" w:color="auto"/>
      </w:divBdr>
    </w:div>
    <w:div w:id="1967463548">
      <w:bodyDiv w:val="1"/>
      <w:marLeft w:val="0"/>
      <w:marRight w:val="0"/>
      <w:marTop w:val="0"/>
      <w:marBottom w:val="0"/>
      <w:divBdr>
        <w:top w:val="none" w:sz="0" w:space="0" w:color="auto"/>
        <w:left w:val="none" w:sz="0" w:space="0" w:color="auto"/>
        <w:bottom w:val="none" w:sz="0" w:space="0" w:color="auto"/>
        <w:right w:val="none" w:sz="0" w:space="0" w:color="auto"/>
      </w:divBdr>
    </w:div>
    <w:div w:id="1972199634">
      <w:bodyDiv w:val="1"/>
      <w:marLeft w:val="0"/>
      <w:marRight w:val="0"/>
      <w:marTop w:val="0"/>
      <w:marBottom w:val="0"/>
      <w:divBdr>
        <w:top w:val="none" w:sz="0" w:space="0" w:color="auto"/>
        <w:left w:val="none" w:sz="0" w:space="0" w:color="auto"/>
        <w:bottom w:val="none" w:sz="0" w:space="0" w:color="auto"/>
        <w:right w:val="none" w:sz="0" w:space="0" w:color="auto"/>
      </w:divBdr>
    </w:div>
    <w:div w:id="1988313169">
      <w:bodyDiv w:val="1"/>
      <w:marLeft w:val="0"/>
      <w:marRight w:val="0"/>
      <w:marTop w:val="0"/>
      <w:marBottom w:val="0"/>
      <w:divBdr>
        <w:top w:val="none" w:sz="0" w:space="0" w:color="auto"/>
        <w:left w:val="none" w:sz="0" w:space="0" w:color="auto"/>
        <w:bottom w:val="none" w:sz="0" w:space="0" w:color="auto"/>
        <w:right w:val="none" w:sz="0" w:space="0" w:color="auto"/>
      </w:divBdr>
    </w:div>
    <w:div w:id="1988900252">
      <w:bodyDiv w:val="1"/>
      <w:marLeft w:val="0"/>
      <w:marRight w:val="0"/>
      <w:marTop w:val="0"/>
      <w:marBottom w:val="0"/>
      <w:divBdr>
        <w:top w:val="none" w:sz="0" w:space="0" w:color="auto"/>
        <w:left w:val="none" w:sz="0" w:space="0" w:color="auto"/>
        <w:bottom w:val="none" w:sz="0" w:space="0" w:color="auto"/>
        <w:right w:val="none" w:sz="0" w:space="0" w:color="auto"/>
      </w:divBdr>
    </w:div>
    <w:div w:id="1990203922">
      <w:bodyDiv w:val="1"/>
      <w:marLeft w:val="0"/>
      <w:marRight w:val="0"/>
      <w:marTop w:val="0"/>
      <w:marBottom w:val="0"/>
      <w:divBdr>
        <w:top w:val="none" w:sz="0" w:space="0" w:color="auto"/>
        <w:left w:val="none" w:sz="0" w:space="0" w:color="auto"/>
        <w:bottom w:val="none" w:sz="0" w:space="0" w:color="auto"/>
        <w:right w:val="none" w:sz="0" w:space="0" w:color="auto"/>
      </w:divBdr>
    </w:div>
    <w:div w:id="1990279191">
      <w:bodyDiv w:val="1"/>
      <w:marLeft w:val="0"/>
      <w:marRight w:val="0"/>
      <w:marTop w:val="0"/>
      <w:marBottom w:val="0"/>
      <w:divBdr>
        <w:top w:val="none" w:sz="0" w:space="0" w:color="auto"/>
        <w:left w:val="none" w:sz="0" w:space="0" w:color="auto"/>
        <w:bottom w:val="none" w:sz="0" w:space="0" w:color="auto"/>
        <w:right w:val="none" w:sz="0" w:space="0" w:color="auto"/>
      </w:divBdr>
    </w:div>
    <w:div w:id="1991598007">
      <w:bodyDiv w:val="1"/>
      <w:marLeft w:val="0"/>
      <w:marRight w:val="0"/>
      <w:marTop w:val="0"/>
      <w:marBottom w:val="0"/>
      <w:divBdr>
        <w:top w:val="none" w:sz="0" w:space="0" w:color="auto"/>
        <w:left w:val="none" w:sz="0" w:space="0" w:color="auto"/>
        <w:bottom w:val="none" w:sz="0" w:space="0" w:color="auto"/>
        <w:right w:val="none" w:sz="0" w:space="0" w:color="auto"/>
      </w:divBdr>
    </w:div>
    <w:div w:id="1994601072">
      <w:bodyDiv w:val="1"/>
      <w:marLeft w:val="0"/>
      <w:marRight w:val="0"/>
      <w:marTop w:val="0"/>
      <w:marBottom w:val="0"/>
      <w:divBdr>
        <w:top w:val="none" w:sz="0" w:space="0" w:color="auto"/>
        <w:left w:val="none" w:sz="0" w:space="0" w:color="auto"/>
        <w:bottom w:val="none" w:sz="0" w:space="0" w:color="auto"/>
        <w:right w:val="none" w:sz="0" w:space="0" w:color="auto"/>
      </w:divBdr>
    </w:div>
    <w:div w:id="1994989215">
      <w:bodyDiv w:val="1"/>
      <w:marLeft w:val="0"/>
      <w:marRight w:val="0"/>
      <w:marTop w:val="0"/>
      <w:marBottom w:val="0"/>
      <w:divBdr>
        <w:top w:val="none" w:sz="0" w:space="0" w:color="auto"/>
        <w:left w:val="none" w:sz="0" w:space="0" w:color="auto"/>
        <w:bottom w:val="none" w:sz="0" w:space="0" w:color="auto"/>
        <w:right w:val="none" w:sz="0" w:space="0" w:color="auto"/>
      </w:divBdr>
    </w:div>
    <w:div w:id="1997604441">
      <w:bodyDiv w:val="1"/>
      <w:marLeft w:val="0"/>
      <w:marRight w:val="0"/>
      <w:marTop w:val="0"/>
      <w:marBottom w:val="0"/>
      <w:divBdr>
        <w:top w:val="none" w:sz="0" w:space="0" w:color="auto"/>
        <w:left w:val="none" w:sz="0" w:space="0" w:color="auto"/>
        <w:bottom w:val="none" w:sz="0" w:space="0" w:color="auto"/>
        <w:right w:val="none" w:sz="0" w:space="0" w:color="auto"/>
      </w:divBdr>
    </w:div>
    <w:div w:id="2000306500">
      <w:bodyDiv w:val="1"/>
      <w:marLeft w:val="0"/>
      <w:marRight w:val="0"/>
      <w:marTop w:val="0"/>
      <w:marBottom w:val="0"/>
      <w:divBdr>
        <w:top w:val="none" w:sz="0" w:space="0" w:color="auto"/>
        <w:left w:val="none" w:sz="0" w:space="0" w:color="auto"/>
        <w:bottom w:val="none" w:sz="0" w:space="0" w:color="auto"/>
        <w:right w:val="none" w:sz="0" w:space="0" w:color="auto"/>
      </w:divBdr>
    </w:div>
    <w:div w:id="2007977338">
      <w:bodyDiv w:val="1"/>
      <w:marLeft w:val="0"/>
      <w:marRight w:val="0"/>
      <w:marTop w:val="0"/>
      <w:marBottom w:val="0"/>
      <w:divBdr>
        <w:top w:val="none" w:sz="0" w:space="0" w:color="auto"/>
        <w:left w:val="none" w:sz="0" w:space="0" w:color="auto"/>
        <w:bottom w:val="none" w:sz="0" w:space="0" w:color="auto"/>
        <w:right w:val="none" w:sz="0" w:space="0" w:color="auto"/>
      </w:divBdr>
    </w:div>
    <w:div w:id="2008823444">
      <w:bodyDiv w:val="1"/>
      <w:marLeft w:val="0"/>
      <w:marRight w:val="0"/>
      <w:marTop w:val="0"/>
      <w:marBottom w:val="0"/>
      <w:divBdr>
        <w:top w:val="none" w:sz="0" w:space="0" w:color="auto"/>
        <w:left w:val="none" w:sz="0" w:space="0" w:color="auto"/>
        <w:bottom w:val="none" w:sz="0" w:space="0" w:color="auto"/>
        <w:right w:val="none" w:sz="0" w:space="0" w:color="auto"/>
      </w:divBdr>
    </w:div>
    <w:div w:id="2009795302">
      <w:bodyDiv w:val="1"/>
      <w:marLeft w:val="0"/>
      <w:marRight w:val="0"/>
      <w:marTop w:val="0"/>
      <w:marBottom w:val="0"/>
      <w:divBdr>
        <w:top w:val="none" w:sz="0" w:space="0" w:color="auto"/>
        <w:left w:val="none" w:sz="0" w:space="0" w:color="auto"/>
        <w:bottom w:val="none" w:sz="0" w:space="0" w:color="auto"/>
        <w:right w:val="none" w:sz="0" w:space="0" w:color="auto"/>
      </w:divBdr>
    </w:div>
    <w:div w:id="2011524979">
      <w:bodyDiv w:val="1"/>
      <w:marLeft w:val="0"/>
      <w:marRight w:val="0"/>
      <w:marTop w:val="0"/>
      <w:marBottom w:val="0"/>
      <w:divBdr>
        <w:top w:val="none" w:sz="0" w:space="0" w:color="auto"/>
        <w:left w:val="none" w:sz="0" w:space="0" w:color="auto"/>
        <w:bottom w:val="none" w:sz="0" w:space="0" w:color="auto"/>
        <w:right w:val="none" w:sz="0" w:space="0" w:color="auto"/>
      </w:divBdr>
    </w:div>
    <w:div w:id="2011592149">
      <w:bodyDiv w:val="1"/>
      <w:marLeft w:val="0"/>
      <w:marRight w:val="0"/>
      <w:marTop w:val="0"/>
      <w:marBottom w:val="0"/>
      <w:divBdr>
        <w:top w:val="none" w:sz="0" w:space="0" w:color="auto"/>
        <w:left w:val="none" w:sz="0" w:space="0" w:color="auto"/>
        <w:bottom w:val="none" w:sz="0" w:space="0" w:color="auto"/>
        <w:right w:val="none" w:sz="0" w:space="0" w:color="auto"/>
      </w:divBdr>
    </w:div>
    <w:div w:id="2013995590">
      <w:bodyDiv w:val="1"/>
      <w:marLeft w:val="0"/>
      <w:marRight w:val="0"/>
      <w:marTop w:val="0"/>
      <w:marBottom w:val="0"/>
      <w:divBdr>
        <w:top w:val="none" w:sz="0" w:space="0" w:color="auto"/>
        <w:left w:val="none" w:sz="0" w:space="0" w:color="auto"/>
        <w:bottom w:val="none" w:sz="0" w:space="0" w:color="auto"/>
        <w:right w:val="none" w:sz="0" w:space="0" w:color="auto"/>
      </w:divBdr>
    </w:div>
    <w:div w:id="2015063955">
      <w:bodyDiv w:val="1"/>
      <w:marLeft w:val="0"/>
      <w:marRight w:val="0"/>
      <w:marTop w:val="0"/>
      <w:marBottom w:val="0"/>
      <w:divBdr>
        <w:top w:val="none" w:sz="0" w:space="0" w:color="auto"/>
        <w:left w:val="none" w:sz="0" w:space="0" w:color="auto"/>
        <w:bottom w:val="none" w:sz="0" w:space="0" w:color="auto"/>
        <w:right w:val="none" w:sz="0" w:space="0" w:color="auto"/>
      </w:divBdr>
    </w:div>
    <w:div w:id="2024164495">
      <w:bodyDiv w:val="1"/>
      <w:marLeft w:val="0"/>
      <w:marRight w:val="0"/>
      <w:marTop w:val="0"/>
      <w:marBottom w:val="0"/>
      <w:divBdr>
        <w:top w:val="none" w:sz="0" w:space="0" w:color="auto"/>
        <w:left w:val="none" w:sz="0" w:space="0" w:color="auto"/>
        <w:bottom w:val="none" w:sz="0" w:space="0" w:color="auto"/>
        <w:right w:val="none" w:sz="0" w:space="0" w:color="auto"/>
      </w:divBdr>
    </w:div>
    <w:div w:id="2027294445">
      <w:bodyDiv w:val="1"/>
      <w:marLeft w:val="0"/>
      <w:marRight w:val="0"/>
      <w:marTop w:val="0"/>
      <w:marBottom w:val="0"/>
      <w:divBdr>
        <w:top w:val="none" w:sz="0" w:space="0" w:color="auto"/>
        <w:left w:val="none" w:sz="0" w:space="0" w:color="auto"/>
        <w:bottom w:val="none" w:sz="0" w:space="0" w:color="auto"/>
        <w:right w:val="none" w:sz="0" w:space="0" w:color="auto"/>
      </w:divBdr>
    </w:div>
    <w:div w:id="2031681553">
      <w:bodyDiv w:val="1"/>
      <w:marLeft w:val="0"/>
      <w:marRight w:val="0"/>
      <w:marTop w:val="0"/>
      <w:marBottom w:val="0"/>
      <w:divBdr>
        <w:top w:val="none" w:sz="0" w:space="0" w:color="auto"/>
        <w:left w:val="none" w:sz="0" w:space="0" w:color="auto"/>
        <w:bottom w:val="none" w:sz="0" w:space="0" w:color="auto"/>
        <w:right w:val="none" w:sz="0" w:space="0" w:color="auto"/>
      </w:divBdr>
    </w:div>
    <w:div w:id="2040005666">
      <w:bodyDiv w:val="1"/>
      <w:marLeft w:val="0"/>
      <w:marRight w:val="0"/>
      <w:marTop w:val="0"/>
      <w:marBottom w:val="0"/>
      <w:divBdr>
        <w:top w:val="none" w:sz="0" w:space="0" w:color="auto"/>
        <w:left w:val="none" w:sz="0" w:space="0" w:color="auto"/>
        <w:bottom w:val="none" w:sz="0" w:space="0" w:color="auto"/>
        <w:right w:val="none" w:sz="0" w:space="0" w:color="auto"/>
      </w:divBdr>
    </w:div>
    <w:div w:id="2043943758">
      <w:bodyDiv w:val="1"/>
      <w:marLeft w:val="0"/>
      <w:marRight w:val="0"/>
      <w:marTop w:val="0"/>
      <w:marBottom w:val="0"/>
      <w:divBdr>
        <w:top w:val="none" w:sz="0" w:space="0" w:color="auto"/>
        <w:left w:val="none" w:sz="0" w:space="0" w:color="auto"/>
        <w:bottom w:val="none" w:sz="0" w:space="0" w:color="auto"/>
        <w:right w:val="none" w:sz="0" w:space="0" w:color="auto"/>
      </w:divBdr>
    </w:div>
    <w:div w:id="2045669960">
      <w:bodyDiv w:val="1"/>
      <w:marLeft w:val="0"/>
      <w:marRight w:val="0"/>
      <w:marTop w:val="0"/>
      <w:marBottom w:val="0"/>
      <w:divBdr>
        <w:top w:val="none" w:sz="0" w:space="0" w:color="auto"/>
        <w:left w:val="none" w:sz="0" w:space="0" w:color="auto"/>
        <w:bottom w:val="none" w:sz="0" w:space="0" w:color="auto"/>
        <w:right w:val="none" w:sz="0" w:space="0" w:color="auto"/>
      </w:divBdr>
    </w:div>
    <w:div w:id="2047559271">
      <w:bodyDiv w:val="1"/>
      <w:marLeft w:val="0"/>
      <w:marRight w:val="0"/>
      <w:marTop w:val="0"/>
      <w:marBottom w:val="0"/>
      <w:divBdr>
        <w:top w:val="none" w:sz="0" w:space="0" w:color="auto"/>
        <w:left w:val="none" w:sz="0" w:space="0" w:color="auto"/>
        <w:bottom w:val="none" w:sz="0" w:space="0" w:color="auto"/>
        <w:right w:val="none" w:sz="0" w:space="0" w:color="auto"/>
      </w:divBdr>
    </w:div>
    <w:div w:id="2049644659">
      <w:bodyDiv w:val="1"/>
      <w:marLeft w:val="0"/>
      <w:marRight w:val="0"/>
      <w:marTop w:val="0"/>
      <w:marBottom w:val="0"/>
      <w:divBdr>
        <w:top w:val="none" w:sz="0" w:space="0" w:color="auto"/>
        <w:left w:val="none" w:sz="0" w:space="0" w:color="auto"/>
        <w:bottom w:val="none" w:sz="0" w:space="0" w:color="auto"/>
        <w:right w:val="none" w:sz="0" w:space="0" w:color="auto"/>
      </w:divBdr>
    </w:div>
    <w:div w:id="2052142487">
      <w:bodyDiv w:val="1"/>
      <w:marLeft w:val="0"/>
      <w:marRight w:val="0"/>
      <w:marTop w:val="0"/>
      <w:marBottom w:val="0"/>
      <w:divBdr>
        <w:top w:val="none" w:sz="0" w:space="0" w:color="auto"/>
        <w:left w:val="none" w:sz="0" w:space="0" w:color="auto"/>
        <w:bottom w:val="none" w:sz="0" w:space="0" w:color="auto"/>
        <w:right w:val="none" w:sz="0" w:space="0" w:color="auto"/>
      </w:divBdr>
    </w:div>
    <w:div w:id="2058505357">
      <w:bodyDiv w:val="1"/>
      <w:marLeft w:val="0"/>
      <w:marRight w:val="0"/>
      <w:marTop w:val="0"/>
      <w:marBottom w:val="0"/>
      <w:divBdr>
        <w:top w:val="none" w:sz="0" w:space="0" w:color="auto"/>
        <w:left w:val="none" w:sz="0" w:space="0" w:color="auto"/>
        <w:bottom w:val="none" w:sz="0" w:space="0" w:color="auto"/>
        <w:right w:val="none" w:sz="0" w:space="0" w:color="auto"/>
      </w:divBdr>
    </w:div>
    <w:div w:id="2058701892">
      <w:bodyDiv w:val="1"/>
      <w:marLeft w:val="0"/>
      <w:marRight w:val="0"/>
      <w:marTop w:val="0"/>
      <w:marBottom w:val="0"/>
      <w:divBdr>
        <w:top w:val="none" w:sz="0" w:space="0" w:color="auto"/>
        <w:left w:val="none" w:sz="0" w:space="0" w:color="auto"/>
        <w:bottom w:val="none" w:sz="0" w:space="0" w:color="auto"/>
        <w:right w:val="none" w:sz="0" w:space="0" w:color="auto"/>
      </w:divBdr>
    </w:div>
    <w:div w:id="2059477236">
      <w:bodyDiv w:val="1"/>
      <w:marLeft w:val="0"/>
      <w:marRight w:val="0"/>
      <w:marTop w:val="0"/>
      <w:marBottom w:val="0"/>
      <w:divBdr>
        <w:top w:val="none" w:sz="0" w:space="0" w:color="auto"/>
        <w:left w:val="none" w:sz="0" w:space="0" w:color="auto"/>
        <w:bottom w:val="none" w:sz="0" w:space="0" w:color="auto"/>
        <w:right w:val="none" w:sz="0" w:space="0" w:color="auto"/>
      </w:divBdr>
    </w:div>
    <w:div w:id="2060083658">
      <w:bodyDiv w:val="1"/>
      <w:marLeft w:val="0"/>
      <w:marRight w:val="0"/>
      <w:marTop w:val="0"/>
      <w:marBottom w:val="0"/>
      <w:divBdr>
        <w:top w:val="none" w:sz="0" w:space="0" w:color="auto"/>
        <w:left w:val="none" w:sz="0" w:space="0" w:color="auto"/>
        <w:bottom w:val="none" w:sz="0" w:space="0" w:color="auto"/>
        <w:right w:val="none" w:sz="0" w:space="0" w:color="auto"/>
      </w:divBdr>
    </w:div>
    <w:div w:id="2060204820">
      <w:bodyDiv w:val="1"/>
      <w:marLeft w:val="0"/>
      <w:marRight w:val="0"/>
      <w:marTop w:val="0"/>
      <w:marBottom w:val="0"/>
      <w:divBdr>
        <w:top w:val="none" w:sz="0" w:space="0" w:color="auto"/>
        <w:left w:val="none" w:sz="0" w:space="0" w:color="auto"/>
        <w:bottom w:val="none" w:sz="0" w:space="0" w:color="auto"/>
        <w:right w:val="none" w:sz="0" w:space="0" w:color="auto"/>
      </w:divBdr>
    </w:div>
    <w:div w:id="2062560371">
      <w:bodyDiv w:val="1"/>
      <w:marLeft w:val="0"/>
      <w:marRight w:val="0"/>
      <w:marTop w:val="0"/>
      <w:marBottom w:val="0"/>
      <w:divBdr>
        <w:top w:val="none" w:sz="0" w:space="0" w:color="auto"/>
        <w:left w:val="none" w:sz="0" w:space="0" w:color="auto"/>
        <w:bottom w:val="none" w:sz="0" w:space="0" w:color="auto"/>
        <w:right w:val="none" w:sz="0" w:space="0" w:color="auto"/>
      </w:divBdr>
    </w:div>
    <w:div w:id="2063167142">
      <w:bodyDiv w:val="1"/>
      <w:marLeft w:val="0"/>
      <w:marRight w:val="0"/>
      <w:marTop w:val="0"/>
      <w:marBottom w:val="0"/>
      <w:divBdr>
        <w:top w:val="none" w:sz="0" w:space="0" w:color="auto"/>
        <w:left w:val="none" w:sz="0" w:space="0" w:color="auto"/>
        <w:bottom w:val="none" w:sz="0" w:space="0" w:color="auto"/>
        <w:right w:val="none" w:sz="0" w:space="0" w:color="auto"/>
      </w:divBdr>
    </w:div>
    <w:div w:id="2065634431">
      <w:bodyDiv w:val="1"/>
      <w:marLeft w:val="0"/>
      <w:marRight w:val="0"/>
      <w:marTop w:val="0"/>
      <w:marBottom w:val="0"/>
      <w:divBdr>
        <w:top w:val="none" w:sz="0" w:space="0" w:color="auto"/>
        <w:left w:val="none" w:sz="0" w:space="0" w:color="auto"/>
        <w:bottom w:val="none" w:sz="0" w:space="0" w:color="auto"/>
        <w:right w:val="none" w:sz="0" w:space="0" w:color="auto"/>
      </w:divBdr>
    </w:div>
    <w:div w:id="2072918146">
      <w:bodyDiv w:val="1"/>
      <w:marLeft w:val="0"/>
      <w:marRight w:val="0"/>
      <w:marTop w:val="0"/>
      <w:marBottom w:val="0"/>
      <w:divBdr>
        <w:top w:val="none" w:sz="0" w:space="0" w:color="auto"/>
        <w:left w:val="none" w:sz="0" w:space="0" w:color="auto"/>
        <w:bottom w:val="none" w:sz="0" w:space="0" w:color="auto"/>
        <w:right w:val="none" w:sz="0" w:space="0" w:color="auto"/>
      </w:divBdr>
    </w:div>
    <w:div w:id="2081823110">
      <w:bodyDiv w:val="1"/>
      <w:marLeft w:val="0"/>
      <w:marRight w:val="0"/>
      <w:marTop w:val="0"/>
      <w:marBottom w:val="0"/>
      <w:divBdr>
        <w:top w:val="none" w:sz="0" w:space="0" w:color="auto"/>
        <w:left w:val="none" w:sz="0" w:space="0" w:color="auto"/>
        <w:bottom w:val="none" w:sz="0" w:space="0" w:color="auto"/>
        <w:right w:val="none" w:sz="0" w:space="0" w:color="auto"/>
      </w:divBdr>
    </w:div>
    <w:div w:id="2082025556">
      <w:bodyDiv w:val="1"/>
      <w:marLeft w:val="0"/>
      <w:marRight w:val="0"/>
      <w:marTop w:val="0"/>
      <w:marBottom w:val="0"/>
      <w:divBdr>
        <w:top w:val="none" w:sz="0" w:space="0" w:color="auto"/>
        <w:left w:val="none" w:sz="0" w:space="0" w:color="auto"/>
        <w:bottom w:val="none" w:sz="0" w:space="0" w:color="auto"/>
        <w:right w:val="none" w:sz="0" w:space="0" w:color="auto"/>
      </w:divBdr>
    </w:div>
    <w:div w:id="2084183893">
      <w:bodyDiv w:val="1"/>
      <w:marLeft w:val="0"/>
      <w:marRight w:val="0"/>
      <w:marTop w:val="0"/>
      <w:marBottom w:val="0"/>
      <w:divBdr>
        <w:top w:val="none" w:sz="0" w:space="0" w:color="auto"/>
        <w:left w:val="none" w:sz="0" w:space="0" w:color="auto"/>
        <w:bottom w:val="none" w:sz="0" w:space="0" w:color="auto"/>
        <w:right w:val="none" w:sz="0" w:space="0" w:color="auto"/>
      </w:divBdr>
    </w:div>
    <w:div w:id="2084445293">
      <w:bodyDiv w:val="1"/>
      <w:marLeft w:val="0"/>
      <w:marRight w:val="0"/>
      <w:marTop w:val="0"/>
      <w:marBottom w:val="0"/>
      <w:divBdr>
        <w:top w:val="none" w:sz="0" w:space="0" w:color="auto"/>
        <w:left w:val="none" w:sz="0" w:space="0" w:color="auto"/>
        <w:bottom w:val="none" w:sz="0" w:space="0" w:color="auto"/>
        <w:right w:val="none" w:sz="0" w:space="0" w:color="auto"/>
      </w:divBdr>
    </w:div>
    <w:div w:id="2087872977">
      <w:bodyDiv w:val="1"/>
      <w:marLeft w:val="0"/>
      <w:marRight w:val="0"/>
      <w:marTop w:val="0"/>
      <w:marBottom w:val="0"/>
      <w:divBdr>
        <w:top w:val="none" w:sz="0" w:space="0" w:color="auto"/>
        <w:left w:val="none" w:sz="0" w:space="0" w:color="auto"/>
        <w:bottom w:val="none" w:sz="0" w:space="0" w:color="auto"/>
        <w:right w:val="none" w:sz="0" w:space="0" w:color="auto"/>
      </w:divBdr>
    </w:div>
    <w:div w:id="2089767590">
      <w:bodyDiv w:val="1"/>
      <w:marLeft w:val="0"/>
      <w:marRight w:val="0"/>
      <w:marTop w:val="0"/>
      <w:marBottom w:val="0"/>
      <w:divBdr>
        <w:top w:val="none" w:sz="0" w:space="0" w:color="auto"/>
        <w:left w:val="none" w:sz="0" w:space="0" w:color="auto"/>
        <w:bottom w:val="none" w:sz="0" w:space="0" w:color="auto"/>
        <w:right w:val="none" w:sz="0" w:space="0" w:color="auto"/>
      </w:divBdr>
    </w:div>
    <w:div w:id="2091193956">
      <w:bodyDiv w:val="1"/>
      <w:marLeft w:val="0"/>
      <w:marRight w:val="0"/>
      <w:marTop w:val="0"/>
      <w:marBottom w:val="0"/>
      <w:divBdr>
        <w:top w:val="none" w:sz="0" w:space="0" w:color="auto"/>
        <w:left w:val="none" w:sz="0" w:space="0" w:color="auto"/>
        <w:bottom w:val="none" w:sz="0" w:space="0" w:color="auto"/>
        <w:right w:val="none" w:sz="0" w:space="0" w:color="auto"/>
      </w:divBdr>
    </w:div>
    <w:div w:id="2094626474">
      <w:bodyDiv w:val="1"/>
      <w:marLeft w:val="0"/>
      <w:marRight w:val="0"/>
      <w:marTop w:val="0"/>
      <w:marBottom w:val="0"/>
      <w:divBdr>
        <w:top w:val="none" w:sz="0" w:space="0" w:color="auto"/>
        <w:left w:val="none" w:sz="0" w:space="0" w:color="auto"/>
        <w:bottom w:val="none" w:sz="0" w:space="0" w:color="auto"/>
        <w:right w:val="none" w:sz="0" w:space="0" w:color="auto"/>
      </w:divBdr>
    </w:div>
    <w:div w:id="2096777284">
      <w:bodyDiv w:val="1"/>
      <w:marLeft w:val="0"/>
      <w:marRight w:val="0"/>
      <w:marTop w:val="0"/>
      <w:marBottom w:val="0"/>
      <w:divBdr>
        <w:top w:val="none" w:sz="0" w:space="0" w:color="auto"/>
        <w:left w:val="none" w:sz="0" w:space="0" w:color="auto"/>
        <w:bottom w:val="none" w:sz="0" w:space="0" w:color="auto"/>
        <w:right w:val="none" w:sz="0" w:space="0" w:color="auto"/>
      </w:divBdr>
    </w:div>
    <w:div w:id="2097479684">
      <w:bodyDiv w:val="1"/>
      <w:marLeft w:val="0"/>
      <w:marRight w:val="0"/>
      <w:marTop w:val="0"/>
      <w:marBottom w:val="0"/>
      <w:divBdr>
        <w:top w:val="none" w:sz="0" w:space="0" w:color="auto"/>
        <w:left w:val="none" w:sz="0" w:space="0" w:color="auto"/>
        <w:bottom w:val="none" w:sz="0" w:space="0" w:color="auto"/>
        <w:right w:val="none" w:sz="0" w:space="0" w:color="auto"/>
      </w:divBdr>
    </w:div>
    <w:div w:id="2098823035">
      <w:bodyDiv w:val="1"/>
      <w:marLeft w:val="0"/>
      <w:marRight w:val="0"/>
      <w:marTop w:val="0"/>
      <w:marBottom w:val="0"/>
      <w:divBdr>
        <w:top w:val="none" w:sz="0" w:space="0" w:color="auto"/>
        <w:left w:val="none" w:sz="0" w:space="0" w:color="auto"/>
        <w:bottom w:val="none" w:sz="0" w:space="0" w:color="auto"/>
        <w:right w:val="none" w:sz="0" w:space="0" w:color="auto"/>
      </w:divBdr>
    </w:div>
    <w:div w:id="2105303570">
      <w:bodyDiv w:val="1"/>
      <w:marLeft w:val="0"/>
      <w:marRight w:val="0"/>
      <w:marTop w:val="0"/>
      <w:marBottom w:val="0"/>
      <w:divBdr>
        <w:top w:val="none" w:sz="0" w:space="0" w:color="auto"/>
        <w:left w:val="none" w:sz="0" w:space="0" w:color="auto"/>
        <w:bottom w:val="none" w:sz="0" w:space="0" w:color="auto"/>
        <w:right w:val="none" w:sz="0" w:space="0" w:color="auto"/>
      </w:divBdr>
    </w:div>
    <w:div w:id="2106345631">
      <w:bodyDiv w:val="1"/>
      <w:marLeft w:val="0"/>
      <w:marRight w:val="0"/>
      <w:marTop w:val="0"/>
      <w:marBottom w:val="0"/>
      <w:divBdr>
        <w:top w:val="none" w:sz="0" w:space="0" w:color="auto"/>
        <w:left w:val="none" w:sz="0" w:space="0" w:color="auto"/>
        <w:bottom w:val="none" w:sz="0" w:space="0" w:color="auto"/>
        <w:right w:val="none" w:sz="0" w:space="0" w:color="auto"/>
      </w:divBdr>
    </w:div>
    <w:div w:id="2108959831">
      <w:bodyDiv w:val="1"/>
      <w:marLeft w:val="0"/>
      <w:marRight w:val="0"/>
      <w:marTop w:val="0"/>
      <w:marBottom w:val="0"/>
      <w:divBdr>
        <w:top w:val="none" w:sz="0" w:space="0" w:color="auto"/>
        <w:left w:val="none" w:sz="0" w:space="0" w:color="auto"/>
        <w:bottom w:val="none" w:sz="0" w:space="0" w:color="auto"/>
        <w:right w:val="none" w:sz="0" w:space="0" w:color="auto"/>
      </w:divBdr>
    </w:div>
    <w:div w:id="2111461508">
      <w:bodyDiv w:val="1"/>
      <w:marLeft w:val="0"/>
      <w:marRight w:val="0"/>
      <w:marTop w:val="0"/>
      <w:marBottom w:val="0"/>
      <w:divBdr>
        <w:top w:val="none" w:sz="0" w:space="0" w:color="auto"/>
        <w:left w:val="none" w:sz="0" w:space="0" w:color="auto"/>
        <w:bottom w:val="none" w:sz="0" w:space="0" w:color="auto"/>
        <w:right w:val="none" w:sz="0" w:space="0" w:color="auto"/>
      </w:divBdr>
    </w:div>
    <w:div w:id="2124034144">
      <w:bodyDiv w:val="1"/>
      <w:marLeft w:val="0"/>
      <w:marRight w:val="0"/>
      <w:marTop w:val="0"/>
      <w:marBottom w:val="0"/>
      <w:divBdr>
        <w:top w:val="none" w:sz="0" w:space="0" w:color="auto"/>
        <w:left w:val="none" w:sz="0" w:space="0" w:color="auto"/>
        <w:bottom w:val="none" w:sz="0" w:space="0" w:color="auto"/>
        <w:right w:val="none" w:sz="0" w:space="0" w:color="auto"/>
      </w:divBdr>
    </w:div>
    <w:div w:id="2125417293">
      <w:bodyDiv w:val="1"/>
      <w:marLeft w:val="0"/>
      <w:marRight w:val="0"/>
      <w:marTop w:val="0"/>
      <w:marBottom w:val="0"/>
      <w:divBdr>
        <w:top w:val="none" w:sz="0" w:space="0" w:color="auto"/>
        <w:left w:val="none" w:sz="0" w:space="0" w:color="auto"/>
        <w:bottom w:val="none" w:sz="0" w:space="0" w:color="auto"/>
        <w:right w:val="none" w:sz="0" w:space="0" w:color="auto"/>
      </w:divBdr>
    </w:div>
    <w:div w:id="2125463579">
      <w:bodyDiv w:val="1"/>
      <w:marLeft w:val="0"/>
      <w:marRight w:val="0"/>
      <w:marTop w:val="0"/>
      <w:marBottom w:val="0"/>
      <w:divBdr>
        <w:top w:val="none" w:sz="0" w:space="0" w:color="auto"/>
        <w:left w:val="none" w:sz="0" w:space="0" w:color="auto"/>
        <w:bottom w:val="none" w:sz="0" w:space="0" w:color="auto"/>
        <w:right w:val="none" w:sz="0" w:space="0" w:color="auto"/>
      </w:divBdr>
    </w:div>
    <w:div w:id="2125731897">
      <w:bodyDiv w:val="1"/>
      <w:marLeft w:val="0"/>
      <w:marRight w:val="0"/>
      <w:marTop w:val="0"/>
      <w:marBottom w:val="0"/>
      <w:divBdr>
        <w:top w:val="none" w:sz="0" w:space="0" w:color="auto"/>
        <w:left w:val="none" w:sz="0" w:space="0" w:color="auto"/>
        <w:bottom w:val="none" w:sz="0" w:space="0" w:color="auto"/>
        <w:right w:val="none" w:sz="0" w:space="0" w:color="auto"/>
      </w:divBdr>
    </w:div>
    <w:div w:id="2128809495">
      <w:bodyDiv w:val="1"/>
      <w:marLeft w:val="0"/>
      <w:marRight w:val="0"/>
      <w:marTop w:val="0"/>
      <w:marBottom w:val="0"/>
      <w:divBdr>
        <w:top w:val="none" w:sz="0" w:space="0" w:color="auto"/>
        <w:left w:val="none" w:sz="0" w:space="0" w:color="auto"/>
        <w:bottom w:val="none" w:sz="0" w:space="0" w:color="auto"/>
        <w:right w:val="none" w:sz="0" w:space="0" w:color="auto"/>
      </w:divBdr>
    </w:div>
    <w:div w:id="2134211066">
      <w:bodyDiv w:val="1"/>
      <w:marLeft w:val="0"/>
      <w:marRight w:val="0"/>
      <w:marTop w:val="0"/>
      <w:marBottom w:val="0"/>
      <w:divBdr>
        <w:top w:val="none" w:sz="0" w:space="0" w:color="auto"/>
        <w:left w:val="none" w:sz="0" w:space="0" w:color="auto"/>
        <w:bottom w:val="none" w:sz="0" w:space="0" w:color="auto"/>
        <w:right w:val="none" w:sz="0" w:space="0" w:color="auto"/>
      </w:divBdr>
    </w:div>
    <w:div w:id="2135901562">
      <w:bodyDiv w:val="1"/>
      <w:marLeft w:val="0"/>
      <w:marRight w:val="0"/>
      <w:marTop w:val="0"/>
      <w:marBottom w:val="0"/>
      <w:divBdr>
        <w:top w:val="none" w:sz="0" w:space="0" w:color="auto"/>
        <w:left w:val="none" w:sz="0" w:space="0" w:color="auto"/>
        <w:bottom w:val="none" w:sz="0" w:space="0" w:color="auto"/>
        <w:right w:val="none" w:sz="0" w:space="0" w:color="auto"/>
      </w:divBdr>
    </w:div>
    <w:div w:id="2137990911">
      <w:bodyDiv w:val="1"/>
      <w:marLeft w:val="0"/>
      <w:marRight w:val="0"/>
      <w:marTop w:val="0"/>
      <w:marBottom w:val="0"/>
      <w:divBdr>
        <w:top w:val="none" w:sz="0" w:space="0" w:color="auto"/>
        <w:left w:val="none" w:sz="0" w:space="0" w:color="auto"/>
        <w:bottom w:val="none" w:sz="0" w:space="0" w:color="auto"/>
        <w:right w:val="none" w:sz="0" w:space="0" w:color="auto"/>
      </w:divBdr>
    </w:div>
    <w:div w:id="2141337188">
      <w:bodyDiv w:val="1"/>
      <w:marLeft w:val="0"/>
      <w:marRight w:val="0"/>
      <w:marTop w:val="0"/>
      <w:marBottom w:val="0"/>
      <w:divBdr>
        <w:top w:val="none" w:sz="0" w:space="0" w:color="auto"/>
        <w:left w:val="none" w:sz="0" w:space="0" w:color="auto"/>
        <w:bottom w:val="none" w:sz="0" w:space="0" w:color="auto"/>
        <w:right w:val="none" w:sz="0" w:space="0" w:color="auto"/>
      </w:divBdr>
    </w:div>
    <w:div w:id="214330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urgery@parks.l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BF16E-364F-4187-B5E2-028C21D67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26997</Words>
  <Characters>15389</Characters>
  <Application>Microsoft Office Word</Application>
  <DocSecurity>0</DocSecurity>
  <Lines>128</Lines>
  <Paragraphs>84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TOS</Company>
  <LinksUpToDate>false</LinksUpToDate>
  <CharactersWithSpaces>42302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Vaivode</dc:creator>
  <cp:lastModifiedBy>Elīna Tolokonceva</cp:lastModifiedBy>
  <cp:revision>2</cp:revision>
  <cp:lastPrinted>2023-05-03T06:53:00Z</cp:lastPrinted>
  <dcterms:created xsi:type="dcterms:W3CDTF">2023-11-03T07:56:00Z</dcterms:created>
  <dcterms:modified xsi:type="dcterms:W3CDTF">2023-11-03T07:56:00Z</dcterms:modified>
</cp:coreProperties>
</file>