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72" w:type="dxa"/>
        <w:tblInd w:w="-920" w:type="dxa"/>
        <w:tblLayout w:type="fixed"/>
        <w:tblLook w:val="0000" w:firstRow="0" w:lastRow="0" w:firstColumn="0" w:lastColumn="0" w:noHBand="0" w:noVBand="0"/>
      </w:tblPr>
      <w:tblGrid>
        <w:gridCol w:w="1794"/>
        <w:gridCol w:w="7590"/>
        <w:gridCol w:w="1288"/>
      </w:tblGrid>
      <w:tr w:rsidR="00E62E7C" w:rsidRPr="00377887" w:rsidTr="0004430F">
        <w:tc>
          <w:tcPr>
            <w:tcW w:w="1794" w:type="dxa"/>
            <w:tcBorders>
              <w:bottom w:val="dashDotStroked" w:sz="24" w:space="0" w:color="000080"/>
            </w:tcBorders>
            <w:tcMar>
              <w:left w:w="0" w:type="dxa"/>
              <w:right w:w="0" w:type="dxa"/>
            </w:tcMar>
          </w:tcPr>
          <w:p w:rsidR="00C90FFD" w:rsidRPr="00377887" w:rsidRDefault="00700BA7" w:rsidP="0004430F">
            <w:pPr>
              <w:pStyle w:val="Galvene"/>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5pt;margin-top:-75.35pt;width:78.15pt;height:78.3pt;z-index:251658240;visibility:visible;mso-wrap-edited:f;mso-position-horizontal-relative:text;mso-position-vertical-relative:text">
                  <v:imagedata r:id="rId8" o:title=""/>
                  <w10:wrap type="topAndBottom"/>
                </v:shape>
                <o:OLEObject Type="Embed" ProgID="Word.Picture.8" ShapeID="_x0000_s1026" DrawAspect="Content" ObjectID="_1602661226" r:id="rId9"/>
              </w:object>
            </w:r>
            <w:r w:rsidR="008E4F48" w:rsidRPr="00377887">
              <w:t xml:space="preserve"> </w:t>
            </w:r>
            <w:r w:rsidR="00C90FFD" w:rsidRPr="00377887">
              <w:t xml:space="preserve">  </w:t>
            </w:r>
          </w:p>
        </w:tc>
        <w:tc>
          <w:tcPr>
            <w:tcW w:w="7590" w:type="dxa"/>
            <w:tcBorders>
              <w:bottom w:val="dashDotStroked" w:sz="24" w:space="0" w:color="000080"/>
            </w:tcBorders>
            <w:tcMar>
              <w:left w:w="0" w:type="dxa"/>
              <w:right w:w="0" w:type="dxa"/>
            </w:tcMar>
          </w:tcPr>
          <w:p w:rsidR="00C90FFD" w:rsidRPr="00377887" w:rsidRDefault="00C90FFD" w:rsidP="0004430F"/>
          <w:p w:rsidR="00C90FFD" w:rsidRPr="00377887" w:rsidRDefault="00C90FFD" w:rsidP="0004430F">
            <w:pPr>
              <w:jc w:val="center"/>
              <w:rPr>
                <w:b/>
                <w:bCs/>
              </w:rPr>
            </w:pPr>
            <w:r w:rsidRPr="00377887">
              <w:t>Valsts sabiedrība ar ierobežotu atbildību</w:t>
            </w:r>
          </w:p>
          <w:p w:rsidR="00C90FFD" w:rsidRPr="00377887" w:rsidRDefault="00C90FFD" w:rsidP="0004430F">
            <w:pPr>
              <w:pStyle w:val="Virsraksts1"/>
              <w:jc w:val="center"/>
              <w:rPr>
                <w:color w:val="auto"/>
                <w:sz w:val="20"/>
                <w:szCs w:val="20"/>
              </w:rPr>
            </w:pPr>
            <w:r w:rsidRPr="00377887">
              <w:rPr>
                <w:color w:val="auto"/>
                <w:sz w:val="20"/>
                <w:szCs w:val="20"/>
              </w:rPr>
              <w:t>TRAUMATOLOĢIJAS UN ORTOPĒDIJAS SLIMNĪCA</w:t>
            </w:r>
          </w:p>
          <w:p w:rsidR="00C90FFD" w:rsidRPr="00377887" w:rsidRDefault="00C90FFD" w:rsidP="0004430F">
            <w:pPr>
              <w:ind w:left="33"/>
              <w:jc w:val="center"/>
            </w:pPr>
          </w:p>
          <w:p w:rsidR="00C90FFD" w:rsidRPr="00377887" w:rsidRDefault="00C90FFD" w:rsidP="0004430F">
            <w:pPr>
              <w:ind w:left="33"/>
            </w:pPr>
            <w:r w:rsidRPr="00377887">
              <w:t xml:space="preserve">       Duntes ielā 22, Rīgā, LV - 1005, reģistrācijas Nr.40003410729</w:t>
            </w:r>
          </w:p>
          <w:p w:rsidR="00C90FFD" w:rsidRPr="00377887" w:rsidRDefault="00C90FFD" w:rsidP="0004430F">
            <w:pPr>
              <w:pStyle w:val="Galvene"/>
            </w:pPr>
            <w:r w:rsidRPr="00377887">
              <w:t xml:space="preserve">                                     Tālrunis 67 399 300, fakss 67 392 348, e-pasts: </w:t>
            </w:r>
            <w:hyperlink r:id="rId10" w:history="1">
              <w:r w:rsidRPr="00377887">
                <w:rPr>
                  <w:rStyle w:val="Hipersaite"/>
                  <w:color w:val="auto"/>
                </w:rPr>
                <w:t>tos@tos.lv</w:t>
              </w:r>
            </w:hyperlink>
            <w:r w:rsidRPr="00377887">
              <w:t xml:space="preserve">, </w:t>
            </w:r>
            <w:r w:rsidRPr="00377887">
              <w:rPr>
                <w:u w:val="single"/>
              </w:rPr>
              <w:t>www.tos.lv</w:t>
            </w:r>
          </w:p>
          <w:p w:rsidR="00C90FFD" w:rsidRPr="00377887" w:rsidRDefault="00C90FFD" w:rsidP="0004430F">
            <w:pPr>
              <w:pStyle w:val="Galvene"/>
            </w:pPr>
          </w:p>
        </w:tc>
        <w:tc>
          <w:tcPr>
            <w:tcW w:w="1288" w:type="dxa"/>
            <w:tcBorders>
              <w:bottom w:val="dashDotStroked" w:sz="24" w:space="0" w:color="000080"/>
            </w:tcBorders>
            <w:tcMar>
              <w:left w:w="0" w:type="dxa"/>
              <w:right w:w="0" w:type="dxa"/>
            </w:tcMar>
          </w:tcPr>
          <w:p w:rsidR="00C90FFD" w:rsidRPr="00377887" w:rsidRDefault="00C90FFD" w:rsidP="0004430F">
            <w:pPr>
              <w:pStyle w:val="Galvene"/>
            </w:pPr>
          </w:p>
          <w:p w:rsidR="00C90FFD" w:rsidRPr="00377887" w:rsidRDefault="00C90FFD" w:rsidP="0004430F">
            <w:pPr>
              <w:pStyle w:val="Galvene"/>
            </w:pPr>
          </w:p>
        </w:tc>
      </w:tr>
    </w:tbl>
    <w:p w:rsidR="0020186F" w:rsidRPr="00F275CA" w:rsidRDefault="0020186F" w:rsidP="0020186F">
      <w:pPr>
        <w:spacing w:line="360" w:lineRule="auto"/>
        <w:ind w:firstLine="720"/>
        <w:jc w:val="center"/>
        <w:rPr>
          <w:b/>
          <w:sz w:val="16"/>
          <w:szCs w:val="16"/>
        </w:rPr>
      </w:pPr>
    </w:p>
    <w:p w:rsidR="006E6CEF" w:rsidRPr="00F275CA" w:rsidRDefault="00526A5C" w:rsidP="00DC72F8">
      <w:pPr>
        <w:spacing w:line="360" w:lineRule="auto"/>
        <w:ind w:firstLine="720"/>
        <w:jc w:val="center"/>
        <w:rPr>
          <w:b/>
          <w:sz w:val="22"/>
          <w:szCs w:val="22"/>
        </w:rPr>
      </w:pPr>
      <w:r w:rsidRPr="00F275CA">
        <w:rPr>
          <w:b/>
          <w:sz w:val="22"/>
          <w:szCs w:val="22"/>
        </w:rPr>
        <w:t>VADĪBAS ZIŅOJUMS PAR VSIA „TRAUMATOLOĢIJAS UN ORTOPĒDIJAS SLIMNĪCA” REZULA</w:t>
      </w:r>
      <w:r w:rsidR="00717992" w:rsidRPr="00F275CA">
        <w:rPr>
          <w:b/>
          <w:sz w:val="22"/>
          <w:szCs w:val="22"/>
        </w:rPr>
        <w:t>TATĪVAJIEM RĀDĪTĀJIEM 2018</w:t>
      </w:r>
      <w:r w:rsidR="00506187" w:rsidRPr="00F275CA">
        <w:rPr>
          <w:b/>
          <w:sz w:val="22"/>
          <w:szCs w:val="22"/>
        </w:rPr>
        <w:t xml:space="preserve">.GADA JANVĀRĪ </w:t>
      </w:r>
      <w:r w:rsidR="009D1521" w:rsidRPr="00F275CA">
        <w:rPr>
          <w:b/>
          <w:sz w:val="22"/>
          <w:szCs w:val="22"/>
        </w:rPr>
        <w:t>–</w:t>
      </w:r>
      <w:r w:rsidR="00506187" w:rsidRPr="00F275CA">
        <w:rPr>
          <w:b/>
          <w:sz w:val="22"/>
          <w:szCs w:val="22"/>
        </w:rPr>
        <w:t xml:space="preserve"> </w:t>
      </w:r>
      <w:r w:rsidR="00680269">
        <w:rPr>
          <w:b/>
          <w:sz w:val="22"/>
          <w:szCs w:val="22"/>
        </w:rPr>
        <w:t>SEPTEMBRĪ</w:t>
      </w:r>
    </w:p>
    <w:p w:rsidR="004128A7" w:rsidRPr="00F275CA" w:rsidRDefault="004128A7" w:rsidP="0059136F">
      <w:pPr>
        <w:spacing w:line="360" w:lineRule="auto"/>
        <w:ind w:firstLine="720"/>
        <w:jc w:val="both"/>
        <w:rPr>
          <w:sz w:val="22"/>
          <w:szCs w:val="22"/>
        </w:rPr>
      </w:pPr>
    </w:p>
    <w:p w:rsidR="00885FAC" w:rsidRPr="008C4752" w:rsidRDefault="00F275CA" w:rsidP="00885FAC">
      <w:pPr>
        <w:spacing w:line="360" w:lineRule="auto"/>
        <w:ind w:firstLine="720"/>
        <w:jc w:val="both"/>
        <w:rPr>
          <w:sz w:val="22"/>
          <w:szCs w:val="22"/>
        </w:rPr>
      </w:pPr>
      <w:r w:rsidRPr="008C4752">
        <w:rPr>
          <w:sz w:val="22"/>
          <w:szCs w:val="22"/>
        </w:rPr>
        <w:t>Apkopojot finanš</w:t>
      </w:r>
      <w:r w:rsidR="00885FAC" w:rsidRPr="008C4752">
        <w:rPr>
          <w:sz w:val="22"/>
          <w:szCs w:val="22"/>
        </w:rPr>
        <w:t>u un statistikas dat</w:t>
      </w:r>
      <w:r w:rsidR="00DE01C0" w:rsidRPr="008C4752">
        <w:rPr>
          <w:sz w:val="22"/>
          <w:szCs w:val="22"/>
        </w:rPr>
        <w:t xml:space="preserve">us </w:t>
      </w:r>
      <w:r w:rsidR="00717992" w:rsidRPr="008C4752">
        <w:rPr>
          <w:sz w:val="22"/>
          <w:szCs w:val="22"/>
        </w:rPr>
        <w:t xml:space="preserve"> par 2018</w:t>
      </w:r>
      <w:r w:rsidR="007A19C5" w:rsidRPr="008C4752">
        <w:rPr>
          <w:sz w:val="22"/>
          <w:szCs w:val="22"/>
        </w:rPr>
        <w:t xml:space="preserve">.gada janvāra - </w:t>
      </w:r>
      <w:r w:rsidR="00F5018A" w:rsidRPr="008C4752">
        <w:rPr>
          <w:sz w:val="22"/>
          <w:szCs w:val="22"/>
        </w:rPr>
        <w:t>septembra</w:t>
      </w:r>
      <w:r w:rsidR="00885FAC" w:rsidRPr="008C4752">
        <w:rPr>
          <w:sz w:val="22"/>
          <w:szCs w:val="22"/>
        </w:rPr>
        <w:t xml:space="preserve"> rezultatīvajiem rādītājiem, atzīmējam, ka VSIA „Traumatoloģijas un ortopēdijas slimnīcas” (turpmāk tekstā – Slimnīca) saimnieciskā un ārstnieciskā darbība kopumā šajā laika periodā  ir bijusi apmierinoša. Neatliekamā palīdzība visa perioda laikā pacientiem tika nodrošināta pilnā apjom</w:t>
      </w:r>
      <w:r w:rsidR="00C70ED4" w:rsidRPr="008C4752">
        <w:rPr>
          <w:sz w:val="22"/>
          <w:szCs w:val="22"/>
        </w:rPr>
        <w:t xml:space="preserve">ā un  plānveida palīdzība </w:t>
      </w:r>
      <w:r w:rsidR="00350C91" w:rsidRPr="008C4752">
        <w:rPr>
          <w:sz w:val="22"/>
          <w:szCs w:val="22"/>
        </w:rPr>
        <w:t>vadoties no savstarpēji noslēgtajā līgumā</w:t>
      </w:r>
      <w:r w:rsidR="00C70ED4" w:rsidRPr="008C4752">
        <w:rPr>
          <w:sz w:val="22"/>
          <w:szCs w:val="22"/>
        </w:rPr>
        <w:t xml:space="preserve"> ar Nacionālo veselības dienestu</w:t>
      </w:r>
      <w:r w:rsidR="00350C91" w:rsidRPr="008C4752">
        <w:rPr>
          <w:sz w:val="22"/>
          <w:szCs w:val="22"/>
        </w:rPr>
        <w:t xml:space="preserve"> noteiktajiem apjomiem</w:t>
      </w:r>
      <w:r w:rsidR="00885FAC" w:rsidRPr="008C4752">
        <w:rPr>
          <w:sz w:val="22"/>
          <w:szCs w:val="22"/>
        </w:rPr>
        <w:t xml:space="preserve">. </w:t>
      </w:r>
    </w:p>
    <w:p w:rsidR="00885FAC" w:rsidRPr="00762217" w:rsidRDefault="00885FAC" w:rsidP="000C7D34">
      <w:pPr>
        <w:spacing w:line="360" w:lineRule="auto"/>
        <w:ind w:firstLine="720"/>
        <w:jc w:val="both"/>
        <w:rPr>
          <w:sz w:val="22"/>
          <w:szCs w:val="22"/>
        </w:rPr>
      </w:pPr>
      <w:r w:rsidRPr="00762217">
        <w:rPr>
          <w:sz w:val="22"/>
          <w:szCs w:val="22"/>
        </w:rPr>
        <w:t>Kop</w:t>
      </w:r>
      <w:r w:rsidR="00717992" w:rsidRPr="00762217">
        <w:rPr>
          <w:sz w:val="22"/>
          <w:szCs w:val="22"/>
        </w:rPr>
        <w:t>ējie budžeta tāmes ieņēmumi 2018</w:t>
      </w:r>
      <w:r w:rsidR="00F5018A" w:rsidRPr="00762217">
        <w:rPr>
          <w:sz w:val="22"/>
          <w:szCs w:val="22"/>
        </w:rPr>
        <w:t>.gada janvārī –septembrī</w:t>
      </w:r>
      <w:r w:rsidR="000C7D34" w:rsidRPr="00762217">
        <w:rPr>
          <w:sz w:val="22"/>
          <w:szCs w:val="22"/>
        </w:rPr>
        <w:t xml:space="preserve"> ir izp</w:t>
      </w:r>
      <w:r w:rsidR="00950986" w:rsidRPr="00762217">
        <w:rPr>
          <w:sz w:val="22"/>
          <w:szCs w:val="22"/>
        </w:rPr>
        <w:t xml:space="preserve">ildīti </w:t>
      </w:r>
      <w:r w:rsidR="00700BA7" w:rsidRPr="00762217">
        <w:rPr>
          <w:sz w:val="22"/>
          <w:szCs w:val="22"/>
        </w:rPr>
        <w:t xml:space="preserve">12 244 163 </w:t>
      </w:r>
      <w:r w:rsidRPr="00762217">
        <w:rPr>
          <w:sz w:val="22"/>
          <w:szCs w:val="22"/>
        </w:rPr>
        <w:t xml:space="preserve">EUR apmērā, kas ir par </w:t>
      </w:r>
      <w:r w:rsidR="00762217" w:rsidRPr="00762217">
        <w:rPr>
          <w:sz w:val="22"/>
          <w:szCs w:val="22"/>
        </w:rPr>
        <w:t>176 786</w:t>
      </w:r>
      <w:r w:rsidRPr="00762217">
        <w:rPr>
          <w:sz w:val="22"/>
          <w:szCs w:val="22"/>
        </w:rPr>
        <w:t xml:space="preserve">  EUR </w:t>
      </w:r>
      <w:r w:rsidR="000C7D34" w:rsidRPr="00762217">
        <w:rPr>
          <w:sz w:val="22"/>
          <w:szCs w:val="22"/>
        </w:rPr>
        <w:t>vairāk</w:t>
      </w:r>
      <w:r w:rsidRPr="00762217">
        <w:rPr>
          <w:sz w:val="22"/>
          <w:szCs w:val="22"/>
        </w:rPr>
        <w:t xml:space="preserve"> kā sākotnēji plānots, savukārt, kopējie izdevumi sastāda </w:t>
      </w:r>
      <w:r w:rsidR="00762217" w:rsidRPr="00762217">
        <w:rPr>
          <w:sz w:val="22"/>
          <w:szCs w:val="22"/>
        </w:rPr>
        <w:t>12 318 008  un ir par  267 617</w:t>
      </w:r>
      <w:r w:rsidRPr="00762217">
        <w:rPr>
          <w:sz w:val="22"/>
          <w:szCs w:val="22"/>
        </w:rPr>
        <w:t xml:space="preserve"> EUR vairāk kā sākotn</w:t>
      </w:r>
      <w:r w:rsidR="000C7D34" w:rsidRPr="00762217">
        <w:rPr>
          <w:sz w:val="22"/>
          <w:szCs w:val="22"/>
        </w:rPr>
        <w:t xml:space="preserve">ēji plānots. Slimnīcas </w:t>
      </w:r>
      <w:r w:rsidR="00762217" w:rsidRPr="00762217">
        <w:rPr>
          <w:sz w:val="22"/>
          <w:szCs w:val="22"/>
        </w:rPr>
        <w:t xml:space="preserve">zaudējumi </w:t>
      </w:r>
      <w:r w:rsidR="00717992" w:rsidRPr="00762217">
        <w:rPr>
          <w:sz w:val="22"/>
          <w:szCs w:val="22"/>
        </w:rPr>
        <w:t>2018</w:t>
      </w:r>
      <w:r w:rsidRPr="00762217">
        <w:rPr>
          <w:sz w:val="22"/>
          <w:szCs w:val="22"/>
        </w:rPr>
        <w:t>.gada janvār</w:t>
      </w:r>
      <w:r w:rsidR="00745C9F" w:rsidRPr="00762217">
        <w:rPr>
          <w:sz w:val="22"/>
          <w:szCs w:val="22"/>
        </w:rPr>
        <w:t xml:space="preserve">ī – </w:t>
      </w:r>
      <w:r w:rsidR="00F5018A" w:rsidRPr="00762217">
        <w:rPr>
          <w:sz w:val="22"/>
          <w:szCs w:val="22"/>
        </w:rPr>
        <w:t>septembrī</w:t>
      </w:r>
      <w:r w:rsidR="00762217" w:rsidRPr="00762217">
        <w:rPr>
          <w:sz w:val="22"/>
          <w:szCs w:val="22"/>
        </w:rPr>
        <w:t xml:space="preserve"> ir  73 845 EUR.</w:t>
      </w:r>
    </w:p>
    <w:p w:rsidR="00191F1D" w:rsidRPr="008C4752" w:rsidRDefault="00885FAC" w:rsidP="008D2A81">
      <w:pPr>
        <w:pStyle w:val="Sarakstarindkopa"/>
        <w:spacing w:line="360" w:lineRule="auto"/>
        <w:ind w:left="0" w:firstLine="720"/>
        <w:jc w:val="both"/>
        <w:rPr>
          <w:sz w:val="22"/>
          <w:szCs w:val="22"/>
        </w:rPr>
      </w:pPr>
      <w:r w:rsidRPr="008C4752">
        <w:rPr>
          <w:sz w:val="22"/>
          <w:szCs w:val="22"/>
        </w:rPr>
        <w:t>Lai gūtu priekšst</w:t>
      </w:r>
      <w:r w:rsidR="00717992" w:rsidRPr="008C4752">
        <w:rPr>
          <w:sz w:val="22"/>
          <w:szCs w:val="22"/>
        </w:rPr>
        <w:t>atu par 2018</w:t>
      </w:r>
      <w:r w:rsidR="007A19C5" w:rsidRPr="008C4752">
        <w:rPr>
          <w:sz w:val="22"/>
          <w:szCs w:val="22"/>
        </w:rPr>
        <w:t xml:space="preserve">.gada janvārī – </w:t>
      </w:r>
      <w:r w:rsidR="00F5018A" w:rsidRPr="008C4752">
        <w:rPr>
          <w:sz w:val="22"/>
          <w:szCs w:val="22"/>
        </w:rPr>
        <w:t>septembrī</w:t>
      </w:r>
      <w:r w:rsidRPr="008C4752">
        <w:rPr>
          <w:sz w:val="22"/>
          <w:szCs w:val="22"/>
        </w:rPr>
        <w:t xml:space="preserve"> sniegtajiem medicīnas pakalpojumu apjomiem un to statistikas datiem, kā arī veiktajām aktivitātēm Slimnīcas saimnieciskās darbības nodrošināšanā, apkopojumu lūdzam skatīt zemāk pievienotajās tabulās un tekstā.</w:t>
      </w:r>
    </w:p>
    <w:p w:rsidR="004A6B64" w:rsidRPr="008C4752" w:rsidRDefault="004A6B64" w:rsidP="00E81CCB">
      <w:pPr>
        <w:jc w:val="both"/>
        <w:rPr>
          <w:b/>
          <w:bCs/>
          <w:u w:val="single"/>
        </w:rPr>
      </w:pPr>
    </w:p>
    <w:p w:rsidR="00E81CCB" w:rsidRPr="008C4752" w:rsidRDefault="00E81CCB" w:rsidP="00E81CCB">
      <w:pPr>
        <w:jc w:val="both"/>
        <w:rPr>
          <w:b/>
          <w:i/>
          <w:noProof/>
        </w:rPr>
      </w:pPr>
      <w:r w:rsidRPr="008C4752">
        <w:rPr>
          <w:b/>
          <w:bCs/>
          <w:u w:val="single"/>
        </w:rPr>
        <w:t>Stacionāro pacientu skaits sadalījumā: maksas pacienti un valsts apmaksājamie pacienti</w:t>
      </w:r>
    </w:p>
    <w:p w:rsidR="007476F5" w:rsidRPr="008C4752" w:rsidRDefault="007476F5" w:rsidP="007476F5">
      <w:pPr>
        <w:jc w:val="both"/>
        <w:rPr>
          <w:b/>
          <w:i/>
          <w:noProof/>
        </w:rPr>
      </w:pPr>
    </w:p>
    <w:tbl>
      <w:tblPr>
        <w:tblW w:w="8472" w:type="dxa"/>
        <w:tblLayout w:type="fixed"/>
        <w:tblLook w:val="00A0" w:firstRow="1" w:lastRow="0" w:firstColumn="1" w:lastColumn="0" w:noHBand="0" w:noVBand="0"/>
      </w:tblPr>
      <w:tblGrid>
        <w:gridCol w:w="2093"/>
        <w:gridCol w:w="1588"/>
        <w:gridCol w:w="1102"/>
        <w:gridCol w:w="1275"/>
        <w:gridCol w:w="2414"/>
      </w:tblGrid>
      <w:tr w:rsidR="008C4752" w:rsidRPr="008C4752" w:rsidTr="00CA4EE0">
        <w:trPr>
          <w:trHeight w:val="858"/>
        </w:trPr>
        <w:tc>
          <w:tcPr>
            <w:tcW w:w="2093" w:type="dxa"/>
            <w:tcBorders>
              <w:top w:val="single" w:sz="4" w:space="0" w:color="auto"/>
              <w:left w:val="single" w:sz="4" w:space="0" w:color="auto"/>
              <w:bottom w:val="double" w:sz="6" w:space="0" w:color="auto"/>
              <w:right w:val="single" w:sz="4" w:space="0" w:color="auto"/>
            </w:tcBorders>
            <w:shd w:val="clear" w:color="auto" w:fill="D8D8D8"/>
            <w:vAlign w:val="center"/>
            <w:hideMark/>
          </w:tcPr>
          <w:p w:rsidR="007476F5" w:rsidRPr="008C4752" w:rsidRDefault="007476F5" w:rsidP="00984AD4">
            <w:pPr>
              <w:jc w:val="center"/>
            </w:pPr>
            <w:r w:rsidRPr="008C4752">
              <w:t>Periods</w:t>
            </w:r>
          </w:p>
          <w:p w:rsidR="007476F5" w:rsidRPr="008C4752" w:rsidRDefault="007476F5" w:rsidP="00984AD4">
            <w:pPr>
              <w:jc w:val="center"/>
            </w:pPr>
            <w:r w:rsidRPr="008C4752">
              <w:t> </w:t>
            </w:r>
          </w:p>
        </w:tc>
        <w:tc>
          <w:tcPr>
            <w:tcW w:w="1588" w:type="dxa"/>
            <w:tcBorders>
              <w:top w:val="single" w:sz="4" w:space="0" w:color="auto"/>
              <w:left w:val="nil"/>
              <w:bottom w:val="double" w:sz="6" w:space="0" w:color="auto"/>
              <w:right w:val="single" w:sz="4" w:space="0" w:color="auto"/>
            </w:tcBorders>
            <w:shd w:val="clear" w:color="auto" w:fill="D8D8D8"/>
            <w:vAlign w:val="center"/>
            <w:hideMark/>
          </w:tcPr>
          <w:p w:rsidR="007476F5" w:rsidRPr="008C4752" w:rsidRDefault="007476F5" w:rsidP="00984AD4">
            <w:pPr>
              <w:jc w:val="center"/>
            </w:pPr>
            <w:r w:rsidRPr="008C4752">
              <w:t>Valsts apmaksājamie</w:t>
            </w:r>
          </w:p>
        </w:tc>
        <w:tc>
          <w:tcPr>
            <w:tcW w:w="1102" w:type="dxa"/>
            <w:tcBorders>
              <w:top w:val="single" w:sz="4" w:space="0" w:color="auto"/>
              <w:left w:val="nil"/>
              <w:bottom w:val="double" w:sz="6" w:space="0" w:color="auto"/>
              <w:right w:val="single" w:sz="4" w:space="0" w:color="auto"/>
            </w:tcBorders>
            <w:shd w:val="clear" w:color="auto" w:fill="D8D8D8"/>
            <w:vAlign w:val="center"/>
            <w:hideMark/>
          </w:tcPr>
          <w:p w:rsidR="007476F5" w:rsidRPr="008C4752" w:rsidRDefault="007476F5" w:rsidP="00984AD4">
            <w:pPr>
              <w:jc w:val="center"/>
            </w:pPr>
            <w:r w:rsidRPr="008C4752">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rsidR="007476F5" w:rsidRPr="008C4752" w:rsidRDefault="007476F5" w:rsidP="00984AD4">
            <w:pPr>
              <w:jc w:val="center"/>
            </w:pPr>
            <w:r w:rsidRPr="008C4752">
              <w:t xml:space="preserve">Kopā </w:t>
            </w:r>
          </w:p>
        </w:tc>
        <w:tc>
          <w:tcPr>
            <w:tcW w:w="2414" w:type="dxa"/>
            <w:tcBorders>
              <w:top w:val="single" w:sz="4" w:space="0" w:color="auto"/>
              <w:left w:val="nil"/>
              <w:bottom w:val="double" w:sz="6" w:space="0" w:color="auto"/>
              <w:right w:val="single" w:sz="4" w:space="0" w:color="auto"/>
            </w:tcBorders>
            <w:shd w:val="clear" w:color="auto" w:fill="D8D8D8"/>
            <w:vAlign w:val="center"/>
            <w:hideMark/>
          </w:tcPr>
          <w:p w:rsidR="007476F5" w:rsidRPr="008C4752" w:rsidRDefault="007476F5" w:rsidP="00984AD4">
            <w:pPr>
              <w:jc w:val="center"/>
            </w:pPr>
            <w:r w:rsidRPr="008C4752">
              <w:t>Maksas pacientu īpatsvars no kopā ārstētajiem (%)</w:t>
            </w:r>
          </w:p>
        </w:tc>
      </w:tr>
      <w:tr w:rsidR="00F5018A" w:rsidRPr="008C4752" w:rsidTr="00CA4EE0">
        <w:trPr>
          <w:trHeight w:val="390"/>
        </w:trPr>
        <w:tc>
          <w:tcPr>
            <w:tcW w:w="2093" w:type="dxa"/>
            <w:tcBorders>
              <w:top w:val="nil"/>
              <w:left w:val="single" w:sz="4" w:space="0" w:color="auto"/>
              <w:bottom w:val="single" w:sz="4" w:space="0" w:color="auto"/>
              <w:right w:val="single" w:sz="4" w:space="0" w:color="auto"/>
            </w:tcBorders>
            <w:noWrap/>
            <w:vAlign w:val="center"/>
            <w:hideMark/>
          </w:tcPr>
          <w:p w:rsidR="00F5018A" w:rsidRPr="008C4752" w:rsidRDefault="00F5018A" w:rsidP="00F5018A">
            <w:pPr>
              <w:jc w:val="center"/>
            </w:pPr>
            <w:r w:rsidRPr="008C4752">
              <w:t>2018. gada janvārī - septembrī</w:t>
            </w:r>
          </w:p>
        </w:tc>
        <w:tc>
          <w:tcPr>
            <w:tcW w:w="1588" w:type="dxa"/>
            <w:tcBorders>
              <w:top w:val="nil"/>
              <w:left w:val="nil"/>
              <w:bottom w:val="single" w:sz="4" w:space="0" w:color="auto"/>
              <w:right w:val="single" w:sz="4" w:space="0" w:color="auto"/>
            </w:tcBorders>
            <w:noWrap/>
            <w:vAlign w:val="center"/>
          </w:tcPr>
          <w:p w:rsidR="00F5018A" w:rsidRPr="008C4752" w:rsidRDefault="00F5018A" w:rsidP="00F5018A">
            <w:pPr>
              <w:jc w:val="center"/>
            </w:pPr>
            <w:r w:rsidRPr="008C4752">
              <w:t>4 835</w:t>
            </w:r>
          </w:p>
        </w:tc>
        <w:tc>
          <w:tcPr>
            <w:tcW w:w="1102" w:type="dxa"/>
            <w:tcBorders>
              <w:top w:val="nil"/>
              <w:left w:val="nil"/>
              <w:bottom w:val="single" w:sz="4" w:space="0" w:color="auto"/>
              <w:right w:val="single" w:sz="4" w:space="0" w:color="auto"/>
            </w:tcBorders>
            <w:noWrap/>
            <w:vAlign w:val="center"/>
          </w:tcPr>
          <w:p w:rsidR="00F5018A" w:rsidRPr="008C4752" w:rsidRDefault="00F5018A" w:rsidP="00F5018A">
            <w:pPr>
              <w:jc w:val="center"/>
            </w:pPr>
            <w:r w:rsidRPr="008C4752">
              <w:t>506</w:t>
            </w:r>
          </w:p>
        </w:tc>
        <w:tc>
          <w:tcPr>
            <w:tcW w:w="1275" w:type="dxa"/>
            <w:tcBorders>
              <w:top w:val="nil"/>
              <w:left w:val="nil"/>
              <w:bottom w:val="single" w:sz="4" w:space="0" w:color="auto"/>
              <w:right w:val="single" w:sz="4" w:space="0" w:color="auto"/>
            </w:tcBorders>
            <w:noWrap/>
            <w:vAlign w:val="center"/>
          </w:tcPr>
          <w:p w:rsidR="00F5018A" w:rsidRPr="008C4752" w:rsidRDefault="00F5018A" w:rsidP="00F5018A">
            <w:pPr>
              <w:jc w:val="center"/>
            </w:pPr>
            <w:r w:rsidRPr="008C4752">
              <w:t>5 341</w:t>
            </w:r>
          </w:p>
        </w:tc>
        <w:tc>
          <w:tcPr>
            <w:tcW w:w="2414" w:type="dxa"/>
            <w:tcBorders>
              <w:top w:val="nil"/>
              <w:left w:val="nil"/>
              <w:bottom w:val="single" w:sz="4" w:space="0" w:color="auto"/>
              <w:right w:val="single" w:sz="4" w:space="0" w:color="auto"/>
            </w:tcBorders>
            <w:noWrap/>
            <w:vAlign w:val="center"/>
          </w:tcPr>
          <w:p w:rsidR="00F5018A" w:rsidRPr="008C4752" w:rsidRDefault="00F5018A" w:rsidP="00F5018A">
            <w:pPr>
              <w:jc w:val="center"/>
            </w:pPr>
            <w:r w:rsidRPr="008C4752">
              <w:t>9.47</w:t>
            </w:r>
          </w:p>
        </w:tc>
      </w:tr>
    </w:tbl>
    <w:p w:rsidR="00E81CCB" w:rsidRPr="008C4752" w:rsidRDefault="00E81CCB" w:rsidP="00B02F65">
      <w:pPr>
        <w:tabs>
          <w:tab w:val="num" w:pos="142"/>
        </w:tabs>
        <w:jc w:val="both"/>
      </w:pPr>
    </w:p>
    <w:tbl>
      <w:tblPr>
        <w:tblW w:w="16940" w:type="dxa"/>
        <w:tblLayout w:type="fixed"/>
        <w:tblLook w:val="00A0" w:firstRow="1" w:lastRow="0" w:firstColumn="1" w:lastColumn="0" w:noHBand="0" w:noVBand="0"/>
      </w:tblPr>
      <w:tblGrid>
        <w:gridCol w:w="2234"/>
        <w:gridCol w:w="1594"/>
        <w:gridCol w:w="955"/>
        <w:gridCol w:w="1275"/>
        <w:gridCol w:w="2272"/>
        <w:gridCol w:w="142"/>
        <w:gridCol w:w="236"/>
        <w:gridCol w:w="2552"/>
        <w:gridCol w:w="1420"/>
        <w:gridCol w:w="1420"/>
        <w:gridCol w:w="1420"/>
        <w:gridCol w:w="1420"/>
      </w:tblGrid>
      <w:tr w:rsidR="008C4752" w:rsidRPr="008C4752" w:rsidTr="00E81CCB">
        <w:trPr>
          <w:gridAfter w:val="7"/>
          <w:wAfter w:w="8610" w:type="dxa"/>
          <w:trHeight w:val="81"/>
        </w:trPr>
        <w:tc>
          <w:tcPr>
            <w:tcW w:w="8330" w:type="dxa"/>
            <w:gridSpan w:val="5"/>
            <w:noWrap/>
            <w:vAlign w:val="bottom"/>
            <w:hideMark/>
          </w:tcPr>
          <w:p w:rsidR="004A6B64" w:rsidRPr="008C4752" w:rsidRDefault="004A6B64">
            <w:pPr>
              <w:jc w:val="both"/>
              <w:rPr>
                <w:b/>
                <w:bCs/>
                <w:u w:val="single"/>
              </w:rPr>
            </w:pPr>
          </w:p>
          <w:p w:rsidR="004A6B64" w:rsidRPr="008C4752" w:rsidRDefault="004A6B64">
            <w:pPr>
              <w:jc w:val="both"/>
              <w:rPr>
                <w:b/>
                <w:bCs/>
                <w:u w:val="single"/>
              </w:rPr>
            </w:pPr>
          </w:p>
          <w:p w:rsidR="00B02F65" w:rsidRPr="008C4752" w:rsidRDefault="00B02F65">
            <w:pPr>
              <w:jc w:val="both"/>
              <w:rPr>
                <w:b/>
                <w:bCs/>
                <w:u w:val="single"/>
              </w:rPr>
            </w:pPr>
            <w:r w:rsidRPr="008C4752">
              <w:rPr>
                <w:b/>
                <w:bCs/>
                <w:u w:val="single"/>
              </w:rPr>
              <w:t>Ambulatoro pacientu skaits sadalījumā: maksas pacienti un valsts apmaksājamie pacienti</w:t>
            </w:r>
          </w:p>
        </w:tc>
      </w:tr>
      <w:tr w:rsidR="008C4752" w:rsidRPr="008C4752" w:rsidTr="00CA4EE0">
        <w:trPr>
          <w:gridAfter w:val="6"/>
          <w:wAfter w:w="8468" w:type="dxa"/>
          <w:trHeight w:val="100"/>
        </w:trPr>
        <w:tc>
          <w:tcPr>
            <w:tcW w:w="2234" w:type="dxa"/>
            <w:noWrap/>
            <w:vAlign w:val="bottom"/>
          </w:tcPr>
          <w:p w:rsidR="00B02F65" w:rsidRPr="008C4752" w:rsidRDefault="00B02F65"/>
        </w:tc>
        <w:tc>
          <w:tcPr>
            <w:tcW w:w="1594" w:type="dxa"/>
            <w:noWrap/>
            <w:vAlign w:val="bottom"/>
          </w:tcPr>
          <w:p w:rsidR="00B02F65" w:rsidRPr="008C4752" w:rsidRDefault="00B02F65"/>
        </w:tc>
        <w:tc>
          <w:tcPr>
            <w:tcW w:w="955" w:type="dxa"/>
            <w:noWrap/>
            <w:vAlign w:val="bottom"/>
          </w:tcPr>
          <w:p w:rsidR="00B02F65" w:rsidRPr="008C4752" w:rsidRDefault="00B02F65"/>
        </w:tc>
        <w:tc>
          <w:tcPr>
            <w:tcW w:w="1275" w:type="dxa"/>
            <w:noWrap/>
            <w:vAlign w:val="bottom"/>
          </w:tcPr>
          <w:p w:rsidR="00B02F65" w:rsidRPr="008C4752" w:rsidRDefault="00B02F65"/>
        </w:tc>
        <w:tc>
          <w:tcPr>
            <w:tcW w:w="2414" w:type="dxa"/>
            <w:gridSpan w:val="2"/>
            <w:noWrap/>
            <w:vAlign w:val="bottom"/>
          </w:tcPr>
          <w:p w:rsidR="00B02F65" w:rsidRPr="008C4752" w:rsidRDefault="00B02F65"/>
        </w:tc>
      </w:tr>
      <w:tr w:rsidR="008C4752" w:rsidRPr="008C4752" w:rsidTr="00CA4EE0">
        <w:trPr>
          <w:gridAfter w:val="6"/>
          <w:wAfter w:w="8468" w:type="dxa"/>
          <w:trHeight w:val="863"/>
        </w:trPr>
        <w:tc>
          <w:tcPr>
            <w:tcW w:w="2234" w:type="dxa"/>
            <w:tcBorders>
              <w:top w:val="single" w:sz="4" w:space="0" w:color="auto"/>
              <w:left w:val="single" w:sz="4" w:space="0" w:color="auto"/>
              <w:bottom w:val="double" w:sz="6" w:space="0" w:color="auto"/>
              <w:right w:val="single" w:sz="4" w:space="0" w:color="auto"/>
            </w:tcBorders>
            <w:shd w:val="clear" w:color="auto" w:fill="D8D8D8"/>
            <w:vAlign w:val="center"/>
            <w:hideMark/>
          </w:tcPr>
          <w:p w:rsidR="00B02F65" w:rsidRPr="008C4752" w:rsidRDefault="00B02F65">
            <w:pPr>
              <w:jc w:val="center"/>
            </w:pPr>
            <w:r w:rsidRPr="008C4752">
              <w:t>Periods</w:t>
            </w:r>
          </w:p>
          <w:p w:rsidR="00B02F65" w:rsidRPr="008C4752" w:rsidRDefault="00B02F65">
            <w:pPr>
              <w:jc w:val="center"/>
            </w:pPr>
            <w:r w:rsidRPr="008C4752">
              <w:t> </w:t>
            </w:r>
          </w:p>
        </w:tc>
        <w:tc>
          <w:tcPr>
            <w:tcW w:w="1594" w:type="dxa"/>
            <w:tcBorders>
              <w:top w:val="single" w:sz="4" w:space="0" w:color="auto"/>
              <w:left w:val="nil"/>
              <w:bottom w:val="double" w:sz="6" w:space="0" w:color="auto"/>
              <w:right w:val="single" w:sz="4" w:space="0" w:color="auto"/>
            </w:tcBorders>
            <w:shd w:val="clear" w:color="auto" w:fill="D8D8D8"/>
            <w:vAlign w:val="center"/>
            <w:hideMark/>
          </w:tcPr>
          <w:p w:rsidR="00B02F65" w:rsidRPr="008C4752" w:rsidRDefault="00B02F65">
            <w:pPr>
              <w:jc w:val="center"/>
            </w:pPr>
            <w:r w:rsidRPr="008C4752">
              <w:t>Valsts apmaksājamie</w:t>
            </w:r>
          </w:p>
        </w:tc>
        <w:tc>
          <w:tcPr>
            <w:tcW w:w="955" w:type="dxa"/>
            <w:tcBorders>
              <w:top w:val="single" w:sz="4" w:space="0" w:color="auto"/>
              <w:left w:val="nil"/>
              <w:bottom w:val="double" w:sz="6" w:space="0" w:color="auto"/>
              <w:right w:val="single" w:sz="4" w:space="0" w:color="auto"/>
            </w:tcBorders>
            <w:shd w:val="clear" w:color="auto" w:fill="D8D8D8"/>
            <w:vAlign w:val="center"/>
            <w:hideMark/>
          </w:tcPr>
          <w:p w:rsidR="00B02F65" w:rsidRPr="008C4752" w:rsidRDefault="00B02F65">
            <w:pPr>
              <w:jc w:val="center"/>
            </w:pPr>
            <w:r w:rsidRPr="008C4752">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rsidR="00B02F65" w:rsidRPr="008C4752" w:rsidRDefault="00B02F65">
            <w:pPr>
              <w:jc w:val="center"/>
            </w:pPr>
            <w:r w:rsidRPr="008C4752">
              <w:t xml:space="preserve">Kopā </w:t>
            </w:r>
          </w:p>
        </w:tc>
        <w:tc>
          <w:tcPr>
            <w:tcW w:w="2414" w:type="dxa"/>
            <w:gridSpan w:val="2"/>
            <w:tcBorders>
              <w:top w:val="single" w:sz="4" w:space="0" w:color="auto"/>
              <w:left w:val="nil"/>
              <w:bottom w:val="double" w:sz="6" w:space="0" w:color="auto"/>
              <w:right w:val="single" w:sz="4" w:space="0" w:color="auto"/>
            </w:tcBorders>
            <w:shd w:val="clear" w:color="auto" w:fill="D8D8D8"/>
            <w:vAlign w:val="center"/>
            <w:hideMark/>
          </w:tcPr>
          <w:p w:rsidR="00B02F65" w:rsidRPr="008C4752" w:rsidRDefault="00B02F65">
            <w:pPr>
              <w:jc w:val="center"/>
            </w:pPr>
            <w:r w:rsidRPr="008C4752">
              <w:t>Maksas pacientu īpatsvars no kopā ārstētajiem (%)</w:t>
            </w:r>
          </w:p>
        </w:tc>
      </w:tr>
      <w:tr w:rsidR="00F5018A" w:rsidRPr="008C4752" w:rsidTr="00CA4EE0">
        <w:trPr>
          <w:trHeight w:val="390"/>
        </w:trPr>
        <w:tc>
          <w:tcPr>
            <w:tcW w:w="2234" w:type="dxa"/>
            <w:tcBorders>
              <w:top w:val="nil"/>
              <w:left w:val="single" w:sz="4" w:space="0" w:color="auto"/>
              <w:bottom w:val="single" w:sz="4" w:space="0" w:color="auto"/>
              <w:right w:val="single" w:sz="4" w:space="0" w:color="auto"/>
            </w:tcBorders>
            <w:noWrap/>
            <w:vAlign w:val="center"/>
            <w:hideMark/>
          </w:tcPr>
          <w:p w:rsidR="00F5018A" w:rsidRPr="008C4752" w:rsidRDefault="00F5018A" w:rsidP="00F5018A">
            <w:pPr>
              <w:jc w:val="center"/>
            </w:pPr>
            <w:r w:rsidRPr="008C4752">
              <w:t>2018. gada janvārī - septembrī</w:t>
            </w:r>
          </w:p>
        </w:tc>
        <w:tc>
          <w:tcPr>
            <w:tcW w:w="1594" w:type="dxa"/>
            <w:tcBorders>
              <w:top w:val="nil"/>
              <w:left w:val="nil"/>
              <w:bottom w:val="single" w:sz="4" w:space="0" w:color="auto"/>
              <w:right w:val="single" w:sz="4" w:space="0" w:color="auto"/>
            </w:tcBorders>
            <w:noWrap/>
            <w:vAlign w:val="center"/>
          </w:tcPr>
          <w:p w:rsidR="00F5018A" w:rsidRPr="008C4752" w:rsidRDefault="00F5018A" w:rsidP="00F5018A">
            <w:pPr>
              <w:jc w:val="center"/>
            </w:pPr>
            <w:r w:rsidRPr="008C4752">
              <w:t>69 158</w:t>
            </w:r>
          </w:p>
        </w:tc>
        <w:tc>
          <w:tcPr>
            <w:tcW w:w="955" w:type="dxa"/>
            <w:tcBorders>
              <w:top w:val="nil"/>
              <w:left w:val="nil"/>
              <w:bottom w:val="single" w:sz="4" w:space="0" w:color="auto"/>
              <w:right w:val="single" w:sz="4" w:space="0" w:color="auto"/>
            </w:tcBorders>
            <w:noWrap/>
            <w:vAlign w:val="center"/>
          </w:tcPr>
          <w:p w:rsidR="00F5018A" w:rsidRPr="008C4752" w:rsidRDefault="00F5018A" w:rsidP="00F5018A">
            <w:pPr>
              <w:jc w:val="center"/>
            </w:pPr>
            <w:r w:rsidRPr="008C4752">
              <w:t>14 899</w:t>
            </w:r>
          </w:p>
        </w:tc>
        <w:tc>
          <w:tcPr>
            <w:tcW w:w="1275" w:type="dxa"/>
            <w:tcBorders>
              <w:top w:val="nil"/>
              <w:left w:val="nil"/>
              <w:bottom w:val="single" w:sz="4" w:space="0" w:color="auto"/>
              <w:right w:val="single" w:sz="4" w:space="0" w:color="auto"/>
            </w:tcBorders>
            <w:noWrap/>
            <w:vAlign w:val="center"/>
          </w:tcPr>
          <w:p w:rsidR="00F5018A" w:rsidRPr="008C4752" w:rsidRDefault="00F5018A" w:rsidP="00F5018A">
            <w:pPr>
              <w:jc w:val="center"/>
            </w:pPr>
            <w:r w:rsidRPr="008C4752">
              <w:t>84 057</w:t>
            </w:r>
          </w:p>
        </w:tc>
        <w:tc>
          <w:tcPr>
            <w:tcW w:w="2414" w:type="dxa"/>
            <w:gridSpan w:val="2"/>
            <w:tcBorders>
              <w:top w:val="nil"/>
              <w:left w:val="nil"/>
              <w:bottom w:val="single" w:sz="4" w:space="0" w:color="auto"/>
              <w:right w:val="single" w:sz="4" w:space="0" w:color="auto"/>
            </w:tcBorders>
            <w:noWrap/>
            <w:vAlign w:val="center"/>
          </w:tcPr>
          <w:p w:rsidR="00F5018A" w:rsidRPr="008C4752" w:rsidRDefault="00F5018A" w:rsidP="00F5018A">
            <w:pPr>
              <w:jc w:val="center"/>
            </w:pPr>
            <w:r w:rsidRPr="008C4752">
              <w:t>17.72</w:t>
            </w:r>
          </w:p>
        </w:tc>
        <w:tc>
          <w:tcPr>
            <w:tcW w:w="236" w:type="dxa"/>
            <w:vAlign w:val="bottom"/>
          </w:tcPr>
          <w:p w:rsidR="00F5018A" w:rsidRPr="008C4752" w:rsidRDefault="00F5018A" w:rsidP="00F5018A">
            <w:pPr>
              <w:jc w:val="center"/>
            </w:pPr>
          </w:p>
        </w:tc>
        <w:tc>
          <w:tcPr>
            <w:tcW w:w="2552" w:type="dxa"/>
            <w:vAlign w:val="bottom"/>
            <w:hideMark/>
          </w:tcPr>
          <w:p w:rsidR="00F5018A" w:rsidRPr="008C4752" w:rsidRDefault="00F5018A" w:rsidP="00F5018A">
            <w:pPr>
              <w:jc w:val="center"/>
            </w:pPr>
          </w:p>
        </w:tc>
        <w:tc>
          <w:tcPr>
            <w:tcW w:w="1420" w:type="dxa"/>
            <w:vAlign w:val="bottom"/>
            <w:hideMark/>
          </w:tcPr>
          <w:p w:rsidR="00F5018A" w:rsidRPr="008C4752" w:rsidRDefault="00F5018A" w:rsidP="00F5018A">
            <w:pPr>
              <w:jc w:val="center"/>
            </w:pPr>
            <w:r w:rsidRPr="008C4752">
              <w:t>61.66</w:t>
            </w:r>
          </w:p>
        </w:tc>
        <w:tc>
          <w:tcPr>
            <w:tcW w:w="1420" w:type="dxa"/>
            <w:vAlign w:val="bottom"/>
          </w:tcPr>
          <w:p w:rsidR="00F5018A" w:rsidRPr="008C4752" w:rsidRDefault="00F5018A" w:rsidP="00F5018A">
            <w:pPr>
              <w:jc w:val="center"/>
            </w:pPr>
          </w:p>
          <w:p w:rsidR="00F5018A" w:rsidRPr="008C4752" w:rsidRDefault="00F5018A" w:rsidP="00F5018A">
            <w:pPr>
              <w:jc w:val="center"/>
            </w:pPr>
            <w:r w:rsidRPr="008C4752">
              <w:t>42.32</w:t>
            </w:r>
          </w:p>
        </w:tc>
        <w:tc>
          <w:tcPr>
            <w:tcW w:w="1420" w:type="dxa"/>
            <w:vAlign w:val="bottom"/>
            <w:hideMark/>
          </w:tcPr>
          <w:p w:rsidR="00F5018A" w:rsidRPr="008C4752" w:rsidRDefault="00F5018A" w:rsidP="00F5018A">
            <w:pPr>
              <w:jc w:val="center"/>
            </w:pPr>
            <w:r w:rsidRPr="008C4752">
              <w:t>38.34</w:t>
            </w:r>
          </w:p>
        </w:tc>
        <w:tc>
          <w:tcPr>
            <w:tcW w:w="1420" w:type="dxa"/>
            <w:vAlign w:val="bottom"/>
            <w:hideMark/>
          </w:tcPr>
          <w:p w:rsidR="00F5018A" w:rsidRPr="008C4752" w:rsidRDefault="00F5018A" w:rsidP="00F5018A">
            <w:pPr>
              <w:jc w:val="center"/>
            </w:pPr>
            <w:r w:rsidRPr="008C4752">
              <w:t>57.68</w:t>
            </w:r>
          </w:p>
        </w:tc>
      </w:tr>
    </w:tbl>
    <w:p w:rsidR="004818A2" w:rsidRPr="008C4752" w:rsidRDefault="004818A2" w:rsidP="00B02F65">
      <w:pPr>
        <w:tabs>
          <w:tab w:val="num" w:pos="142"/>
        </w:tabs>
        <w:jc w:val="both"/>
      </w:pPr>
    </w:p>
    <w:p w:rsidR="004A6B64" w:rsidRPr="008C4752" w:rsidRDefault="004A6B64" w:rsidP="000002C6">
      <w:pPr>
        <w:jc w:val="both"/>
        <w:rPr>
          <w:b/>
          <w:bCs/>
          <w:u w:val="single"/>
        </w:rPr>
      </w:pPr>
    </w:p>
    <w:p w:rsidR="00631016" w:rsidRDefault="00631016" w:rsidP="00032100">
      <w:pPr>
        <w:jc w:val="both"/>
        <w:rPr>
          <w:b/>
          <w:bCs/>
          <w:u w:val="single"/>
        </w:rPr>
      </w:pPr>
    </w:p>
    <w:p w:rsidR="00631016" w:rsidRDefault="00631016" w:rsidP="00032100">
      <w:pPr>
        <w:jc w:val="both"/>
        <w:rPr>
          <w:b/>
          <w:bCs/>
          <w:u w:val="single"/>
        </w:rPr>
      </w:pPr>
    </w:p>
    <w:p w:rsidR="00631016" w:rsidRDefault="00631016" w:rsidP="00032100">
      <w:pPr>
        <w:jc w:val="both"/>
        <w:rPr>
          <w:b/>
          <w:bCs/>
          <w:u w:val="single"/>
        </w:rPr>
      </w:pPr>
    </w:p>
    <w:p w:rsidR="00631016" w:rsidRDefault="00631016" w:rsidP="00032100">
      <w:pPr>
        <w:jc w:val="both"/>
        <w:rPr>
          <w:b/>
          <w:bCs/>
          <w:u w:val="single"/>
        </w:rPr>
      </w:pPr>
    </w:p>
    <w:p w:rsidR="00631016" w:rsidRDefault="00631016" w:rsidP="00032100">
      <w:pPr>
        <w:jc w:val="both"/>
        <w:rPr>
          <w:b/>
          <w:bCs/>
          <w:u w:val="single"/>
        </w:rPr>
      </w:pPr>
    </w:p>
    <w:p w:rsidR="00631016" w:rsidRDefault="00631016" w:rsidP="00032100">
      <w:pPr>
        <w:jc w:val="both"/>
        <w:rPr>
          <w:b/>
          <w:bCs/>
          <w:u w:val="single"/>
        </w:rPr>
      </w:pPr>
    </w:p>
    <w:p w:rsidR="00631016" w:rsidRDefault="00631016" w:rsidP="00032100">
      <w:pPr>
        <w:jc w:val="both"/>
        <w:rPr>
          <w:b/>
          <w:bCs/>
          <w:u w:val="single"/>
        </w:rPr>
      </w:pPr>
    </w:p>
    <w:p w:rsidR="00032100" w:rsidRPr="008C4752" w:rsidRDefault="00032100" w:rsidP="00032100">
      <w:pPr>
        <w:jc w:val="both"/>
        <w:rPr>
          <w:b/>
          <w:bCs/>
          <w:u w:val="single"/>
        </w:rPr>
      </w:pPr>
      <w:r w:rsidRPr="008C4752">
        <w:rPr>
          <w:b/>
          <w:bCs/>
          <w:u w:val="single"/>
        </w:rPr>
        <w:lastRenderedPageBreak/>
        <w:t>No valsts piešķirtā finansējuma sniegtie pakalpojumi stacionārā 2018. gada janvārī –</w:t>
      </w:r>
    </w:p>
    <w:p w:rsidR="00032100" w:rsidRPr="008C4752" w:rsidRDefault="00F5018A" w:rsidP="00032100">
      <w:pPr>
        <w:jc w:val="both"/>
        <w:rPr>
          <w:b/>
          <w:bCs/>
          <w:u w:val="single"/>
        </w:rPr>
      </w:pPr>
      <w:r w:rsidRPr="008C4752">
        <w:rPr>
          <w:b/>
          <w:bCs/>
          <w:u w:val="single"/>
        </w:rPr>
        <w:t>septembrī</w:t>
      </w:r>
      <w:r w:rsidR="00032100" w:rsidRPr="008C4752">
        <w:rPr>
          <w:b/>
          <w:bCs/>
          <w:u w:val="single"/>
        </w:rPr>
        <w:t xml:space="preserve"> sadalījumā pa programmām*</w:t>
      </w:r>
    </w:p>
    <w:p w:rsidR="00032100" w:rsidRPr="001C77E3" w:rsidRDefault="00032100" w:rsidP="00032100">
      <w:pPr>
        <w:rPr>
          <w:b/>
          <w:bCs/>
          <w:u w:val="single"/>
        </w:rPr>
      </w:pPr>
    </w:p>
    <w:tbl>
      <w:tblPr>
        <w:tblW w:w="8505" w:type="dxa"/>
        <w:tblInd w:w="-10" w:type="dxa"/>
        <w:tblLook w:val="04A0" w:firstRow="1" w:lastRow="0" w:firstColumn="1" w:lastColumn="0" w:noHBand="0" w:noVBand="1"/>
      </w:tblPr>
      <w:tblGrid>
        <w:gridCol w:w="6092"/>
        <w:gridCol w:w="952"/>
        <w:gridCol w:w="1461"/>
      </w:tblGrid>
      <w:tr w:rsidR="00032100" w:rsidRPr="00490717" w:rsidTr="00032100">
        <w:trPr>
          <w:trHeight w:val="915"/>
        </w:trPr>
        <w:tc>
          <w:tcPr>
            <w:tcW w:w="6092" w:type="dxa"/>
            <w:tcBorders>
              <w:top w:val="single" w:sz="8" w:space="0" w:color="auto"/>
              <w:left w:val="single" w:sz="8" w:space="0" w:color="auto"/>
              <w:bottom w:val="double" w:sz="6" w:space="0" w:color="auto"/>
              <w:right w:val="single" w:sz="8" w:space="0" w:color="auto"/>
            </w:tcBorders>
            <w:shd w:val="clear" w:color="auto" w:fill="D9D9D9" w:themeFill="background1" w:themeFillShade="D9"/>
            <w:vAlign w:val="center"/>
            <w:hideMark/>
          </w:tcPr>
          <w:p w:rsidR="00032100" w:rsidRPr="0032115B" w:rsidRDefault="00032100" w:rsidP="00032100">
            <w:pPr>
              <w:jc w:val="center"/>
            </w:pPr>
            <w:r w:rsidRPr="0032115B">
              <w:t>Programma</w:t>
            </w:r>
          </w:p>
        </w:tc>
        <w:tc>
          <w:tcPr>
            <w:tcW w:w="952" w:type="dxa"/>
            <w:tcBorders>
              <w:top w:val="single" w:sz="8" w:space="0" w:color="auto"/>
              <w:left w:val="nil"/>
              <w:bottom w:val="double" w:sz="6" w:space="0" w:color="auto"/>
              <w:right w:val="single" w:sz="8" w:space="0" w:color="auto"/>
            </w:tcBorders>
            <w:shd w:val="clear" w:color="auto" w:fill="D9D9D9" w:themeFill="background1" w:themeFillShade="D9"/>
            <w:vAlign w:val="center"/>
            <w:hideMark/>
          </w:tcPr>
          <w:p w:rsidR="00032100" w:rsidRPr="0032115B" w:rsidRDefault="00032100" w:rsidP="00032100">
            <w:pPr>
              <w:jc w:val="center"/>
            </w:pPr>
            <w:r w:rsidRPr="0032115B">
              <w:t>Pacientu skaits</w:t>
            </w:r>
          </w:p>
        </w:tc>
        <w:tc>
          <w:tcPr>
            <w:tcW w:w="1461" w:type="dxa"/>
            <w:tcBorders>
              <w:top w:val="single" w:sz="8" w:space="0" w:color="auto"/>
              <w:left w:val="nil"/>
              <w:bottom w:val="double" w:sz="6" w:space="0" w:color="auto"/>
              <w:right w:val="single" w:sz="8" w:space="0" w:color="auto"/>
            </w:tcBorders>
            <w:shd w:val="clear" w:color="auto" w:fill="D9D9D9" w:themeFill="background1" w:themeFillShade="D9"/>
            <w:vAlign w:val="center"/>
            <w:hideMark/>
          </w:tcPr>
          <w:p w:rsidR="00032100" w:rsidRPr="0032115B" w:rsidRDefault="00032100" w:rsidP="00032100">
            <w:pPr>
              <w:jc w:val="center"/>
            </w:pPr>
            <w:r w:rsidRPr="0032115B">
              <w:t>Maksa par pakalpojumiem</w:t>
            </w:r>
          </w:p>
        </w:tc>
      </w:tr>
      <w:tr w:rsidR="00F5018A" w:rsidRPr="00490717" w:rsidTr="00F5018A">
        <w:trPr>
          <w:trHeight w:val="371"/>
        </w:trPr>
        <w:tc>
          <w:tcPr>
            <w:tcW w:w="6092" w:type="dxa"/>
            <w:tcBorders>
              <w:top w:val="single" w:sz="4" w:space="0" w:color="auto"/>
              <w:left w:val="single" w:sz="4" w:space="0" w:color="auto"/>
              <w:bottom w:val="single" w:sz="4" w:space="0" w:color="auto"/>
              <w:right w:val="single" w:sz="4" w:space="0" w:color="auto"/>
            </w:tcBorders>
            <w:shd w:val="clear" w:color="000000" w:fill="FFFFFF"/>
          </w:tcPr>
          <w:p w:rsidR="00F5018A" w:rsidRPr="008C4752" w:rsidRDefault="00F5018A" w:rsidP="00F5018A">
            <w:r w:rsidRPr="008C4752">
              <w:t>2018-01-01 2.1.27.1. - Gūžas locītavas endoprotezēšana ar cementa EP</w:t>
            </w:r>
          </w:p>
        </w:tc>
        <w:tc>
          <w:tcPr>
            <w:tcW w:w="952" w:type="dxa"/>
            <w:tcBorders>
              <w:top w:val="single" w:sz="4" w:space="0" w:color="auto"/>
              <w:left w:val="nil"/>
              <w:bottom w:val="single" w:sz="4" w:space="0" w:color="auto"/>
              <w:right w:val="single" w:sz="4" w:space="0" w:color="auto"/>
            </w:tcBorders>
            <w:shd w:val="clear" w:color="000000" w:fill="FFFFFF"/>
            <w:noWrap/>
            <w:vAlign w:val="center"/>
          </w:tcPr>
          <w:p w:rsidR="00F5018A" w:rsidRPr="008C4752" w:rsidRDefault="00F5018A" w:rsidP="00F5018A">
            <w:pPr>
              <w:jc w:val="center"/>
            </w:pPr>
            <w:r w:rsidRPr="008C4752">
              <w:t>70</w:t>
            </w:r>
          </w:p>
        </w:tc>
        <w:tc>
          <w:tcPr>
            <w:tcW w:w="1461" w:type="dxa"/>
            <w:tcBorders>
              <w:top w:val="single" w:sz="4" w:space="0" w:color="auto"/>
              <w:left w:val="nil"/>
              <w:bottom w:val="single" w:sz="4" w:space="0" w:color="auto"/>
              <w:right w:val="single" w:sz="4" w:space="0" w:color="auto"/>
            </w:tcBorders>
            <w:shd w:val="clear" w:color="000000" w:fill="FFFFFF"/>
            <w:noWrap/>
            <w:vAlign w:val="center"/>
          </w:tcPr>
          <w:p w:rsidR="00F5018A" w:rsidRPr="008C4752" w:rsidRDefault="00F5018A" w:rsidP="00F5018A">
            <w:pPr>
              <w:jc w:val="center"/>
              <w:outlineLvl w:val="1"/>
            </w:pPr>
            <w:r w:rsidRPr="008C4752">
              <w:t>130 353</w:t>
            </w:r>
          </w:p>
        </w:tc>
      </w:tr>
      <w:tr w:rsidR="00F5018A" w:rsidRPr="00490717" w:rsidTr="00F5018A">
        <w:trPr>
          <w:trHeight w:val="600"/>
        </w:trPr>
        <w:tc>
          <w:tcPr>
            <w:tcW w:w="6092" w:type="dxa"/>
            <w:tcBorders>
              <w:top w:val="nil"/>
              <w:left w:val="single" w:sz="4" w:space="0" w:color="auto"/>
              <w:bottom w:val="single" w:sz="4" w:space="0" w:color="auto"/>
              <w:right w:val="single" w:sz="4" w:space="0" w:color="auto"/>
            </w:tcBorders>
            <w:shd w:val="clear" w:color="000000" w:fill="FFFFFF"/>
          </w:tcPr>
          <w:p w:rsidR="00F5018A" w:rsidRPr="008C4752" w:rsidRDefault="00F5018A" w:rsidP="00F5018A">
            <w:r w:rsidRPr="008C4752">
              <w:t>2018-01-01 2.1.27.10. - Elkoņa locītavas daļēja (rādija galviņas) endoprotezēšana</w:t>
            </w:r>
          </w:p>
        </w:tc>
        <w:tc>
          <w:tcPr>
            <w:tcW w:w="952" w:type="dxa"/>
            <w:tcBorders>
              <w:top w:val="nil"/>
              <w:left w:val="nil"/>
              <w:bottom w:val="single" w:sz="4" w:space="0" w:color="auto"/>
              <w:right w:val="single" w:sz="4" w:space="0" w:color="auto"/>
            </w:tcBorders>
            <w:shd w:val="clear" w:color="000000" w:fill="FFFFFF"/>
            <w:noWrap/>
            <w:vAlign w:val="center"/>
          </w:tcPr>
          <w:p w:rsidR="00F5018A" w:rsidRPr="008C4752" w:rsidRDefault="00F5018A" w:rsidP="00F5018A">
            <w:pPr>
              <w:jc w:val="center"/>
            </w:pPr>
            <w:r w:rsidRPr="008C4752">
              <w:t>7</w:t>
            </w:r>
          </w:p>
        </w:tc>
        <w:tc>
          <w:tcPr>
            <w:tcW w:w="1461" w:type="dxa"/>
            <w:tcBorders>
              <w:top w:val="nil"/>
              <w:left w:val="nil"/>
              <w:bottom w:val="single" w:sz="4" w:space="0" w:color="auto"/>
              <w:right w:val="single" w:sz="4" w:space="0" w:color="auto"/>
            </w:tcBorders>
            <w:shd w:val="clear" w:color="000000" w:fill="FFFFFF"/>
            <w:noWrap/>
            <w:vAlign w:val="center"/>
          </w:tcPr>
          <w:p w:rsidR="00F5018A" w:rsidRPr="008C4752" w:rsidRDefault="00F5018A" w:rsidP="00F5018A">
            <w:pPr>
              <w:jc w:val="center"/>
              <w:outlineLvl w:val="1"/>
            </w:pPr>
            <w:r w:rsidRPr="008C4752">
              <w:t>13 578</w:t>
            </w:r>
          </w:p>
        </w:tc>
      </w:tr>
      <w:tr w:rsidR="00F5018A" w:rsidRPr="00490717" w:rsidTr="00F5018A">
        <w:trPr>
          <w:trHeight w:val="300"/>
        </w:trPr>
        <w:tc>
          <w:tcPr>
            <w:tcW w:w="6092" w:type="dxa"/>
            <w:tcBorders>
              <w:top w:val="nil"/>
              <w:left w:val="single" w:sz="4" w:space="0" w:color="auto"/>
              <w:bottom w:val="single" w:sz="4" w:space="0" w:color="auto"/>
              <w:right w:val="single" w:sz="4" w:space="0" w:color="auto"/>
            </w:tcBorders>
            <w:shd w:val="clear" w:color="000000" w:fill="FFFFFF"/>
          </w:tcPr>
          <w:p w:rsidR="00F5018A" w:rsidRPr="008C4752" w:rsidRDefault="00F5018A" w:rsidP="00F5018A">
            <w:r w:rsidRPr="008C4752">
              <w:t>2018-01-01 2.1.27.11. -Elkoņa locītavas totālā endoprotezēšana</w:t>
            </w:r>
          </w:p>
        </w:tc>
        <w:tc>
          <w:tcPr>
            <w:tcW w:w="952" w:type="dxa"/>
            <w:tcBorders>
              <w:top w:val="nil"/>
              <w:left w:val="nil"/>
              <w:bottom w:val="single" w:sz="4" w:space="0" w:color="auto"/>
              <w:right w:val="single" w:sz="4" w:space="0" w:color="auto"/>
            </w:tcBorders>
            <w:shd w:val="clear" w:color="000000" w:fill="FFFFFF"/>
            <w:noWrap/>
            <w:vAlign w:val="center"/>
          </w:tcPr>
          <w:p w:rsidR="00F5018A" w:rsidRPr="008C4752" w:rsidRDefault="00F5018A" w:rsidP="00F5018A">
            <w:pPr>
              <w:jc w:val="center"/>
            </w:pPr>
            <w:r w:rsidRPr="008C4752">
              <w:t>1</w:t>
            </w:r>
          </w:p>
        </w:tc>
        <w:tc>
          <w:tcPr>
            <w:tcW w:w="1461" w:type="dxa"/>
            <w:tcBorders>
              <w:top w:val="nil"/>
              <w:left w:val="nil"/>
              <w:bottom w:val="single" w:sz="4" w:space="0" w:color="auto"/>
              <w:right w:val="single" w:sz="4" w:space="0" w:color="auto"/>
            </w:tcBorders>
            <w:shd w:val="clear" w:color="000000" w:fill="FFFFFF"/>
            <w:noWrap/>
            <w:vAlign w:val="center"/>
          </w:tcPr>
          <w:p w:rsidR="00F5018A" w:rsidRPr="008C4752" w:rsidRDefault="00F5018A" w:rsidP="00F5018A">
            <w:pPr>
              <w:jc w:val="center"/>
              <w:outlineLvl w:val="1"/>
            </w:pPr>
            <w:r w:rsidRPr="008C4752">
              <w:t>4 488</w:t>
            </w:r>
          </w:p>
        </w:tc>
      </w:tr>
      <w:tr w:rsidR="00F5018A" w:rsidRPr="00490717" w:rsidTr="00F5018A">
        <w:trPr>
          <w:trHeight w:val="600"/>
        </w:trPr>
        <w:tc>
          <w:tcPr>
            <w:tcW w:w="6092" w:type="dxa"/>
            <w:tcBorders>
              <w:top w:val="nil"/>
              <w:left w:val="single" w:sz="4" w:space="0" w:color="auto"/>
              <w:bottom w:val="single" w:sz="4" w:space="0" w:color="auto"/>
              <w:right w:val="single" w:sz="4" w:space="0" w:color="auto"/>
            </w:tcBorders>
            <w:shd w:val="clear" w:color="000000" w:fill="FFFFFF"/>
          </w:tcPr>
          <w:p w:rsidR="00F5018A" w:rsidRPr="008C4752" w:rsidRDefault="00F5018A" w:rsidP="00F5018A">
            <w:r w:rsidRPr="008C4752">
              <w:t>2018-01-01 2.1.27.12. -Gūžas locītavas endoprotezēšana ar cementējamu endoprotēzi sarežģītos gadījumos</w:t>
            </w:r>
          </w:p>
        </w:tc>
        <w:tc>
          <w:tcPr>
            <w:tcW w:w="952" w:type="dxa"/>
            <w:tcBorders>
              <w:top w:val="nil"/>
              <w:left w:val="nil"/>
              <w:bottom w:val="single" w:sz="4" w:space="0" w:color="auto"/>
              <w:right w:val="single" w:sz="4" w:space="0" w:color="auto"/>
            </w:tcBorders>
            <w:shd w:val="clear" w:color="000000" w:fill="FFFFFF"/>
            <w:noWrap/>
            <w:vAlign w:val="center"/>
          </w:tcPr>
          <w:p w:rsidR="00F5018A" w:rsidRPr="008C4752" w:rsidRDefault="00F5018A" w:rsidP="00F5018A">
            <w:pPr>
              <w:jc w:val="center"/>
            </w:pPr>
            <w:r w:rsidRPr="008C4752">
              <w:t>233</w:t>
            </w:r>
          </w:p>
        </w:tc>
        <w:tc>
          <w:tcPr>
            <w:tcW w:w="1461" w:type="dxa"/>
            <w:tcBorders>
              <w:top w:val="nil"/>
              <w:left w:val="nil"/>
              <w:bottom w:val="single" w:sz="4" w:space="0" w:color="auto"/>
              <w:right w:val="single" w:sz="4" w:space="0" w:color="auto"/>
            </w:tcBorders>
            <w:shd w:val="clear" w:color="000000" w:fill="FFFFFF"/>
            <w:noWrap/>
            <w:vAlign w:val="center"/>
          </w:tcPr>
          <w:p w:rsidR="00F5018A" w:rsidRPr="008C4752" w:rsidRDefault="00F5018A" w:rsidP="00F5018A">
            <w:pPr>
              <w:jc w:val="center"/>
              <w:outlineLvl w:val="1"/>
            </w:pPr>
            <w:r w:rsidRPr="008C4752">
              <w:t>453 805</w:t>
            </w:r>
          </w:p>
        </w:tc>
      </w:tr>
      <w:tr w:rsidR="00F5018A" w:rsidRPr="00490717" w:rsidTr="00F5018A">
        <w:trPr>
          <w:trHeight w:val="576"/>
        </w:trPr>
        <w:tc>
          <w:tcPr>
            <w:tcW w:w="6092" w:type="dxa"/>
            <w:tcBorders>
              <w:top w:val="nil"/>
              <w:left w:val="single" w:sz="4" w:space="0" w:color="auto"/>
              <w:bottom w:val="single" w:sz="4" w:space="0" w:color="auto"/>
              <w:right w:val="single" w:sz="4" w:space="0" w:color="auto"/>
            </w:tcBorders>
            <w:shd w:val="clear" w:color="000000" w:fill="FFFFFF"/>
          </w:tcPr>
          <w:p w:rsidR="00F5018A" w:rsidRPr="008C4752" w:rsidRDefault="00F5018A" w:rsidP="00F5018A">
            <w:r w:rsidRPr="008C4752">
              <w:t>2018-01-01 2.1.27.13. -Gūžas locītavas endoprotezēšana ar bezcementa fiksācijas vai hibrīda tipa endoprotēzi sarežģītos gadījumos</w:t>
            </w:r>
          </w:p>
        </w:tc>
        <w:tc>
          <w:tcPr>
            <w:tcW w:w="952" w:type="dxa"/>
            <w:tcBorders>
              <w:top w:val="nil"/>
              <w:left w:val="nil"/>
              <w:bottom w:val="single" w:sz="4" w:space="0" w:color="auto"/>
              <w:right w:val="single" w:sz="4" w:space="0" w:color="auto"/>
            </w:tcBorders>
            <w:shd w:val="clear" w:color="000000" w:fill="FFFFFF"/>
            <w:noWrap/>
            <w:vAlign w:val="center"/>
          </w:tcPr>
          <w:p w:rsidR="00F5018A" w:rsidRPr="008C4752" w:rsidRDefault="00F5018A" w:rsidP="00F5018A">
            <w:pPr>
              <w:jc w:val="center"/>
            </w:pPr>
            <w:r w:rsidRPr="008C4752">
              <w:t>83</w:t>
            </w:r>
          </w:p>
        </w:tc>
        <w:tc>
          <w:tcPr>
            <w:tcW w:w="1461" w:type="dxa"/>
            <w:tcBorders>
              <w:top w:val="nil"/>
              <w:left w:val="nil"/>
              <w:bottom w:val="single" w:sz="4" w:space="0" w:color="auto"/>
              <w:right w:val="single" w:sz="4" w:space="0" w:color="auto"/>
            </w:tcBorders>
            <w:shd w:val="clear" w:color="000000" w:fill="FFFFFF"/>
            <w:noWrap/>
            <w:vAlign w:val="center"/>
          </w:tcPr>
          <w:p w:rsidR="00F5018A" w:rsidRPr="008C4752" w:rsidRDefault="00F5018A" w:rsidP="00F5018A">
            <w:pPr>
              <w:jc w:val="center"/>
              <w:outlineLvl w:val="1"/>
            </w:pPr>
            <w:r w:rsidRPr="008C4752">
              <w:t>219 689</w:t>
            </w:r>
          </w:p>
        </w:tc>
      </w:tr>
      <w:tr w:rsidR="00F5018A" w:rsidRPr="00490717" w:rsidTr="00F5018A">
        <w:trPr>
          <w:trHeight w:val="417"/>
        </w:trPr>
        <w:tc>
          <w:tcPr>
            <w:tcW w:w="6092" w:type="dxa"/>
            <w:tcBorders>
              <w:top w:val="nil"/>
              <w:left w:val="single" w:sz="4" w:space="0" w:color="auto"/>
              <w:bottom w:val="single" w:sz="4" w:space="0" w:color="auto"/>
              <w:right w:val="single" w:sz="4" w:space="0" w:color="auto"/>
            </w:tcBorders>
            <w:shd w:val="clear" w:color="000000" w:fill="FFFFFF"/>
          </w:tcPr>
          <w:p w:rsidR="00F5018A" w:rsidRPr="008C4752" w:rsidRDefault="00F5018A" w:rsidP="00F5018A">
            <w:r w:rsidRPr="008C4752">
              <w:t>2018-01-01 2.1.27.14. Gūžas locītavas endoprotezēšana bez endoprotēzes  (ar 50% apmaksu)sarežģītos gadījumos</w:t>
            </w:r>
          </w:p>
        </w:tc>
        <w:tc>
          <w:tcPr>
            <w:tcW w:w="952" w:type="dxa"/>
            <w:tcBorders>
              <w:top w:val="nil"/>
              <w:left w:val="nil"/>
              <w:bottom w:val="single" w:sz="4" w:space="0" w:color="auto"/>
              <w:right w:val="single" w:sz="4" w:space="0" w:color="auto"/>
            </w:tcBorders>
            <w:shd w:val="clear" w:color="000000" w:fill="FFFFFF"/>
            <w:noWrap/>
            <w:vAlign w:val="center"/>
          </w:tcPr>
          <w:p w:rsidR="00F5018A" w:rsidRPr="008C4752" w:rsidRDefault="00F5018A" w:rsidP="00F5018A">
            <w:pPr>
              <w:jc w:val="center"/>
            </w:pPr>
            <w:r w:rsidRPr="008C4752">
              <w:t>10</w:t>
            </w:r>
          </w:p>
        </w:tc>
        <w:tc>
          <w:tcPr>
            <w:tcW w:w="1461" w:type="dxa"/>
            <w:tcBorders>
              <w:top w:val="nil"/>
              <w:left w:val="nil"/>
              <w:bottom w:val="single" w:sz="4" w:space="0" w:color="auto"/>
              <w:right w:val="single" w:sz="4" w:space="0" w:color="auto"/>
            </w:tcBorders>
            <w:shd w:val="clear" w:color="000000" w:fill="FFFFFF"/>
            <w:noWrap/>
            <w:vAlign w:val="center"/>
          </w:tcPr>
          <w:p w:rsidR="00F5018A" w:rsidRPr="008C4752" w:rsidRDefault="00F5018A" w:rsidP="00F5018A">
            <w:pPr>
              <w:jc w:val="center"/>
              <w:outlineLvl w:val="1"/>
            </w:pPr>
            <w:r w:rsidRPr="008C4752">
              <w:t>6 241</w:t>
            </w:r>
          </w:p>
        </w:tc>
      </w:tr>
      <w:tr w:rsidR="00F5018A" w:rsidRPr="00490717" w:rsidTr="00F5018A">
        <w:trPr>
          <w:trHeight w:val="600"/>
        </w:trPr>
        <w:tc>
          <w:tcPr>
            <w:tcW w:w="6092" w:type="dxa"/>
            <w:tcBorders>
              <w:top w:val="nil"/>
              <w:left w:val="single" w:sz="4" w:space="0" w:color="auto"/>
              <w:bottom w:val="single" w:sz="4" w:space="0" w:color="auto"/>
              <w:right w:val="single" w:sz="4" w:space="0" w:color="auto"/>
            </w:tcBorders>
            <w:shd w:val="clear" w:color="000000" w:fill="FFFFFF"/>
          </w:tcPr>
          <w:p w:rsidR="00F5018A" w:rsidRPr="008C4752" w:rsidRDefault="00F5018A" w:rsidP="00F5018A">
            <w:r w:rsidRPr="008C4752">
              <w:t>2018-01-01 2.1.27.15. Gūžas locītavas endoprotezēšana ar cementējamu endoprotēzi (ar 50% apmaksu)sarežģītos gadījumos</w:t>
            </w:r>
          </w:p>
        </w:tc>
        <w:tc>
          <w:tcPr>
            <w:tcW w:w="952" w:type="dxa"/>
            <w:tcBorders>
              <w:top w:val="nil"/>
              <w:left w:val="nil"/>
              <w:bottom w:val="single" w:sz="4" w:space="0" w:color="auto"/>
              <w:right w:val="single" w:sz="4" w:space="0" w:color="auto"/>
            </w:tcBorders>
            <w:shd w:val="clear" w:color="000000" w:fill="FFFFFF"/>
            <w:noWrap/>
            <w:vAlign w:val="center"/>
          </w:tcPr>
          <w:p w:rsidR="00F5018A" w:rsidRPr="008C4752" w:rsidRDefault="00F5018A" w:rsidP="00F5018A">
            <w:pPr>
              <w:jc w:val="center"/>
            </w:pPr>
            <w:r w:rsidRPr="008C4752">
              <w:t>111</w:t>
            </w:r>
          </w:p>
        </w:tc>
        <w:tc>
          <w:tcPr>
            <w:tcW w:w="1461" w:type="dxa"/>
            <w:tcBorders>
              <w:top w:val="nil"/>
              <w:left w:val="nil"/>
              <w:bottom w:val="single" w:sz="4" w:space="0" w:color="auto"/>
              <w:right w:val="single" w:sz="4" w:space="0" w:color="auto"/>
            </w:tcBorders>
            <w:shd w:val="clear" w:color="000000" w:fill="FFFFFF"/>
            <w:noWrap/>
            <w:vAlign w:val="center"/>
          </w:tcPr>
          <w:p w:rsidR="00F5018A" w:rsidRPr="008C4752" w:rsidRDefault="00F5018A" w:rsidP="00F5018A">
            <w:pPr>
              <w:jc w:val="center"/>
              <w:outlineLvl w:val="1"/>
            </w:pPr>
            <w:r w:rsidRPr="008C4752">
              <w:t>108 095</w:t>
            </w:r>
          </w:p>
        </w:tc>
      </w:tr>
      <w:tr w:rsidR="00F5018A" w:rsidRPr="00490717" w:rsidTr="00F5018A">
        <w:trPr>
          <w:trHeight w:val="475"/>
        </w:trPr>
        <w:tc>
          <w:tcPr>
            <w:tcW w:w="6092" w:type="dxa"/>
            <w:tcBorders>
              <w:top w:val="nil"/>
              <w:left w:val="single" w:sz="4" w:space="0" w:color="auto"/>
              <w:bottom w:val="single" w:sz="4" w:space="0" w:color="auto"/>
              <w:right w:val="single" w:sz="4" w:space="0" w:color="auto"/>
            </w:tcBorders>
            <w:shd w:val="clear" w:color="000000" w:fill="FFFFFF"/>
          </w:tcPr>
          <w:p w:rsidR="00F5018A" w:rsidRPr="008C4752" w:rsidRDefault="00F5018A" w:rsidP="00F5018A">
            <w:r w:rsidRPr="008C4752">
              <w:t>2018-01-01 2.1.27.16. Ceļa locītavas endoprotezēšana sarežģītos gadījumos</w:t>
            </w:r>
          </w:p>
        </w:tc>
        <w:tc>
          <w:tcPr>
            <w:tcW w:w="952" w:type="dxa"/>
            <w:tcBorders>
              <w:top w:val="nil"/>
              <w:left w:val="nil"/>
              <w:bottom w:val="single" w:sz="4" w:space="0" w:color="auto"/>
              <w:right w:val="single" w:sz="4" w:space="0" w:color="auto"/>
            </w:tcBorders>
            <w:shd w:val="clear" w:color="000000" w:fill="FFFFFF"/>
            <w:noWrap/>
            <w:vAlign w:val="center"/>
          </w:tcPr>
          <w:p w:rsidR="00F5018A" w:rsidRPr="008C4752" w:rsidRDefault="00F5018A" w:rsidP="00F5018A">
            <w:pPr>
              <w:jc w:val="center"/>
            </w:pPr>
            <w:r w:rsidRPr="008C4752">
              <w:t>313</w:t>
            </w:r>
          </w:p>
        </w:tc>
        <w:tc>
          <w:tcPr>
            <w:tcW w:w="1461" w:type="dxa"/>
            <w:tcBorders>
              <w:top w:val="nil"/>
              <w:left w:val="nil"/>
              <w:bottom w:val="single" w:sz="4" w:space="0" w:color="auto"/>
              <w:right w:val="single" w:sz="4" w:space="0" w:color="auto"/>
            </w:tcBorders>
            <w:shd w:val="clear" w:color="000000" w:fill="FFFFFF"/>
            <w:noWrap/>
            <w:vAlign w:val="center"/>
          </w:tcPr>
          <w:p w:rsidR="00F5018A" w:rsidRPr="008C4752" w:rsidRDefault="00F5018A" w:rsidP="00F5018A">
            <w:pPr>
              <w:jc w:val="center"/>
              <w:outlineLvl w:val="1"/>
            </w:pPr>
            <w:r w:rsidRPr="008C4752">
              <w:t>1 085 838</w:t>
            </w:r>
          </w:p>
        </w:tc>
      </w:tr>
      <w:tr w:rsidR="00F5018A" w:rsidRPr="00490717" w:rsidTr="00F5018A">
        <w:trPr>
          <w:trHeight w:val="427"/>
        </w:trPr>
        <w:tc>
          <w:tcPr>
            <w:tcW w:w="6092" w:type="dxa"/>
            <w:tcBorders>
              <w:top w:val="nil"/>
              <w:left w:val="single" w:sz="4" w:space="0" w:color="auto"/>
              <w:bottom w:val="single" w:sz="4" w:space="0" w:color="auto"/>
              <w:right w:val="single" w:sz="4" w:space="0" w:color="auto"/>
            </w:tcBorders>
            <w:shd w:val="clear" w:color="000000" w:fill="FFFFFF"/>
          </w:tcPr>
          <w:p w:rsidR="00F5018A" w:rsidRPr="008C4752" w:rsidRDefault="00F5018A" w:rsidP="00F5018A">
            <w:r w:rsidRPr="008C4752">
              <w:t>2018-01-01 2.1.27.17.Ceļa locītavas endoprotezēšana ar 50% apmaksu sarežģītos gadījumos</w:t>
            </w:r>
          </w:p>
        </w:tc>
        <w:tc>
          <w:tcPr>
            <w:tcW w:w="952" w:type="dxa"/>
            <w:tcBorders>
              <w:top w:val="nil"/>
              <w:left w:val="nil"/>
              <w:bottom w:val="single" w:sz="4" w:space="0" w:color="auto"/>
              <w:right w:val="single" w:sz="4" w:space="0" w:color="auto"/>
            </w:tcBorders>
            <w:shd w:val="clear" w:color="000000" w:fill="FFFFFF"/>
            <w:noWrap/>
            <w:vAlign w:val="center"/>
          </w:tcPr>
          <w:p w:rsidR="00F5018A" w:rsidRPr="008C4752" w:rsidRDefault="00F5018A" w:rsidP="00F5018A">
            <w:pPr>
              <w:jc w:val="center"/>
            </w:pPr>
            <w:r w:rsidRPr="008C4752">
              <w:t>48</w:t>
            </w:r>
          </w:p>
        </w:tc>
        <w:tc>
          <w:tcPr>
            <w:tcW w:w="1461" w:type="dxa"/>
            <w:tcBorders>
              <w:top w:val="nil"/>
              <w:left w:val="nil"/>
              <w:bottom w:val="single" w:sz="4" w:space="0" w:color="auto"/>
              <w:right w:val="single" w:sz="4" w:space="0" w:color="auto"/>
            </w:tcBorders>
            <w:shd w:val="clear" w:color="000000" w:fill="FFFFFF"/>
            <w:noWrap/>
            <w:vAlign w:val="center"/>
          </w:tcPr>
          <w:p w:rsidR="00F5018A" w:rsidRPr="008C4752" w:rsidRDefault="00F5018A" w:rsidP="00F5018A">
            <w:pPr>
              <w:jc w:val="center"/>
              <w:outlineLvl w:val="1"/>
            </w:pPr>
            <w:r w:rsidRPr="008C4752">
              <w:t>83 259</w:t>
            </w:r>
          </w:p>
        </w:tc>
      </w:tr>
      <w:tr w:rsidR="00F5018A" w:rsidRPr="00490717" w:rsidTr="00F5018A">
        <w:trPr>
          <w:trHeight w:val="600"/>
        </w:trPr>
        <w:tc>
          <w:tcPr>
            <w:tcW w:w="6092" w:type="dxa"/>
            <w:tcBorders>
              <w:top w:val="nil"/>
              <w:left w:val="single" w:sz="4" w:space="0" w:color="auto"/>
              <w:bottom w:val="single" w:sz="4" w:space="0" w:color="auto"/>
              <w:right w:val="single" w:sz="4" w:space="0" w:color="auto"/>
            </w:tcBorders>
            <w:shd w:val="clear" w:color="000000" w:fill="FFFFFF"/>
          </w:tcPr>
          <w:p w:rsidR="00F5018A" w:rsidRPr="008C4752" w:rsidRDefault="00F5018A" w:rsidP="00F5018A">
            <w:r w:rsidRPr="008C4752">
              <w:t>2018-01-01 2.1.27.2 - Gūžas locītavas endoprotezēšana bezcementa vai hibrīda EP</w:t>
            </w:r>
          </w:p>
        </w:tc>
        <w:tc>
          <w:tcPr>
            <w:tcW w:w="952" w:type="dxa"/>
            <w:tcBorders>
              <w:top w:val="nil"/>
              <w:left w:val="nil"/>
              <w:bottom w:val="single" w:sz="4" w:space="0" w:color="auto"/>
              <w:right w:val="single" w:sz="4" w:space="0" w:color="auto"/>
            </w:tcBorders>
            <w:shd w:val="clear" w:color="000000" w:fill="FFFFFF"/>
            <w:noWrap/>
            <w:vAlign w:val="center"/>
          </w:tcPr>
          <w:p w:rsidR="00F5018A" w:rsidRPr="008C4752" w:rsidRDefault="00F5018A" w:rsidP="00F5018A">
            <w:pPr>
              <w:jc w:val="center"/>
            </w:pPr>
            <w:r w:rsidRPr="008C4752">
              <w:t>33</w:t>
            </w:r>
          </w:p>
        </w:tc>
        <w:tc>
          <w:tcPr>
            <w:tcW w:w="1461" w:type="dxa"/>
            <w:tcBorders>
              <w:top w:val="nil"/>
              <w:left w:val="nil"/>
              <w:bottom w:val="single" w:sz="4" w:space="0" w:color="auto"/>
              <w:right w:val="single" w:sz="4" w:space="0" w:color="auto"/>
            </w:tcBorders>
            <w:shd w:val="clear" w:color="000000" w:fill="FFFFFF"/>
            <w:noWrap/>
            <w:vAlign w:val="center"/>
          </w:tcPr>
          <w:p w:rsidR="00F5018A" w:rsidRPr="008C4752" w:rsidRDefault="00F5018A" w:rsidP="00F5018A">
            <w:pPr>
              <w:jc w:val="center"/>
              <w:outlineLvl w:val="1"/>
            </w:pPr>
            <w:r w:rsidRPr="008C4752">
              <w:t>84 265</w:t>
            </w:r>
          </w:p>
        </w:tc>
      </w:tr>
      <w:tr w:rsidR="00F5018A" w:rsidRPr="00490717" w:rsidTr="00F5018A">
        <w:trPr>
          <w:trHeight w:val="300"/>
        </w:trPr>
        <w:tc>
          <w:tcPr>
            <w:tcW w:w="6092" w:type="dxa"/>
            <w:tcBorders>
              <w:top w:val="nil"/>
              <w:left w:val="single" w:sz="4" w:space="0" w:color="auto"/>
              <w:bottom w:val="single" w:sz="4" w:space="0" w:color="auto"/>
              <w:right w:val="single" w:sz="4" w:space="0" w:color="auto"/>
            </w:tcBorders>
            <w:shd w:val="clear" w:color="000000" w:fill="FFFFFF"/>
          </w:tcPr>
          <w:p w:rsidR="00F5018A" w:rsidRPr="008C4752" w:rsidRDefault="00F5018A" w:rsidP="00F5018A">
            <w:r w:rsidRPr="008C4752">
              <w:t>2018-01-01 2.1.27.6. - Ceļa locītavas endoprotezēšana</w:t>
            </w:r>
          </w:p>
        </w:tc>
        <w:tc>
          <w:tcPr>
            <w:tcW w:w="952" w:type="dxa"/>
            <w:tcBorders>
              <w:top w:val="nil"/>
              <w:left w:val="nil"/>
              <w:bottom w:val="single" w:sz="4" w:space="0" w:color="auto"/>
              <w:right w:val="single" w:sz="4" w:space="0" w:color="auto"/>
            </w:tcBorders>
            <w:shd w:val="clear" w:color="000000" w:fill="FFFFFF"/>
            <w:noWrap/>
            <w:vAlign w:val="center"/>
          </w:tcPr>
          <w:p w:rsidR="00F5018A" w:rsidRPr="008C4752" w:rsidRDefault="00F5018A" w:rsidP="00F5018A">
            <w:pPr>
              <w:jc w:val="center"/>
            </w:pPr>
            <w:r w:rsidRPr="008C4752">
              <w:t>107</w:t>
            </w:r>
          </w:p>
        </w:tc>
        <w:tc>
          <w:tcPr>
            <w:tcW w:w="1461" w:type="dxa"/>
            <w:tcBorders>
              <w:top w:val="nil"/>
              <w:left w:val="nil"/>
              <w:bottom w:val="single" w:sz="4" w:space="0" w:color="auto"/>
              <w:right w:val="single" w:sz="4" w:space="0" w:color="auto"/>
            </w:tcBorders>
            <w:shd w:val="clear" w:color="000000" w:fill="FFFFFF"/>
            <w:noWrap/>
            <w:vAlign w:val="center"/>
          </w:tcPr>
          <w:p w:rsidR="00F5018A" w:rsidRPr="008C4752" w:rsidRDefault="00F5018A" w:rsidP="00F5018A">
            <w:pPr>
              <w:jc w:val="center"/>
              <w:outlineLvl w:val="1"/>
            </w:pPr>
            <w:r w:rsidRPr="008C4752">
              <w:t>272 070</w:t>
            </w:r>
          </w:p>
        </w:tc>
      </w:tr>
      <w:tr w:rsidR="00F5018A" w:rsidRPr="00490717" w:rsidTr="00F5018A">
        <w:trPr>
          <w:trHeight w:val="300"/>
        </w:trPr>
        <w:tc>
          <w:tcPr>
            <w:tcW w:w="6092" w:type="dxa"/>
            <w:tcBorders>
              <w:top w:val="nil"/>
              <w:left w:val="single" w:sz="4" w:space="0" w:color="auto"/>
              <w:bottom w:val="single" w:sz="4" w:space="0" w:color="auto"/>
              <w:right w:val="single" w:sz="4" w:space="0" w:color="auto"/>
            </w:tcBorders>
            <w:shd w:val="clear" w:color="000000" w:fill="FFFFFF"/>
          </w:tcPr>
          <w:p w:rsidR="00F5018A" w:rsidRPr="008C4752" w:rsidRDefault="00F5018A" w:rsidP="00F5018A">
            <w:r w:rsidRPr="008C4752">
              <w:t>2018-01-01 2.1.27.8. - Plecu locītavas endoprotezēšana</w:t>
            </w:r>
          </w:p>
        </w:tc>
        <w:tc>
          <w:tcPr>
            <w:tcW w:w="952" w:type="dxa"/>
            <w:tcBorders>
              <w:top w:val="nil"/>
              <w:left w:val="nil"/>
              <w:bottom w:val="single" w:sz="4" w:space="0" w:color="auto"/>
              <w:right w:val="single" w:sz="4" w:space="0" w:color="auto"/>
            </w:tcBorders>
            <w:shd w:val="clear" w:color="000000" w:fill="FFFFFF"/>
            <w:noWrap/>
            <w:vAlign w:val="center"/>
          </w:tcPr>
          <w:p w:rsidR="00F5018A" w:rsidRPr="008C4752" w:rsidRDefault="00F5018A" w:rsidP="00F5018A">
            <w:pPr>
              <w:jc w:val="center"/>
            </w:pPr>
            <w:r w:rsidRPr="008C4752">
              <w:t>65</w:t>
            </w:r>
          </w:p>
        </w:tc>
        <w:tc>
          <w:tcPr>
            <w:tcW w:w="1461" w:type="dxa"/>
            <w:tcBorders>
              <w:top w:val="nil"/>
              <w:left w:val="nil"/>
              <w:bottom w:val="single" w:sz="4" w:space="0" w:color="auto"/>
              <w:right w:val="single" w:sz="4" w:space="0" w:color="auto"/>
            </w:tcBorders>
            <w:shd w:val="clear" w:color="000000" w:fill="FFFFFF"/>
            <w:noWrap/>
            <w:vAlign w:val="center"/>
          </w:tcPr>
          <w:p w:rsidR="00F5018A" w:rsidRPr="008C4752" w:rsidRDefault="00F5018A" w:rsidP="00F5018A">
            <w:pPr>
              <w:jc w:val="center"/>
              <w:outlineLvl w:val="1"/>
            </w:pPr>
            <w:r w:rsidRPr="008C4752">
              <w:t>234 571</w:t>
            </w:r>
          </w:p>
        </w:tc>
      </w:tr>
      <w:tr w:rsidR="00F5018A" w:rsidRPr="00490717" w:rsidTr="00F5018A">
        <w:trPr>
          <w:trHeight w:val="600"/>
        </w:trPr>
        <w:tc>
          <w:tcPr>
            <w:tcW w:w="6092" w:type="dxa"/>
            <w:tcBorders>
              <w:top w:val="nil"/>
              <w:left w:val="single" w:sz="4" w:space="0" w:color="auto"/>
              <w:bottom w:val="single" w:sz="4" w:space="0" w:color="auto"/>
              <w:right w:val="single" w:sz="4" w:space="0" w:color="auto"/>
            </w:tcBorders>
            <w:shd w:val="clear" w:color="000000" w:fill="FFFFFF"/>
          </w:tcPr>
          <w:p w:rsidR="00F5018A" w:rsidRPr="008C4752" w:rsidRDefault="00F5018A" w:rsidP="00F5018A">
            <w:r w:rsidRPr="008C4752">
              <w:t>2018-01-01 2.1.27.9. - Plecu locītavas endoprotezēšana ar 50 % apmaksu</w:t>
            </w:r>
          </w:p>
        </w:tc>
        <w:tc>
          <w:tcPr>
            <w:tcW w:w="952" w:type="dxa"/>
            <w:tcBorders>
              <w:top w:val="nil"/>
              <w:left w:val="nil"/>
              <w:bottom w:val="single" w:sz="4" w:space="0" w:color="auto"/>
              <w:right w:val="single" w:sz="4" w:space="0" w:color="auto"/>
            </w:tcBorders>
            <w:shd w:val="clear" w:color="000000" w:fill="FFFFFF"/>
            <w:noWrap/>
            <w:vAlign w:val="center"/>
          </w:tcPr>
          <w:p w:rsidR="00F5018A" w:rsidRPr="008C4752" w:rsidRDefault="00F5018A" w:rsidP="00F5018A">
            <w:pPr>
              <w:jc w:val="center"/>
            </w:pPr>
            <w:r w:rsidRPr="008C4752">
              <w:t>3</w:t>
            </w:r>
          </w:p>
        </w:tc>
        <w:tc>
          <w:tcPr>
            <w:tcW w:w="1461" w:type="dxa"/>
            <w:tcBorders>
              <w:top w:val="nil"/>
              <w:left w:val="nil"/>
              <w:bottom w:val="single" w:sz="4" w:space="0" w:color="auto"/>
              <w:right w:val="single" w:sz="4" w:space="0" w:color="auto"/>
            </w:tcBorders>
            <w:shd w:val="clear" w:color="000000" w:fill="FFFFFF"/>
            <w:noWrap/>
            <w:vAlign w:val="center"/>
          </w:tcPr>
          <w:p w:rsidR="00F5018A" w:rsidRPr="008C4752" w:rsidRDefault="00F5018A" w:rsidP="00F5018A">
            <w:pPr>
              <w:jc w:val="center"/>
              <w:outlineLvl w:val="1"/>
            </w:pPr>
            <w:r w:rsidRPr="008C4752">
              <w:t>5 413</w:t>
            </w:r>
          </w:p>
        </w:tc>
      </w:tr>
      <w:tr w:rsidR="00F5018A" w:rsidRPr="00490717" w:rsidTr="00F5018A">
        <w:trPr>
          <w:trHeight w:val="546"/>
        </w:trPr>
        <w:tc>
          <w:tcPr>
            <w:tcW w:w="6092" w:type="dxa"/>
            <w:tcBorders>
              <w:top w:val="nil"/>
              <w:left w:val="single" w:sz="4" w:space="0" w:color="auto"/>
              <w:bottom w:val="single" w:sz="4" w:space="0" w:color="auto"/>
              <w:right w:val="single" w:sz="4" w:space="0" w:color="auto"/>
            </w:tcBorders>
            <w:shd w:val="clear" w:color="000000" w:fill="FFFFFF"/>
          </w:tcPr>
          <w:p w:rsidR="00F5018A" w:rsidRPr="008C4752" w:rsidRDefault="00F5018A" w:rsidP="00F5018A">
            <w:r w:rsidRPr="008C4752">
              <w:t>2018-01-01 2.1.28. -Revīzijas endoprotezēšana un endoprotezēšana osteomielīta un onkoloģijas pacientiem( bez implanta vērtības)</w:t>
            </w:r>
          </w:p>
        </w:tc>
        <w:tc>
          <w:tcPr>
            <w:tcW w:w="952" w:type="dxa"/>
            <w:tcBorders>
              <w:top w:val="nil"/>
              <w:left w:val="nil"/>
              <w:bottom w:val="single" w:sz="4" w:space="0" w:color="auto"/>
              <w:right w:val="single" w:sz="4" w:space="0" w:color="auto"/>
            </w:tcBorders>
            <w:shd w:val="clear" w:color="000000" w:fill="FFFFFF"/>
            <w:noWrap/>
            <w:vAlign w:val="center"/>
          </w:tcPr>
          <w:p w:rsidR="00F5018A" w:rsidRPr="008C4752" w:rsidRDefault="00F5018A" w:rsidP="00F5018A">
            <w:pPr>
              <w:jc w:val="center"/>
            </w:pPr>
            <w:r w:rsidRPr="008C4752">
              <w:t>535</w:t>
            </w:r>
          </w:p>
        </w:tc>
        <w:tc>
          <w:tcPr>
            <w:tcW w:w="1461" w:type="dxa"/>
            <w:tcBorders>
              <w:top w:val="nil"/>
              <w:left w:val="nil"/>
              <w:bottom w:val="single" w:sz="4" w:space="0" w:color="auto"/>
              <w:right w:val="single" w:sz="4" w:space="0" w:color="auto"/>
            </w:tcBorders>
            <w:shd w:val="clear" w:color="000000" w:fill="FFFFFF"/>
            <w:noWrap/>
            <w:vAlign w:val="center"/>
          </w:tcPr>
          <w:p w:rsidR="00F5018A" w:rsidRPr="008C4752" w:rsidRDefault="00F5018A" w:rsidP="00F5018A">
            <w:pPr>
              <w:jc w:val="center"/>
              <w:outlineLvl w:val="1"/>
            </w:pPr>
            <w:r w:rsidRPr="008C4752">
              <w:t>1 263 376</w:t>
            </w:r>
          </w:p>
        </w:tc>
      </w:tr>
      <w:tr w:rsidR="00F5018A" w:rsidRPr="00490717" w:rsidTr="00032100">
        <w:trPr>
          <w:trHeight w:val="390"/>
        </w:trPr>
        <w:tc>
          <w:tcPr>
            <w:tcW w:w="609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5018A" w:rsidRPr="008C4752" w:rsidRDefault="00F5018A" w:rsidP="00F5018A">
            <w:pPr>
              <w:rPr>
                <w:b/>
              </w:rPr>
            </w:pPr>
            <w:r w:rsidRPr="008C4752">
              <w:rPr>
                <w:b/>
              </w:rPr>
              <w:t>Endoprotezēšana kopā</w:t>
            </w:r>
          </w:p>
        </w:tc>
        <w:tc>
          <w:tcPr>
            <w:tcW w:w="952" w:type="dxa"/>
            <w:tcBorders>
              <w:top w:val="nil"/>
              <w:left w:val="nil"/>
              <w:bottom w:val="single" w:sz="4" w:space="0" w:color="auto"/>
              <w:right w:val="single" w:sz="4" w:space="0" w:color="auto"/>
            </w:tcBorders>
            <w:shd w:val="clear" w:color="auto" w:fill="D9D9D9" w:themeFill="background1" w:themeFillShade="D9"/>
            <w:noWrap/>
            <w:vAlign w:val="center"/>
          </w:tcPr>
          <w:p w:rsidR="00F5018A" w:rsidRPr="008C4752" w:rsidRDefault="00F5018A" w:rsidP="00F5018A">
            <w:pPr>
              <w:jc w:val="center"/>
              <w:rPr>
                <w:b/>
              </w:rPr>
            </w:pPr>
            <w:r w:rsidRPr="008C4752">
              <w:rPr>
                <w:b/>
              </w:rPr>
              <w:t xml:space="preserve">1 </w:t>
            </w:r>
            <w:r w:rsidR="00026415" w:rsidRPr="008C4752">
              <w:rPr>
                <w:b/>
              </w:rPr>
              <w:t>619</w:t>
            </w:r>
          </w:p>
        </w:tc>
        <w:tc>
          <w:tcPr>
            <w:tcW w:w="1461" w:type="dxa"/>
            <w:tcBorders>
              <w:top w:val="nil"/>
              <w:left w:val="nil"/>
              <w:bottom w:val="single" w:sz="4" w:space="0" w:color="auto"/>
              <w:right w:val="single" w:sz="4" w:space="0" w:color="auto"/>
            </w:tcBorders>
            <w:shd w:val="clear" w:color="auto" w:fill="D9D9D9" w:themeFill="background1" w:themeFillShade="D9"/>
            <w:noWrap/>
            <w:vAlign w:val="center"/>
          </w:tcPr>
          <w:p w:rsidR="00F5018A" w:rsidRPr="008C4752" w:rsidRDefault="00026415" w:rsidP="00F5018A">
            <w:pPr>
              <w:jc w:val="center"/>
              <w:rPr>
                <w:b/>
              </w:rPr>
            </w:pPr>
            <w:r w:rsidRPr="008C4752">
              <w:rPr>
                <w:b/>
              </w:rPr>
              <w:t>3 965 041</w:t>
            </w:r>
          </w:p>
        </w:tc>
      </w:tr>
      <w:tr w:rsidR="00506E6E" w:rsidRPr="00490717" w:rsidTr="00506E6E">
        <w:trPr>
          <w:trHeight w:val="300"/>
        </w:trPr>
        <w:tc>
          <w:tcPr>
            <w:tcW w:w="6092" w:type="dxa"/>
            <w:tcBorders>
              <w:top w:val="nil"/>
              <w:left w:val="single" w:sz="4" w:space="0" w:color="auto"/>
              <w:bottom w:val="single" w:sz="4" w:space="0" w:color="auto"/>
              <w:right w:val="single" w:sz="4" w:space="0" w:color="auto"/>
            </w:tcBorders>
            <w:shd w:val="clear" w:color="000000" w:fill="FFFFFF"/>
          </w:tcPr>
          <w:p w:rsidR="00506E6E" w:rsidRPr="008C4752" w:rsidRDefault="00506E6E" w:rsidP="00506E6E">
            <w:r w:rsidRPr="008C4752">
              <w:t>2018-01-01 2.1.19.2 - Mikroķirurģija pieaugušajiem DRG</w:t>
            </w:r>
          </w:p>
        </w:tc>
        <w:tc>
          <w:tcPr>
            <w:tcW w:w="952" w:type="dxa"/>
            <w:tcBorders>
              <w:top w:val="nil"/>
              <w:left w:val="nil"/>
              <w:bottom w:val="single" w:sz="4" w:space="0" w:color="auto"/>
              <w:right w:val="single" w:sz="4" w:space="0" w:color="auto"/>
            </w:tcBorders>
            <w:shd w:val="clear" w:color="000000" w:fill="FFFFFF"/>
            <w:noWrap/>
            <w:vAlign w:val="center"/>
          </w:tcPr>
          <w:p w:rsidR="00506E6E" w:rsidRPr="008C4752" w:rsidRDefault="00506E6E" w:rsidP="00506E6E">
            <w:pPr>
              <w:jc w:val="center"/>
            </w:pPr>
            <w:r w:rsidRPr="008C4752">
              <w:t>49</w:t>
            </w:r>
          </w:p>
        </w:tc>
        <w:tc>
          <w:tcPr>
            <w:tcW w:w="1461" w:type="dxa"/>
            <w:tcBorders>
              <w:top w:val="nil"/>
              <w:left w:val="nil"/>
              <w:bottom w:val="single" w:sz="4" w:space="0" w:color="auto"/>
              <w:right w:val="single" w:sz="4" w:space="0" w:color="auto"/>
            </w:tcBorders>
            <w:shd w:val="clear" w:color="000000" w:fill="FFFFFF"/>
            <w:noWrap/>
            <w:vAlign w:val="center"/>
          </w:tcPr>
          <w:p w:rsidR="00506E6E" w:rsidRPr="008C4752" w:rsidRDefault="00506E6E" w:rsidP="00506E6E">
            <w:pPr>
              <w:jc w:val="center"/>
            </w:pPr>
            <w:r w:rsidRPr="008C4752">
              <w:t>54</w:t>
            </w:r>
            <w:r w:rsidR="00026415" w:rsidRPr="008C4752">
              <w:t xml:space="preserve"> </w:t>
            </w:r>
            <w:r w:rsidRPr="008C4752">
              <w:t>384</w:t>
            </w:r>
          </w:p>
        </w:tc>
      </w:tr>
      <w:tr w:rsidR="00506E6E" w:rsidRPr="00490717" w:rsidTr="00506E6E">
        <w:trPr>
          <w:trHeight w:val="300"/>
        </w:trPr>
        <w:tc>
          <w:tcPr>
            <w:tcW w:w="6092" w:type="dxa"/>
            <w:tcBorders>
              <w:top w:val="nil"/>
              <w:left w:val="single" w:sz="4" w:space="0" w:color="auto"/>
              <w:bottom w:val="single" w:sz="4" w:space="0" w:color="auto"/>
              <w:right w:val="single" w:sz="4" w:space="0" w:color="auto"/>
            </w:tcBorders>
            <w:shd w:val="clear" w:color="000000" w:fill="FFFFFF"/>
          </w:tcPr>
          <w:p w:rsidR="00506E6E" w:rsidRPr="008C4752" w:rsidRDefault="00506E6E" w:rsidP="00506E6E">
            <w:r w:rsidRPr="008C4752">
              <w:t>2018-01-01 2.1.35.4. - Onkoloģijas programma DRG</w:t>
            </w:r>
          </w:p>
        </w:tc>
        <w:tc>
          <w:tcPr>
            <w:tcW w:w="952" w:type="dxa"/>
            <w:tcBorders>
              <w:top w:val="nil"/>
              <w:left w:val="nil"/>
              <w:bottom w:val="single" w:sz="4" w:space="0" w:color="auto"/>
              <w:right w:val="single" w:sz="4" w:space="0" w:color="auto"/>
            </w:tcBorders>
            <w:shd w:val="clear" w:color="000000" w:fill="FFFFFF"/>
            <w:noWrap/>
            <w:vAlign w:val="center"/>
          </w:tcPr>
          <w:p w:rsidR="00506E6E" w:rsidRPr="008C4752" w:rsidRDefault="00506E6E" w:rsidP="00506E6E">
            <w:pPr>
              <w:jc w:val="center"/>
            </w:pPr>
            <w:r w:rsidRPr="008C4752">
              <w:t>37</w:t>
            </w:r>
          </w:p>
        </w:tc>
        <w:tc>
          <w:tcPr>
            <w:tcW w:w="1461" w:type="dxa"/>
            <w:tcBorders>
              <w:top w:val="nil"/>
              <w:left w:val="nil"/>
              <w:bottom w:val="single" w:sz="4" w:space="0" w:color="auto"/>
              <w:right w:val="single" w:sz="4" w:space="0" w:color="auto"/>
            </w:tcBorders>
            <w:shd w:val="clear" w:color="000000" w:fill="FFFFFF"/>
            <w:noWrap/>
            <w:vAlign w:val="center"/>
          </w:tcPr>
          <w:p w:rsidR="00506E6E" w:rsidRPr="008C4752" w:rsidRDefault="00506E6E" w:rsidP="00506E6E">
            <w:pPr>
              <w:jc w:val="center"/>
            </w:pPr>
            <w:r w:rsidRPr="008C4752">
              <w:t>26</w:t>
            </w:r>
            <w:r w:rsidR="00026415" w:rsidRPr="008C4752">
              <w:t xml:space="preserve"> </w:t>
            </w:r>
            <w:r w:rsidRPr="008C4752">
              <w:t>277</w:t>
            </w:r>
          </w:p>
        </w:tc>
      </w:tr>
      <w:tr w:rsidR="00506E6E" w:rsidRPr="00490717" w:rsidTr="00506E6E">
        <w:trPr>
          <w:trHeight w:val="600"/>
        </w:trPr>
        <w:tc>
          <w:tcPr>
            <w:tcW w:w="6092" w:type="dxa"/>
            <w:tcBorders>
              <w:top w:val="nil"/>
              <w:left w:val="single" w:sz="4" w:space="0" w:color="auto"/>
              <w:bottom w:val="single" w:sz="4" w:space="0" w:color="auto"/>
              <w:right w:val="single" w:sz="4" w:space="0" w:color="auto"/>
            </w:tcBorders>
            <w:shd w:val="clear" w:color="000000" w:fill="FFFFFF"/>
          </w:tcPr>
          <w:p w:rsidR="00506E6E" w:rsidRPr="008C4752" w:rsidRDefault="00506E6E" w:rsidP="00506E6E">
            <w:r w:rsidRPr="008C4752">
              <w:t>2018-01-01 2.1.39. - Mugurkaulāja saslimšanu un traumu ķirurģiska ārstēšana  DRG</w:t>
            </w:r>
          </w:p>
        </w:tc>
        <w:tc>
          <w:tcPr>
            <w:tcW w:w="952" w:type="dxa"/>
            <w:tcBorders>
              <w:top w:val="nil"/>
              <w:left w:val="nil"/>
              <w:bottom w:val="single" w:sz="4" w:space="0" w:color="auto"/>
              <w:right w:val="single" w:sz="4" w:space="0" w:color="auto"/>
            </w:tcBorders>
            <w:shd w:val="clear" w:color="000000" w:fill="FFFFFF"/>
            <w:noWrap/>
            <w:vAlign w:val="center"/>
          </w:tcPr>
          <w:p w:rsidR="00506E6E" w:rsidRPr="008C4752" w:rsidRDefault="00506E6E" w:rsidP="00506E6E">
            <w:pPr>
              <w:jc w:val="center"/>
            </w:pPr>
            <w:r w:rsidRPr="008C4752">
              <w:t>98</w:t>
            </w:r>
          </w:p>
        </w:tc>
        <w:tc>
          <w:tcPr>
            <w:tcW w:w="1461" w:type="dxa"/>
            <w:tcBorders>
              <w:top w:val="nil"/>
              <w:left w:val="nil"/>
              <w:bottom w:val="single" w:sz="4" w:space="0" w:color="auto"/>
              <w:right w:val="single" w:sz="4" w:space="0" w:color="auto"/>
            </w:tcBorders>
            <w:shd w:val="clear" w:color="000000" w:fill="FFFFFF"/>
            <w:noWrap/>
            <w:vAlign w:val="center"/>
          </w:tcPr>
          <w:p w:rsidR="00506E6E" w:rsidRPr="008C4752" w:rsidRDefault="00506E6E" w:rsidP="00506E6E">
            <w:pPr>
              <w:jc w:val="center"/>
            </w:pPr>
            <w:r w:rsidRPr="008C4752">
              <w:t>212</w:t>
            </w:r>
            <w:r w:rsidR="00026415" w:rsidRPr="008C4752">
              <w:t xml:space="preserve"> </w:t>
            </w:r>
            <w:r w:rsidRPr="008C4752">
              <w:t>825</w:t>
            </w:r>
          </w:p>
        </w:tc>
      </w:tr>
      <w:tr w:rsidR="00506E6E" w:rsidRPr="00490717" w:rsidTr="00506E6E">
        <w:trPr>
          <w:trHeight w:val="300"/>
        </w:trPr>
        <w:tc>
          <w:tcPr>
            <w:tcW w:w="6092" w:type="dxa"/>
            <w:tcBorders>
              <w:top w:val="nil"/>
              <w:left w:val="single" w:sz="4" w:space="0" w:color="auto"/>
              <w:bottom w:val="single" w:sz="4" w:space="0" w:color="auto"/>
              <w:right w:val="single" w:sz="4" w:space="0" w:color="auto"/>
            </w:tcBorders>
            <w:shd w:val="clear" w:color="000000" w:fill="FFFFFF"/>
          </w:tcPr>
          <w:p w:rsidR="00506E6E" w:rsidRPr="008C4752" w:rsidRDefault="00506E6E" w:rsidP="00506E6E">
            <w:r w:rsidRPr="008C4752">
              <w:t>2018-01-01 2.1.41. - Osteomielīts DRG</w:t>
            </w:r>
          </w:p>
        </w:tc>
        <w:tc>
          <w:tcPr>
            <w:tcW w:w="952" w:type="dxa"/>
            <w:tcBorders>
              <w:top w:val="nil"/>
              <w:left w:val="nil"/>
              <w:bottom w:val="single" w:sz="4" w:space="0" w:color="auto"/>
              <w:right w:val="single" w:sz="4" w:space="0" w:color="auto"/>
            </w:tcBorders>
            <w:shd w:val="clear" w:color="000000" w:fill="FFFFFF"/>
            <w:noWrap/>
            <w:vAlign w:val="center"/>
          </w:tcPr>
          <w:p w:rsidR="00506E6E" w:rsidRPr="008C4752" w:rsidRDefault="00506E6E" w:rsidP="00506E6E">
            <w:pPr>
              <w:jc w:val="center"/>
            </w:pPr>
            <w:r w:rsidRPr="008C4752">
              <w:t>28</w:t>
            </w:r>
          </w:p>
        </w:tc>
        <w:tc>
          <w:tcPr>
            <w:tcW w:w="1461" w:type="dxa"/>
            <w:tcBorders>
              <w:top w:val="nil"/>
              <w:left w:val="nil"/>
              <w:bottom w:val="single" w:sz="4" w:space="0" w:color="auto"/>
              <w:right w:val="single" w:sz="4" w:space="0" w:color="auto"/>
            </w:tcBorders>
            <w:shd w:val="clear" w:color="000000" w:fill="FFFFFF"/>
            <w:noWrap/>
            <w:vAlign w:val="center"/>
          </w:tcPr>
          <w:p w:rsidR="00506E6E" w:rsidRPr="008C4752" w:rsidRDefault="00506E6E" w:rsidP="00506E6E">
            <w:pPr>
              <w:jc w:val="center"/>
            </w:pPr>
            <w:r w:rsidRPr="008C4752">
              <w:t>28</w:t>
            </w:r>
            <w:r w:rsidR="00026415" w:rsidRPr="008C4752">
              <w:t xml:space="preserve"> </w:t>
            </w:r>
            <w:r w:rsidRPr="008C4752">
              <w:t>730</w:t>
            </w:r>
          </w:p>
        </w:tc>
      </w:tr>
      <w:tr w:rsidR="00506E6E" w:rsidRPr="00490717" w:rsidTr="00506E6E">
        <w:trPr>
          <w:trHeight w:val="300"/>
        </w:trPr>
        <w:tc>
          <w:tcPr>
            <w:tcW w:w="6092" w:type="dxa"/>
            <w:tcBorders>
              <w:top w:val="nil"/>
              <w:left w:val="single" w:sz="4" w:space="0" w:color="auto"/>
              <w:bottom w:val="single" w:sz="4" w:space="0" w:color="auto"/>
              <w:right w:val="single" w:sz="4" w:space="0" w:color="auto"/>
            </w:tcBorders>
            <w:shd w:val="clear" w:color="000000" w:fill="FFFFFF"/>
          </w:tcPr>
          <w:p w:rsidR="00506E6E" w:rsidRPr="008C4752" w:rsidRDefault="00506E6E" w:rsidP="00506E6E">
            <w:r w:rsidRPr="008C4752">
              <w:t>2018-01-01 3.3. - Pārējie pakalpojumi DRG</w:t>
            </w:r>
          </w:p>
        </w:tc>
        <w:tc>
          <w:tcPr>
            <w:tcW w:w="952" w:type="dxa"/>
            <w:tcBorders>
              <w:top w:val="nil"/>
              <w:left w:val="nil"/>
              <w:bottom w:val="single" w:sz="4" w:space="0" w:color="auto"/>
              <w:right w:val="single" w:sz="4" w:space="0" w:color="auto"/>
            </w:tcBorders>
            <w:shd w:val="clear" w:color="000000" w:fill="FFFFFF"/>
            <w:noWrap/>
            <w:vAlign w:val="center"/>
          </w:tcPr>
          <w:p w:rsidR="00506E6E" w:rsidRPr="008C4752" w:rsidRDefault="00506E6E" w:rsidP="00506E6E">
            <w:pPr>
              <w:jc w:val="center"/>
            </w:pPr>
            <w:r w:rsidRPr="008C4752">
              <w:t>394</w:t>
            </w:r>
          </w:p>
        </w:tc>
        <w:tc>
          <w:tcPr>
            <w:tcW w:w="1461" w:type="dxa"/>
            <w:tcBorders>
              <w:top w:val="nil"/>
              <w:left w:val="nil"/>
              <w:bottom w:val="single" w:sz="4" w:space="0" w:color="auto"/>
              <w:right w:val="single" w:sz="4" w:space="0" w:color="auto"/>
            </w:tcBorders>
            <w:shd w:val="clear" w:color="000000" w:fill="FFFFFF"/>
            <w:noWrap/>
            <w:vAlign w:val="center"/>
          </w:tcPr>
          <w:p w:rsidR="00506E6E" w:rsidRPr="008C4752" w:rsidRDefault="00506E6E" w:rsidP="00506E6E">
            <w:pPr>
              <w:jc w:val="center"/>
            </w:pPr>
            <w:r w:rsidRPr="008C4752">
              <w:t>241</w:t>
            </w:r>
            <w:r w:rsidR="00026415" w:rsidRPr="008C4752">
              <w:t xml:space="preserve"> </w:t>
            </w:r>
            <w:r w:rsidRPr="008C4752">
              <w:t>849</w:t>
            </w:r>
          </w:p>
        </w:tc>
      </w:tr>
      <w:tr w:rsidR="00506E6E" w:rsidRPr="00490717" w:rsidTr="00506E6E">
        <w:trPr>
          <w:trHeight w:val="300"/>
        </w:trPr>
        <w:tc>
          <w:tcPr>
            <w:tcW w:w="6092" w:type="dxa"/>
            <w:tcBorders>
              <w:top w:val="nil"/>
              <w:left w:val="single" w:sz="4" w:space="0" w:color="auto"/>
              <w:bottom w:val="single" w:sz="4" w:space="0" w:color="auto"/>
              <w:right w:val="single" w:sz="4" w:space="0" w:color="auto"/>
            </w:tcBorders>
            <w:shd w:val="clear" w:color="000000" w:fill="FFFFFF"/>
          </w:tcPr>
          <w:p w:rsidR="00506E6E" w:rsidRPr="008C4752" w:rsidRDefault="00506E6E" w:rsidP="00506E6E">
            <w:r w:rsidRPr="008C4752">
              <w:t>2018-01-01 2.1.19.2 - Mikroķirurģija pieaugušajiem DRG (AK)</w:t>
            </w:r>
          </w:p>
        </w:tc>
        <w:tc>
          <w:tcPr>
            <w:tcW w:w="952" w:type="dxa"/>
            <w:tcBorders>
              <w:top w:val="nil"/>
              <w:left w:val="nil"/>
              <w:bottom w:val="single" w:sz="4" w:space="0" w:color="auto"/>
              <w:right w:val="single" w:sz="4" w:space="0" w:color="auto"/>
            </w:tcBorders>
            <w:shd w:val="clear" w:color="000000" w:fill="FFFFFF"/>
            <w:noWrap/>
            <w:vAlign w:val="center"/>
          </w:tcPr>
          <w:p w:rsidR="00506E6E" w:rsidRPr="008C4752" w:rsidRDefault="00506E6E" w:rsidP="00506E6E">
            <w:pPr>
              <w:jc w:val="center"/>
            </w:pPr>
            <w:r w:rsidRPr="008C4752">
              <w:t>37</w:t>
            </w:r>
          </w:p>
        </w:tc>
        <w:tc>
          <w:tcPr>
            <w:tcW w:w="1461" w:type="dxa"/>
            <w:tcBorders>
              <w:top w:val="nil"/>
              <w:left w:val="nil"/>
              <w:bottom w:val="single" w:sz="4" w:space="0" w:color="auto"/>
              <w:right w:val="single" w:sz="4" w:space="0" w:color="auto"/>
            </w:tcBorders>
            <w:shd w:val="clear" w:color="000000" w:fill="FFFFFF"/>
            <w:noWrap/>
            <w:vAlign w:val="center"/>
          </w:tcPr>
          <w:p w:rsidR="00506E6E" w:rsidRPr="008C4752" w:rsidRDefault="00506E6E" w:rsidP="00506E6E">
            <w:pPr>
              <w:jc w:val="center"/>
            </w:pPr>
            <w:r w:rsidRPr="008C4752">
              <w:t>40</w:t>
            </w:r>
            <w:r w:rsidR="00026415" w:rsidRPr="008C4752">
              <w:t xml:space="preserve"> </w:t>
            </w:r>
            <w:r w:rsidRPr="008C4752">
              <w:t>534</w:t>
            </w:r>
          </w:p>
        </w:tc>
      </w:tr>
      <w:tr w:rsidR="00506E6E" w:rsidRPr="00490717" w:rsidTr="00506E6E">
        <w:trPr>
          <w:trHeight w:val="300"/>
        </w:trPr>
        <w:tc>
          <w:tcPr>
            <w:tcW w:w="6092" w:type="dxa"/>
            <w:tcBorders>
              <w:top w:val="nil"/>
              <w:left w:val="single" w:sz="4" w:space="0" w:color="auto"/>
              <w:bottom w:val="single" w:sz="4" w:space="0" w:color="auto"/>
              <w:right w:val="single" w:sz="4" w:space="0" w:color="auto"/>
            </w:tcBorders>
            <w:shd w:val="clear" w:color="000000" w:fill="FFFFFF"/>
          </w:tcPr>
          <w:p w:rsidR="00506E6E" w:rsidRPr="008C4752" w:rsidRDefault="00506E6E" w:rsidP="00506E6E">
            <w:r w:rsidRPr="008C4752">
              <w:t>2018-01-01 2.1.35.4. - Onkoloģijas programma DRG (AK)</w:t>
            </w:r>
          </w:p>
        </w:tc>
        <w:tc>
          <w:tcPr>
            <w:tcW w:w="952" w:type="dxa"/>
            <w:tcBorders>
              <w:top w:val="nil"/>
              <w:left w:val="nil"/>
              <w:bottom w:val="single" w:sz="4" w:space="0" w:color="auto"/>
              <w:right w:val="single" w:sz="4" w:space="0" w:color="auto"/>
            </w:tcBorders>
            <w:shd w:val="clear" w:color="000000" w:fill="FFFFFF"/>
            <w:noWrap/>
            <w:vAlign w:val="center"/>
          </w:tcPr>
          <w:p w:rsidR="00506E6E" w:rsidRPr="008C4752" w:rsidRDefault="00506E6E" w:rsidP="00506E6E">
            <w:pPr>
              <w:jc w:val="center"/>
            </w:pPr>
            <w:r w:rsidRPr="008C4752">
              <w:t>12</w:t>
            </w:r>
          </w:p>
        </w:tc>
        <w:tc>
          <w:tcPr>
            <w:tcW w:w="1461" w:type="dxa"/>
            <w:tcBorders>
              <w:top w:val="nil"/>
              <w:left w:val="nil"/>
              <w:bottom w:val="single" w:sz="4" w:space="0" w:color="auto"/>
              <w:right w:val="single" w:sz="4" w:space="0" w:color="auto"/>
            </w:tcBorders>
            <w:shd w:val="clear" w:color="000000" w:fill="FFFFFF"/>
            <w:noWrap/>
            <w:vAlign w:val="center"/>
          </w:tcPr>
          <w:p w:rsidR="00506E6E" w:rsidRPr="008C4752" w:rsidRDefault="00506E6E" w:rsidP="00506E6E">
            <w:r w:rsidRPr="008C4752">
              <w:t xml:space="preserve">       16</w:t>
            </w:r>
            <w:r w:rsidR="00026415" w:rsidRPr="008C4752">
              <w:t xml:space="preserve"> </w:t>
            </w:r>
            <w:r w:rsidRPr="008C4752">
              <w:t>654</w:t>
            </w:r>
          </w:p>
        </w:tc>
      </w:tr>
      <w:tr w:rsidR="00506E6E" w:rsidRPr="00490717" w:rsidTr="00506E6E">
        <w:trPr>
          <w:trHeight w:val="600"/>
        </w:trPr>
        <w:tc>
          <w:tcPr>
            <w:tcW w:w="6092" w:type="dxa"/>
            <w:tcBorders>
              <w:top w:val="nil"/>
              <w:left w:val="single" w:sz="4" w:space="0" w:color="auto"/>
              <w:bottom w:val="single" w:sz="4" w:space="0" w:color="auto"/>
              <w:right w:val="single" w:sz="4" w:space="0" w:color="auto"/>
            </w:tcBorders>
            <w:shd w:val="clear" w:color="000000" w:fill="FFFFFF"/>
          </w:tcPr>
          <w:p w:rsidR="00506E6E" w:rsidRPr="008C4752" w:rsidRDefault="00506E6E" w:rsidP="00506E6E">
            <w:r w:rsidRPr="008C4752">
              <w:t>2018-01-01 2.1.39. - Mugurkaulāja saslimšanu un traumu ķirurģiska ārstēšana DRG(AK)</w:t>
            </w:r>
          </w:p>
        </w:tc>
        <w:tc>
          <w:tcPr>
            <w:tcW w:w="952" w:type="dxa"/>
            <w:tcBorders>
              <w:top w:val="nil"/>
              <w:left w:val="nil"/>
              <w:bottom w:val="single" w:sz="4" w:space="0" w:color="auto"/>
              <w:right w:val="single" w:sz="4" w:space="0" w:color="auto"/>
            </w:tcBorders>
            <w:shd w:val="clear" w:color="000000" w:fill="FFFFFF"/>
            <w:noWrap/>
            <w:vAlign w:val="center"/>
          </w:tcPr>
          <w:p w:rsidR="00506E6E" w:rsidRPr="008C4752" w:rsidRDefault="00506E6E" w:rsidP="00506E6E">
            <w:pPr>
              <w:jc w:val="center"/>
            </w:pPr>
            <w:r w:rsidRPr="008C4752">
              <w:t>99</w:t>
            </w:r>
          </w:p>
        </w:tc>
        <w:tc>
          <w:tcPr>
            <w:tcW w:w="1461" w:type="dxa"/>
            <w:tcBorders>
              <w:top w:val="nil"/>
              <w:left w:val="nil"/>
              <w:bottom w:val="single" w:sz="4" w:space="0" w:color="auto"/>
              <w:right w:val="single" w:sz="4" w:space="0" w:color="auto"/>
            </w:tcBorders>
            <w:shd w:val="clear" w:color="000000" w:fill="FFFFFF"/>
            <w:noWrap/>
            <w:vAlign w:val="center"/>
          </w:tcPr>
          <w:p w:rsidR="00506E6E" w:rsidRPr="008C4752" w:rsidRDefault="00506E6E" w:rsidP="00506E6E">
            <w:pPr>
              <w:jc w:val="center"/>
            </w:pPr>
            <w:r w:rsidRPr="008C4752">
              <w:t>251</w:t>
            </w:r>
            <w:r w:rsidR="00026415" w:rsidRPr="008C4752">
              <w:t xml:space="preserve"> </w:t>
            </w:r>
            <w:r w:rsidRPr="008C4752">
              <w:t>024</w:t>
            </w:r>
          </w:p>
        </w:tc>
      </w:tr>
      <w:tr w:rsidR="00506E6E" w:rsidRPr="00490717" w:rsidTr="00506E6E">
        <w:trPr>
          <w:trHeight w:val="300"/>
        </w:trPr>
        <w:tc>
          <w:tcPr>
            <w:tcW w:w="6092" w:type="dxa"/>
            <w:tcBorders>
              <w:top w:val="nil"/>
              <w:left w:val="single" w:sz="4" w:space="0" w:color="auto"/>
              <w:bottom w:val="single" w:sz="4" w:space="0" w:color="auto"/>
              <w:right w:val="single" w:sz="4" w:space="0" w:color="auto"/>
            </w:tcBorders>
            <w:shd w:val="clear" w:color="000000" w:fill="FFFFFF"/>
          </w:tcPr>
          <w:p w:rsidR="00506E6E" w:rsidRPr="008C4752" w:rsidRDefault="00506E6E" w:rsidP="00506E6E">
            <w:r w:rsidRPr="008C4752">
              <w:t>2018-01-01 2.1.41. - Osteomielīts DRG (AK)</w:t>
            </w:r>
          </w:p>
        </w:tc>
        <w:tc>
          <w:tcPr>
            <w:tcW w:w="952" w:type="dxa"/>
            <w:tcBorders>
              <w:top w:val="nil"/>
              <w:left w:val="nil"/>
              <w:bottom w:val="single" w:sz="4" w:space="0" w:color="auto"/>
              <w:right w:val="single" w:sz="4" w:space="0" w:color="auto"/>
            </w:tcBorders>
            <w:shd w:val="clear" w:color="000000" w:fill="FFFFFF"/>
            <w:noWrap/>
            <w:vAlign w:val="center"/>
          </w:tcPr>
          <w:p w:rsidR="00506E6E" w:rsidRPr="008C4752" w:rsidRDefault="00506E6E" w:rsidP="00506E6E">
            <w:pPr>
              <w:jc w:val="center"/>
            </w:pPr>
            <w:r w:rsidRPr="008C4752">
              <w:t>56</w:t>
            </w:r>
          </w:p>
        </w:tc>
        <w:tc>
          <w:tcPr>
            <w:tcW w:w="1461" w:type="dxa"/>
            <w:tcBorders>
              <w:top w:val="nil"/>
              <w:left w:val="nil"/>
              <w:bottom w:val="single" w:sz="4" w:space="0" w:color="auto"/>
              <w:right w:val="single" w:sz="4" w:space="0" w:color="auto"/>
            </w:tcBorders>
            <w:shd w:val="clear" w:color="000000" w:fill="FFFFFF"/>
            <w:noWrap/>
            <w:vAlign w:val="center"/>
          </w:tcPr>
          <w:p w:rsidR="00506E6E" w:rsidRPr="008C4752" w:rsidRDefault="00506E6E" w:rsidP="00506E6E">
            <w:pPr>
              <w:jc w:val="center"/>
            </w:pPr>
            <w:r w:rsidRPr="008C4752">
              <w:t>92</w:t>
            </w:r>
            <w:r w:rsidR="00026415" w:rsidRPr="008C4752">
              <w:t xml:space="preserve"> </w:t>
            </w:r>
            <w:r w:rsidRPr="008C4752">
              <w:t>706</w:t>
            </w:r>
          </w:p>
        </w:tc>
      </w:tr>
      <w:tr w:rsidR="00506E6E" w:rsidRPr="00490717" w:rsidTr="00506E6E">
        <w:trPr>
          <w:trHeight w:val="300"/>
        </w:trPr>
        <w:tc>
          <w:tcPr>
            <w:tcW w:w="6092" w:type="dxa"/>
            <w:tcBorders>
              <w:top w:val="nil"/>
              <w:left w:val="single" w:sz="4" w:space="0" w:color="auto"/>
              <w:bottom w:val="nil"/>
              <w:right w:val="single" w:sz="4" w:space="0" w:color="auto"/>
            </w:tcBorders>
            <w:shd w:val="clear" w:color="000000" w:fill="FFFFFF"/>
          </w:tcPr>
          <w:p w:rsidR="00506E6E" w:rsidRPr="008C4752" w:rsidRDefault="00506E6E" w:rsidP="00506E6E">
            <w:r w:rsidRPr="008C4752">
              <w:t>2018-01-01 3.3. - Pārējie pakalpojumi DRG(AK)</w:t>
            </w:r>
          </w:p>
        </w:tc>
        <w:tc>
          <w:tcPr>
            <w:tcW w:w="952" w:type="dxa"/>
            <w:tcBorders>
              <w:top w:val="nil"/>
              <w:left w:val="nil"/>
              <w:bottom w:val="nil"/>
              <w:right w:val="single" w:sz="4" w:space="0" w:color="auto"/>
            </w:tcBorders>
            <w:shd w:val="clear" w:color="000000" w:fill="FFFFFF"/>
            <w:noWrap/>
            <w:vAlign w:val="center"/>
          </w:tcPr>
          <w:p w:rsidR="00506E6E" w:rsidRPr="008C4752" w:rsidRDefault="00506E6E" w:rsidP="00506E6E">
            <w:pPr>
              <w:jc w:val="center"/>
            </w:pPr>
            <w:r w:rsidRPr="008C4752">
              <w:t>1</w:t>
            </w:r>
            <w:r w:rsidR="00026415" w:rsidRPr="008C4752">
              <w:t xml:space="preserve"> </w:t>
            </w:r>
            <w:r w:rsidRPr="008C4752">
              <w:t>974</w:t>
            </w:r>
          </w:p>
        </w:tc>
        <w:tc>
          <w:tcPr>
            <w:tcW w:w="1461" w:type="dxa"/>
            <w:tcBorders>
              <w:top w:val="nil"/>
              <w:left w:val="nil"/>
              <w:bottom w:val="nil"/>
              <w:right w:val="single" w:sz="4" w:space="0" w:color="auto"/>
            </w:tcBorders>
            <w:shd w:val="clear" w:color="000000" w:fill="FFFFFF"/>
            <w:noWrap/>
            <w:vAlign w:val="center"/>
          </w:tcPr>
          <w:p w:rsidR="00506E6E" w:rsidRPr="008C4752" w:rsidRDefault="00506E6E" w:rsidP="00506E6E">
            <w:pPr>
              <w:jc w:val="center"/>
            </w:pPr>
            <w:r w:rsidRPr="008C4752">
              <w:t>1</w:t>
            </w:r>
            <w:r w:rsidR="00026415" w:rsidRPr="008C4752">
              <w:t xml:space="preserve"> </w:t>
            </w:r>
            <w:r w:rsidRPr="008C4752">
              <w:t>404</w:t>
            </w:r>
            <w:r w:rsidR="00026415" w:rsidRPr="008C4752">
              <w:t xml:space="preserve"> </w:t>
            </w:r>
            <w:r w:rsidRPr="008C4752">
              <w:t>970</w:t>
            </w:r>
          </w:p>
        </w:tc>
      </w:tr>
      <w:tr w:rsidR="00506E6E" w:rsidRPr="00490717" w:rsidTr="00506E6E">
        <w:trPr>
          <w:trHeight w:val="300"/>
        </w:trPr>
        <w:tc>
          <w:tcPr>
            <w:tcW w:w="6092" w:type="dxa"/>
            <w:tcBorders>
              <w:top w:val="single" w:sz="4" w:space="0" w:color="auto"/>
              <w:left w:val="single" w:sz="4" w:space="0" w:color="auto"/>
              <w:bottom w:val="single" w:sz="4" w:space="0" w:color="auto"/>
              <w:right w:val="single" w:sz="4" w:space="0" w:color="auto"/>
            </w:tcBorders>
            <w:shd w:val="clear" w:color="000000" w:fill="FFFFFF"/>
          </w:tcPr>
          <w:p w:rsidR="00506E6E" w:rsidRPr="008C4752" w:rsidRDefault="00506E6E" w:rsidP="00506E6E">
            <w:r w:rsidRPr="008C4752">
              <w:t>2018-01-01 F0042.1 -98. pacientu grupa</w:t>
            </w:r>
          </w:p>
        </w:tc>
        <w:tc>
          <w:tcPr>
            <w:tcW w:w="952" w:type="dxa"/>
            <w:tcBorders>
              <w:top w:val="single" w:sz="4" w:space="0" w:color="auto"/>
              <w:left w:val="nil"/>
              <w:bottom w:val="single" w:sz="4" w:space="0" w:color="auto"/>
              <w:right w:val="single" w:sz="4" w:space="0" w:color="auto"/>
            </w:tcBorders>
            <w:shd w:val="clear" w:color="000000" w:fill="FFFFFF"/>
            <w:noWrap/>
            <w:vAlign w:val="center"/>
          </w:tcPr>
          <w:p w:rsidR="00506E6E" w:rsidRPr="008C4752" w:rsidRDefault="00506E6E" w:rsidP="00506E6E">
            <w:pPr>
              <w:jc w:val="center"/>
            </w:pPr>
            <w:r w:rsidRPr="008C4752">
              <w:t>368</w:t>
            </w:r>
          </w:p>
        </w:tc>
        <w:tc>
          <w:tcPr>
            <w:tcW w:w="1461" w:type="dxa"/>
            <w:tcBorders>
              <w:top w:val="single" w:sz="4" w:space="0" w:color="auto"/>
              <w:left w:val="nil"/>
              <w:bottom w:val="single" w:sz="4" w:space="0" w:color="auto"/>
              <w:right w:val="single" w:sz="4" w:space="0" w:color="auto"/>
            </w:tcBorders>
            <w:shd w:val="clear" w:color="000000" w:fill="FFFFFF"/>
            <w:noWrap/>
            <w:vAlign w:val="center"/>
          </w:tcPr>
          <w:p w:rsidR="00506E6E" w:rsidRPr="008C4752" w:rsidRDefault="00506E6E" w:rsidP="00506E6E">
            <w:pPr>
              <w:jc w:val="center"/>
            </w:pPr>
            <w:r w:rsidRPr="008C4752">
              <w:t>368</w:t>
            </w:r>
            <w:r w:rsidR="00026415" w:rsidRPr="008C4752">
              <w:t xml:space="preserve"> </w:t>
            </w:r>
            <w:r w:rsidRPr="008C4752">
              <w:t>603</w:t>
            </w:r>
          </w:p>
        </w:tc>
      </w:tr>
      <w:tr w:rsidR="00506E6E" w:rsidRPr="00490717" w:rsidTr="00032100">
        <w:trPr>
          <w:trHeight w:val="300"/>
        </w:trPr>
        <w:tc>
          <w:tcPr>
            <w:tcW w:w="6092" w:type="dxa"/>
            <w:tcBorders>
              <w:top w:val="nil"/>
              <w:left w:val="single" w:sz="4" w:space="0" w:color="auto"/>
              <w:bottom w:val="single" w:sz="4" w:space="0" w:color="auto"/>
              <w:right w:val="single" w:sz="4" w:space="0" w:color="auto"/>
            </w:tcBorders>
            <w:shd w:val="clear" w:color="000000" w:fill="FFFFFF"/>
          </w:tcPr>
          <w:p w:rsidR="00506E6E" w:rsidRPr="008C4752" w:rsidRDefault="00506E6E" w:rsidP="00506E6E">
            <w:r w:rsidRPr="008C4752">
              <w:t>2018-01-01 - Mikrodiskektomija + 98. pacientu grupa</w:t>
            </w:r>
          </w:p>
        </w:tc>
        <w:tc>
          <w:tcPr>
            <w:tcW w:w="952" w:type="dxa"/>
            <w:tcBorders>
              <w:top w:val="nil"/>
              <w:left w:val="nil"/>
              <w:bottom w:val="single" w:sz="4" w:space="0" w:color="auto"/>
              <w:right w:val="single" w:sz="4" w:space="0" w:color="auto"/>
            </w:tcBorders>
            <w:shd w:val="clear" w:color="000000" w:fill="FFFFFF"/>
            <w:noWrap/>
            <w:vAlign w:val="center"/>
          </w:tcPr>
          <w:p w:rsidR="00506E6E" w:rsidRPr="008C4752" w:rsidRDefault="00506E6E" w:rsidP="00506E6E">
            <w:pPr>
              <w:jc w:val="center"/>
            </w:pPr>
            <w:r w:rsidRPr="008C4752">
              <w:t>16</w:t>
            </w:r>
          </w:p>
        </w:tc>
        <w:tc>
          <w:tcPr>
            <w:tcW w:w="1461" w:type="dxa"/>
            <w:tcBorders>
              <w:top w:val="nil"/>
              <w:left w:val="nil"/>
              <w:bottom w:val="single" w:sz="4" w:space="0" w:color="auto"/>
              <w:right w:val="single" w:sz="4" w:space="0" w:color="auto"/>
            </w:tcBorders>
            <w:shd w:val="clear" w:color="000000" w:fill="FFFFFF"/>
            <w:noWrap/>
            <w:vAlign w:val="center"/>
          </w:tcPr>
          <w:p w:rsidR="00506E6E" w:rsidRPr="008C4752" w:rsidRDefault="00506E6E" w:rsidP="00506E6E">
            <w:pPr>
              <w:jc w:val="center"/>
            </w:pPr>
            <w:r w:rsidRPr="008C4752">
              <w:t>12</w:t>
            </w:r>
            <w:r w:rsidR="00026415" w:rsidRPr="008C4752">
              <w:t xml:space="preserve"> </w:t>
            </w:r>
            <w:r w:rsidRPr="008C4752">
              <w:t>727</w:t>
            </w:r>
          </w:p>
        </w:tc>
      </w:tr>
      <w:tr w:rsidR="00506E6E" w:rsidRPr="00490717" w:rsidTr="00506E6E">
        <w:trPr>
          <w:trHeight w:val="300"/>
        </w:trPr>
        <w:tc>
          <w:tcPr>
            <w:tcW w:w="6092" w:type="dxa"/>
            <w:tcBorders>
              <w:top w:val="nil"/>
              <w:left w:val="single" w:sz="4" w:space="0" w:color="auto"/>
              <w:bottom w:val="single" w:sz="4" w:space="0" w:color="auto"/>
              <w:right w:val="single" w:sz="4" w:space="0" w:color="auto"/>
            </w:tcBorders>
            <w:shd w:val="clear" w:color="000000" w:fill="FFFFFF"/>
          </w:tcPr>
          <w:p w:rsidR="00506E6E" w:rsidRPr="008C4752" w:rsidRDefault="00506E6E" w:rsidP="00506E6E">
            <w:r w:rsidRPr="008C4752">
              <w:t>ES, EEZ un Ukrainas pilsoņi</w:t>
            </w:r>
          </w:p>
        </w:tc>
        <w:tc>
          <w:tcPr>
            <w:tcW w:w="952" w:type="dxa"/>
            <w:tcBorders>
              <w:top w:val="nil"/>
              <w:left w:val="nil"/>
              <w:bottom w:val="single" w:sz="4" w:space="0" w:color="auto"/>
              <w:right w:val="single" w:sz="4" w:space="0" w:color="auto"/>
            </w:tcBorders>
            <w:shd w:val="clear" w:color="000000" w:fill="FFFFFF"/>
            <w:noWrap/>
            <w:vAlign w:val="center"/>
          </w:tcPr>
          <w:p w:rsidR="00506E6E" w:rsidRPr="008C4752" w:rsidRDefault="00506E6E" w:rsidP="00506E6E">
            <w:pPr>
              <w:jc w:val="center"/>
            </w:pPr>
            <w:r w:rsidRPr="008C4752">
              <w:t>12</w:t>
            </w:r>
          </w:p>
        </w:tc>
        <w:tc>
          <w:tcPr>
            <w:tcW w:w="1461" w:type="dxa"/>
            <w:tcBorders>
              <w:top w:val="nil"/>
              <w:left w:val="nil"/>
              <w:bottom w:val="single" w:sz="4" w:space="0" w:color="auto"/>
              <w:right w:val="single" w:sz="4" w:space="0" w:color="auto"/>
            </w:tcBorders>
            <w:shd w:val="clear" w:color="000000" w:fill="FFFFFF"/>
            <w:noWrap/>
            <w:vAlign w:val="center"/>
          </w:tcPr>
          <w:p w:rsidR="00506E6E" w:rsidRPr="008C4752" w:rsidRDefault="00506E6E" w:rsidP="00506E6E">
            <w:pPr>
              <w:jc w:val="center"/>
            </w:pPr>
            <w:r w:rsidRPr="008C4752">
              <w:t>15</w:t>
            </w:r>
            <w:r w:rsidR="00026415" w:rsidRPr="008C4752">
              <w:t xml:space="preserve"> </w:t>
            </w:r>
            <w:r w:rsidRPr="008C4752">
              <w:t>532</w:t>
            </w:r>
          </w:p>
        </w:tc>
      </w:tr>
      <w:tr w:rsidR="00506E6E" w:rsidRPr="00490717" w:rsidTr="00506E6E">
        <w:trPr>
          <w:trHeight w:val="300"/>
        </w:trPr>
        <w:tc>
          <w:tcPr>
            <w:tcW w:w="6092" w:type="dxa"/>
            <w:tcBorders>
              <w:top w:val="nil"/>
              <w:left w:val="single" w:sz="4" w:space="0" w:color="auto"/>
              <w:bottom w:val="single" w:sz="4" w:space="0" w:color="auto"/>
              <w:right w:val="single" w:sz="4" w:space="0" w:color="auto"/>
            </w:tcBorders>
            <w:shd w:val="clear" w:color="000000" w:fill="FFFFFF"/>
          </w:tcPr>
          <w:p w:rsidR="00506E6E" w:rsidRPr="008C4752" w:rsidRDefault="00506E6E" w:rsidP="00506E6E">
            <w:r w:rsidRPr="008C4752">
              <w:t>2018-03-01 Plānveida īslaicīgā ķirurģija.(DRG grupa)</w:t>
            </w:r>
          </w:p>
        </w:tc>
        <w:tc>
          <w:tcPr>
            <w:tcW w:w="952" w:type="dxa"/>
            <w:tcBorders>
              <w:top w:val="nil"/>
              <w:left w:val="nil"/>
              <w:bottom w:val="single" w:sz="4" w:space="0" w:color="auto"/>
              <w:right w:val="single" w:sz="4" w:space="0" w:color="auto"/>
            </w:tcBorders>
            <w:shd w:val="clear" w:color="000000" w:fill="FFFFFF"/>
            <w:noWrap/>
            <w:vAlign w:val="center"/>
          </w:tcPr>
          <w:p w:rsidR="00506E6E" w:rsidRPr="008C4752" w:rsidRDefault="00506E6E" w:rsidP="00506E6E">
            <w:pPr>
              <w:jc w:val="center"/>
            </w:pPr>
            <w:r w:rsidRPr="008C4752">
              <w:t>36</w:t>
            </w:r>
          </w:p>
        </w:tc>
        <w:tc>
          <w:tcPr>
            <w:tcW w:w="1461" w:type="dxa"/>
            <w:tcBorders>
              <w:top w:val="nil"/>
              <w:left w:val="nil"/>
              <w:bottom w:val="single" w:sz="4" w:space="0" w:color="auto"/>
              <w:right w:val="single" w:sz="4" w:space="0" w:color="auto"/>
            </w:tcBorders>
            <w:shd w:val="clear" w:color="000000" w:fill="FFFFFF"/>
            <w:noWrap/>
            <w:vAlign w:val="center"/>
          </w:tcPr>
          <w:p w:rsidR="00506E6E" w:rsidRPr="008C4752" w:rsidRDefault="00506E6E" w:rsidP="00506E6E">
            <w:pPr>
              <w:jc w:val="center"/>
            </w:pPr>
            <w:r w:rsidRPr="008C4752">
              <w:t>15</w:t>
            </w:r>
            <w:r w:rsidR="00026415" w:rsidRPr="008C4752">
              <w:t xml:space="preserve"> </w:t>
            </w:r>
            <w:r w:rsidRPr="008C4752">
              <w:t>349</w:t>
            </w:r>
          </w:p>
        </w:tc>
      </w:tr>
      <w:tr w:rsidR="00026415" w:rsidRPr="00490717" w:rsidTr="00032100">
        <w:trPr>
          <w:trHeight w:val="390"/>
        </w:trPr>
        <w:tc>
          <w:tcPr>
            <w:tcW w:w="6092" w:type="dxa"/>
            <w:tcBorders>
              <w:top w:val="nil"/>
              <w:left w:val="single" w:sz="4" w:space="0" w:color="auto"/>
              <w:bottom w:val="single" w:sz="4" w:space="0" w:color="auto"/>
              <w:right w:val="single" w:sz="4" w:space="0" w:color="auto"/>
            </w:tcBorders>
            <w:shd w:val="clear" w:color="auto" w:fill="D9D9D9" w:themeFill="background1" w:themeFillShade="D9"/>
            <w:hideMark/>
          </w:tcPr>
          <w:p w:rsidR="00026415" w:rsidRPr="0032115B" w:rsidRDefault="00026415" w:rsidP="00026415">
            <w:pPr>
              <w:rPr>
                <w:b/>
                <w:bCs/>
                <w:color w:val="000000"/>
              </w:rPr>
            </w:pPr>
            <w:r w:rsidRPr="0032115B">
              <w:rPr>
                <w:b/>
                <w:bCs/>
                <w:color w:val="000000"/>
              </w:rPr>
              <w:t>Kopā</w:t>
            </w:r>
          </w:p>
        </w:tc>
        <w:tc>
          <w:tcPr>
            <w:tcW w:w="952" w:type="dxa"/>
            <w:tcBorders>
              <w:top w:val="nil"/>
              <w:left w:val="nil"/>
              <w:bottom w:val="single" w:sz="4" w:space="0" w:color="auto"/>
              <w:right w:val="single" w:sz="4" w:space="0" w:color="auto"/>
            </w:tcBorders>
            <w:shd w:val="clear" w:color="auto" w:fill="D9D9D9" w:themeFill="background1" w:themeFillShade="D9"/>
            <w:noWrap/>
            <w:vAlign w:val="center"/>
          </w:tcPr>
          <w:p w:rsidR="00026415" w:rsidRPr="00032100" w:rsidRDefault="00026415" w:rsidP="00026415">
            <w:pPr>
              <w:jc w:val="center"/>
              <w:rPr>
                <w:b/>
              </w:rPr>
            </w:pPr>
            <w:r>
              <w:rPr>
                <w:b/>
              </w:rPr>
              <w:t>4 835</w:t>
            </w:r>
          </w:p>
        </w:tc>
        <w:tc>
          <w:tcPr>
            <w:tcW w:w="1461" w:type="dxa"/>
            <w:tcBorders>
              <w:top w:val="nil"/>
              <w:left w:val="nil"/>
              <w:bottom w:val="single" w:sz="4" w:space="0" w:color="auto"/>
              <w:right w:val="single" w:sz="4" w:space="0" w:color="auto"/>
            </w:tcBorders>
            <w:shd w:val="clear" w:color="auto" w:fill="D9D9D9" w:themeFill="background1" w:themeFillShade="D9"/>
            <w:noWrap/>
            <w:vAlign w:val="center"/>
          </w:tcPr>
          <w:p w:rsidR="00026415" w:rsidRPr="00026415" w:rsidRDefault="00026415" w:rsidP="00026415">
            <w:pPr>
              <w:jc w:val="center"/>
              <w:rPr>
                <w:b/>
              </w:rPr>
            </w:pPr>
            <w:r w:rsidRPr="00026415">
              <w:rPr>
                <w:b/>
              </w:rPr>
              <w:t>6</w:t>
            </w:r>
            <w:r>
              <w:rPr>
                <w:b/>
              </w:rPr>
              <w:t xml:space="preserve"> </w:t>
            </w:r>
            <w:r w:rsidRPr="00026415">
              <w:rPr>
                <w:b/>
              </w:rPr>
              <w:t>747</w:t>
            </w:r>
            <w:r>
              <w:rPr>
                <w:b/>
              </w:rPr>
              <w:t xml:space="preserve"> </w:t>
            </w:r>
            <w:r w:rsidRPr="00026415">
              <w:rPr>
                <w:b/>
              </w:rPr>
              <w:t xml:space="preserve">204 </w:t>
            </w:r>
          </w:p>
        </w:tc>
      </w:tr>
    </w:tbl>
    <w:p w:rsidR="00032100" w:rsidRPr="001C77E3" w:rsidRDefault="00032100" w:rsidP="00032100">
      <w:pPr>
        <w:tabs>
          <w:tab w:val="num" w:pos="142"/>
        </w:tabs>
        <w:jc w:val="both"/>
      </w:pPr>
    </w:p>
    <w:p w:rsidR="00032100" w:rsidRDefault="00032100" w:rsidP="00032100">
      <w:pPr>
        <w:jc w:val="center"/>
        <w:rPr>
          <w:b/>
        </w:rPr>
      </w:pPr>
    </w:p>
    <w:p w:rsidR="00032100" w:rsidRDefault="00032100" w:rsidP="00032100">
      <w:pPr>
        <w:jc w:val="center"/>
        <w:rPr>
          <w:b/>
        </w:rPr>
      </w:pPr>
    </w:p>
    <w:p w:rsidR="00032100" w:rsidRPr="001C77E3" w:rsidRDefault="00032100" w:rsidP="00032100">
      <w:pPr>
        <w:jc w:val="center"/>
        <w:rPr>
          <w:b/>
        </w:rPr>
      </w:pPr>
      <w:r w:rsidRPr="001C77E3">
        <w:rPr>
          <w:b/>
        </w:rPr>
        <w:t xml:space="preserve"> </w:t>
      </w:r>
    </w:p>
    <w:p w:rsidR="00032100" w:rsidRPr="008C4752" w:rsidRDefault="00032100" w:rsidP="00032100">
      <w:pPr>
        <w:jc w:val="both"/>
        <w:rPr>
          <w:b/>
          <w:i/>
          <w:noProof/>
        </w:rPr>
      </w:pPr>
      <w:r w:rsidRPr="008C4752">
        <w:rPr>
          <w:b/>
          <w:bCs/>
          <w:u w:val="single"/>
        </w:rPr>
        <w:lastRenderedPageBreak/>
        <w:t>Ieņēmumi no maksas pakalpoj</w:t>
      </w:r>
      <w:r w:rsidR="00026415" w:rsidRPr="008C4752">
        <w:rPr>
          <w:b/>
          <w:bCs/>
          <w:u w:val="single"/>
        </w:rPr>
        <w:t>umiem 2018. gada janvārī- septembrī</w:t>
      </w:r>
    </w:p>
    <w:p w:rsidR="00032100" w:rsidRPr="008C4752" w:rsidRDefault="00032100" w:rsidP="00032100">
      <w:pPr>
        <w:jc w:val="both"/>
        <w:rPr>
          <w:b/>
          <w:i/>
          <w:noProof/>
        </w:rPr>
      </w:pPr>
    </w:p>
    <w:tbl>
      <w:tblPr>
        <w:tblW w:w="3681" w:type="dxa"/>
        <w:tblLayout w:type="fixed"/>
        <w:tblLook w:val="00A0" w:firstRow="1" w:lastRow="0" w:firstColumn="1" w:lastColumn="0" w:noHBand="0" w:noVBand="0"/>
      </w:tblPr>
      <w:tblGrid>
        <w:gridCol w:w="2093"/>
        <w:gridCol w:w="1588"/>
      </w:tblGrid>
      <w:tr w:rsidR="008C4752" w:rsidRPr="008C4752" w:rsidTr="00032100">
        <w:trPr>
          <w:trHeight w:val="858"/>
        </w:trPr>
        <w:tc>
          <w:tcPr>
            <w:tcW w:w="2093" w:type="dxa"/>
            <w:tcBorders>
              <w:top w:val="single" w:sz="4" w:space="0" w:color="auto"/>
              <w:left w:val="single" w:sz="4" w:space="0" w:color="auto"/>
              <w:bottom w:val="double" w:sz="6" w:space="0" w:color="auto"/>
              <w:right w:val="single" w:sz="4" w:space="0" w:color="auto"/>
            </w:tcBorders>
            <w:shd w:val="clear" w:color="auto" w:fill="D9D9D9" w:themeFill="background1" w:themeFillShade="D9"/>
            <w:vAlign w:val="center"/>
            <w:hideMark/>
          </w:tcPr>
          <w:p w:rsidR="00032100" w:rsidRPr="008C4752" w:rsidRDefault="00032100" w:rsidP="00032100">
            <w:pPr>
              <w:jc w:val="center"/>
            </w:pPr>
            <w:r w:rsidRPr="008C4752">
              <w:t>Pakalpojumu veids</w:t>
            </w:r>
          </w:p>
        </w:tc>
        <w:tc>
          <w:tcPr>
            <w:tcW w:w="1588" w:type="dxa"/>
            <w:tcBorders>
              <w:top w:val="single" w:sz="4" w:space="0" w:color="auto"/>
              <w:left w:val="nil"/>
              <w:bottom w:val="double" w:sz="6" w:space="0" w:color="auto"/>
              <w:right w:val="single" w:sz="4" w:space="0" w:color="auto"/>
            </w:tcBorders>
            <w:shd w:val="clear" w:color="auto" w:fill="D9D9D9" w:themeFill="background1" w:themeFillShade="D9"/>
            <w:vAlign w:val="center"/>
            <w:hideMark/>
          </w:tcPr>
          <w:p w:rsidR="00032100" w:rsidRPr="008C4752" w:rsidRDefault="00032100" w:rsidP="00032100">
            <w:pPr>
              <w:jc w:val="center"/>
            </w:pPr>
            <w:r w:rsidRPr="008C4752">
              <w:t>EUR</w:t>
            </w:r>
          </w:p>
        </w:tc>
      </w:tr>
      <w:tr w:rsidR="008C4752" w:rsidRPr="008C4752" w:rsidTr="00032100">
        <w:trPr>
          <w:trHeight w:val="390"/>
        </w:trPr>
        <w:tc>
          <w:tcPr>
            <w:tcW w:w="2093" w:type="dxa"/>
            <w:tcBorders>
              <w:top w:val="nil"/>
              <w:left w:val="single" w:sz="4" w:space="0" w:color="auto"/>
              <w:bottom w:val="nil"/>
              <w:right w:val="single" w:sz="4" w:space="0" w:color="auto"/>
            </w:tcBorders>
            <w:noWrap/>
            <w:vAlign w:val="center"/>
            <w:hideMark/>
          </w:tcPr>
          <w:p w:rsidR="00026415" w:rsidRPr="008C4752" w:rsidRDefault="00026415" w:rsidP="00026415">
            <w:r w:rsidRPr="008C4752">
              <w:t>Ambulatorie pakalpojumi</w:t>
            </w:r>
          </w:p>
        </w:tc>
        <w:tc>
          <w:tcPr>
            <w:tcW w:w="1588" w:type="dxa"/>
            <w:tcBorders>
              <w:top w:val="nil"/>
              <w:left w:val="nil"/>
              <w:bottom w:val="nil"/>
              <w:right w:val="single" w:sz="4" w:space="0" w:color="auto"/>
            </w:tcBorders>
            <w:noWrap/>
            <w:vAlign w:val="center"/>
          </w:tcPr>
          <w:p w:rsidR="00026415" w:rsidRPr="008C4752" w:rsidRDefault="00026415" w:rsidP="00026415">
            <w:pPr>
              <w:jc w:val="center"/>
            </w:pPr>
            <w:r w:rsidRPr="008C4752">
              <w:t>443 034</w:t>
            </w:r>
          </w:p>
        </w:tc>
      </w:tr>
      <w:tr w:rsidR="008C4752" w:rsidRPr="008C4752" w:rsidTr="00032100">
        <w:trPr>
          <w:trHeight w:val="256"/>
        </w:trPr>
        <w:tc>
          <w:tcPr>
            <w:tcW w:w="2093" w:type="dxa"/>
            <w:tcBorders>
              <w:top w:val="nil"/>
              <w:left w:val="single" w:sz="4" w:space="0" w:color="auto"/>
              <w:bottom w:val="single" w:sz="4" w:space="0" w:color="auto"/>
              <w:right w:val="single" w:sz="4" w:space="0" w:color="auto"/>
            </w:tcBorders>
            <w:noWrap/>
            <w:vAlign w:val="center"/>
          </w:tcPr>
          <w:p w:rsidR="00026415" w:rsidRPr="008C4752" w:rsidRDefault="00026415" w:rsidP="00026415"/>
        </w:tc>
        <w:tc>
          <w:tcPr>
            <w:tcW w:w="1588" w:type="dxa"/>
            <w:tcBorders>
              <w:top w:val="nil"/>
              <w:left w:val="nil"/>
              <w:bottom w:val="single" w:sz="4" w:space="0" w:color="auto"/>
              <w:right w:val="single" w:sz="4" w:space="0" w:color="auto"/>
            </w:tcBorders>
            <w:noWrap/>
            <w:vAlign w:val="center"/>
          </w:tcPr>
          <w:p w:rsidR="00026415" w:rsidRPr="008C4752" w:rsidRDefault="00026415" w:rsidP="00026415"/>
        </w:tc>
      </w:tr>
      <w:tr w:rsidR="008C4752" w:rsidRPr="008C4752" w:rsidTr="00032100">
        <w:trPr>
          <w:trHeight w:val="591"/>
        </w:trPr>
        <w:tc>
          <w:tcPr>
            <w:tcW w:w="2093" w:type="dxa"/>
            <w:tcBorders>
              <w:top w:val="nil"/>
              <w:left w:val="single" w:sz="4" w:space="0" w:color="auto"/>
              <w:bottom w:val="nil"/>
              <w:right w:val="single" w:sz="4" w:space="0" w:color="auto"/>
            </w:tcBorders>
            <w:noWrap/>
            <w:vAlign w:val="center"/>
          </w:tcPr>
          <w:p w:rsidR="00026415" w:rsidRPr="008C4752" w:rsidRDefault="00026415" w:rsidP="00026415">
            <w:r w:rsidRPr="008C4752">
              <w:t>Stacionārie pakalpojumi</w:t>
            </w:r>
          </w:p>
        </w:tc>
        <w:tc>
          <w:tcPr>
            <w:tcW w:w="1588" w:type="dxa"/>
            <w:tcBorders>
              <w:top w:val="nil"/>
              <w:left w:val="nil"/>
              <w:bottom w:val="nil"/>
              <w:right w:val="single" w:sz="4" w:space="0" w:color="auto"/>
            </w:tcBorders>
            <w:noWrap/>
            <w:vAlign w:val="center"/>
          </w:tcPr>
          <w:p w:rsidR="00026415" w:rsidRPr="008C4752" w:rsidRDefault="00026415" w:rsidP="00026415">
            <w:pPr>
              <w:jc w:val="center"/>
            </w:pPr>
            <w:r w:rsidRPr="008C4752">
              <w:t>686 811</w:t>
            </w:r>
          </w:p>
        </w:tc>
      </w:tr>
      <w:tr w:rsidR="008C4752" w:rsidRPr="008C4752" w:rsidTr="00032100">
        <w:trPr>
          <w:trHeight w:val="80"/>
        </w:trPr>
        <w:tc>
          <w:tcPr>
            <w:tcW w:w="2093" w:type="dxa"/>
            <w:tcBorders>
              <w:top w:val="nil"/>
              <w:left w:val="single" w:sz="4" w:space="0" w:color="auto"/>
              <w:bottom w:val="single" w:sz="4" w:space="0" w:color="auto"/>
              <w:right w:val="single" w:sz="4" w:space="0" w:color="auto"/>
            </w:tcBorders>
            <w:noWrap/>
            <w:vAlign w:val="center"/>
          </w:tcPr>
          <w:p w:rsidR="00026415" w:rsidRPr="008C4752" w:rsidRDefault="00026415" w:rsidP="00026415"/>
        </w:tc>
        <w:tc>
          <w:tcPr>
            <w:tcW w:w="1588" w:type="dxa"/>
            <w:tcBorders>
              <w:top w:val="nil"/>
              <w:left w:val="nil"/>
              <w:bottom w:val="single" w:sz="4" w:space="0" w:color="auto"/>
              <w:right w:val="single" w:sz="4" w:space="0" w:color="auto"/>
            </w:tcBorders>
            <w:noWrap/>
            <w:vAlign w:val="center"/>
          </w:tcPr>
          <w:p w:rsidR="00026415" w:rsidRPr="008C4752" w:rsidRDefault="00026415" w:rsidP="00026415"/>
        </w:tc>
      </w:tr>
      <w:tr w:rsidR="008C4752" w:rsidRPr="008C4752" w:rsidTr="00032100">
        <w:trPr>
          <w:trHeight w:val="591"/>
        </w:trPr>
        <w:tc>
          <w:tcPr>
            <w:tcW w:w="2093"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026415" w:rsidRPr="008C4752" w:rsidRDefault="00026415" w:rsidP="00026415">
            <w:pPr>
              <w:jc w:val="center"/>
              <w:rPr>
                <w:b/>
              </w:rPr>
            </w:pPr>
            <w:r w:rsidRPr="008C4752">
              <w:rPr>
                <w:b/>
              </w:rPr>
              <w:t>KOPĀ</w:t>
            </w:r>
          </w:p>
        </w:tc>
        <w:tc>
          <w:tcPr>
            <w:tcW w:w="1588" w:type="dxa"/>
            <w:tcBorders>
              <w:top w:val="nil"/>
              <w:left w:val="nil"/>
              <w:bottom w:val="single" w:sz="4" w:space="0" w:color="auto"/>
              <w:right w:val="single" w:sz="4" w:space="0" w:color="auto"/>
            </w:tcBorders>
            <w:shd w:val="clear" w:color="auto" w:fill="D9D9D9" w:themeFill="background1" w:themeFillShade="D9"/>
            <w:noWrap/>
            <w:vAlign w:val="center"/>
          </w:tcPr>
          <w:p w:rsidR="00026415" w:rsidRPr="008C4752" w:rsidRDefault="00026415" w:rsidP="00026415">
            <w:pPr>
              <w:jc w:val="center"/>
              <w:rPr>
                <w:b/>
              </w:rPr>
            </w:pPr>
            <w:r w:rsidRPr="008C4752">
              <w:rPr>
                <w:b/>
              </w:rPr>
              <w:t>1 129 845</w:t>
            </w:r>
          </w:p>
        </w:tc>
      </w:tr>
    </w:tbl>
    <w:p w:rsidR="00032100" w:rsidRDefault="00032100" w:rsidP="00032100">
      <w:pPr>
        <w:tabs>
          <w:tab w:val="num" w:pos="142"/>
        </w:tabs>
        <w:rPr>
          <w:b/>
          <w:u w:val="single"/>
        </w:rPr>
      </w:pPr>
    </w:p>
    <w:p w:rsidR="00032100" w:rsidRPr="008C4752" w:rsidRDefault="00032100" w:rsidP="00032100">
      <w:pPr>
        <w:tabs>
          <w:tab w:val="num" w:pos="142"/>
        </w:tabs>
        <w:rPr>
          <w:b/>
          <w:u w:val="single"/>
        </w:rPr>
      </w:pPr>
      <w:r w:rsidRPr="008C4752">
        <w:rPr>
          <w:b/>
          <w:u w:val="single"/>
        </w:rPr>
        <w:t xml:space="preserve">Valsts piešķirtā finansējuma ietvaros faktiski veiktās endprotezēšanas operācijas 2018. gada janvārī – </w:t>
      </w:r>
      <w:r w:rsidR="00026415" w:rsidRPr="008C4752">
        <w:rPr>
          <w:b/>
          <w:u w:val="single"/>
        </w:rPr>
        <w:t>septembrī</w:t>
      </w:r>
    </w:p>
    <w:p w:rsidR="00032100" w:rsidRPr="008C4752" w:rsidRDefault="00032100" w:rsidP="00032100">
      <w:pPr>
        <w:tabs>
          <w:tab w:val="num" w:pos="142"/>
        </w:tabs>
        <w:rPr>
          <w:b/>
          <w:u w:val="single"/>
        </w:rPr>
      </w:pPr>
    </w:p>
    <w:tbl>
      <w:tblPr>
        <w:tblStyle w:val="Reatabula"/>
        <w:tblW w:w="71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985"/>
        <w:gridCol w:w="3495"/>
        <w:gridCol w:w="1642"/>
      </w:tblGrid>
      <w:tr w:rsidR="008C4752" w:rsidRPr="008C4752" w:rsidTr="00032100">
        <w:trPr>
          <w:trHeight w:val="574"/>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2100" w:rsidRPr="008C4752" w:rsidRDefault="00032100" w:rsidP="00032100">
            <w:pPr>
              <w:jc w:val="center"/>
            </w:pPr>
            <w:r w:rsidRPr="008C4752">
              <w:t>Rinda</w:t>
            </w:r>
          </w:p>
        </w:tc>
        <w:tc>
          <w:tcPr>
            <w:tcW w:w="3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32100" w:rsidRPr="008C4752" w:rsidRDefault="00032100" w:rsidP="00032100">
            <w:pPr>
              <w:jc w:val="center"/>
            </w:pPr>
            <w:r w:rsidRPr="008C4752">
              <w:t>Endoprotezēšanas veids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32100" w:rsidRPr="008C4752" w:rsidRDefault="00032100" w:rsidP="00032100">
            <w:pPr>
              <w:jc w:val="center"/>
            </w:pPr>
            <w:r w:rsidRPr="008C4752">
              <w:t>201</w:t>
            </w:r>
            <w:r w:rsidR="00026415" w:rsidRPr="008C4752">
              <w:t>8. gada janvārī - septembrī</w:t>
            </w:r>
          </w:p>
        </w:tc>
      </w:tr>
      <w:tr w:rsidR="008C4752" w:rsidRPr="008C4752" w:rsidTr="00032100">
        <w:trPr>
          <w:trHeight w:val="371"/>
        </w:trPr>
        <w:tc>
          <w:tcPr>
            <w:tcW w:w="1985" w:type="dxa"/>
            <w:vMerge w:val="restart"/>
            <w:tcBorders>
              <w:top w:val="single" w:sz="4" w:space="0" w:color="auto"/>
              <w:left w:val="single" w:sz="4" w:space="0" w:color="auto"/>
              <w:bottom w:val="single" w:sz="4" w:space="0" w:color="auto"/>
              <w:right w:val="single" w:sz="4" w:space="0" w:color="auto"/>
            </w:tcBorders>
          </w:tcPr>
          <w:p w:rsidR="00026415" w:rsidRPr="008C4752" w:rsidRDefault="00026415" w:rsidP="00026415">
            <w:pPr>
              <w:jc w:val="center"/>
            </w:pPr>
            <w:r w:rsidRPr="008C4752">
              <w:t>Plānveida rindas pacienti</w:t>
            </w:r>
          </w:p>
        </w:tc>
        <w:tc>
          <w:tcPr>
            <w:tcW w:w="3495" w:type="dxa"/>
            <w:tcBorders>
              <w:top w:val="single" w:sz="4" w:space="0" w:color="auto"/>
              <w:left w:val="single" w:sz="4" w:space="0" w:color="auto"/>
              <w:bottom w:val="single" w:sz="4" w:space="0" w:color="auto"/>
              <w:right w:val="single" w:sz="4" w:space="0" w:color="auto"/>
            </w:tcBorders>
            <w:noWrap/>
          </w:tcPr>
          <w:p w:rsidR="00026415" w:rsidRPr="008C4752" w:rsidRDefault="00026415" w:rsidP="00026415">
            <w:r w:rsidRPr="008C4752">
              <w:t>gūžas cementējamā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026415" w:rsidRPr="008C4752" w:rsidRDefault="00026415" w:rsidP="00026415">
            <w:pPr>
              <w:jc w:val="center"/>
            </w:pPr>
            <w:r w:rsidRPr="008C4752">
              <w:t>136</w:t>
            </w:r>
          </w:p>
        </w:tc>
      </w:tr>
      <w:tr w:rsidR="008C4752" w:rsidRPr="008C4752" w:rsidTr="00032100">
        <w:trPr>
          <w:trHeight w:val="300"/>
        </w:trPr>
        <w:tc>
          <w:tcPr>
            <w:tcW w:w="1985" w:type="dxa"/>
            <w:vMerge/>
            <w:tcBorders>
              <w:top w:val="single" w:sz="4" w:space="0" w:color="auto"/>
              <w:left w:val="single" w:sz="4" w:space="0" w:color="auto"/>
              <w:bottom w:val="single" w:sz="4" w:space="0" w:color="auto"/>
              <w:right w:val="single" w:sz="4" w:space="0" w:color="auto"/>
            </w:tcBorders>
          </w:tcPr>
          <w:p w:rsidR="00026415" w:rsidRPr="008C4752" w:rsidRDefault="00026415" w:rsidP="00026415"/>
        </w:tc>
        <w:tc>
          <w:tcPr>
            <w:tcW w:w="3495" w:type="dxa"/>
            <w:tcBorders>
              <w:top w:val="single" w:sz="4" w:space="0" w:color="auto"/>
              <w:left w:val="single" w:sz="4" w:space="0" w:color="auto"/>
              <w:bottom w:val="single" w:sz="4" w:space="0" w:color="auto"/>
              <w:right w:val="single" w:sz="4" w:space="0" w:color="auto"/>
            </w:tcBorders>
            <w:noWrap/>
          </w:tcPr>
          <w:p w:rsidR="00026415" w:rsidRPr="008C4752" w:rsidRDefault="00026415" w:rsidP="00026415">
            <w:r w:rsidRPr="008C4752">
              <w:t>gūžas hibrīdtipa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026415" w:rsidRPr="008C4752" w:rsidRDefault="00026415" w:rsidP="00026415">
            <w:pPr>
              <w:jc w:val="center"/>
              <w:rPr>
                <w:bCs/>
              </w:rPr>
            </w:pPr>
            <w:r w:rsidRPr="008C4752">
              <w:rPr>
                <w:bCs/>
              </w:rPr>
              <w:t>46</w:t>
            </w:r>
          </w:p>
        </w:tc>
      </w:tr>
      <w:tr w:rsidR="008C4752" w:rsidRPr="008C4752" w:rsidTr="00032100">
        <w:trPr>
          <w:trHeight w:val="300"/>
        </w:trPr>
        <w:tc>
          <w:tcPr>
            <w:tcW w:w="1985" w:type="dxa"/>
            <w:vMerge/>
            <w:tcBorders>
              <w:top w:val="single" w:sz="4" w:space="0" w:color="auto"/>
              <w:left w:val="single" w:sz="4" w:space="0" w:color="auto"/>
              <w:bottom w:val="single" w:sz="4" w:space="0" w:color="auto"/>
              <w:right w:val="single" w:sz="4" w:space="0" w:color="auto"/>
            </w:tcBorders>
          </w:tcPr>
          <w:p w:rsidR="00026415" w:rsidRPr="008C4752" w:rsidRDefault="00026415" w:rsidP="00026415"/>
        </w:tc>
        <w:tc>
          <w:tcPr>
            <w:tcW w:w="3495" w:type="dxa"/>
            <w:tcBorders>
              <w:top w:val="single" w:sz="4" w:space="0" w:color="auto"/>
              <w:left w:val="single" w:sz="4" w:space="0" w:color="auto"/>
              <w:bottom w:val="single" w:sz="4" w:space="0" w:color="auto"/>
              <w:right w:val="single" w:sz="4" w:space="0" w:color="auto"/>
            </w:tcBorders>
            <w:noWrap/>
          </w:tcPr>
          <w:p w:rsidR="00026415" w:rsidRPr="008C4752" w:rsidRDefault="00026415" w:rsidP="00026415">
            <w:r w:rsidRPr="008C4752">
              <w:t>gūžas bezcementa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026415" w:rsidRPr="008C4752" w:rsidRDefault="00026415" w:rsidP="00026415">
            <w:pPr>
              <w:jc w:val="center"/>
            </w:pPr>
            <w:r w:rsidRPr="008C4752">
              <w:t>4</w:t>
            </w:r>
          </w:p>
        </w:tc>
      </w:tr>
      <w:tr w:rsidR="008C4752" w:rsidRPr="008C4752" w:rsidTr="00032100">
        <w:trPr>
          <w:trHeight w:val="231"/>
        </w:trPr>
        <w:tc>
          <w:tcPr>
            <w:tcW w:w="1985" w:type="dxa"/>
            <w:vMerge/>
            <w:tcBorders>
              <w:top w:val="single" w:sz="4" w:space="0" w:color="auto"/>
              <w:left w:val="single" w:sz="4" w:space="0" w:color="auto"/>
              <w:bottom w:val="single" w:sz="4" w:space="0" w:color="auto"/>
              <w:right w:val="single" w:sz="4" w:space="0" w:color="auto"/>
            </w:tcBorders>
          </w:tcPr>
          <w:p w:rsidR="00026415" w:rsidRPr="008C4752" w:rsidRDefault="00026415" w:rsidP="00026415"/>
        </w:tc>
        <w:tc>
          <w:tcPr>
            <w:tcW w:w="3495" w:type="dxa"/>
            <w:tcBorders>
              <w:top w:val="single" w:sz="4" w:space="0" w:color="auto"/>
              <w:left w:val="single" w:sz="4" w:space="0" w:color="auto"/>
              <w:bottom w:val="single" w:sz="4" w:space="0" w:color="auto"/>
              <w:right w:val="single" w:sz="4" w:space="0" w:color="auto"/>
            </w:tcBorders>
            <w:noWrap/>
          </w:tcPr>
          <w:p w:rsidR="00026415" w:rsidRPr="008C4752" w:rsidRDefault="00026415" w:rsidP="00026415">
            <w:r w:rsidRPr="008C4752">
              <w:t>ceļa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026415" w:rsidRPr="008C4752" w:rsidRDefault="00026415" w:rsidP="00026415">
            <w:pPr>
              <w:jc w:val="center"/>
            </w:pPr>
            <w:r w:rsidRPr="008C4752">
              <w:t>271</w:t>
            </w:r>
          </w:p>
        </w:tc>
      </w:tr>
      <w:tr w:rsidR="008C4752" w:rsidRPr="008C4752" w:rsidTr="00032100">
        <w:trPr>
          <w:trHeight w:val="230"/>
        </w:trPr>
        <w:tc>
          <w:tcPr>
            <w:tcW w:w="1985" w:type="dxa"/>
            <w:vMerge/>
            <w:tcBorders>
              <w:top w:val="single" w:sz="4" w:space="0" w:color="auto"/>
              <w:left w:val="single" w:sz="4" w:space="0" w:color="auto"/>
              <w:bottom w:val="single" w:sz="4" w:space="0" w:color="auto"/>
              <w:right w:val="single" w:sz="4" w:space="0" w:color="auto"/>
            </w:tcBorders>
          </w:tcPr>
          <w:p w:rsidR="00026415" w:rsidRPr="008C4752" w:rsidRDefault="00026415" w:rsidP="00026415"/>
        </w:tc>
        <w:tc>
          <w:tcPr>
            <w:tcW w:w="3495" w:type="dxa"/>
            <w:tcBorders>
              <w:top w:val="single" w:sz="4" w:space="0" w:color="auto"/>
              <w:left w:val="single" w:sz="4" w:space="0" w:color="auto"/>
              <w:bottom w:val="single" w:sz="4" w:space="0" w:color="auto"/>
              <w:right w:val="single" w:sz="4" w:space="0" w:color="auto"/>
            </w:tcBorders>
            <w:noWrap/>
          </w:tcPr>
          <w:p w:rsidR="00026415" w:rsidRPr="008C4752" w:rsidRDefault="00026415" w:rsidP="00026415">
            <w:r w:rsidRPr="008C4752">
              <w:t>elkoņa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026415" w:rsidRPr="008C4752" w:rsidRDefault="00026415" w:rsidP="00026415">
            <w:pPr>
              <w:jc w:val="center"/>
            </w:pPr>
            <w:r w:rsidRPr="008C4752">
              <w:t>1</w:t>
            </w:r>
          </w:p>
        </w:tc>
      </w:tr>
      <w:tr w:rsidR="008C4752" w:rsidRPr="008C4752" w:rsidTr="00032100">
        <w:trPr>
          <w:trHeight w:val="230"/>
        </w:trPr>
        <w:tc>
          <w:tcPr>
            <w:tcW w:w="1985" w:type="dxa"/>
            <w:vMerge/>
            <w:tcBorders>
              <w:top w:val="single" w:sz="4" w:space="0" w:color="auto"/>
              <w:left w:val="single" w:sz="4" w:space="0" w:color="auto"/>
              <w:bottom w:val="single" w:sz="4" w:space="0" w:color="auto"/>
              <w:right w:val="single" w:sz="4" w:space="0" w:color="auto"/>
            </w:tcBorders>
          </w:tcPr>
          <w:p w:rsidR="00026415" w:rsidRPr="008C4752" w:rsidRDefault="00026415" w:rsidP="00026415"/>
        </w:tc>
        <w:tc>
          <w:tcPr>
            <w:tcW w:w="3495" w:type="dxa"/>
            <w:tcBorders>
              <w:top w:val="single" w:sz="4" w:space="0" w:color="auto"/>
              <w:left w:val="single" w:sz="4" w:space="0" w:color="auto"/>
              <w:bottom w:val="single" w:sz="4" w:space="0" w:color="auto"/>
              <w:right w:val="single" w:sz="4" w:space="0" w:color="auto"/>
            </w:tcBorders>
            <w:noWrap/>
          </w:tcPr>
          <w:p w:rsidR="00026415" w:rsidRPr="008C4752" w:rsidRDefault="00026415" w:rsidP="00026415">
            <w:r w:rsidRPr="008C4752">
              <w:t>pleca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026415" w:rsidRPr="008C4752" w:rsidRDefault="00026415" w:rsidP="00026415">
            <w:pPr>
              <w:jc w:val="center"/>
            </w:pPr>
            <w:r w:rsidRPr="008C4752">
              <w:t>35</w:t>
            </w:r>
          </w:p>
        </w:tc>
      </w:tr>
      <w:tr w:rsidR="008C4752" w:rsidRPr="008C4752" w:rsidTr="00032100">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032100" w:rsidRPr="008C4752" w:rsidRDefault="00032100" w:rsidP="00032100">
            <w:pPr>
              <w:jc w:val="right"/>
              <w:rPr>
                <w:i/>
                <w:iCs/>
              </w:rPr>
            </w:pPr>
            <w:r w:rsidRPr="008C4752">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032100" w:rsidRPr="008C4752" w:rsidRDefault="00026415" w:rsidP="00032100">
            <w:pPr>
              <w:jc w:val="center"/>
              <w:rPr>
                <w:b/>
                <w:i/>
              </w:rPr>
            </w:pPr>
            <w:r w:rsidRPr="008C4752">
              <w:rPr>
                <w:b/>
                <w:i/>
              </w:rPr>
              <w:t>493</w:t>
            </w:r>
          </w:p>
        </w:tc>
      </w:tr>
      <w:tr w:rsidR="008C4752" w:rsidRPr="008C4752" w:rsidTr="00032100">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rsidR="00026415" w:rsidRPr="008C4752" w:rsidRDefault="00026415" w:rsidP="00026415">
            <w:pPr>
              <w:jc w:val="center"/>
            </w:pPr>
            <w:r w:rsidRPr="008C4752">
              <w:t>Paātrinātās rindas pacienti</w:t>
            </w:r>
          </w:p>
        </w:tc>
        <w:tc>
          <w:tcPr>
            <w:tcW w:w="3495" w:type="dxa"/>
            <w:tcBorders>
              <w:top w:val="single" w:sz="4" w:space="0" w:color="auto"/>
              <w:left w:val="single" w:sz="4" w:space="0" w:color="auto"/>
              <w:bottom w:val="single" w:sz="4" w:space="0" w:color="auto"/>
              <w:right w:val="single" w:sz="4" w:space="0" w:color="auto"/>
            </w:tcBorders>
            <w:noWrap/>
          </w:tcPr>
          <w:p w:rsidR="00026415" w:rsidRPr="008C4752" w:rsidRDefault="00026415" w:rsidP="00026415">
            <w:r w:rsidRPr="008C4752">
              <w:t>gūžas cementējamā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026415" w:rsidRPr="008C4752" w:rsidRDefault="00026415" w:rsidP="00026415">
            <w:pPr>
              <w:jc w:val="center"/>
            </w:pPr>
            <w:r w:rsidRPr="008C4752">
              <w:t>79</w:t>
            </w:r>
          </w:p>
        </w:tc>
      </w:tr>
      <w:tr w:rsidR="008C4752" w:rsidRPr="008C4752" w:rsidTr="00032100">
        <w:trPr>
          <w:trHeight w:val="300"/>
        </w:trPr>
        <w:tc>
          <w:tcPr>
            <w:tcW w:w="1985" w:type="dxa"/>
            <w:vMerge/>
            <w:tcBorders>
              <w:top w:val="single" w:sz="4" w:space="0" w:color="auto"/>
              <w:left w:val="single" w:sz="4" w:space="0" w:color="auto"/>
              <w:bottom w:val="single" w:sz="4" w:space="0" w:color="auto"/>
              <w:right w:val="single" w:sz="4" w:space="0" w:color="auto"/>
            </w:tcBorders>
          </w:tcPr>
          <w:p w:rsidR="00026415" w:rsidRPr="008C4752" w:rsidRDefault="00026415" w:rsidP="00026415"/>
        </w:tc>
        <w:tc>
          <w:tcPr>
            <w:tcW w:w="3495" w:type="dxa"/>
            <w:tcBorders>
              <w:top w:val="single" w:sz="4" w:space="0" w:color="auto"/>
              <w:left w:val="single" w:sz="4" w:space="0" w:color="auto"/>
              <w:bottom w:val="single" w:sz="4" w:space="0" w:color="auto"/>
              <w:right w:val="single" w:sz="4" w:space="0" w:color="auto"/>
            </w:tcBorders>
            <w:noWrap/>
          </w:tcPr>
          <w:p w:rsidR="00026415" w:rsidRPr="008C4752" w:rsidRDefault="00026415" w:rsidP="00026415">
            <w:r w:rsidRPr="008C4752">
              <w:t>gūžas hibrīdtipa endoprotezēšana</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6415" w:rsidRPr="008C4752" w:rsidRDefault="00026415" w:rsidP="00026415">
            <w:pPr>
              <w:jc w:val="center"/>
            </w:pPr>
            <w:r w:rsidRPr="008C4752">
              <w:t>59</w:t>
            </w:r>
          </w:p>
        </w:tc>
      </w:tr>
      <w:tr w:rsidR="008C4752" w:rsidRPr="008C4752" w:rsidTr="00032100">
        <w:trPr>
          <w:trHeight w:val="300"/>
        </w:trPr>
        <w:tc>
          <w:tcPr>
            <w:tcW w:w="1985" w:type="dxa"/>
            <w:vMerge/>
            <w:tcBorders>
              <w:top w:val="single" w:sz="4" w:space="0" w:color="auto"/>
              <w:left w:val="single" w:sz="4" w:space="0" w:color="auto"/>
              <w:bottom w:val="single" w:sz="4" w:space="0" w:color="auto"/>
              <w:right w:val="single" w:sz="4" w:space="0" w:color="auto"/>
            </w:tcBorders>
          </w:tcPr>
          <w:p w:rsidR="00026415" w:rsidRPr="008C4752" w:rsidRDefault="00026415" w:rsidP="00026415"/>
        </w:tc>
        <w:tc>
          <w:tcPr>
            <w:tcW w:w="3495" w:type="dxa"/>
            <w:tcBorders>
              <w:top w:val="single" w:sz="4" w:space="0" w:color="auto"/>
              <w:left w:val="single" w:sz="4" w:space="0" w:color="auto"/>
              <w:bottom w:val="single" w:sz="4" w:space="0" w:color="auto"/>
              <w:right w:val="single" w:sz="4" w:space="0" w:color="auto"/>
            </w:tcBorders>
            <w:noWrap/>
          </w:tcPr>
          <w:p w:rsidR="00026415" w:rsidRPr="008C4752" w:rsidRDefault="00026415" w:rsidP="00026415">
            <w:r w:rsidRPr="008C4752">
              <w:t>gūžas bezcementa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026415" w:rsidRPr="008C4752" w:rsidRDefault="00026415" w:rsidP="00026415">
            <w:pPr>
              <w:jc w:val="center"/>
            </w:pPr>
            <w:r w:rsidRPr="008C4752">
              <w:t>1</w:t>
            </w:r>
          </w:p>
        </w:tc>
      </w:tr>
      <w:tr w:rsidR="008C4752" w:rsidRPr="008C4752" w:rsidTr="00032100">
        <w:trPr>
          <w:trHeight w:val="278"/>
        </w:trPr>
        <w:tc>
          <w:tcPr>
            <w:tcW w:w="1985" w:type="dxa"/>
            <w:vMerge/>
            <w:tcBorders>
              <w:top w:val="single" w:sz="4" w:space="0" w:color="auto"/>
              <w:left w:val="single" w:sz="4" w:space="0" w:color="auto"/>
              <w:bottom w:val="single" w:sz="4" w:space="0" w:color="auto"/>
              <w:right w:val="single" w:sz="4" w:space="0" w:color="auto"/>
            </w:tcBorders>
          </w:tcPr>
          <w:p w:rsidR="00026415" w:rsidRPr="008C4752" w:rsidRDefault="00026415" w:rsidP="00026415"/>
        </w:tc>
        <w:tc>
          <w:tcPr>
            <w:tcW w:w="3495" w:type="dxa"/>
            <w:tcBorders>
              <w:top w:val="single" w:sz="4" w:space="0" w:color="auto"/>
              <w:left w:val="single" w:sz="4" w:space="0" w:color="auto"/>
              <w:bottom w:val="single" w:sz="4" w:space="0" w:color="auto"/>
              <w:right w:val="single" w:sz="4" w:space="0" w:color="auto"/>
            </w:tcBorders>
            <w:noWrap/>
          </w:tcPr>
          <w:p w:rsidR="00026415" w:rsidRPr="008C4752" w:rsidRDefault="00026415" w:rsidP="00026415">
            <w:r w:rsidRPr="008C4752">
              <w:t>ceļa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026415" w:rsidRPr="008C4752" w:rsidRDefault="00026415" w:rsidP="00026415">
            <w:pPr>
              <w:jc w:val="center"/>
            </w:pPr>
            <w:r w:rsidRPr="008C4752">
              <w:t>149</w:t>
            </w:r>
          </w:p>
        </w:tc>
      </w:tr>
      <w:tr w:rsidR="008C4752" w:rsidRPr="008C4752" w:rsidTr="00032100">
        <w:trPr>
          <w:trHeight w:val="150"/>
        </w:trPr>
        <w:tc>
          <w:tcPr>
            <w:tcW w:w="1985" w:type="dxa"/>
            <w:vMerge/>
            <w:tcBorders>
              <w:top w:val="single" w:sz="4" w:space="0" w:color="auto"/>
              <w:left w:val="single" w:sz="4" w:space="0" w:color="auto"/>
              <w:bottom w:val="single" w:sz="4" w:space="0" w:color="auto"/>
              <w:right w:val="single" w:sz="4" w:space="0" w:color="auto"/>
            </w:tcBorders>
          </w:tcPr>
          <w:p w:rsidR="00026415" w:rsidRPr="008C4752" w:rsidRDefault="00026415" w:rsidP="00026415"/>
        </w:tc>
        <w:tc>
          <w:tcPr>
            <w:tcW w:w="3495" w:type="dxa"/>
            <w:tcBorders>
              <w:top w:val="single" w:sz="4" w:space="0" w:color="auto"/>
              <w:left w:val="single" w:sz="4" w:space="0" w:color="auto"/>
              <w:bottom w:val="single" w:sz="4" w:space="0" w:color="auto"/>
              <w:right w:val="single" w:sz="4" w:space="0" w:color="auto"/>
            </w:tcBorders>
            <w:noWrap/>
          </w:tcPr>
          <w:p w:rsidR="00026415" w:rsidRPr="008C4752" w:rsidRDefault="00026415" w:rsidP="00026415">
            <w:r w:rsidRPr="008C4752">
              <w:t>elkoņa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026415" w:rsidRPr="008C4752" w:rsidRDefault="00026415" w:rsidP="00026415">
            <w:pPr>
              <w:jc w:val="center"/>
            </w:pPr>
          </w:p>
        </w:tc>
      </w:tr>
      <w:tr w:rsidR="008C4752" w:rsidRPr="008C4752" w:rsidTr="00032100">
        <w:trPr>
          <w:trHeight w:val="150"/>
        </w:trPr>
        <w:tc>
          <w:tcPr>
            <w:tcW w:w="1985" w:type="dxa"/>
            <w:vMerge/>
            <w:tcBorders>
              <w:top w:val="single" w:sz="4" w:space="0" w:color="auto"/>
              <w:left w:val="single" w:sz="4" w:space="0" w:color="auto"/>
              <w:bottom w:val="single" w:sz="4" w:space="0" w:color="auto"/>
              <w:right w:val="single" w:sz="4" w:space="0" w:color="auto"/>
            </w:tcBorders>
          </w:tcPr>
          <w:p w:rsidR="00026415" w:rsidRPr="008C4752" w:rsidRDefault="00026415" w:rsidP="00026415"/>
        </w:tc>
        <w:tc>
          <w:tcPr>
            <w:tcW w:w="3495" w:type="dxa"/>
            <w:tcBorders>
              <w:top w:val="single" w:sz="4" w:space="0" w:color="auto"/>
              <w:left w:val="single" w:sz="4" w:space="0" w:color="auto"/>
              <w:bottom w:val="single" w:sz="4" w:space="0" w:color="auto"/>
              <w:right w:val="single" w:sz="4" w:space="0" w:color="auto"/>
            </w:tcBorders>
            <w:noWrap/>
          </w:tcPr>
          <w:p w:rsidR="00026415" w:rsidRPr="008C4752" w:rsidRDefault="00026415" w:rsidP="00026415">
            <w:r w:rsidRPr="008C4752">
              <w:t>pleca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026415" w:rsidRPr="008C4752" w:rsidRDefault="00026415" w:rsidP="00026415">
            <w:pPr>
              <w:jc w:val="center"/>
            </w:pPr>
          </w:p>
        </w:tc>
      </w:tr>
      <w:tr w:rsidR="008C4752" w:rsidRPr="008C4752" w:rsidTr="00032100">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032100" w:rsidRPr="008C4752" w:rsidRDefault="00032100" w:rsidP="00032100">
            <w:pPr>
              <w:jc w:val="right"/>
              <w:rPr>
                <w:i/>
                <w:iCs/>
              </w:rPr>
            </w:pPr>
            <w:r w:rsidRPr="008C4752">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032100" w:rsidRPr="008C4752" w:rsidRDefault="00026415" w:rsidP="00032100">
            <w:pPr>
              <w:jc w:val="center"/>
              <w:rPr>
                <w:b/>
                <w:i/>
                <w:iCs/>
              </w:rPr>
            </w:pPr>
            <w:r w:rsidRPr="008C4752">
              <w:rPr>
                <w:b/>
                <w:i/>
                <w:iCs/>
              </w:rPr>
              <w:t>288</w:t>
            </w:r>
          </w:p>
        </w:tc>
      </w:tr>
      <w:tr w:rsidR="008C4752" w:rsidRPr="008C4752" w:rsidTr="00032100">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rsidR="00026415" w:rsidRPr="008C4752" w:rsidRDefault="00026415" w:rsidP="00026415">
            <w:pPr>
              <w:jc w:val="center"/>
            </w:pPr>
            <w:r w:rsidRPr="008C4752">
              <w:t>Pacientiem ar 50 % apmaksu</w:t>
            </w:r>
          </w:p>
        </w:tc>
        <w:tc>
          <w:tcPr>
            <w:tcW w:w="3495" w:type="dxa"/>
            <w:tcBorders>
              <w:top w:val="single" w:sz="4" w:space="0" w:color="auto"/>
              <w:left w:val="single" w:sz="4" w:space="0" w:color="auto"/>
              <w:bottom w:val="single" w:sz="4" w:space="0" w:color="auto"/>
              <w:right w:val="single" w:sz="4" w:space="0" w:color="auto"/>
            </w:tcBorders>
            <w:noWrap/>
          </w:tcPr>
          <w:p w:rsidR="00026415" w:rsidRPr="008C4752" w:rsidRDefault="00026415" w:rsidP="00026415">
            <w:r w:rsidRPr="008C4752">
              <w:t>gūžas cementējamā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026415" w:rsidRPr="008C4752" w:rsidRDefault="00026415" w:rsidP="00026415">
            <w:pPr>
              <w:jc w:val="center"/>
            </w:pPr>
            <w:r w:rsidRPr="008C4752">
              <w:t>110</w:t>
            </w:r>
          </w:p>
        </w:tc>
      </w:tr>
      <w:tr w:rsidR="008C4752" w:rsidRPr="008C4752" w:rsidTr="00032100">
        <w:trPr>
          <w:trHeight w:val="300"/>
        </w:trPr>
        <w:tc>
          <w:tcPr>
            <w:tcW w:w="1985" w:type="dxa"/>
            <w:vMerge/>
            <w:tcBorders>
              <w:top w:val="single" w:sz="4" w:space="0" w:color="auto"/>
              <w:left w:val="single" w:sz="4" w:space="0" w:color="auto"/>
              <w:bottom w:val="single" w:sz="4" w:space="0" w:color="auto"/>
              <w:right w:val="single" w:sz="4" w:space="0" w:color="auto"/>
            </w:tcBorders>
          </w:tcPr>
          <w:p w:rsidR="00026415" w:rsidRPr="008C4752" w:rsidRDefault="00026415" w:rsidP="00026415"/>
        </w:tc>
        <w:tc>
          <w:tcPr>
            <w:tcW w:w="3495" w:type="dxa"/>
            <w:tcBorders>
              <w:top w:val="single" w:sz="4" w:space="0" w:color="auto"/>
              <w:left w:val="single" w:sz="4" w:space="0" w:color="auto"/>
              <w:bottom w:val="single" w:sz="4" w:space="0" w:color="auto"/>
              <w:right w:val="single" w:sz="4" w:space="0" w:color="auto"/>
            </w:tcBorders>
            <w:noWrap/>
          </w:tcPr>
          <w:p w:rsidR="00026415" w:rsidRPr="008C4752" w:rsidRDefault="00026415" w:rsidP="00026415">
            <w:r w:rsidRPr="008C4752">
              <w:t>gūžas hibrīdtipa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026415" w:rsidRPr="008C4752" w:rsidRDefault="00026415" w:rsidP="00026415">
            <w:pPr>
              <w:jc w:val="center"/>
            </w:pPr>
            <w:r w:rsidRPr="008C4752">
              <w:t>7</w:t>
            </w:r>
          </w:p>
        </w:tc>
      </w:tr>
      <w:tr w:rsidR="008C4752" w:rsidRPr="008C4752" w:rsidTr="00032100">
        <w:trPr>
          <w:trHeight w:val="300"/>
        </w:trPr>
        <w:tc>
          <w:tcPr>
            <w:tcW w:w="1985" w:type="dxa"/>
            <w:vMerge/>
            <w:tcBorders>
              <w:top w:val="single" w:sz="4" w:space="0" w:color="auto"/>
              <w:left w:val="single" w:sz="4" w:space="0" w:color="auto"/>
              <w:bottom w:val="single" w:sz="4" w:space="0" w:color="auto"/>
              <w:right w:val="single" w:sz="4" w:space="0" w:color="auto"/>
            </w:tcBorders>
          </w:tcPr>
          <w:p w:rsidR="00026415" w:rsidRPr="008C4752" w:rsidRDefault="00026415" w:rsidP="00026415"/>
        </w:tc>
        <w:tc>
          <w:tcPr>
            <w:tcW w:w="3495" w:type="dxa"/>
            <w:tcBorders>
              <w:top w:val="single" w:sz="4" w:space="0" w:color="auto"/>
              <w:left w:val="single" w:sz="4" w:space="0" w:color="auto"/>
              <w:bottom w:val="single" w:sz="4" w:space="0" w:color="auto"/>
              <w:right w:val="single" w:sz="4" w:space="0" w:color="auto"/>
            </w:tcBorders>
            <w:noWrap/>
          </w:tcPr>
          <w:p w:rsidR="00026415" w:rsidRPr="008C4752" w:rsidRDefault="00026415" w:rsidP="00026415">
            <w:r w:rsidRPr="008C4752">
              <w:t>gūžas bezcementa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026415" w:rsidRPr="008C4752" w:rsidRDefault="00026415" w:rsidP="00026415">
            <w:pPr>
              <w:jc w:val="center"/>
            </w:pPr>
            <w:r w:rsidRPr="008C4752">
              <w:t>4</w:t>
            </w:r>
          </w:p>
        </w:tc>
      </w:tr>
      <w:tr w:rsidR="008C4752" w:rsidRPr="008C4752" w:rsidTr="00032100">
        <w:trPr>
          <w:trHeight w:val="218"/>
        </w:trPr>
        <w:tc>
          <w:tcPr>
            <w:tcW w:w="1985" w:type="dxa"/>
            <w:vMerge/>
            <w:tcBorders>
              <w:top w:val="single" w:sz="4" w:space="0" w:color="auto"/>
              <w:left w:val="single" w:sz="4" w:space="0" w:color="auto"/>
              <w:bottom w:val="single" w:sz="4" w:space="0" w:color="auto"/>
              <w:right w:val="single" w:sz="4" w:space="0" w:color="auto"/>
            </w:tcBorders>
          </w:tcPr>
          <w:p w:rsidR="00026415" w:rsidRPr="008C4752" w:rsidRDefault="00026415" w:rsidP="00026415"/>
        </w:tc>
        <w:tc>
          <w:tcPr>
            <w:tcW w:w="3495" w:type="dxa"/>
            <w:tcBorders>
              <w:top w:val="single" w:sz="4" w:space="0" w:color="auto"/>
              <w:left w:val="single" w:sz="4" w:space="0" w:color="auto"/>
              <w:bottom w:val="single" w:sz="4" w:space="0" w:color="auto"/>
              <w:right w:val="single" w:sz="4" w:space="0" w:color="auto"/>
            </w:tcBorders>
            <w:noWrap/>
          </w:tcPr>
          <w:p w:rsidR="00026415" w:rsidRPr="008C4752" w:rsidRDefault="00026415" w:rsidP="00026415">
            <w:r w:rsidRPr="008C4752">
              <w:t>ceļa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026415" w:rsidRPr="008C4752" w:rsidRDefault="00026415" w:rsidP="00026415">
            <w:pPr>
              <w:jc w:val="center"/>
            </w:pPr>
            <w:r w:rsidRPr="008C4752">
              <w:t>48</w:t>
            </w:r>
          </w:p>
        </w:tc>
      </w:tr>
      <w:tr w:rsidR="008C4752" w:rsidRPr="008C4752" w:rsidTr="00032100">
        <w:trPr>
          <w:trHeight w:val="218"/>
        </w:trPr>
        <w:tc>
          <w:tcPr>
            <w:tcW w:w="1985" w:type="dxa"/>
            <w:vMerge/>
            <w:tcBorders>
              <w:top w:val="single" w:sz="4" w:space="0" w:color="auto"/>
              <w:left w:val="single" w:sz="4" w:space="0" w:color="auto"/>
              <w:bottom w:val="single" w:sz="4" w:space="0" w:color="auto"/>
              <w:right w:val="single" w:sz="4" w:space="0" w:color="auto"/>
            </w:tcBorders>
          </w:tcPr>
          <w:p w:rsidR="00026415" w:rsidRPr="008C4752" w:rsidRDefault="00026415" w:rsidP="00026415"/>
        </w:tc>
        <w:tc>
          <w:tcPr>
            <w:tcW w:w="3495" w:type="dxa"/>
            <w:tcBorders>
              <w:top w:val="single" w:sz="4" w:space="0" w:color="auto"/>
              <w:left w:val="single" w:sz="4" w:space="0" w:color="auto"/>
              <w:bottom w:val="single" w:sz="4" w:space="0" w:color="auto"/>
              <w:right w:val="single" w:sz="4" w:space="0" w:color="auto"/>
            </w:tcBorders>
            <w:noWrap/>
          </w:tcPr>
          <w:p w:rsidR="00026415" w:rsidRPr="008C4752" w:rsidRDefault="00026415" w:rsidP="00026415">
            <w:r w:rsidRPr="008C4752">
              <w:t>pleca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026415" w:rsidRPr="008C4752" w:rsidRDefault="00026415" w:rsidP="00026415">
            <w:pPr>
              <w:jc w:val="center"/>
            </w:pPr>
            <w:r w:rsidRPr="008C4752">
              <w:t>3</w:t>
            </w:r>
          </w:p>
        </w:tc>
      </w:tr>
      <w:tr w:rsidR="008C4752" w:rsidRPr="008C4752" w:rsidTr="00032100">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032100" w:rsidRPr="008C4752" w:rsidRDefault="00032100" w:rsidP="00032100">
            <w:pPr>
              <w:jc w:val="right"/>
              <w:rPr>
                <w:i/>
                <w:iCs/>
              </w:rPr>
            </w:pPr>
            <w:r w:rsidRPr="008C4752">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032100" w:rsidRPr="008C4752" w:rsidRDefault="00026415" w:rsidP="00032100">
            <w:pPr>
              <w:jc w:val="center"/>
              <w:rPr>
                <w:b/>
                <w:i/>
                <w:iCs/>
              </w:rPr>
            </w:pPr>
            <w:r w:rsidRPr="008C4752">
              <w:rPr>
                <w:b/>
                <w:i/>
                <w:iCs/>
              </w:rPr>
              <w:t>172</w:t>
            </w:r>
          </w:p>
        </w:tc>
      </w:tr>
      <w:tr w:rsidR="008C4752" w:rsidRPr="008C4752" w:rsidTr="00032100">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rsidR="00026415" w:rsidRPr="008C4752" w:rsidRDefault="00026415" w:rsidP="00026415">
            <w:pPr>
              <w:jc w:val="center"/>
            </w:pPr>
            <w:r w:rsidRPr="008C4752">
              <w:t>Pacientiem ar traumu sekām</w:t>
            </w:r>
          </w:p>
        </w:tc>
        <w:tc>
          <w:tcPr>
            <w:tcW w:w="3495" w:type="dxa"/>
            <w:tcBorders>
              <w:top w:val="single" w:sz="4" w:space="0" w:color="auto"/>
              <w:left w:val="single" w:sz="4" w:space="0" w:color="auto"/>
              <w:bottom w:val="single" w:sz="4" w:space="0" w:color="auto"/>
              <w:right w:val="single" w:sz="4" w:space="0" w:color="auto"/>
            </w:tcBorders>
            <w:noWrap/>
          </w:tcPr>
          <w:p w:rsidR="00026415" w:rsidRPr="008C4752" w:rsidRDefault="00026415" w:rsidP="00026415">
            <w:r w:rsidRPr="008C4752">
              <w:t>gūžas cementējamā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026415" w:rsidRPr="008C4752" w:rsidRDefault="00026415" w:rsidP="00026415">
            <w:pPr>
              <w:jc w:val="center"/>
            </w:pPr>
            <w:r w:rsidRPr="008C4752">
              <w:t>91</w:t>
            </w:r>
          </w:p>
        </w:tc>
      </w:tr>
      <w:tr w:rsidR="008C4752" w:rsidRPr="008C4752" w:rsidTr="00032100">
        <w:trPr>
          <w:trHeight w:val="300"/>
        </w:trPr>
        <w:tc>
          <w:tcPr>
            <w:tcW w:w="1985" w:type="dxa"/>
            <w:vMerge/>
            <w:tcBorders>
              <w:top w:val="single" w:sz="4" w:space="0" w:color="auto"/>
              <w:left w:val="single" w:sz="4" w:space="0" w:color="auto"/>
              <w:bottom w:val="single" w:sz="4" w:space="0" w:color="auto"/>
              <w:right w:val="single" w:sz="4" w:space="0" w:color="auto"/>
            </w:tcBorders>
          </w:tcPr>
          <w:p w:rsidR="00026415" w:rsidRPr="008C4752" w:rsidRDefault="00026415" w:rsidP="00026415"/>
        </w:tc>
        <w:tc>
          <w:tcPr>
            <w:tcW w:w="3495" w:type="dxa"/>
            <w:tcBorders>
              <w:top w:val="single" w:sz="4" w:space="0" w:color="auto"/>
              <w:left w:val="single" w:sz="4" w:space="0" w:color="auto"/>
              <w:bottom w:val="single" w:sz="4" w:space="0" w:color="auto"/>
              <w:right w:val="single" w:sz="4" w:space="0" w:color="auto"/>
            </w:tcBorders>
            <w:noWrap/>
          </w:tcPr>
          <w:p w:rsidR="00026415" w:rsidRPr="008C4752" w:rsidRDefault="00026415" w:rsidP="00026415">
            <w:r w:rsidRPr="008C4752">
              <w:t>gūžas hibrīdtipa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026415" w:rsidRPr="008C4752" w:rsidRDefault="00026415" w:rsidP="00026415">
            <w:pPr>
              <w:jc w:val="center"/>
            </w:pPr>
            <w:r w:rsidRPr="008C4752">
              <w:t>6</w:t>
            </w:r>
          </w:p>
        </w:tc>
      </w:tr>
      <w:tr w:rsidR="008C4752" w:rsidRPr="008C4752" w:rsidTr="00032100">
        <w:trPr>
          <w:trHeight w:val="300"/>
        </w:trPr>
        <w:tc>
          <w:tcPr>
            <w:tcW w:w="1985" w:type="dxa"/>
            <w:vMerge/>
            <w:tcBorders>
              <w:top w:val="single" w:sz="4" w:space="0" w:color="auto"/>
              <w:left w:val="single" w:sz="4" w:space="0" w:color="auto"/>
              <w:bottom w:val="single" w:sz="4" w:space="0" w:color="auto"/>
              <w:right w:val="single" w:sz="4" w:space="0" w:color="auto"/>
            </w:tcBorders>
          </w:tcPr>
          <w:p w:rsidR="00026415" w:rsidRPr="008C4752" w:rsidRDefault="00026415" w:rsidP="00026415"/>
        </w:tc>
        <w:tc>
          <w:tcPr>
            <w:tcW w:w="3495" w:type="dxa"/>
            <w:tcBorders>
              <w:top w:val="single" w:sz="4" w:space="0" w:color="auto"/>
              <w:left w:val="single" w:sz="4" w:space="0" w:color="auto"/>
              <w:bottom w:val="single" w:sz="4" w:space="0" w:color="auto"/>
              <w:right w:val="single" w:sz="4" w:space="0" w:color="auto"/>
            </w:tcBorders>
            <w:noWrap/>
          </w:tcPr>
          <w:p w:rsidR="00026415" w:rsidRPr="008C4752" w:rsidRDefault="00026415" w:rsidP="00026415">
            <w:r w:rsidRPr="008C4752">
              <w:t>gūžas bezcementa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026415" w:rsidRPr="008C4752" w:rsidRDefault="00026415" w:rsidP="00026415">
            <w:pPr>
              <w:jc w:val="center"/>
            </w:pPr>
          </w:p>
        </w:tc>
      </w:tr>
      <w:tr w:rsidR="008C4752" w:rsidRPr="008C4752" w:rsidTr="00032100">
        <w:trPr>
          <w:trHeight w:val="274"/>
        </w:trPr>
        <w:tc>
          <w:tcPr>
            <w:tcW w:w="1985" w:type="dxa"/>
            <w:vMerge/>
            <w:tcBorders>
              <w:top w:val="single" w:sz="4" w:space="0" w:color="auto"/>
              <w:left w:val="single" w:sz="4" w:space="0" w:color="auto"/>
              <w:bottom w:val="single" w:sz="4" w:space="0" w:color="auto"/>
              <w:right w:val="single" w:sz="4" w:space="0" w:color="auto"/>
            </w:tcBorders>
          </w:tcPr>
          <w:p w:rsidR="00026415" w:rsidRPr="008C4752" w:rsidRDefault="00026415" w:rsidP="00026415"/>
        </w:tc>
        <w:tc>
          <w:tcPr>
            <w:tcW w:w="3495" w:type="dxa"/>
            <w:tcBorders>
              <w:top w:val="single" w:sz="4" w:space="0" w:color="auto"/>
              <w:left w:val="single" w:sz="4" w:space="0" w:color="auto"/>
              <w:bottom w:val="single" w:sz="4" w:space="0" w:color="auto"/>
              <w:right w:val="single" w:sz="4" w:space="0" w:color="auto"/>
            </w:tcBorders>
            <w:noWrap/>
          </w:tcPr>
          <w:p w:rsidR="00026415" w:rsidRPr="008C4752" w:rsidRDefault="00026415" w:rsidP="00026415">
            <w:r w:rsidRPr="008C4752">
              <w:t>ceļa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026415" w:rsidRPr="008C4752" w:rsidRDefault="00026415" w:rsidP="00026415">
            <w:pPr>
              <w:jc w:val="center"/>
            </w:pPr>
          </w:p>
        </w:tc>
      </w:tr>
      <w:tr w:rsidR="008C4752" w:rsidRPr="008C4752" w:rsidTr="00032100">
        <w:trPr>
          <w:trHeight w:val="275"/>
        </w:trPr>
        <w:tc>
          <w:tcPr>
            <w:tcW w:w="1985" w:type="dxa"/>
            <w:vMerge/>
            <w:tcBorders>
              <w:top w:val="single" w:sz="4" w:space="0" w:color="auto"/>
              <w:left w:val="single" w:sz="4" w:space="0" w:color="auto"/>
              <w:bottom w:val="single" w:sz="4" w:space="0" w:color="auto"/>
              <w:right w:val="single" w:sz="4" w:space="0" w:color="auto"/>
            </w:tcBorders>
          </w:tcPr>
          <w:p w:rsidR="00026415" w:rsidRPr="008C4752" w:rsidRDefault="00026415" w:rsidP="00026415"/>
        </w:tc>
        <w:tc>
          <w:tcPr>
            <w:tcW w:w="3495" w:type="dxa"/>
            <w:tcBorders>
              <w:top w:val="single" w:sz="4" w:space="0" w:color="auto"/>
              <w:left w:val="single" w:sz="4" w:space="0" w:color="auto"/>
              <w:bottom w:val="single" w:sz="4" w:space="0" w:color="auto"/>
              <w:right w:val="single" w:sz="4" w:space="0" w:color="auto"/>
            </w:tcBorders>
            <w:noWrap/>
          </w:tcPr>
          <w:p w:rsidR="00026415" w:rsidRPr="008C4752" w:rsidRDefault="00026415" w:rsidP="00026415">
            <w:r w:rsidRPr="008C4752">
              <w:t>elkoņa loc. daļēja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026415" w:rsidRPr="008C4752" w:rsidRDefault="00026415" w:rsidP="00026415">
            <w:pPr>
              <w:jc w:val="center"/>
            </w:pPr>
            <w:r w:rsidRPr="008C4752">
              <w:t>7</w:t>
            </w:r>
          </w:p>
        </w:tc>
      </w:tr>
      <w:tr w:rsidR="008C4752" w:rsidRPr="008C4752" w:rsidTr="00032100">
        <w:trPr>
          <w:trHeight w:val="275"/>
        </w:trPr>
        <w:tc>
          <w:tcPr>
            <w:tcW w:w="1985" w:type="dxa"/>
            <w:vMerge/>
            <w:tcBorders>
              <w:top w:val="single" w:sz="4" w:space="0" w:color="auto"/>
              <w:left w:val="single" w:sz="4" w:space="0" w:color="auto"/>
              <w:bottom w:val="single" w:sz="4" w:space="0" w:color="auto"/>
              <w:right w:val="single" w:sz="4" w:space="0" w:color="auto"/>
            </w:tcBorders>
          </w:tcPr>
          <w:p w:rsidR="00026415" w:rsidRPr="008C4752" w:rsidRDefault="00026415" w:rsidP="00026415"/>
        </w:tc>
        <w:tc>
          <w:tcPr>
            <w:tcW w:w="3495" w:type="dxa"/>
            <w:tcBorders>
              <w:top w:val="single" w:sz="4" w:space="0" w:color="auto"/>
              <w:left w:val="single" w:sz="4" w:space="0" w:color="auto"/>
              <w:bottom w:val="single" w:sz="4" w:space="0" w:color="auto"/>
              <w:right w:val="single" w:sz="4" w:space="0" w:color="auto"/>
            </w:tcBorders>
            <w:noWrap/>
          </w:tcPr>
          <w:p w:rsidR="00026415" w:rsidRPr="008C4752" w:rsidRDefault="00026415" w:rsidP="00026415">
            <w:r w:rsidRPr="008C4752">
              <w:t>pleca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026415" w:rsidRPr="008C4752" w:rsidRDefault="00026415" w:rsidP="00026415">
            <w:pPr>
              <w:jc w:val="center"/>
            </w:pPr>
            <w:r w:rsidRPr="008C4752">
              <w:t>31</w:t>
            </w:r>
          </w:p>
        </w:tc>
      </w:tr>
      <w:tr w:rsidR="008C4752" w:rsidRPr="008C4752" w:rsidTr="00032100">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032100" w:rsidRPr="008C4752" w:rsidRDefault="00032100" w:rsidP="00032100">
            <w:pPr>
              <w:jc w:val="right"/>
              <w:rPr>
                <w:i/>
                <w:iCs/>
              </w:rPr>
            </w:pPr>
            <w:r w:rsidRPr="008C4752">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032100" w:rsidRPr="008C4752" w:rsidRDefault="00026415" w:rsidP="00032100">
            <w:pPr>
              <w:jc w:val="center"/>
              <w:rPr>
                <w:b/>
                <w:i/>
                <w:iCs/>
              </w:rPr>
            </w:pPr>
            <w:r w:rsidRPr="008C4752">
              <w:rPr>
                <w:b/>
                <w:i/>
                <w:iCs/>
              </w:rPr>
              <w:t>135</w:t>
            </w:r>
          </w:p>
        </w:tc>
      </w:tr>
      <w:tr w:rsidR="008C4752" w:rsidRPr="008C4752" w:rsidTr="00032100">
        <w:trPr>
          <w:trHeight w:val="285"/>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032100" w:rsidRPr="008C4752" w:rsidRDefault="00032100" w:rsidP="00032100">
            <w:pPr>
              <w:rPr>
                <w:b/>
                <w:bCs/>
              </w:rPr>
            </w:pPr>
            <w:r w:rsidRPr="008C4752">
              <w:rPr>
                <w:b/>
                <w:bCs/>
              </w:rPr>
              <w:t>Pavisam kopā primārās endoprotezēšanas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32100" w:rsidRPr="008C4752" w:rsidRDefault="00026415" w:rsidP="00032100">
            <w:pPr>
              <w:jc w:val="center"/>
              <w:rPr>
                <w:b/>
                <w:bCs/>
                <w:i/>
              </w:rPr>
            </w:pPr>
            <w:r w:rsidRPr="008C4752">
              <w:rPr>
                <w:b/>
                <w:bCs/>
                <w:i/>
              </w:rPr>
              <w:t>1088</w:t>
            </w:r>
          </w:p>
        </w:tc>
      </w:tr>
      <w:tr w:rsidR="008C4752" w:rsidRPr="008C4752" w:rsidTr="00032100">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rsidR="00026415" w:rsidRPr="008C4752" w:rsidRDefault="00026415" w:rsidP="00026415">
            <w:pPr>
              <w:jc w:val="center"/>
            </w:pPr>
            <w:r w:rsidRPr="008C4752">
              <w:t>Revīzijas operācijas</w:t>
            </w:r>
          </w:p>
        </w:tc>
        <w:tc>
          <w:tcPr>
            <w:tcW w:w="3495" w:type="dxa"/>
            <w:tcBorders>
              <w:top w:val="single" w:sz="4" w:space="0" w:color="auto"/>
              <w:left w:val="single" w:sz="4" w:space="0" w:color="auto"/>
              <w:bottom w:val="single" w:sz="4" w:space="0" w:color="auto"/>
              <w:right w:val="single" w:sz="4" w:space="0" w:color="auto"/>
            </w:tcBorders>
            <w:noWrap/>
          </w:tcPr>
          <w:p w:rsidR="00026415" w:rsidRPr="008C4752" w:rsidRDefault="00026415" w:rsidP="00026415">
            <w:r w:rsidRPr="008C4752">
              <w:t>gūžas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rsidR="00026415" w:rsidRPr="008C4752" w:rsidRDefault="00026415" w:rsidP="00026415">
            <w:pPr>
              <w:jc w:val="center"/>
            </w:pPr>
            <w:r w:rsidRPr="008C4752">
              <w:t>451</w:t>
            </w:r>
          </w:p>
        </w:tc>
      </w:tr>
      <w:tr w:rsidR="008C4752" w:rsidRPr="008C4752" w:rsidTr="00032100">
        <w:trPr>
          <w:trHeight w:val="300"/>
        </w:trPr>
        <w:tc>
          <w:tcPr>
            <w:tcW w:w="1985" w:type="dxa"/>
            <w:vMerge/>
            <w:tcBorders>
              <w:top w:val="single" w:sz="4" w:space="0" w:color="auto"/>
              <w:left w:val="single" w:sz="4" w:space="0" w:color="auto"/>
              <w:bottom w:val="single" w:sz="4" w:space="0" w:color="auto"/>
              <w:right w:val="single" w:sz="4" w:space="0" w:color="auto"/>
            </w:tcBorders>
          </w:tcPr>
          <w:p w:rsidR="00026415" w:rsidRPr="008C4752" w:rsidRDefault="00026415" w:rsidP="00026415">
            <w:pPr>
              <w:jc w:val="center"/>
            </w:pPr>
          </w:p>
        </w:tc>
        <w:tc>
          <w:tcPr>
            <w:tcW w:w="3495" w:type="dxa"/>
            <w:tcBorders>
              <w:top w:val="single" w:sz="4" w:space="0" w:color="auto"/>
              <w:left w:val="single" w:sz="4" w:space="0" w:color="auto"/>
              <w:bottom w:val="single" w:sz="4" w:space="0" w:color="auto"/>
              <w:right w:val="single" w:sz="4" w:space="0" w:color="auto"/>
            </w:tcBorders>
            <w:noWrap/>
          </w:tcPr>
          <w:p w:rsidR="00026415" w:rsidRPr="008C4752" w:rsidRDefault="00026415" w:rsidP="00026415">
            <w:r w:rsidRPr="008C4752">
              <w:t>ceļa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rsidR="00026415" w:rsidRPr="008C4752" w:rsidRDefault="00026415" w:rsidP="00026415">
            <w:pPr>
              <w:jc w:val="center"/>
            </w:pPr>
            <w:r w:rsidRPr="008C4752">
              <w:t>85</w:t>
            </w:r>
          </w:p>
        </w:tc>
      </w:tr>
      <w:tr w:rsidR="008C4752" w:rsidRPr="008C4752" w:rsidTr="00032100">
        <w:trPr>
          <w:trHeight w:val="300"/>
        </w:trPr>
        <w:tc>
          <w:tcPr>
            <w:tcW w:w="1985" w:type="dxa"/>
            <w:vMerge/>
            <w:tcBorders>
              <w:top w:val="single" w:sz="4" w:space="0" w:color="auto"/>
              <w:left w:val="single" w:sz="4" w:space="0" w:color="auto"/>
              <w:bottom w:val="single" w:sz="4" w:space="0" w:color="auto"/>
              <w:right w:val="single" w:sz="4" w:space="0" w:color="auto"/>
            </w:tcBorders>
          </w:tcPr>
          <w:p w:rsidR="00026415" w:rsidRPr="008C4752" w:rsidRDefault="00026415" w:rsidP="00026415">
            <w:pPr>
              <w:jc w:val="center"/>
            </w:pPr>
          </w:p>
        </w:tc>
        <w:tc>
          <w:tcPr>
            <w:tcW w:w="3495" w:type="dxa"/>
            <w:tcBorders>
              <w:top w:val="single" w:sz="4" w:space="0" w:color="auto"/>
              <w:left w:val="single" w:sz="4" w:space="0" w:color="auto"/>
              <w:bottom w:val="single" w:sz="4" w:space="0" w:color="auto"/>
              <w:right w:val="single" w:sz="4" w:space="0" w:color="auto"/>
            </w:tcBorders>
            <w:noWrap/>
          </w:tcPr>
          <w:p w:rsidR="00026415" w:rsidRPr="008C4752" w:rsidRDefault="00026415" w:rsidP="00026415">
            <w:r w:rsidRPr="008C4752">
              <w:t>elkoņa loc.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rsidR="00026415" w:rsidRPr="008C4752" w:rsidRDefault="00026415" w:rsidP="00026415">
            <w:pPr>
              <w:jc w:val="center"/>
            </w:pPr>
          </w:p>
        </w:tc>
      </w:tr>
      <w:tr w:rsidR="008C4752" w:rsidRPr="008C4752" w:rsidTr="00032100">
        <w:trPr>
          <w:trHeight w:val="300"/>
        </w:trPr>
        <w:tc>
          <w:tcPr>
            <w:tcW w:w="1985" w:type="dxa"/>
            <w:vMerge/>
            <w:tcBorders>
              <w:top w:val="single" w:sz="4" w:space="0" w:color="auto"/>
              <w:left w:val="single" w:sz="4" w:space="0" w:color="auto"/>
              <w:bottom w:val="single" w:sz="4" w:space="0" w:color="auto"/>
              <w:right w:val="single" w:sz="4" w:space="0" w:color="auto"/>
            </w:tcBorders>
          </w:tcPr>
          <w:p w:rsidR="00026415" w:rsidRPr="008C4752" w:rsidRDefault="00026415" w:rsidP="00026415">
            <w:pPr>
              <w:jc w:val="center"/>
            </w:pPr>
          </w:p>
        </w:tc>
        <w:tc>
          <w:tcPr>
            <w:tcW w:w="3495" w:type="dxa"/>
            <w:tcBorders>
              <w:top w:val="single" w:sz="4" w:space="0" w:color="auto"/>
              <w:left w:val="single" w:sz="4" w:space="0" w:color="auto"/>
              <w:bottom w:val="single" w:sz="4" w:space="0" w:color="auto"/>
              <w:right w:val="single" w:sz="4" w:space="0" w:color="auto"/>
            </w:tcBorders>
            <w:noWrap/>
          </w:tcPr>
          <w:p w:rsidR="00026415" w:rsidRPr="008C4752" w:rsidRDefault="00026415" w:rsidP="00026415">
            <w:r w:rsidRPr="008C4752">
              <w:t>pleca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rsidR="00026415" w:rsidRPr="008C4752" w:rsidRDefault="00026415" w:rsidP="00026415">
            <w:pPr>
              <w:jc w:val="center"/>
            </w:pPr>
            <w:r w:rsidRPr="008C4752">
              <w:t>2</w:t>
            </w:r>
          </w:p>
        </w:tc>
      </w:tr>
      <w:tr w:rsidR="008C4752" w:rsidRPr="008C4752" w:rsidTr="00032100">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32100" w:rsidRPr="008C4752" w:rsidRDefault="00032100" w:rsidP="00032100">
            <w:pPr>
              <w:jc w:val="right"/>
              <w:rPr>
                <w:i/>
                <w:iCs/>
              </w:rPr>
            </w:pPr>
            <w:r w:rsidRPr="008C4752">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032100" w:rsidRPr="008C4752" w:rsidRDefault="00026415" w:rsidP="00032100">
            <w:pPr>
              <w:jc w:val="center"/>
              <w:rPr>
                <w:b/>
                <w:i/>
                <w:iCs/>
              </w:rPr>
            </w:pPr>
            <w:r w:rsidRPr="008C4752">
              <w:rPr>
                <w:b/>
                <w:i/>
                <w:iCs/>
              </w:rPr>
              <w:t>538</w:t>
            </w:r>
          </w:p>
        </w:tc>
      </w:tr>
      <w:tr w:rsidR="008C4752" w:rsidRPr="008C4752" w:rsidTr="00032100">
        <w:trPr>
          <w:trHeight w:val="287"/>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2100" w:rsidRPr="008C4752" w:rsidRDefault="00032100" w:rsidP="00032100">
            <w:pPr>
              <w:rPr>
                <w:b/>
                <w:bCs/>
              </w:rPr>
            </w:pPr>
            <w:r w:rsidRPr="008C4752">
              <w:rPr>
                <w:b/>
                <w:bCs/>
              </w:rPr>
              <w:t>Kopā  endoprotezēšanas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32100" w:rsidRPr="008C4752" w:rsidRDefault="00026415" w:rsidP="00032100">
            <w:pPr>
              <w:jc w:val="center"/>
              <w:rPr>
                <w:b/>
                <w:bCs/>
              </w:rPr>
            </w:pPr>
            <w:r w:rsidRPr="008C4752">
              <w:rPr>
                <w:b/>
                <w:bCs/>
              </w:rPr>
              <w:t>1 626</w:t>
            </w:r>
          </w:p>
        </w:tc>
      </w:tr>
    </w:tbl>
    <w:p w:rsidR="00032100" w:rsidRPr="008C4752" w:rsidRDefault="00032100" w:rsidP="00032100">
      <w:pPr>
        <w:tabs>
          <w:tab w:val="num" w:pos="142"/>
        </w:tabs>
        <w:rPr>
          <w:b/>
          <w:u w:val="single"/>
        </w:rPr>
      </w:pPr>
    </w:p>
    <w:p w:rsidR="00110BF2" w:rsidRPr="008C4752" w:rsidRDefault="00110BF2" w:rsidP="009678D5">
      <w:pPr>
        <w:tabs>
          <w:tab w:val="num" w:pos="142"/>
        </w:tabs>
        <w:rPr>
          <w:b/>
          <w:u w:val="single"/>
        </w:rPr>
      </w:pPr>
    </w:p>
    <w:p w:rsidR="00032100" w:rsidRPr="008C4752" w:rsidRDefault="00032100" w:rsidP="00032100">
      <w:pPr>
        <w:jc w:val="both"/>
        <w:rPr>
          <w:b/>
          <w:bCs/>
          <w:u w:val="single"/>
        </w:rPr>
      </w:pPr>
    </w:p>
    <w:p w:rsidR="00032100" w:rsidRPr="008C4752" w:rsidRDefault="00032100" w:rsidP="00032100">
      <w:pPr>
        <w:jc w:val="both"/>
        <w:rPr>
          <w:b/>
          <w:u w:val="single"/>
        </w:rPr>
      </w:pPr>
      <w:r w:rsidRPr="008C4752">
        <w:rPr>
          <w:b/>
          <w:bCs/>
          <w:u w:val="single"/>
        </w:rPr>
        <w:t xml:space="preserve">Statistika par ārstēto un operēto  pacientu sastāvu  pēc diagnožu profiliem </w:t>
      </w:r>
      <w:r w:rsidRPr="008C4752">
        <w:rPr>
          <w:b/>
          <w:u w:val="single"/>
        </w:rPr>
        <w:t>2018. gada janvārī –</w:t>
      </w:r>
      <w:r w:rsidR="00026415" w:rsidRPr="008C4752">
        <w:rPr>
          <w:b/>
          <w:u w:val="single"/>
        </w:rPr>
        <w:t>septembrī</w:t>
      </w:r>
    </w:p>
    <w:p w:rsidR="00032100" w:rsidRPr="008C4752" w:rsidRDefault="00032100" w:rsidP="00032100">
      <w:pPr>
        <w:jc w:val="both"/>
      </w:pPr>
    </w:p>
    <w:tbl>
      <w:tblPr>
        <w:tblStyle w:val="Reatabula"/>
        <w:tblW w:w="7845" w:type="dxa"/>
        <w:tblLook w:val="00A0" w:firstRow="1" w:lastRow="0" w:firstColumn="1" w:lastColumn="0" w:noHBand="0" w:noVBand="0"/>
      </w:tblPr>
      <w:tblGrid>
        <w:gridCol w:w="1265"/>
        <w:gridCol w:w="761"/>
        <w:gridCol w:w="1027"/>
        <w:gridCol w:w="824"/>
        <w:gridCol w:w="972"/>
        <w:gridCol w:w="916"/>
        <w:gridCol w:w="915"/>
        <w:gridCol w:w="1165"/>
      </w:tblGrid>
      <w:tr w:rsidR="008C4752" w:rsidRPr="008C4752" w:rsidTr="00032100">
        <w:trPr>
          <w:trHeight w:val="720"/>
        </w:trPr>
        <w:tc>
          <w:tcPr>
            <w:tcW w:w="1265" w:type="dxa"/>
            <w:shd w:val="clear" w:color="auto" w:fill="D9D9D9" w:themeFill="background1" w:themeFillShade="D9"/>
            <w:vAlign w:val="center"/>
            <w:hideMark/>
          </w:tcPr>
          <w:p w:rsidR="00032100" w:rsidRPr="008C4752" w:rsidRDefault="00032100" w:rsidP="00032100">
            <w:pPr>
              <w:jc w:val="center"/>
              <w:rPr>
                <w:bCs/>
              </w:rPr>
            </w:pPr>
            <w:r w:rsidRPr="008C4752">
              <w:rPr>
                <w:bCs/>
              </w:rPr>
              <w:t>Ārstēto pacientu sastāvs</w:t>
            </w:r>
          </w:p>
        </w:tc>
        <w:tc>
          <w:tcPr>
            <w:tcW w:w="761" w:type="dxa"/>
            <w:shd w:val="clear" w:color="auto" w:fill="D9D9D9" w:themeFill="background1" w:themeFillShade="D9"/>
            <w:vAlign w:val="center"/>
            <w:hideMark/>
          </w:tcPr>
          <w:p w:rsidR="00032100" w:rsidRPr="008C4752" w:rsidRDefault="00032100" w:rsidP="00032100">
            <w:pPr>
              <w:jc w:val="center"/>
              <w:rPr>
                <w:bCs/>
              </w:rPr>
            </w:pPr>
            <w:r w:rsidRPr="008C4752">
              <w:rPr>
                <w:bCs/>
              </w:rPr>
              <w:t>KOPĀ</w:t>
            </w:r>
          </w:p>
        </w:tc>
        <w:tc>
          <w:tcPr>
            <w:tcW w:w="1027" w:type="dxa"/>
            <w:shd w:val="clear" w:color="auto" w:fill="D9D9D9" w:themeFill="background1" w:themeFillShade="D9"/>
            <w:vAlign w:val="center"/>
            <w:hideMark/>
          </w:tcPr>
          <w:p w:rsidR="00032100" w:rsidRPr="008C4752" w:rsidRDefault="00032100" w:rsidP="00032100">
            <w:pPr>
              <w:jc w:val="center"/>
              <w:rPr>
                <w:bCs/>
              </w:rPr>
            </w:pPr>
            <w:r w:rsidRPr="008C4752">
              <w:rPr>
                <w:bCs/>
              </w:rPr>
              <w:t>Vidējais ārstēšanas ilgums</w:t>
            </w:r>
          </w:p>
        </w:tc>
        <w:tc>
          <w:tcPr>
            <w:tcW w:w="824" w:type="dxa"/>
            <w:shd w:val="clear" w:color="auto" w:fill="D9D9D9" w:themeFill="background1" w:themeFillShade="D9"/>
            <w:vAlign w:val="center"/>
            <w:hideMark/>
          </w:tcPr>
          <w:p w:rsidR="00032100" w:rsidRPr="008C4752" w:rsidRDefault="00032100" w:rsidP="00032100">
            <w:pPr>
              <w:jc w:val="center"/>
              <w:rPr>
                <w:bCs/>
              </w:rPr>
            </w:pPr>
            <w:r w:rsidRPr="008C4752">
              <w:rPr>
                <w:bCs/>
              </w:rPr>
              <w:t>Miruši</w:t>
            </w:r>
          </w:p>
        </w:tc>
        <w:tc>
          <w:tcPr>
            <w:tcW w:w="972" w:type="dxa"/>
            <w:shd w:val="clear" w:color="auto" w:fill="D9D9D9" w:themeFill="background1" w:themeFillShade="D9"/>
            <w:vAlign w:val="center"/>
            <w:hideMark/>
          </w:tcPr>
          <w:p w:rsidR="00032100" w:rsidRPr="008C4752" w:rsidRDefault="00032100" w:rsidP="00032100">
            <w:pPr>
              <w:jc w:val="center"/>
              <w:rPr>
                <w:bCs/>
              </w:rPr>
            </w:pPr>
            <w:r w:rsidRPr="008C4752">
              <w:rPr>
                <w:bCs/>
              </w:rPr>
              <w:t>Letalitāte %</w:t>
            </w:r>
          </w:p>
        </w:tc>
        <w:tc>
          <w:tcPr>
            <w:tcW w:w="916" w:type="dxa"/>
            <w:shd w:val="clear" w:color="auto" w:fill="D9D9D9" w:themeFill="background1" w:themeFillShade="D9"/>
            <w:vAlign w:val="center"/>
            <w:hideMark/>
          </w:tcPr>
          <w:p w:rsidR="00032100" w:rsidRPr="008C4752" w:rsidRDefault="00032100" w:rsidP="00032100">
            <w:pPr>
              <w:jc w:val="center"/>
              <w:rPr>
                <w:bCs/>
              </w:rPr>
            </w:pPr>
            <w:r w:rsidRPr="008C4752">
              <w:rPr>
                <w:bCs/>
              </w:rPr>
              <w:t>Operēto pacientu skaits</w:t>
            </w:r>
          </w:p>
        </w:tc>
        <w:tc>
          <w:tcPr>
            <w:tcW w:w="915" w:type="dxa"/>
            <w:shd w:val="clear" w:color="auto" w:fill="D9D9D9" w:themeFill="background1" w:themeFillShade="D9"/>
            <w:vAlign w:val="center"/>
            <w:hideMark/>
          </w:tcPr>
          <w:p w:rsidR="00032100" w:rsidRPr="008C4752" w:rsidRDefault="00032100" w:rsidP="00032100">
            <w:pPr>
              <w:jc w:val="center"/>
              <w:rPr>
                <w:bCs/>
              </w:rPr>
            </w:pPr>
            <w:r w:rsidRPr="008C4752">
              <w:rPr>
                <w:bCs/>
              </w:rPr>
              <w:t>Operēto pacientu skaits     %</w:t>
            </w:r>
          </w:p>
        </w:tc>
        <w:tc>
          <w:tcPr>
            <w:tcW w:w="1165" w:type="dxa"/>
            <w:shd w:val="clear" w:color="auto" w:fill="D9D9D9" w:themeFill="background1" w:themeFillShade="D9"/>
            <w:vAlign w:val="center"/>
            <w:hideMark/>
          </w:tcPr>
          <w:p w:rsidR="00032100" w:rsidRPr="008C4752" w:rsidRDefault="00032100" w:rsidP="00032100">
            <w:pPr>
              <w:jc w:val="center"/>
              <w:rPr>
                <w:bCs/>
              </w:rPr>
            </w:pPr>
            <w:r w:rsidRPr="008C4752">
              <w:rPr>
                <w:bCs/>
              </w:rPr>
              <w:t>Operāciju skaits</w:t>
            </w:r>
          </w:p>
        </w:tc>
      </w:tr>
      <w:tr w:rsidR="008C4752" w:rsidRPr="008C4752" w:rsidTr="00032100">
        <w:trPr>
          <w:trHeight w:val="509"/>
        </w:trPr>
        <w:tc>
          <w:tcPr>
            <w:tcW w:w="1265" w:type="dxa"/>
            <w:hideMark/>
          </w:tcPr>
          <w:p w:rsidR="00026415" w:rsidRPr="008C4752" w:rsidRDefault="00026415" w:rsidP="00026415">
            <w:pPr>
              <w:rPr>
                <w:bCs/>
              </w:rPr>
            </w:pPr>
            <w:r w:rsidRPr="008C4752">
              <w:rPr>
                <w:bCs/>
              </w:rPr>
              <w:t>Ārstētie pacienti</w:t>
            </w:r>
          </w:p>
        </w:tc>
        <w:tc>
          <w:tcPr>
            <w:tcW w:w="761" w:type="dxa"/>
            <w:vAlign w:val="center"/>
          </w:tcPr>
          <w:p w:rsidR="00026415" w:rsidRPr="008C4752" w:rsidRDefault="00026415" w:rsidP="00026415">
            <w:pPr>
              <w:jc w:val="center"/>
            </w:pPr>
            <w:r w:rsidRPr="008C4752">
              <w:t>5 341</w:t>
            </w:r>
          </w:p>
        </w:tc>
        <w:tc>
          <w:tcPr>
            <w:tcW w:w="1027" w:type="dxa"/>
            <w:vAlign w:val="center"/>
          </w:tcPr>
          <w:p w:rsidR="00026415" w:rsidRPr="008C4752" w:rsidRDefault="00026415" w:rsidP="00026415">
            <w:pPr>
              <w:jc w:val="center"/>
            </w:pPr>
            <w:r w:rsidRPr="008C4752">
              <w:t>6.43</w:t>
            </w:r>
          </w:p>
        </w:tc>
        <w:tc>
          <w:tcPr>
            <w:tcW w:w="824" w:type="dxa"/>
            <w:vAlign w:val="center"/>
          </w:tcPr>
          <w:p w:rsidR="00026415" w:rsidRPr="008C4752" w:rsidRDefault="00026415" w:rsidP="00026415">
            <w:pPr>
              <w:jc w:val="center"/>
            </w:pPr>
            <w:r w:rsidRPr="008C4752">
              <w:t>12</w:t>
            </w:r>
          </w:p>
        </w:tc>
        <w:tc>
          <w:tcPr>
            <w:tcW w:w="972" w:type="dxa"/>
            <w:vAlign w:val="center"/>
          </w:tcPr>
          <w:p w:rsidR="00026415" w:rsidRPr="008C4752" w:rsidRDefault="00026415" w:rsidP="00026415">
            <w:pPr>
              <w:jc w:val="center"/>
            </w:pPr>
            <w:r w:rsidRPr="008C4752">
              <w:t>0.22</w:t>
            </w:r>
          </w:p>
        </w:tc>
        <w:tc>
          <w:tcPr>
            <w:tcW w:w="916" w:type="dxa"/>
            <w:vAlign w:val="center"/>
          </w:tcPr>
          <w:p w:rsidR="00026415" w:rsidRPr="008C4752" w:rsidRDefault="00026415" w:rsidP="00026415">
            <w:pPr>
              <w:jc w:val="center"/>
            </w:pPr>
            <w:r w:rsidRPr="008C4752">
              <w:t>4 854</w:t>
            </w:r>
          </w:p>
        </w:tc>
        <w:tc>
          <w:tcPr>
            <w:tcW w:w="915" w:type="dxa"/>
            <w:vAlign w:val="center"/>
          </w:tcPr>
          <w:p w:rsidR="00026415" w:rsidRPr="008C4752" w:rsidRDefault="00026415" w:rsidP="00026415">
            <w:pPr>
              <w:jc w:val="center"/>
            </w:pPr>
            <w:r w:rsidRPr="008C4752">
              <w:t>90.88</w:t>
            </w:r>
          </w:p>
        </w:tc>
        <w:tc>
          <w:tcPr>
            <w:tcW w:w="1165" w:type="dxa"/>
            <w:vAlign w:val="center"/>
          </w:tcPr>
          <w:p w:rsidR="00026415" w:rsidRPr="008C4752" w:rsidRDefault="00026415" w:rsidP="00026415">
            <w:pPr>
              <w:jc w:val="center"/>
            </w:pPr>
            <w:r w:rsidRPr="008C4752">
              <w:t>8 174</w:t>
            </w:r>
          </w:p>
        </w:tc>
      </w:tr>
      <w:tr w:rsidR="008C4752" w:rsidRPr="008C4752" w:rsidTr="00032100">
        <w:trPr>
          <w:trHeight w:val="525"/>
        </w:trPr>
        <w:tc>
          <w:tcPr>
            <w:tcW w:w="1265" w:type="dxa"/>
            <w:hideMark/>
          </w:tcPr>
          <w:p w:rsidR="00026415" w:rsidRPr="008C4752" w:rsidRDefault="00026415" w:rsidP="00026415">
            <w:r w:rsidRPr="008C4752">
              <w:t>Traumu profils</w:t>
            </w:r>
          </w:p>
        </w:tc>
        <w:tc>
          <w:tcPr>
            <w:tcW w:w="761" w:type="dxa"/>
            <w:vAlign w:val="center"/>
          </w:tcPr>
          <w:p w:rsidR="00026415" w:rsidRPr="008C4752" w:rsidRDefault="00026415" w:rsidP="00026415">
            <w:pPr>
              <w:jc w:val="center"/>
            </w:pPr>
            <w:r w:rsidRPr="008C4752">
              <w:t>2 378</w:t>
            </w:r>
          </w:p>
        </w:tc>
        <w:tc>
          <w:tcPr>
            <w:tcW w:w="1027" w:type="dxa"/>
            <w:vAlign w:val="center"/>
          </w:tcPr>
          <w:p w:rsidR="00026415" w:rsidRPr="008C4752" w:rsidRDefault="00026415" w:rsidP="00026415">
            <w:pPr>
              <w:jc w:val="center"/>
            </w:pPr>
            <w:r w:rsidRPr="008C4752">
              <w:t>5.25</w:t>
            </w:r>
          </w:p>
        </w:tc>
        <w:tc>
          <w:tcPr>
            <w:tcW w:w="824" w:type="dxa"/>
            <w:vAlign w:val="center"/>
          </w:tcPr>
          <w:p w:rsidR="00026415" w:rsidRPr="008C4752" w:rsidRDefault="00026415" w:rsidP="00026415">
            <w:pPr>
              <w:jc w:val="center"/>
            </w:pPr>
            <w:r w:rsidRPr="008C4752">
              <w:t>5</w:t>
            </w:r>
          </w:p>
        </w:tc>
        <w:tc>
          <w:tcPr>
            <w:tcW w:w="972" w:type="dxa"/>
            <w:vAlign w:val="center"/>
          </w:tcPr>
          <w:p w:rsidR="00026415" w:rsidRPr="008C4752" w:rsidRDefault="00026415" w:rsidP="00026415">
            <w:pPr>
              <w:jc w:val="center"/>
            </w:pPr>
            <w:r w:rsidRPr="008C4752">
              <w:t>0.21</w:t>
            </w:r>
          </w:p>
        </w:tc>
        <w:tc>
          <w:tcPr>
            <w:tcW w:w="916" w:type="dxa"/>
            <w:vAlign w:val="center"/>
          </w:tcPr>
          <w:p w:rsidR="00026415" w:rsidRPr="008C4752" w:rsidRDefault="00026415" w:rsidP="00026415">
            <w:pPr>
              <w:jc w:val="center"/>
            </w:pPr>
            <w:r w:rsidRPr="008C4752">
              <w:t>2 076</w:t>
            </w:r>
          </w:p>
        </w:tc>
        <w:tc>
          <w:tcPr>
            <w:tcW w:w="915" w:type="dxa"/>
            <w:vAlign w:val="center"/>
          </w:tcPr>
          <w:p w:rsidR="00026415" w:rsidRPr="008C4752" w:rsidRDefault="00026415" w:rsidP="00026415">
            <w:pPr>
              <w:jc w:val="center"/>
            </w:pPr>
            <w:r w:rsidRPr="008C4752">
              <w:t>87.30</w:t>
            </w:r>
          </w:p>
        </w:tc>
        <w:tc>
          <w:tcPr>
            <w:tcW w:w="1165" w:type="dxa"/>
            <w:vAlign w:val="center"/>
          </w:tcPr>
          <w:p w:rsidR="00026415" w:rsidRPr="008C4752" w:rsidRDefault="00026415" w:rsidP="00026415">
            <w:pPr>
              <w:jc w:val="center"/>
            </w:pPr>
            <w:r w:rsidRPr="008C4752">
              <w:t>2 963</w:t>
            </w:r>
          </w:p>
        </w:tc>
      </w:tr>
      <w:tr w:rsidR="008C4752" w:rsidRPr="008C4752" w:rsidTr="00032100">
        <w:trPr>
          <w:trHeight w:val="525"/>
        </w:trPr>
        <w:tc>
          <w:tcPr>
            <w:tcW w:w="1265" w:type="dxa"/>
            <w:hideMark/>
          </w:tcPr>
          <w:p w:rsidR="00026415" w:rsidRPr="008C4752" w:rsidRDefault="00026415" w:rsidP="00026415">
            <w:r w:rsidRPr="008C4752">
              <w:t>Ortopēdijas profils</w:t>
            </w:r>
          </w:p>
        </w:tc>
        <w:tc>
          <w:tcPr>
            <w:tcW w:w="761" w:type="dxa"/>
            <w:vAlign w:val="center"/>
          </w:tcPr>
          <w:p w:rsidR="00026415" w:rsidRPr="008C4752" w:rsidRDefault="00026415" w:rsidP="00026415">
            <w:pPr>
              <w:jc w:val="center"/>
            </w:pPr>
            <w:r w:rsidRPr="008C4752">
              <w:t>2 578</w:t>
            </w:r>
          </w:p>
        </w:tc>
        <w:tc>
          <w:tcPr>
            <w:tcW w:w="1027" w:type="dxa"/>
            <w:vAlign w:val="center"/>
          </w:tcPr>
          <w:p w:rsidR="00026415" w:rsidRPr="008C4752" w:rsidRDefault="00026415" w:rsidP="00026415">
            <w:pPr>
              <w:jc w:val="center"/>
            </w:pPr>
            <w:r w:rsidRPr="008C4752">
              <w:t>6.62</w:t>
            </w:r>
          </w:p>
        </w:tc>
        <w:tc>
          <w:tcPr>
            <w:tcW w:w="824" w:type="dxa"/>
            <w:vAlign w:val="center"/>
          </w:tcPr>
          <w:p w:rsidR="00026415" w:rsidRPr="008C4752" w:rsidRDefault="00026415" w:rsidP="00026415">
            <w:pPr>
              <w:jc w:val="center"/>
            </w:pPr>
            <w:r w:rsidRPr="008C4752">
              <w:t>2</w:t>
            </w:r>
          </w:p>
        </w:tc>
        <w:tc>
          <w:tcPr>
            <w:tcW w:w="972" w:type="dxa"/>
            <w:vAlign w:val="center"/>
          </w:tcPr>
          <w:p w:rsidR="00026415" w:rsidRPr="008C4752" w:rsidRDefault="00026415" w:rsidP="00026415">
            <w:pPr>
              <w:jc w:val="center"/>
            </w:pPr>
            <w:r w:rsidRPr="008C4752">
              <w:t>0.08</w:t>
            </w:r>
          </w:p>
        </w:tc>
        <w:tc>
          <w:tcPr>
            <w:tcW w:w="916" w:type="dxa"/>
            <w:vAlign w:val="center"/>
          </w:tcPr>
          <w:p w:rsidR="00026415" w:rsidRPr="008C4752" w:rsidRDefault="00026415" w:rsidP="00026415">
            <w:pPr>
              <w:jc w:val="center"/>
            </w:pPr>
            <w:r w:rsidRPr="008C4752">
              <w:t>2 417</w:t>
            </w:r>
          </w:p>
        </w:tc>
        <w:tc>
          <w:tcPr>
            <w:tcW w:w="915" w:type="dxa"/>
            <w:vAlign w:val="center"/>
          </w:tcPr>
          <w:p w:rsidR="00026415" w:rsidRPr="008C4752" w:rsidRDefault="00026415" w:rsidP="00026415">
            <w:pPr>
              <w:jc w:val="center"/>
            </w:pPr>
            <w:r w:rsidRPr="008C4752">
              <w:t>93.75</w:t>
            </w:r>
          </w:p>
        </w:tc>
        <w:tc>
          <w:tcPr>
            <w:tcW w:w="1165" w:type="dxa"/>
            <w:vAlign w:val="center"/>
          </w:tcPr>
          <w:p w:rsidR="00026415" w:rsidRPr="008C4752" w:rsidRDefault="00026415" w:rsidP="00026415">
            <w:pPr>
              <w:jc w:val="center"/>
            </w:pPr>
            <w:r w:rsidRPr="008C4752">
              <w:t>4 353</w:t>
            </w:r>
          </w:p>
        </w:tc>
      </w:tr>
      <w:tr w:rsidR="008C4752" w:rsidRPr="008C4752" w:rsidTr="00032100">
        <w:trPr>
          <w:trHeight w:val="525"/>
        </w:trPr>
        <w:tc>
          <w:tcPr>
            <w:tcW w:w="1265" w:type="dxa"/>
            <w:hideMark/>
          </w:tcPr>
          <w:p w:rsidR="00026415" w:rsidRPr="008C4752" w:rsidRDefault="00026415" w:rsidP="00026415">
            <w:r w:rsidRPr="008C4752">
              <w:t>Strutainā ķirurģija</w:t>
            </w:r>
          </w:p>
        </w:tc>
        <w:tc>
          <w:tcPr>
            <w:tcW w:w="761" w:type="dxa"/>
            <w:noWrap/>
            <w:vAlign w:val="center"/>
          </w:tcPr>
          <w:p w:rsidR="00026415" w:rsidRPr="008C4752" w:rsidRDefault="00026415" w:rsidP="00026415">
            <w:pPr>
              <w:jc w:val="center"/>
            </w:pPr>
            <w:r w:rsidRPr="008C4752">
              <w:t>385</w:t>
            </w:r>
          </w:p>
        </w:tc>
        <w:tc>
          <w:tcPr>
            <w:tcW w:w="1027" w:type="dxa"/>
            <w:vAlign w:val="center"/>
          </w:tcPr>
          <w:p w:rsidR="00026415" w:rsidRPr="008C4752" w:rsidRDefault="00026415" w:rsidP="00026415">
            <w:pPr>
              <w:jc w:val="center"/>
            </w:pPr>
            <w:r w:rsidRPr="008C4752">
              <w:t>12.43</w:t>
            </w:r>
          </w:p>
        </w:tc>
        <w:tc>
          <w:tcPr>
            <w:tcW w:w="824" w:type="dxa"/>
            <w:vAlign w:val="center"/>
          </w:tcPr>
          <w:p w:rsidR="00026415" w:rsidRPr="008C4752" w:rsidRDefault="00026415" w:rsidP="00026415">
            <w:pPr>
              <w:jc w:val="center"/>
            </w:pPr>
            <w:r w:rsidRPr="008C4752">
              <w:t>5</w:t>
            </w:r>
          </w:p>
        </w:tc>
        <w:tc>
          <w:tcPr>
            <w:tcW w:w="972" w:type="dxa"/>
            <w:vAlign w:val="center"/>
          </w:tcPr>
          <w:p w:rsidR="00026415" w:rsidRPr="008C4752" w:rsidRDefault="00026415" w:rsidP="00026415">
            <w:pPr>
              <w:jc w:val="center"/>
            </w:pPr>
            <w:r w:rsidRPr="008C4752">
              <w:t>1.30</w:t>
            </w:r>
          </w:p>
        </w:tc>
        <w:tc>
          <w:tcPr>
            <w:tcW w:w="916" w:type="dxa"/>
            <w:vAlign w:val="center"/>
          </w:tcPr>
          <w:p w:rsidR="00026415" w:rsidRPr="008C4752" w:rsidRDefault="00026415" w:rsidP="00026415">
            <w:pPr>
              <w:jc w:val="center"/>
            </w:pPr>
            <w:r w:rsidRPr="008C4752">
              <w:t>361</w:t>
            </w:r>
          </w:p>
        </w:tc>
        <w:tc>
          <w:tcPr>
            <w:tcW w:w="915" w:type="dxa"/>
            <w:vAlign w:val="center"/>
          </w:tcPr>
          <w:p w:rsidR="00026415" w:rsidRPr="008C4752" w:rsidRDefault="00026415" w:rsidP="00026415">
            <w:pPr>
              <w:jc w:val="center"/>
            </w:pPr>
            <w:r w:rsidRPr="008C4752">
              <w:t>93.77</w:t>
            </w:r>
          </w:p>
        </w:tc>
        <w:tc>
          <w:tcPr>
            <w:tcW w:w="1165" w:type="dxa"/>
            <w:vAlign w:val="center"/>
          </w:tcPr>
          <w:p w:rsidR="00026415" w:rsidRPr="008C4752" w:rsidRDefault="00026415" w:rsidP="00026415">
            <w:pPr>
              <w:jc w:val="center"/>
            </w:pPr>
            <w:r w:rsidRPr="008C4752">
              <w:t>858</w:t>
            </w:r>
          </w:p>
        </w:tc>
      </w:tr>
    </w:tbl>
    <w:p w:rsidR="00032100" w:rsidRPr="001C77E3" w:rsidRDefault="00032100" w:rsidP="00032100">
      <w:pPr>
        <w:sectPr w:rsidR="00032100" w:rsidRPr="001C77E3">
          <w:footerReference w:type="default" r:id="rId11"/>
          <w:footerReference w:type="first" r:id="rId12"/>
          <w:pgSz w:w="11906" w:h="16838"/>
          <w:pgMar w:top="426" w:right="1418" w:bottom="284" w:left="1797" w:header="624" w:footer="600" w:gutter="0"/>
          <w:cols w:space="720"/>
        </w:sectPr>
      </w:pPr>
    </w:p>
    <w:tbl>
      <w:tblPr>
        <w:tblW w:w="13940" w:type="dxa"/>
        <w:tblInd w:w="93" w:type="dxa"/>
        <w:tblLayout w:type="fixed"/>
        <w:tblLook w:val="00A0" w:firstRow="1" w:lastRow="0" w:firstColumn="1" w:lastColumn="0" w:noHBand="0" w:noVBand="0"/>
      </w:tblPr>
      <w:tblGrid>
        <w:gridCol w:w="1400"/>
        <w:gridCol w:w="1280"/>
        <w:gridCol w:w="35"/>
        <w:gridCol w:w="986"/>
        <w:gridCol w:w="1354"/>
        <w:gridCol w:w="65"/>
        <w:gridCol w:w="849"/>
        <w:gridCol w:w="1551"/>
        <w:gridCol w:w="1100"/>
        <w:gridCol w:w="1300"/>
        <w:gridCol w:w="1300"/>
        <w:gridCol w:w="1300"/>
        <w:gridCol w:w="1420"/>
      </w:tblGrid>
      <w:tr w:rsidR="008C4752" w:rsidRPr="008C4752" w:rsidTr="00032100">
        <w:trPr>
          <w:trHeight w:val="315"/>
        </w:trPr>
        <w:tc>
          <w:tcPr>
            <w:tcW w:w="9920" w:type="dxa"/>
            <w:gridSpan w:val="10"/>
            <w:noWrap/>
            <w:vAlign w:val="bottom"/>
          </w:tcPr>
          <w:p w:rsidR="00032100" w:rsidRPr="008C4752" w:rsidRDefault="00032100" w:rsidP="00032100">
            <w:pPr>
              <w:rPr>
                <w:b/>
                <w:bCs/>
                <w:u w:val="single"/>
              </w:rPr>
            </w:pPr>
            <w:r w:rsidRPr="008C4752">
              <w:rPr>
                <w:b/>
                <w:bCs/>
                <w:u w:val="single"/>
              </w:rPr>
              <w:lastRenderedPageBreak/>
              <w:t xml:space="preserve">Sniegto valsts apmaksāto stacionāro pakalpojumu apjoms </w:t>
            </w:r>
            <w:r w:rsidRPr="008C4752">
              <w:rPr>
                <w:b/>
                <w:u w:val="single"/>
              </w:rPr>
              <w:t xml:space="preserve">2018. gada janvārī - </w:t>
            </w:r>
            <w:r w:rsidR="004D3AE9" w:rsidRPr="008C4752">
              <w:rPr>
                <w:b/>
                <w:u w:val="single"/>
              </w:rPr>
              <w:t>septembrī</w:t>
            </w:r>
            <w:r w:rsidRPr="008C4752">
              <w:rPr>
                <w:b/>
                <w:bCs/>
                <w:u w:val="single"/>
              </w:rPr>
              <w:t xml:space="preserve"> sadalījumā: plānveida un neatliekamā palīdzība</w:t>
            </w:r>
          </w:p>
        </w:tc>
        <w:tc>
          <w:tcPr>
            <w:tcW w:w="1300" w:type="dxa"/>
            <w:noWrap/>
            <w:vAlign w:val="bottom"/>
          </w:tcPr>
          <w:p w:rsidR="00032100" w:rsidRPr="008C4752" w:rsidRDefault="00032100" w:rsidP="00032100">
            <w:pPr>
              <w:rPr>
                <w:b/>
                <w:bCs/>
                <w:u w:val="single"/>
              </w:rPr>
            </w:pPr>
          </w:p>
        </w:tc>
        <w:tc>
          <w:tcPr>
            <w:tcW w:w="1300" w:type="dxa"/>
            <w:noWrap/>
            <w:vAlign w:val="bottom"/>
          </w:tcPr>
          <w:p w:rsidR="00032100" w:rsidRPr="008C4752" w:rsidRDefault="00032100" w:rsidP="00032100">
            <w:pPr>
              <w:rPr>
                <w:b/>
                <w:bCs/>
                <w:u w:val="single"/>
              </w:rPr>
            </w:pPr>
          </w:p>
        </w:tc>
        <w:tc>
          <w:tcPr>
            <w:tcW w:w="1420" w:type="dxa"/>
            <w:noWrap/>
            <w:vAlign w:val="bottom"/>
          </w:tcPr>
          <w:p w:rsidR="00032100" w:rsidRPr="008C4752" w:rsidRDefault="00032100" w:rsidP="00032100">
            <w:pPr>
              <w:rPr>
                <w:b/>
                <w:bCs/>
                <w:u w:val="single"/>
              </w:rPr>
            </w:pPr>
          </w:p>
        </w:tc>
      </w:tr>
      <w:tr w:rsidR="008C4752" w:rsidRPr="008C4752" w:rsidTr="00032100">
        <w:trPr>
          <w:trHeight w:val="300"/>
        </w:trPr>
        <w:tc>
          <w:tcPr>
            <w:tcW w:w="1400" w:type="dxa"/>
            <w:noWrap/>
            <w:vAlign w:val="bottom"/>
          </w:tcPr>
          <w:p w:rsidR="00032100" w:rsidRPr="008C4752" w:rsidRDefault="00032100" w:rsidP="00032100"/>
        </w:tc>
        <w:tc>
          <w:tcPr>
            <w:tcW w:w="1280" w:type="dxa"/>
            <w:noWrap/>
            <w:vAlign w:val="bottom"/>
          </w:tcPr>
          <w:p w:rsidR="00032100" w:rsidRPr="008C4752" w:rsidRDefault="00032100" w:rsidP="00032100"/>
        </w:tc>
        <w:tc>
          <w:tcPr>
            <w:tcW w:w="1021" w:type="dxa"/>
            <w:gridSpan w:val="2"/>
            <w:noWrap/>
            <w:vAlign w:val="bottom"/>
          </w:tcPr>
          <w:p w:rsidR="00032100" w:rsidRPr="008C4752" w:rsidRDefault="00032100" w:rsidP="00032100"/>
        </w:tc>
        <w:tc>
          <w:tcPr>
            <w:tcW w:w="1419" w:type="dxa"/>
            <w:gridSpan w:val="2"/>
            <w:noWrap/>
            <w:vAlign w:val="bottom"/>
          </w:tcPr>
          <w:p w:rsidR="00032100" w:rsidRPr="008C4752" w:rsidRDefault="00032100" w:rsidP="00032100"/>
        </w:tc>
        <w:tc>
          <w:tcPr>
            <w:tcW w:w="849" w:type="dxa"/>
            <w:noWrap/>
            <w:vAlign w:val="bottom"/>
          </w:tcPr>
          <w:p w:rsidR="00032100" w:rsidRPr="008C4752" w:rsidRDefault="00032100" w:rsidP="00032100"/>
        </w:tc>
        <w:tc>
          <w:tcPr>
            <w:tcW w:w="1551" w:type="dxa"/>
            <w:noWrap/>
            <w:vAlign w:val="bottom"/>
          </w:tcPr>
          <w:p w:rsidR="00032100" w:rsidRPr="008C4752" w:rsidRDefault="00032100" w:rsidP="00032100"/>
        </w:tc>
        <w:tc>
          <w:tcPr>
            <w:tcW w:w="1100" w:type="dxa"/>
            <w:noWrap/>
            <w:vAlign w:val="bottom"/>
          </w:tcPr>
          <w:p w:rsidR="00032100" w:rsidRPr="008C4752" w:rsidRDefault="00032100" w:rsidP="00032100"/>
        </w:tc>
        <w:tc>
          <w:tcPr>
            <w:tcW w:w="1300" w:type="dxa"/>
            <w:noWrap/>
            <w:vAlign w:val="bottom"/>
          </w:tcPr>
          <w:p w:rsidR="00032100" w:rsidRPr="008C4752" w:rsidRDefault="00032100" w:rsidP="00032100"/>
        </w:tc>
        <w:tc>
          <w:tcPr>
            <w:tcW w:w="1300" w:type="dxa"/>
            <w:noWrap/>
            <w:vAlign w:val="bottom"/>
          </w:tcPr>
          <w:p w:rsidR="00032100" w:rsidRPr="008C4752" w:rsidRDefault="00032100" w:rsidP="00032100"/>
        </w:tc>
        <w:tc>
          <w:tcPr>
            <w:tcW w:w="1300" w:type="dxa"/>
            <w:noWrap/>
            <w:vAlign w:val="bottom"/>
          </w:tcPr>
          <w:p w:rsidR="00032100" w:rsidRPr="008C4752" w:rsidRDefault="00032100" w:rsidP="00032100"/>
        </w:tc>
        <w:tc>
          <w:tcPr>
            <w:tcW w:w="1420" w:type="dxa"/>
            <w:noWrap/>
            <w:vAlign w:val="bottom"/>
          </w:tcPr>
          <w:p w:rsidR="00032100" w:rsidRPr="008C4752" w:rsidRDefault="00032100" w:rsidP="00032100"/>
        </w:tc>
      </w:tr>
      <w:tr w:rsidR="008C4752" w:rsidRPr="008C4752" w:rsidTr="00032100">
        <w:trPr>
          <w:trHeight w:val="900"/>
        </w:trPr>
        <w:tc>
          <w:tcPr>
            <w:tcW w:w="14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32100" w:rsidRPr="008C4752" w:rsidRDefault="00032100" w:rsidP="00032100">
            <w:pPr>
              <w:jc w:val="center"/>
            </w:pPr>
            <w:r w:rsidRPr="008C4752">
              <w:t>Periods</w:t>
            </w:r>
          </w:p>
        </w:tc>
        <w:tc>
          <w:tcPr>
            <w:tcW w:w="2301" w:type="dxa"/>
            <w:gridSpan w:val="3"/>
            <w:tcBorders>
              <w:top w:val="single" w:sz="4" w:space="0" w:color="auto"/>
              <w:left w:val="nil"/>
              <w:bottom w:val="single" w:sz="4" w:space="0" w:color="auto"/>
              <w:right w:val="single" w:sz="4" w:space="0" w:color="auto"/>
            </w:tcBorders>
            <w:shd w:val="clear" w:color="auto" w:fill="D9D9D9"/>
            <w:vAlign w:val="center"/>
            <w:hideMark/>
          </w:tcPr>
          <w:p w:rsidR="00032100" w:rsidRPr="008C4752" w:rsidRDefault="00032100" w:rsidP="00032100">
            <w:pPr>
              <w:jc w:val="center"/>
            </w:pPr>
            <w:r w:rsidRPr="008C4752">
              <w:t xml:space="preserve">Faktiski sniegti pakalpojumi plānveida palīdzībā </w:t>
            </w:r>
          </w:p>
        </w:tc>
        <w:tc>
          <w:tcPr>
            <w:tcW w:w="2268" w:type="dxa"/>
            <w:gridSpan w:val="3"/>
            <w:tcBorders>
              <w:top w:val="single" w:sz="4" w:space="0" w:color="auto"/>
              <w:left w:val="nil"/>
              <w:bottom w:val="single" w:sz="4" w:space="0" w:color="auto"/>
              <w:right w:val="single" w:sz="4" w:space="0" w:color="auto"/>
            </w:tcBorders>
            <w:shd w:val="clear" w:color="auto" w:fill="D9D9D9"/>
            <w:vAlign w:val="center"/>
            <w:hideMark/>
          </w:tcPr>
          <w:p w:rsidR="00032100" w:rsidRPr="008C4752" w:rsidRDefault="00032100" w:rsidP="00032100">
            <w:pPr>
              <w:jc w:val="center"/>
            </w:pPr>
            <w:r w:rsidRPr="008C4752">
              <w:t>Faktiski sniegti pakalpojumi neatliekamajā palīdzībā</w:t>
            </w:r>
          </w:p>
        </w:tc>
        <w:tc>
          <w:tcPr>
            <w:tcW w:w="2651" w:type="dxa"/>
            <w:gridSpan w:val="2"/>
            <w:tcBorders>
              <w:top w:val="single" w:sz="4" w:space="0" w:color="auto"/>
              <w:left w:val="nil"/>
              <w:bottom w:val="single" w:sz="4" w:space="0" w:color="auto"/>
              <w:right w:val="single" w:sz="4" w:space="0" w:color="auto"/>
            </w:tcBorders>
            <w:shd w:val="clear" w:color="auto" w:fill="D9D9D9"/>
            <w:vAlign w:val="center"/>
            <w:hideMark/>
          </w:tcPr>
          <w:p w:rsidR="00032100" w:rsidRPr="008C4752" w:rsidRDefault="00032100" w:rsidP="00032100">
            <w:pPr>
              <w:jc w:val="center"/>
            </w:pPr>
            <w:r w:rsidRPr="008C4752">
              <w:t>Faktiski sniegtie pakalpojumi kopā</w:t>
            </w:r>
          </w:p>
        </w:tc>
        <w:tc>
          <w:tcPr>
            <w:tcW w:w="2600" w:type="dxa"/>
            <w:gridSpan w:val="2"/>
            <w:tcBorders>
              <w:top w:val="single" w:sz="4" w:space="0" w:color="auto"/>
              <w:left w:val="nil"/>
              <w:bottom w:val="single" w:sz="4" w:space="0" w:color="auto"/>
              <w:right w:val="single" w:sz="4" w:space="0" w:color="auto"/>
            </w:tcBorders>
            <w:shd w:val="clear" w:color="auto" w:fill="D9D9D9"/>
            <w:vAlign w:val="center"/>
            <w:hideMark/>
          </w:tcPr>
          <w:p w:rsidR="00032100" w:rsidRPr="008C4752" w:rsidRDefault="00032100" w:rsidP="00032100">
            <w:pPr>
              <w:jc w:val="center"/>
            </w:pPr>
            <w:r w:rsidRPr="008C4752">
              <w:t>Sniegto pakalpojumu īpatsvars plānveida palīdzībai no kopā sniegtajiem pakalpojumiem %</w:t>
            </w:r>
          </w:p>
        </w:tc>
        <w:tc>
          <w:tcPr>
            <w:tcW w:w="2720" w:type="dxa"/>
            <w:gridSpan w:val="2"/>
            <w:tcBorders>
              <w:top w:val="single" w:sz="4" w:space="0" w:color="auto"/>
              <w:left w:val="nil"/>
              <w:bottom w:val="single" w:sz="4" w:space="0" w:color="auto"/>
              <w:right w:val="single" w:sz="4" w:space="0" w:color="auto"/>
            </w:tcBorders>
            <w:shd w:val="clear" w:color="auto" w:fill="D9D9D9"/>
            <w:vAlign w:val="center"/>
            <w:hideMark/>
          </w:tcPr>
          <w:p w:rsidR="00032100" w:rsidRPr="008C4752" w:rsidRDefault="00032100" w:rsidP="00032100">
            <w:pPr>
              <w:jc w:val="center"/>
            </w:pPr>
            <w:r w:rsidRPr="008C4752">
              <w:t>Sniegto pakalpojumu īpatsvars neatliekamajai palīdzībai no kopā sniegtajiem pakalpojumiem %</w:t>
            </w:r>
          </w:p>
        </w:tc>
      </w:tr>
      <w:tr w:rsidR="008C4752" w:rsidRPr="008C4752" w:rsidTr="00032100">
        <w:trPr>
          <w:trHeight w:val="750"/>
        </w:trPr>
        <w:tc>
          <w:tcPr>
            <w:tcW w:w="1400" w:type="dxa"/>
            <w:vMerge/>
            <w:tcBorders>
              <w:top w:val="single" w:sz="4" w:space="0" w:color="auto"/>
              <w:left w:val="single" w:sz="4" w:space="0" w:color="auto"/>
              <w:bottom w:val="single" w:sz="4" w:space="0" w:color="auto"/>
              <w:right w:val="single" w:sz="4" w:space="0" w:color="auto"/>
            </w:tcBorders>
            <w:vAlign w:val="center"/>
            <w:hideMark/>
          </w:tcPr>
          <w:p w:rsidR="00032100" w:rsidRPr="008C4752" w:rsidRDefault="00032100" w:rsidP="00032100"/>
        </w:tc>
        <w:tc>
          <w:tcPr>
            <w:tcW w:w="1315" w:type="dxa"/>
            <w:gridSpan w:val="2"/>
            <w:tcBorders>
              <w:top w:val="nil"/>
              <w:left w:val="nil"/>
              <w:bottom w:val="single" w:sz="4" w:space="0" w:color="auto"/>
              <w:right w:val="single" w:sz="4" w:space="0" w:color="auto"/>
            </w:tcBorders>
            <w:shd w:val="clear" w:color="auto" w:fill="D9D9D9"/>
            <w:vAlign w:val="center"/>
            <w:hideMark/>
          </w:tcPr>
          <w:p w:rsidR="00032100" w:rsidRPr="008C4752" w:rsidRDefault="00032100" w:rsidP="00032100">
            <w:pPr>
              <w:jc w:val="center"/>
            </w:pPr>
            <w:r w:rsidRPr="008C4752">
              <w:t xml:space="preserve">Nauda </w:t>
            </w:r>
          </w:p>
        </w:tc>
        <w:tc>
          <w:tcPr>
            <w:tcW w:w="986" w:type="dxa"/>
            <w:tcBorders>
              <w:top w:val="nil"/>
              <w:left w:val="nil"/>
              <w:bottom w:val="single" w:sz="4" w:space="0" w:color="auto"/>
              <w:right w:val="single" w:sz="4" w:space="0" w:color="auto"/>
            </w:tcBorders>
            <w:shd w:val="clear" w:color="auto" w:fill="D9D9D9"/>
            <w:vAlign w:val="center"/>
            <w:hideMark/>
          </w:tcPr>
          <w:p w:rsidR="00032100" w:rsidRPr="008C4752" w:rsidRDefault="00032100" w:rsidP="00032100">
            <w:pPr>
              <w:jc w:val="center"/>
            </w:pPr>
            <w:r w:rsidRPr="008C4752">
              <w:t>Pacientu skaits</w:t>
            </w:r>
          </w:p>
        </w:tc>
        <w:tc>
          <w:tcPr>
            <w:tcW w:w="1354" w:type="dxa"/>
            <w:tcBorders>
              <w:top w:val="nil"/>
              <w:left w:val="nil"/>
              <w:bottom w:val="single" w:sz="4" w:space="0" w:color="auto"/>
              <w:right w:val="single" w:sz="4" w:space="0" w:color="auto"/>
            </w:tcBorders>
            <w:shd w:val="clear" w:color="auto" w:fill="D9D9D9"/>
            <w:vAlign w:val="center"/>
            <w:hideMark/>
          </w:tcPr>
          <w:p w:rsidR="00032100" w:rsidRPr="008C4752" w:rsidRDefault="00032100" w:rsidP="00032100">
            <w:pPr>
              <w:jc w:val="center"/>
            </w:pPr>
            <w:r w:rsidRPr="008C4752">
              <w:t xml:space="preserve">Nauda </w:t>
            </w:r>
          </w:p>
        </w:tc>
        <w:tc>
          <w:tcPr>
            <w:tcW w:w="914" w:type="dxa"/>
            <w:gridSpan w:val="2"/>
            <w:tcBorders>
              <w:top w:val="nil"/>
              <w:left w:val="nil"/>
              <w:bottom w:val="single" w:sz="4" w:space="0" w:color="auto"/>
              <w:right w:val="single" w:sz="4" w:space="0" w:color="auto"/>
            </w:tcBorders>
            <w:shd w:val="clear" w:color="auto" w:fill="D9D9D9"/>
            <w:vAlign w:val="center"/>
            <w:hideMark/>
          </w:tcPr>
          <w:p w:rsidR="00032100" w:rsidRPr="008C4752" w:rsidRDefault="00032100" w:rsidP="00032100">
            <w:pPr>
              <w:jc w:val="center"/>
            </w:pPr>
            <w:r w:rsidRPr="008C4752">
              <w:t>Pacientu skaits</w:t>
            </w:r>
          </w:p>
        </w:tc>
        <w:tc>
          <w:tcPr>
            <w:tcW w:w="1551" w:type="dxa"/>
            <w:tcBorders>
              <w:top w:val="nil"/>
              <w:left w:val="nil"/>
              <w:bottom w:val="single" w:sz="4" w:space="0" w:color="auto"/>
              <w:right w:val="single" w:sz="4" w:space="0" w:color="auto"/>
            </w:tcBorders>
            <w:shd w:val="clear" w:color="auto" w:fill="D9D9D9"/>
            <w:vAlign w:val="center"/>
            <w:hideMark/>
          </w:tcPr>
          <w:p w:rsidR="00032100" w:rsidRPr="008C4752" w:rsidRDefault="00032100" w:rsidP="00032100">
            <w:pPr>
              <w:jc w:val="center"/>
            </w:pPr>
            <w:r w:rsidRPr="008C4752">
              <w:t xml:space="preserve">Nauda </w:t>
            </w:r>
          </w:p>
        </w:tc>
        <w:tc>
          <w:tcPr>
            <w:tcW w:w="1100" w:type="dxa"/>
            <w:tcBorders>
              <w:top w:val="nil"/>
              <w:left w:val="nil"/>
              <w:bottom w:val="single" w:sz="4" w:space="0" w:color="auto"/>
              <w:right w:val="single" w:sz="4" w:space="0" w:color="auto"/>
            </w:tcBorders>
            <w:shd w:val="clear" w:color="auto" w:fill="D9D9D9"/>
            <w:vAlign w:val="center"/>
            <w:hideMark/>
          </w:tcPr>
          <w:p w:rsidR="00032100" w:rsidRPr="008C4752" w:rsidRDefault="00032100" w:rsidP="00032100">
            <w:pPr>
              <w:jc w:val="center"/>
            </w:pPr>
            <w:r w:rsidRPr="008C4752">
              <w:t>Pacientu skaits</w:t>
            </w:r>
          </w:p>
        </w:tc>
        <w:tc>
          <w:tcPr>
            <w:tcW w:w="1300" w:type="dxa"/>
            <w:tcBorders>
              <w:top w:val="nil"/>
              <w:left w:val="nil"/>
              <w:bottom w:val="single" w:sz="4" w:space="0" w:color="auto"/>
              <w:right w:val="single" w:sz="4" w:space="0" w:color="auto"/>
            </w:tcBorders>
            <w:shd w:val="clear" w:color="auto" w:fill="D9D9D9"/>
            <w:vAlign w:val="center"/>
            <w:hideMark/>
          </w:tcPr>
          <w:p w:rsidR="00032100" w:rsidRPr="008C4752" w:rsidRDefault="00032100" w:rsidP="00032100">
            <w:pPr>
              <w:jc w:val="center"/>
            </w:pPr>
            <w:r w:rsidRPr="008C4752">
              <w:t>Nauda</w:t>
            </w:r>
          </w:p>
        </w:tc>
        <w:tc>
          <w:tcPr>
            <w:tcW w:w="1300" w:type="dxa"/>
            <w:tcBorders>
              <w:top w:val="nil"/>
              <w:left w:val="nil"/>
              <w:bottom w:val="single" w:sz="4" w:space="0" w:color="auto"/>
              <w:right w:val="single" w:sz="4" w:space="0" w:color="auto"/>
            </w:tcBorders>
            <w:shd w:val="clear" w:color="auto" w:fill="D9D9D9"/>
            <w:vAlign w:val="center"/>
            <w:hideMark/>
          </w:tcPr>
          <w:p w:rsidR="00032100" w:rsidRPr="008C4752" w:rsidRDefault="00032100" w:rsidP="00032100">
            <w:pPr>
              <w:jc w:val="center"/>
            </w:pPr>
            <w:r w:rsidRPr="008C4752">
              <w:t>Pacientu skaits</w:t>
            </w:r>
          </w:p>
        </w:tc>
        <w:tc>
          <w:tcPr>
            <w:tcW w:w="1300" w:type="dxa"/>
            <w:tcBorders>
              <w:top w:val="nil"/>
              <w:left w:val="nil"/>
              <w:bottom w:val="single" w:sz="4" w:space="0" w:color="auto"/>
              <w:right w:val="single" w:sz="4" w:space="0" w:color="auto"/>
            </w:tcBorders>
            <w:shd w:val="clear" w:color="auto" w:fill="D9D9D9"/>
            <w:vAlign w:val="center"/>
            <w:hideMark/>
          </w:tcPr>
          <w:p w:rsidR="00032100" w:rsidRPr="008C4752" w:rsidRDefault="00032100" w:rsidP="00032100">
            <w:pPr>
              <w:jc w:val="center"/>
            </w:pPr>
            <w:r w:rsidRPr="008C4752">
              <w:t>Nauda</w:t>
            </w:r>
          </w:p>
        </w:tc>
        <w:tc>
          <w:tcPr>
            <w:tcW w:w="1420" w:type="dxa"/>
            <w:tcBorders>
              <w:top w:val="nil"/>
              <w:left w:val="nil"/>
              <w:bottom w:val="single" w:sz="4" w:space="0" w:color="auto"/>
              <w:right w:val="single" w:sz="4" w:space="0" w:color="auto"/>
            </w:tcBorders>
            <w:shd w:val="clear" w:color="auto" w:fill="D9D9D9"/>
            <w:vAlign w:val="center"/>
            <w:hideMark/>
          </w:tcPr>
          <w:p w:rsidR="00032100" w:rsidRPr="008C4752" w:rsidRDefault="00032100" w:rsidP="00032100">
            <w:pPr>
              <w:jc w:val="center"/>
            </w:pPr>
            <w:r w:rsidRPr="008C4752">
              <w:t>Pacientu skaits</w:t>
            </w:r>
          </w:p>
        </w:tc>
      </w:tr>
      <w:tr w:rsidR="004D3AE9" w:rsidRPr="008C4752" w:rsidTr="00032100">
        <w:trPr>
          <w:trHeight w:val="606"/>
        </w:trPr>
        <w:tc>
          <w:tcPr>
            <w:tcW w:w="1400" w:type="dxa"/>
            <w:tcBorders>
              <w:top w:val="nil"/>
              <w:left w:val="single" w:sz="4" w:space="0" w:color="auto"/>
              <w:bottom w:val="single" w:sz="4" w:space="0" w:color="auto"/>
              <w:right w:val="single" w:sz="4" w:space="0" w:color="auto"/>
            </w:tcBorders>
            <w:noWrap/>
            <w:vAlign w:val="center"/>
            <w:hideMark/>
          </w:tcPr>
          <w:p w:rsidR="004D3AE9" w:rsidRPr="008C4752" w:rsidRDefault="004D3AE9" w:rsidP="004D3AE9">
            <w:pPr>
              <w:jc w:val="center"/>
            </w:pPr>
            <w:r w:rsidRPr="008C4752">
              <w:t>2018. gada janvārī – septembrī</w:t>
            </w:r>
          </w:p>
        </w:tc>
        <w:tc>
          <w:tcPr>
            <w:tcW w:w="1315" w:type="dxa"/>
            <w:gridSpan w:val="2"/>
            <w:tcBorders>
              <w:top w:val="nil"/>
              <w:left w:val="nil"/>
              <w:bottom w:val="single" w:sz="4" w:space="0" w:color="auto"/>
              <w:right w:val="single" w:sz="4" w:space="0" w:color="auto"/>
            </w:tcBorders>
            <w:noWrap/>
            <w:vAlign w:val="center"/>
          </w:tcPr>
          <w:p w:rsidR="004D3AE9" w:rsidRPr="008C4752" w:rsidRDefault="004D3AE9" w:rsidP="004D3AE9">
            <w:pPr>
              <w:jc w:val="center"/>
            </w:pPr>
            <w:r w:rsidRPr="008C4752">
              <w:t>4 371 074</w:t>
            </w:r>
          </w:p>
        </w:tc>
        <w:tc>
          <w:tcPr>
            <w:tcW w:w="986" w:type="dxa"/>
            <w:tcBorders>
              <w:top w:val="nil"/>
              <w:left w:val="nil"/>
              <w:bottom w:val="single" w:sz="4" w:space="0" w:color="auto"/>
              <w:right w:val="single" w:sz="4" w:space="0" w:color="auto"/>
            </w:tcBorders>
            <w:noWrap/>
            <w:vAlign w:val="center"/>
          </w:tcPr>
          <w:p w:rsidR="004D3AE9" w:rsidRPr="008C4752" w:rsidRDefault="004D3AE9" w:rsidP="004D3AE9">
            <w:pPr>
              <w:jc w:val="center"/>
            </w:pPr>
            <w:r w:rsidRPr="008C4752">
              <w:t>2 403</w:t>
            </w:r>
          </w:p>
        </w:tc>
        <w:tc>
          <w:tcPr>
            <w:tcW w:w="1354" w:type="dxa"/>
            <w:tcBorders>
              <w:top w:val="nil"/>
              <w:left w:val="nil"/>
              <w:bottom w:val="single" w:sz="4" w:space="0" w:color="auto"/>
              <w:right w:val="single" w:sz="4" w:space="0" w:color="auto"/>
            </w:tcBorders>
            <w:noWrap/>
            <w:vAlign w:val="center"/>
          </w:tcPr>
          <w:p w:rsidR="004D3AE9" w:rsidRPr="008C4752" w:rsidRDefault="004D3AE9" w:rsidP="004D3AE9">
            <w:pPr>
              <w:jc w:val="center"/>
            </w:pPr>
            <w:r w:rsidRPr="008C4752">
              <w:t>2 376 130</w:t>
            </w:r>
          </w:p>
        </w:tc>
        <w:tc>
          <w:tcPr>
            <w:tcW w:w="914" w:type="dxa"/>
            <w:gridSpan w:val="2"/>
            <w:tcBorders>
              <w:top w:val="nil"/>
              <w:left w:val="nil"/>
              <w:bottom w:val="single" w:sz="4" w:space="0" w:color="auto"/>
              <w:right w:val="single" w:sz="4" w:space="0" w:color="auto"/>
            </w:tcBorders>
            <w:noWrap/>
            <w:vAlign w:val="center"/>
          </w:tcPr>
          <w:p w:rsidR="004D3AE9" w:rsidRPr="008C4752" w:rsidRDefault="004D3AE9" w:rsidP="004D3AE9">
            <w:pPr>
              <w:jc w:val="center"/>
            </w:pPr>
            <w:r w:rsidRPr="008C4752">
              <w:t>2 432</w:t>
            </w:r>
          </w:p>
        </w:tc>
        <w:tc>
          <w:tcPr>
            <w:tcW w:w="1551" w:type="dxa"/>
            <w:tcBorders>
              <w:top w:val="nil"/>
              <w:left w:val="nil"/>
              <w:bottom w:val="single" w:sz="4" w:space="0" w:color="auto"/>
              <w:right w:val="single" w:sz="4" w:space="0" w:color="auto"/>
            </w:tcBorders>
            <w:noWrap/>
            <w:vAlign w:val="center"/>
          </w:tcPr>
          <w:p w:rsidR="004D3AE9" w:rsidRPr="008C4752" w:rsidRDefault="004D3AE9" w:rsidP="004D3AE9">
            <w:pPr>
              <w:jc w:val="center"/>
            </w:pPr>
            <w:r w:rsidRPr="008C4752">
              <w:t>6 747 204</w:t>
            </w:r>
          </w:p>
        </w:tc>
        <w:tc>
          <w:tcPr>
            <w:tcW w:w="1100" w:type="dxa"/>
            <w:tcBorders>
              <w:top w:val="nil"/>
              <w:left w:val="nil"/>
              <w:bottom w:val="single" w:sz="4" w:space="0" w:color="auto"/>
              <w:right w:val="single" w:sz="4" w:space="0" w:color="auto"/>
            </w:tcBorders>
            <w:noWrap/>
            <w:vAlign w:val="center"/>
          </w:tcPr>
          <w:p w:rsidR="004D3AE9" w:rsidRPr="008C4752" w:rsidRDefault="004D3AE9" w:rsidP="004D3AE9">
            <w:pPr>
              <w:jc w:val="center"/>
            </w:pPr>
            <w:r w:rsidRPr="008C4752">
              <w:t>4835</w:t>
            </w:r>
          </w:p>
        </w:tc>
        <w:tc>
          <w:tcPr>
            <w:tcW w:w="1300" w:type="dxa"/>
            <w:tcBorders>
              <w:top w:val="nil"/>
              <w:left w:val="nil"/>
              <w:bottom w:val="single" w:sz="4" w:space="0" w:color="auto"/>
              <w:right w:val="single" w:sz="4" w:space="0" w:color="auto"/>
            </w:tcBorders>
            <w:noWrap/>
            <w:vAlign w:val="center"/>
          </w:tcPr>
          <w:p w:rsidR="004D3AE9" w:rsidRPr="008C4752" w:rsidRDefault="004D3AE9" w:rsidP="004D3AE9">
            <w:pPr>
              <w:jc w:val="center"/>
            </w:pPr>
            <w:r w:rsidRPr="008C4752">
              <w:t>64.78</w:t>
            </w:r>
          </w:p>
        </w:tc>
        <w:tc>
          <w:tcPr>
            <w:tcW w:w="1300" w:type="dxa"/>
            <w:tcBorders>
              <w:top w:val="nil"/>
              <w:left w:val="nil"/>
              <w:bottom w:val="single" w:sz="4" w:space="0" w:color="auto"/>
              <w:right w:val="single" w:sz="4" w:space="0" w:color="auto"/>
            </w:tcBorders>
            <w:noWrap/>
            <w:vAlign w:val="center"/>
          </w:tcPr>
          <w:p w:rsidR="004D3AE9" w:rsidRPr="008C4752" w:rsidRDefault="004D3AE9" w:rsidP="004D3AE9">
            <w:pPr>
              <w:jc w:val="center"/>
            </w:pPr>
            <w:r w:rsidRPr="008C4752">
              <w:t>49.70</w:t>
            </w:r>
          </w:p>
        </w:tc>
        <w:tc>
          <w:tcPr>
            <w:tcW w:w="1300" w:type="dxa"/>
            <w:tcBorders>
              <w:top w:val="nil"/>
              <w:left w:val="nil"/>
              <w:bottom w:val="single" w:sz="4" w:space="0" w:color="auto"/>
              <w:right w:val="single" w:sz="4" w:space="0" w:color="auto"/>
            </w:tcBorders>
            <w:noWrap/>
            <w:vAlign w:val="center"/>
          </w:tcPr>
          <w:p w:rsidR="004D3AE9" w:rsidRPr="008C4752" w:rsidRDefault="004D3AE9" w:rsidP="004D3AE9">
            <w:pPr>
              <w:jc w:val="center"/>
            </w:pPr>
            <w:r w:rsidRPr="008C4752">
              <w:t>35.22</w:t>
            </w:r>
          </w:p>
        </w:tc>
        <w:tc>
          <w:tcPr>
            <w:tcW w:w="1420" w:type="dxa"/>
            <w:tcBorders>
              <w:top w:val="nil"/>
              <w:left w:val="nil"/>
              <w:bottom w:val="single" w:sz="4" w:space="0" w:color="auto"/>
              <w:right w:val="single" w:sz="4" w:space="0" w:color="auto"/>
            </w:tcBorders>
            <w:noWrap/>
            <w:vAlign w:val="center"/>
          </w:tcPr>
          <w:p w:rsidR="004D3AE9" w:rsidRPr="008C4752" w:rsidRDefault="004D3AE9" w:rsidP="004D3AE9">
            <w:pPr>
              <w:jc w:val="center"/>
            </w:pPr>
            <w:r w:rsidRPr="008C4752">
              <w:t>50.30</w:t>
            </w:r>
          </w:p>
        </w:tc>
      </w:tr>
    </w:tbl>
    <w:p w:rsidR="00032100" w:rsidRPr="008C4752" w:rsidRDefault="00032100" w:rsidP="00032100">
      <w:pPr>
        <w:jc w:val="right"/>
        <w:rPr>
          <w:u w:val="single"/>
        </w:rPr>
      </w:pPr>
    </w:p>
    <w:p w:rsidR="00032100" w:rsidRPr="008C4752" w:rsidRDefault="00032100" w:rsidP="00032100">
      <w:pPr>
        <w:rPr>
          <w:u w:val="single"/>
        </w:rPr>
      </w:pPr>
    </w:p>
    <w:p w:rsidR="00032100" w:rsidRPr="008C4752" w:rsidRDefault="00032100" w:rsidP="00032100">
      <w:pPr>
        <w:rPr>
          <w:u w:val="single"/>
        </w:rPr>
      </w:pPr>
    </w:p>
    <w:p w:rsidR="00032100" w:rsidRPr="008C4752" w:rsidRDefault="00032100" w:rsidP="00032100">
      <w:pPr>
        <w:rPr>
          <w:b/>
          <w:bCs/>
          <w:u w:val="single"/>
        </w:rPr>
      </w:pPr>
      <w:r w:rsidRPr="008C4752">
        <w:rPr>
          <w:b/>
          <w:bCs/>
          <w:u w:val="single"/>
        </w:rPr>
        <w:t xml:space="preserve">Statistikas rādītāji par gultu fonda izmantošanas vidējiem rādītājiem </w:t>
      </w:r>
      <w:r w:rsidRPr="008C4752">
        <w:rPr>
          <w:b/>
          <w:u w:val="single"/>
        </w:rPr>
        <w:t xml:space="preserve">2018. gada janvārī – </w:t>
      </w:r>
      <w:r w:rsidR="004D3AE9" w:rsidRPr="008C4752">
        <w:rPr>
          <w:b/>
          <w:u w:val="single"/>
        </w:rPr>
        <w:t>septembrī</w:t>
      </w:r>
    </w:p>
    <w:p w:rsidR="00032100" w:rsidRPr="008C4752" w:rsidRDefault="00032100" w:rsidP="00032100">
      <w:pPr>
        <w:rPr>
          <w:b/>
          <w:bCs/>
          <w:u w:val="single"/>
        </w:rPr>
      </w:pPr>
    </w:p>
    <w:tbl>
      <w:tblPr>
        <w:tblW w:w="14081" w:type="dxa"/>
        <w:tblInd w:w="93" w:type="dxa"/>
        <w:tblLook w:val="00A0" w:firstRow="1" w:lastRow="0" w:firstColumn="1" w:lastColumn="0" w:noHBand="0" w:noVBand="0"/>
      </w:tblPr>
      <w:tblGrid>
        <w:gridCol w:w="1226"/>
        <w:gridCol w:w="914"/>
        <w:gridCol w:w="999"/>
        <w:gridCol w:w="998"/>
        <w:gridCol w:w="998"/>
        <w:gridCol w:w="1143"/>
        <w:gridCol w:w="998"/>
        <w:gridCol w:w="959"/>
        <w:gridCol w:w="959"/>
        <w:gridCol w:w="1005"/>
        <w:gridCol w:w="959"/>
        <w:gridCol w:w="959"/>
        <w:gridCol w:w="959"/>
        <w:gridCol w:w="1005"/>
      </w:tblGrid>
      <w:tr w:rsidR="008C4752" w:rsidRPr="008C4752" w:rsidTr="00032100">
        <w:trPr>
          <w:trHeight w:val="540"/>
        </w:trPr>
        <w:tc>
          <w:tcPr>
            <w:tcW w:w="12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8C4752" w:rsidRDefault="00032100" w:rsidP="00032100">
            <w:pPr>
              <w:jc w:val="center"/>
            </w:pPr>
            <w:r w:rsidRPr="008C4752">
              <w:t>201</w:t>
            </w:r>
            <w:r w:rsidR="004D3AE9" w:rsidRPr="008C4752">
              <w:t>8. gada janvārī – septembrī</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8C4752" w:rsidRDefault="00032100" w:rsidP="00032100">
            <w:pPr>
              <w:jc w:val="center"/>
            </w:pPr>
            <w:r w:rsidRPr="008C4752">
              <w:t>Vidējais gultu skaits</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8C4752" w:rsidRDefault="00032100" w:rsidP="00032100">
            <w:pPr>
              <w:jc w:val="center"/>
            </w:pPr>
            <w:r w:rsidRPr="008C4752">
              <w:t>Ārstēti pacienti</w:t>
            </w:r>
          </w:p>
        </w:tc>
        <w:tc>
          <w:tcPr>
            <w:tcW w:w="199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32100" w:rsidRPr="008C4752" w:rsidRDefault="00032100" w:rsidP="00032100">
            <w:pPr>
              <w:jc w:val="center"/>
            </w:pPr>
            <w:r w:rsidRPr="008C4752">
              <w:t>Gultas noslodze</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8C4752" w:rsidRDefault="00032100" w:rsidP="00032100">
            <w:pPr>
              <w:jc w:val="center"/>
            </w:pPr>
            <w:r w:rsidRPr="008C4752">
              <w:t>Vidējais ārstēšanas ilgums</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8C4752" w:rsidRDefault="00032100" w:rsidP="00032100">
            <w:pPr>
              <w:jc w:val="center"/>
            </w:pPr>
            <w:r w:rsidRPr="008C4752">
              <w:t>Letalitāte %</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8C4752" w:rsidRDefault="00032100" w:rsidP="00032100">
            <w:pPr>
              <w:jc w:val="center"/>
            </w:pPr>
            <w:r w:rsidRPr="008C4752">
              <w:t>Gultas aprite</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8C4752" w:rsidRDefault="00032100" w:rsidP="00032100">
            <w:pPr>
              <w:jc w:val="center"/>
            </w:pPr>
            <w:r w:rsidRPr="008C4752">
              <w:t>Gultas dīkstāve</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8C4752" w:rsidRDefault="00032100" w:rsidP="00032100">
            <w:pPr>
              <w:jc w:val="center"/>
            </w:pPr>
            <w:r w:rsidRPr="008C4752">
              <w:t>Operāciju skaits</w:t>
            </w:r>
          </w:p>
        </w:tc>
        <w:tc>
          <w:tcPr>
            <w:tcW w:w="191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32100" w:rsidRPr="008C4752" w:rsidRDefault="00032100" w:rsidP="00032100">
            <w:pPr>
              <w:jc w:val="center"/>
            </w:pPr>
            <w:r w:rsidRPr="008C4752">
              <w:t>Operēti slimnieki</w:t>
            </w:r>
          </w:p>
        </w:tc>
        <w:tc>
          <w:tcPr>
            <w:tcW w:w="196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32100" w:rsidRPr="008C4752" w:rsidRDefault="00032100" w:rsidP="00032100">
            <w:pPr>
              <w:jc w:val="center"/>
            </w:pPr>
            <w:r w:rsidRPr="008C4752">
              <w:t>Vidējais ārstēšanas ilgums operētajiem</w:t>
            </w:r>
          </w:p>
        </w:tc>
      </w:tr>
      <w:tr w:rsidR="008C4752" w:rsidRPr="008C4752" w:rsidTr="00032100">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8C4752" w:rsidRDefault="00032100" w:rsidP="00032100"/>
        </w:tc>
        <w:tc>
          <w:tcPr>
            <w:tcW w:w="91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8C4752" w:rsidRDefault="00032100" w:rsidP="00032100"/>
        </w:tc>
        <w:tc>
          <w:tcPr>
            <w:tcW w:w="9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8C4752" w:rsidRDefault="00032100" w:rsidP="00032100"/>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rsidR="00032100" w:rsidRPr="008C4752" w:rsidRDefault="00032100" w:rsidP="00032100">
            <w:pPr>
              <w:jc w:val="center"/>
            </w:pPr>
            <w:r w:rsidRPr="008C4752">
              <w:t xml:space="preserve">dienās </w:t>
            </w:r>
          </w:p>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rsidR="00032100" w:rsidRPr="008C4752" w:rsidRDefault="00032100" w:rsidP="00032100">
            <w:pPr>
              <w:jc w:val="center"/>
            </w:pPr>
            <w:r w:rsidRPr="008C4752">
              <w:t>%</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8C4752" w:rsidRDefault="00032100" w:rsidP="00032100"/>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8C4752" w:rsidRDefault="00032100" w:rsidP="00032100"/>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8C4752" w:rsidRDefault="00032100" w:rsidP="00032100"/>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8C4752" w:rsidRDefault="00032100" w:rsidP="00032100"/>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2100" w:rsidRPr="008C4752" w:rsidRDefault="00032100" w:rsidP="00032100"/>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rsidR="00032100" w:rsidRPr="008C4752" w:rsidRDefault="00032100" w:rsidP="00032100">
            <w:pPr>
              <w:jc w:val="center"/>
            </w:pPr>
            <w:r w:rsidRPr="008C4752">
              <w:t>skaits</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rsidR="00032100" w:rsidRPr="008C4752" w:rsidRDefault="00032100" w:rsidP="00032100">
            <w:pPr>
              <w:jc w:val="center"/>
            </w:pPr>
            <w:r w:rsidRPr="008C4752">
              <w:t>%</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rsidR="00032100" w:rsidRPr="008C4752" w:rsidRDefault="00032100" w:rsidP="00032100">
            <w:pPr>
              <w:jc w:val="center"/>
            </w:pPr>
            <w:r w:rsidRPr="008C4752">
              <w:t>Kopā</w:t>
            </w:r>
          </w:p>
        </w:tc>
        <w:tc>
          <w:tcPr>
            <w:tcW w:w="1005" w:type="dxa"/>
            <w:tcBorders>
              <w:top w:val="nil"/>
              <w:left w:val="nil"/>
              <w:bottom w:val="single" w:sz="4" w:space="0" w:color="auto"/>
              <w:right w:val="single" w:sz="4" w:space="0" w:color="auto"/>
            </w:tcBorders>
            <w:shd w:val="clear" w:color="auto" w:fill="D9D9D9" w:themeFill="background1" w:themeFillShade="D9"/>
            <w:vAlign w:val="center"/>
            <w:hideMark/>
          </w:tcPr>
          <w:p w:rsidR="00032100" w:rsidRPr="008C4752" w:rsidRDefault="00032100" w:rsidP="00032100">
            <w:pPr>
              <w:jc w:val="center"/>
            </w:pPr>
            <w:r w:rsidRPr="008C4752">
              <w:t>Līdz operācijai</w:t>
            </w:r>
          </w:p>
        </w:tc>
      </w:tr>
      <w:tr w:rsidR="008C4752" w:rsidRPr="008C4752" w:rsidTr="00032100">
        <w:trPr>
          <w:trHeight w:val="630"/>
        </w:trPr>
        <w:tc>
          <w:tcPr>
            <w:tcW w:w="1226" w:type="dxa"/>
            <w:tcBorders>
              <w:top w:val="nil"/>
              <w:left w:val="single" w:sz="4" w:space="0" w:color="auto"/>
              <w:bottom w:val="single" w:sz="4" w:space="0" w:color="auto"/>
              <w:right w:val="single" w:sz="4" w:space="0" w:color="auto"/>
            </w:tcBorders>
            <w:shd w:val="clear" w:color="auto" w:fill="auto"/>
            <w:vAlign w:val="center"/>
            <w:hideMark/>
          </w:tcPr>
          <w:p w:rsidR="004D3AE9" w:rsidRPr="008C4752" w:rsidRDefault="004D3AE9" w:rsidP="004D3AE9">
            <w:pPr>
              <w:rPr>
                <w:bCs/>
              </w:rPr>
            </w:pPr>
            <w:r w:rsidRPr="008C4752">
              <w:rPr>
                <w:bCs/>
              </w:rPr>
              <w:t>Stacionārā KOPĀ</w:t>
            </w:r>
          </w:p>
        </w:tc>
        <w:tc>
          <w:tcPr>
            <w:tcW w:w="914" w:type="dxa"/>
            <w:tcBorders>
              <w:top w:val="nil"/>
              <w:left w:val="nil"/>
              <w:bottom w:val="single" w:sz="4" w:space="0" w:color="auto"/>
              <w:right w:val="single" w:sz="4" w:space="0" w:color="auto"/>
            </w:tcBorders>
            <w:shd w:val="clear" w:color="auto" w:fill="auto"/>
            <w:noWrap/>
            <w:vAlign w:val="center"/>
          </w:tcPr>
          <w:p w:rsidR="004D3AE9" w:rsidRPr="008C4752" w:rsidRDefault="004D3AE9" w:rsidP="004D3AE9">
            <w:pPr>
              <w:jc w:val="center"/>
            </w:pPr>
            <w:r w:rsidRPr="008C4752">
              <w:t>196</w:t>
            </w:r>
          </w:p>
        </w:tc>
        <w:tc>
          <w:tcPr>
            <w:tcW w:w="999" w:type="dxa"/>
            <w:tcBorders>
              <w:top w:val="nil"/>
              <w:left w:val="nil"/>
              <w:bottom w:val="single" w:sz="4" w:space="0" w:color="auto"/>
              <w:right w:val="single" w:sz="4" w:space="0" w:color="auto"/>
            </w:tcBorders>
            <w:shd w:val="clear" w:color="auto" w:fill="auto"/>
            <w:noWrap/>
            <w:vAlign w:val="center"/>
          </w:tcPr>
          <w:p w:rsidR="004D3AE9" w:rsidRPr="008C4752" w:rsidRDefault="004D3AE9" w:rsidP="004D3AE9">
            <w:pPr>
              <w:jc w:val="center"/>
            </w:pPr>
            <w:r w:rsidRPr="008C4752">
              <w:t>5 341</w:t>
            </w:r>
          </w:p>
        </w:tc>
        <w:tc>
          <w:tcPr>
            <w:tcW w:w="998" w:type="dxa"/>
            <w:tcBorders>
              <w:top w:val="nil"/>
              <w:left w:val="nil"/>
              <w:bottom w:val="single" w:sz="4" w:space="0" w:color="auto"/>
              <w:right w:val="single" w:sz="4" w:space="0" w:color="auto"/>
            </w:tcBorders>
            <w:shd w:val="clear" w:color="auto" w:fill="auto"/>
            <w:noWrap/>
            <w:vAlign w:val="center"/>
          </w:tcPr>
          <w:p w:rsidR="004D3AE9" w:rsidRPr="008C4752" w:rsidRDefault="004D3AE9" w:rsidP="004D3AE9">
            <w:pPr>
              <w:jc w:val="center"/>
            </w:pPr>
            <w:r w:rsidRPr="008C4752">
              <w:t>176.96</w:t>
            </w:r>
          </w:p>
        </w:tc>
        <w:tc>
          <w:tcPr>
            <w:tcW w:w="998" w:type="dxa"/>
            <w:tcBorders>
              <w:top w:val="nil"/>
              <w:left w:val="nil"/>
              <w:bottom w:val="single" w:sz="4" w:space="0" w:color="auto"/>
              <w:right w:val="single" w:sz="4" w:space="0" w:color="auto"/>
            </w:tcBorders>
            <w:shd w:val="clear" w:color="auto" w:fill="auto"/>
            <w:noWrap/>
            <w:vAlign w:val="center"/>
          </w:tcPr>
          <w:p w:rsidR="004D3AE9" w:rsidRPr="008C4752" w:rsidRDefault="004D3AE9" w:rsidP="004D3AE9">
            <w:pPr>
              <w:jc w:val="center"/>
            </w:pPr>
            <w:r w:rsidRPr="008C4752">
              <w:t>64.82</w:t>
            </w:r>
          </w:p>
        </w:tc>
        <w:tc>
          <w:tcPr>
            <w:tcW w:w="1143" w:type="dxa"/>
            <w:tcBorders>
              <w:top w:val="nil"/>
              <w:left w:val="nil"/>
              <w:bottom w:val="single" w:sz="4" w:space="0" w:color="auto"/>
              <w:right w:val="single" w:sz="4" w:space="0" w:color="auto"/>
            </w:tcBorders>
            <w:shd w:val="clear" w:color="auto" w:fill="auto"/>
            <w:noWrap/>
            <w:vAlign w:val="center"/>
          </w:tcPr>
          <w:p w:rsidR="004D3AE9" w:rsidRPr="008C4752" w:rsidRDefault="004D3AE9" w:rsidP="004D3AE9">
            <w:pPr>
              <w:jc w:val="center"/>
            </w:pPr>
            <w:r w:rsidRPr="008C4752">
              <w:t>6.49</w:t>
            </w:r>
          </w:p>
        </w:tc>
        <w:tc>
          <w:tcPr>
            <w:tcW w:w="998" w:type="dxa"/>
            <w:tcBorders>
              <w:top w:val="nil"/>
              <w:left w:val="nil"/>
              <w:bottom w:val="single" w:sz="4" w:space="0" w:color="auto"/>
              <w:right w:val="single" w:sz="4" w:space="0" w:color="auto"/>
            </w:tcBorders>
            <w:shd w:val="clear" w:color="auto" w:fill="auto"/>
            <w:noWrap/>
            <w:vAlign w:val="center"/>
          </w:tcPr>
          <w:p w:rsidR="004D3AE9" w:rsidRPr="008C4752" w:rsidRDefault="004D3AE9" w:rsidP="004D3AE9">
            <w:pPr>
              <w:jc w:val="center"/>
            </w:pPr>
            <w:r w:rsidRPr="008C4752">
              <w:t>0.22</w:t>
            </w:r>
          </w:p>
        </w:tc>
        <w:tc>
          <w:tcPr>
            <w:tcW w:w="959" w:type="dxa"/>
            <w:tcBorders>
              <w:top w:val="nil"/>
              <w:left w:val="nil"/>
              <w:bottom w:val="single" w:sz="4" w:space="0" w:color="auto"/>
              <w:right w:val="single" w:sz="4" w:space="0" w:color="auto"/>
            </w:tcBorders>
            <w:shd w:val="clear" w:color="auto" w:fill="auto"/>
            <w:noWrap/>
            <w:vAlign w:val="center"/>
          </w:tcPr>
          <w:p w:rsidR="004D3AE9" w:rsidRPr="008C4752" w:rsidRDefault="004D3AE9" w:rsidP="004D3AE9">
            <w:pPr>
              <w:jc w:val="center"/>
            </w:pPr>
            <w:r w:rsidRPr="008C4752">
              <w:t>27.25</w:t>
            </w:r>
          </w:p>
        </w:tc>
        <w:tc>
          <w:tcPr>
            <w:tcW w:w="959" w:type="dxa"/>
            <w:tcBorders>
              <w:top w:val="nil"/>
              <w:left w:val="nil"/>
              <w:bottom w:val="single" w:sz="4" w:space="0" w:color="auto"/>
              <w:right w:val="single" w:sz="4" w:space="0" w:color="auto"/>
            </w:tcBorders>
            <w:shd w:val="clear" w:color="auto" w:fill="auto"/>
            <w:noWrap/>
            <w:vAlign w:val="center"/>
          </w:tcPr>
          <w:p w:rsidR="004D3AE9" w:rsidRPr="008C4752" w:rsidRDefault="004D3AE9" w:rsidP="004D3AE9">
            <w:pPr>
              <w:jc w:val="center"/>
            </w:pPr>
            <w:r w:rsidRPr="008C4752">
              <w:t>3.52</w:t>
            </w:r>
          </w:p>
        </w:tc>
        <w:tc>
          <w:tcPr>
            <w:tcW w:w="1005" w:type="dxa"/>
            <w:tcBorders>
              <w:top w:val="nil"/>
              <w:left w:val="nil"/>
              <w:bottom w:val="single" w:sz="4" w:space="0" w:color="auto"/>
              <w:right w:val="single" w:sz="4" w:space="0" w:color="auto"/>
            </w:tcBorders>
            <w:shd w:val="clear" w:color="auto" w:fill="auto"/>
            <w:noWrap/>
            <w:vAlign w:val="center"/>
          </w:tcPr>
          <w:p w:rsidR="004D3AE9" w:rsidRPr="008C4752" w:rsidRDefault="004D3AE9" w:rsidP="004D3AE9">
            <w:pPr>
              <w:jc w:val="center"/>
            </w:pPr>
            <w:r w:rsidRPr="008C4752">
              <w:t>8 174</w:t>
            </w:r>
          </w:p>
        </w:tc>
        <w:tc>
          <w:tcPr>
            <w:tcW w:w="959" w:type="dxa"/>
            <w:tcBorders>
              <w:top w:val="nil"/>
              <w:left w:val="nil"/>
              <w:bottom w:val="single" w:sz="4" w:space="0" w:color="auto"/>
              <w:right w:val="single" w:sz="4" w:space="0" w:color="auto"/>
            </w:tcBorders>
            <w:shd w:val="clear" w:color="auto" w:fill="auto"/>
            <w:noWrap/>
            <w:vAlign w:val="center"/>
          </w:tcPr>
          <w:p w:rsidR="004D3AE9" w:rsidRPr="008C4752" w:rsidRDefault="004D3AE9" w:rsidP="004D3AE9">
            <w:pPr>
              <w:jc w:val="center"/>
            </w:pPr>
            <w:r w:rsidRPr="008C4752">
              <w:t>4 854</w:t>
            </w:r>
          </w:p>
        </w:tc>
        <w:tc>
          <w:tcPr>
            <w:tcW w:w="959" w:type="dxa"/>
            <w:tcBorders>
              <w:top w:val="nil"/>
              <w:left w:val="nil"/>
              <w:bottom w:val="single" w:sz="4" w:space="0" w:color="auto"/>
              <w:right w:val="single" w:sz="4" w:space="0" w:color="auto"/>
            </w:tcBorders>
            <w:shd w:val="clear" w:color="auto" w:fill="auto"/>
            <w:noWrap/>
            <w:vAlign w:val="center"/>
          </w:tcPr>
          <w:p w:rsidR="004D3AE9" w:rsidRPr="008C4752" w:rsidRDefault="004D3AE9" w:rsidP="004D3AE9">
            <w:pPr>
              <w:jc w:val="center"/>
            </w:pPr>
            <w:r w:rsidRPr="008C4752">
              <w:t>90.88</w:t>
            </w:r>
          </w:p>
        </w:tc>
        <w:tc>
          <w:tcPr>
            <w:tcW w:w="959" w:type="dxa"/>
            <w:tcBorders>
              <w:top w:val="nil"/>
              <w:left w:val="nil"/>
              <w:bottom w:val="single" w:sz="4" w:space="0" w:color="auto"/>
              <w:right w:val="single" w:sz="4" w:space="0" w:color="auto"/>
            </w:tcBorders>
            <w:shd w:val="clear" w:color="auto" w:fill="auto"/>
            <w:noWrap/>
            <w:vAlign w:val="center"/>
          </w:tcPr>
          <w:p w:rsidR="004D3AE9" w:rsidRPr="008C4752" w:rsidRDefault="004D3AE9" w:rsidP="004D3AE9">
            <w:pPr>
              <w:jc w:val="center"/>
            </w:pPr>
            <w:r w:rsidRPr="008C4752">
              <w:t>6.71</w:t>
            </w:r>
          </w:p>
        </w:tc>
        <w:tc>
          <w:tcPr>
            <w:tcW w:w="1005" w:type="dxa"/>
            <w:tcBorders>
              <w:top w:val="nil"/>
              <w:left w:val="nil"/>
              <w:bottom w:val="single" w:sz="4" w:space="0" w:color="auto"/>
              <w:right w:val="single" w:sz="4" w:space="0" w:color="auto"/>
            </w:tcBorders>
            <w:shd w:val="clear" w:color="auto" w:fill="auto"/>
            <w:noWrap/>
            <w:vAlign w:val="center"/>
          </w:tcPr>
          <w:p w:rsidR="004D3AE9" w:rsidRPr="008C4752" w:rsidRDefault="004D3AE9" w:rsidP="004D3AE9">
            <w:pPr>
              <w:jc w:val="center"/>
            </w:pPr>
            <w:r w:rsidRPr="008C4752">
              <w:t>1.52</w:t>
            </w:r>
          </w:p>
        </w:tc>
      </w:tr>
    </w:tbl>
    <w:p w:rsidR="00164426" w:rsidRPr="008C4752" w:rsidRDefault="00164426" w:rsidP="00B02F65">
      <w:pPr>
        <w:rPr>
          <w:rFonts w:asciiTheme="majorBidi" w:hAnsiTheme="majorBidi" w:cstheme="majorBidi"/>
        </w:rPr>
        <w:sectPr w:rsidR="00164426" w:rsidRPr="008C4752">
          <w:footerReference w:type="default" r:id="rId13"/>
          <w:footerReference w:type="first" r:id="rId14"/>
          <w:pgSz w:w="16838" w:h="11906" w:orient="landscape"/>
          <w:pgMar w:top="1418" w:right="748" w:bottom="1797" w:left="1440" w:header="624" w:footer="601" w:gutter="0"/>
          <w:cols w:space="720"/>
        </w:sectPr>
      </w:pPr>
    </w:p>
    <w:p w:rsidR="001823E2" w:rsidRPr="008C4752" w:rsidRDefault="007A19C5" w:rsidP="001823E2">
      <w:pPr>
        <w:widowControl w:val="0"/>
        <w:shd w:val="clear" w:color="auto" w:fill="FFFFFF"/>
        <w:tabs>
          <w:tab w:val="num" w:pos="142"/>
        </w:tabs>
        <w:autoSpaceDE w:val="0"/>
        <w:autoSpaceDN w:val="0"/>
        <w:adjustRightInd w:val="0"/>
        <w:spacing w:before="120" w:after="120"/>
        <w:jc w:val="both"/>
        <w:rPr>
          <w:b/>
          <w:sz w:val="22"/>
          <w:szCs w:val="22"/>
          <w:u w:val="single"/>
        </w:rPr>
      </w:pPr>
      <w:r w:rsidRPr="008C4752">
        <w:rPr>
          <w:b/>
          <w:sz w:val="22"/>
          <w:szCs w:val="22"/>
          <w:u w:val="single"/>
        </w:rPr>
        <w:lastRenderedPageBreak/>
        <w:t>201</w:t>
      </w:r>
      <w:r w:rsidR="00717992" w:rsidRPr="008C4752">
        <w:rPr>
          <w:b/>
          <w:sz w:val="22"/>
          <w:szCs w:val="22"/>
          <w:u w:val="single"/>
        </w:rPr>
        <w:t>8</w:t>
      </w:r>
      <w:r w:rsidRPr="008C4752">
        <w:rPr>
          <w:b/>
          <w:sz w:val="22"/>
          <w:szCs w:val="22"/>
          <w:u w:val="single"/>
        </w:rPr>
        <w:t xml:space="preserve">.gada janvārī - </w:t>
      </w:r>
      <w:r w:rsidR="004D3AE9" w:rsidRPr="008C4752">
        <w:rPr>
          <w:b/>
          <w:sz w:val="22"/>
          <w:szCs w:val="22"/>
          <w:u w:val="single"/>
        </w:rPr>
        <w:t>septembrī</w:t>
      </w:r>
      <w:r w:rsidR="001823E2" w:rsidRPr="008C4752">
        <w:rPr>
          <w:b/>
          <w:sz w:val="22"/>
          <w:szCs w:val="22"/>
          <w:u w:val="single"/>
        </w:rPr>
        <w:t xml:space="preserve"> veiktie  pasākumi Slimnīcas attīstībai un saimnieciskās darbības nodrošināšanai:</w:t>
      </w:r>
    </w:p>
    <w:p w:rsidR="00613937" w:rsidRPr="008C4752" w:rsidRDefault="00613937" w:rsidP="00613937">
      <w:pPr>
        <w:spacing w:line="360" w:lineRule="auto"/>
        <w:jc w:val="both"/>
        <w:rPr>
          <w:sz w:val="22"/>
          <w:szCs w:val="22"/>
          <w:lang w:eastAsia="en-US"/>
        </w:rPr>
      </w:pPr>
    </w:p>
    <w:p w:rsidR="00717992" w:rsidRPr="008C4752" w:rsidRDefault="00717992" w:rsidP="00717992">
      <w:pPr>
        <w:spacing w:line="360" w:lineRule="auto"/>
        <w:jc w:val="both"/>
        <w:rPr>
          <w:sz w:val="22"/>
          <w:szCs w:val="22"/>
          <w:lang w:eastAsia="en-US"/>
        </w:rPr>
      </w:pPr>
      <w:r w:rsidRPr="008C4752">
        <w:rPr>
          <w:sz w:val="22"/>
          <w:szCs w:val="22"/>
          <w:lang w:eastAsia="en-US"/>
        </w:rPr>
        <w:t>Vadoties no MK noteikumos Nr. 595 noteiktā,  2018. gada 1. ceturksnī valde  apstiprināja “Nolikumu par personāla darba samaksas noteikšanu”, kā arī akceptēja darba samaksas pieaugumu Slimnīcas darbiniekiem.</w:t>
      </w:r>
    </w:p>
    <w:p w:rsidR="00717992" w:rsidRPr="008C4752" w:rsidRDefault="00717992" w:rsidP="00717992">
      <w:pPr>
        <w:spacing w:line="360" w:lineRule="auto"/>
        <w:jc w:val="both"/>
        <w:rPr>
          <w:sz w:val="22"/>
          <w:szCs w:val="22"/>
          <w:lang w:eastAsia="en-US"/>
        </w:rPr>
      </w:pPr>
    </w:p>
    <w:p w:rsidR="00717992" w:rsidRPr="008C4752" w:rsidRDefault="00717992" w:rsidP="00717992">
      <w:pPr>
        <w:spacing w:line="360" w:lineRule="auto"/>
        <w:jc w:val="both"/>
        <w:rPr>
          <w:sz w:val="22"/>
          <w:szCs w:val="22"/>
          <w:lang w:eastAsia="en-US"/>
        </w:rPr>
      </w:pPr>
      <w:r w:rsidRPr="008C4752">
        <w:rPr>
          <w:sz w:val="22"/>
          <w:szCs w:val="22"/>
          <w:lang w:eastAsia="en-US"/>
        </w:rPr>
        <w:t>2018. gada 1. ceturksnī  valde apstiprināja budžeta projektu 2018.gadam.</w:t>
      </w:r>
    </w:p>
    <w:p w:rsidR="00717992" w:rsidRPr="008C4752" w:rsidRDefault="00717992" w:rsidP="00717992">
      <w:pPr>
        <w:spacing w:line="360" w:lineRule="auto"/>
        <w:jc w:val="both"/>
        <w:rPr>
          <w:sz w:val="22"/>
          <w:szCs w:val="22"/>
          <w:lang w:eastAsia="en-US"/>
        </w:rPr>
      </w:pPr>
    </w:p>
    <w:p w:rsidR="00717992" w:rsidRPr="008C4752" w:rsidRDefault="00717992" w:rsidP="00717992">
      <w:pPr>
        <w:spacing w:line="360" w:lineRule="auto"/>
        <w:jc w:val="both"/>
        <w:rPr>
          <w:sz w:val="22"/>
          <w:szCs w:val="22"/>
          <w:lang w:eastAsia="en-US"/>
        </w:rPr>
      </w:pPr>
      <w:r w:rsidRPr="008C4752">
        <w:rPr>
          <w:sz w:val="22"/>
          <w:szCs w:val="22"/>
          <w:lang w:eastAsia="en-US"/>
        </w:rPr>
        <w:t>Izvērtējot struktūrvienību iesniegtās vajadzības 2018.gadam, kā arī apzinot pakalpojumu  sniedzēju un piegādātāju līgumus, kuru darbība beidzas 2017.gada beigās vai 2018. gada laikā, valde nolēma apstiprināt iepirkumu plānu 2018.gadam.</w:t>
      </w:r>
    </w:p>
    <w:p w:rsidR="00717992" w:rsidRPr="008C4752" w:rsidRDefault="00717992" w:rsidP="00717992">
      <w:pPr>
        <w:spacing w:line="360" w:lineRule="auto"/>
        <w:jc w:val="both"/>
        <w:rPr>
          <w:sz w:val="22"/>
          <w:szCs w:val="22"/>
          <w:lang w:eastAsia="en-US"/>
        </w:rPr>
      </w:pPr>
    </w:p>
    <w:p w:rsidR="00717992" w:rsidRPr="008C4752" w:rsidRDefault="00717992" w:rsidP="00717992">
      <w:pPr>
        <w:spacing w:line="360" w:lineRule="auto"/>
        <w:jc w:val="both"/>
        <w:rPr>
          <w:sz w:val="22"/>
          <w:szCs w:val="22"/>
          <w:lang w:eastAsia="en-US"/>
        </w:rPr>
      </w:pPr>
      <w:r w:rsidRPr="008C4752">
        <w:rPr>
          <w:sz w:val="22"/>
          <w:szCs w:val="22"/>
          <w:lang w:eastAsia="en-US"/>
        </w:rPr>
        <w:t>Lai atvieglotu pacientu pārvietošanu starp Slimnīcas Traumatoloģijas centru un Diagnostiskās radioloģijas nodaļu vai operāciju zāli, kā arī lai nodrošinātu pacienta drošību transportēšanas laikā, valde nolēma pēc tirgus izpētes iegādāties elektrisko riteņu krēslu no SIA “UniHaus” par kopējo summu 2 845 EUR bez PVN.</w:t>
      </w:r>
    </w:p>
    <w:p w:rsidR="00717992" w:rsidRPr="008C4752" w:rsidRDefault="00717992" w:rsidP="00717992">
      <w:pPr>
        <w:spacing w:line="360" w:lineRule="auto"/>
        <w:jc w:val="both"/>
        <w:rPr>
          <w:sz w:val="22"/>
          <w:szCs w:val="22"/>
          <w:lang w:eastAsia="en-US"/>
        </w:rPr>
      </w:pPr>
    </w:p>
    <w:p w:rsidR="00717992" w:rsidRPr="008C4752" w:rsidRDefault="00717992" w:rsidP="00717992">
      <w:pPr>
        <w:spacing w:line="360" w:lineRule="auto"/>
        <w:jc w:val="both"/>
        <w:rPr>
          <w:sz w:val="22"/>
          <w:szCs w:val="22"/>
          <w:lang w:eastAsia="en-US"/>
        </w:rPr>
      </w:pPr>
      <w:r w:rsidRPr="008C4752">
        <w:rPr>
          <w:sz w:val="22"/>
          <w:szCs w:val="22"/>
          <w:lang w:eastAsia="en-US"/>
        </w:rPr>
        <w:t>Lai turpmāk uzlabotu Slimnīcas laboratorijās veikto darbu kvalitāti, optimizētu vadību un nodrošinātu akreditācijas procesus, valde nolēma apvienot Patohistoloģijas un audu konservācijas laboratoriju un Mikrobioloģijas laboratoriju vienā struktūrvienībā ar nosaukumu “Mikrobioloģijas un patohistoloģijas apvienotā laboratorija”.</w:t>
      </w:r>
    </w:p>
    <w:p w:rsidR="00717992" w:rsidRPr="008C4752" w:rsidRDefault="00717992" w:rsidP="00717992">
      <w:pPr>
        <w:spacing w:line="360" w:lineRule="auto"/>
        <w:jc w:val="both"/>
        <w:rPr>
          <w:sz w:val="22"/>
          <w:szCs w:val="22"/>
          <w:lang w:eastAsia="en-US"/>
        </w:rPr>
      </w:pPr>
    </w:p>
    <w:p w:rsidR="00717992" w:rsidRPr="008C4752" w:rsidRDefault="00717992" w:rsidP="00717992">
      <w:pPr>
        <w:spacing w:line="360" w:lineRule="auto"/>
        <w:jc w:val="both"/>
        <w:rPr>
          <w:sz w:val="22"/>
          <w:szCs w:val="22"/>
          <w:lang w:eastAsia="en-US"/>
        </w:rPr>
      </w:pPr>
      <w:r w:rsidRPr="008C4752">
        <w:rPr>
          <w:sz w:val="22"/>
          <w:szCs w:val="22"/>
          <w:lang w:eastAsia="en-US"/>
        </w:rPr>
        <w:t>Lai turpmāk uzlabotu veselības aprūpes dokumentācijas un statistikas vadību visā Slimnīcā, ieviestu novitātes tā procesa organizēšanā un nodrošināšanā, valde nolēma atvērt jaunu slodzi- Veselības aprūpes dokumentācijas un statistikas vadības ārsts.</w:t>
      </w:r>
    </w:p>
    <w:p w:rsidR="00717992" w:rsidRPr="008C4752" w:rsidRDefault="00717992" w:rsidP="00717992">
      <w:pPr>
        <w:spacing w:line="360" w:lineRule="auto"/>
        <w:jc w:val="both"/>
        <w:rPr>
          <w:sz w:val="22"/>
          <w:szCs w:val="22"/>
          <w:lang w:eastAsia="en-US"/>
        </w:rPr>
      </w:pPr>
    </w:p>
    <w:p w:rsidR="00717992" w:rsidRPr="008C4752" w:rsidRDefault="00717992" w:rsidP="00717992">
      <w:pPr>
        <w:spacing w:line="360" w:lineRule="auto"/>
        <w:jc w:val="both"/>
        <w:rPr>
          <w:sz w:val="22"/>
          <w:szCs w:val="22"/>
          <w:lang w:eastAsia="en-US"/>
        </w:rPr>
      </w:pPr>
      <w:r w:rsidRPr="008C4752">
        <w:rPr>
          <w:sz w:val="22"/>
          <w:szCs w:val="22"/>
          <w:lang w:eastAsia="en-US"/>
        </w:rPr>
        <w:t>Lai nodrošinātu Eiropas Parlamenta un padomes regulas Nr. 2016/679 prasības par fizisku personu datu aizsardzību, valde nolēma organizēt tirgus izpēti par personu datu aizsardzības speciālista pakalpojumiem ar pare</w:t>
      </w:r>
      <w:r w:rsidR="008C4752" w:rsidRPr="008C4752">
        <w:rPr>
          <w:sz w:val="22"/>
          <w:szCs w:val="22"/>
          <w:lang w:eastAsia="en-US"/>
        </w:rPr>
        <w:t xml:space="preserve">dzamo līgumcenu 12 mēnešiem </w:t>
      </w:r>
      <w:r w:rsidRPr="008C4752">
        <w:rPr>
          <w:sz w:val="22"/>
          <w:szCs w:val="22"/>
          <w:lang w:eastAsia="en-US"/>
        </w:rPr>
        <w:t>9999,99</w:t>
      </w:r>
      <w:r w:rsidR="008C4752" w:rsidRPr="008C4752">
        <w:rPr>
          <w:sz w:val="22"/>
          <w:szCs w:val="22"/>
          <w:lang w:eastAsia="en-US"/>
        </w:rPr>
        <w:t xml:space="preserve"> EUR</w:t>
      </w:r>
      <w:r w:rsidRPr="008C4752">
        <w:rPr>
          <w:sz w:val="22"/>
          <w:szCs w:val="22"/>
          <w:lang w:eastAsia="en-US"/>
        </w:rPr>
        <w:t xml:space="preserve"> bez PVN.</w:t>
      </w:r>
    </w:p>
    <w:p w:rsidR="00717992" w:rsidRPr="008C4752" w:rsidRDefault="00717992" w:rsidP="00717992">
      <w:pPr>
        <w:spacing w:line="360" w:lineRule="auto"/>
        <w:jc w:val="both"/>
        <w:rPr>
          <w:sz w:val="22"/>
          <w:szCs w:val="22"/>
          <w:lang w:eastAsia="en-US"/>
        </w:rPr>
      </w:pPr>
    </w:p>
    <w:p w:rsidR="00717992" w:rsidRPr="008C4752" w:rsidRDefault="00717992" w:rsidP="00717992">
      <w:pPr>
        <w:spacing w:line="360" w:lineRule="auto"/>
        <w:jc w:val="both"/>
        <w:rPr>
          <w:sz w:val="22"/>
          <w:szCs w:val="22"/>
          <w:lang w:eastAsia="en-US"/>
        </w:rPr>
      </w:pPr>
      <w:r w:rsidRPr="008C4752">
        <w:rPr>
          <w:sz w:val="22"/>
          <w:szCs w:val="22"/>
          <w:lang w:eastAsia="en-US"/>
        </w:rPr>
        <w:t>Lai nodrošinātu spongiozā kaula defektu aizpildi operāciju laikā traumatisku vai deģeneratīvu bojājumu ķirurģiskai ārstēšanai, pēc tirgus izpētes valde nolēma iegādāties kaula masas aizvietotāja implantus no SIA “Medasistents” (100 vienība</w:t>
      </w:r>
      <w:r w:rsidR="008C4752" w:rsidRPr="008C4752">
        <w:rPr>
          <w:sz w:val="22"/>
          <w:szCs w:val="22"/>
          <w:lang w:eastAsia="en-US"/>
        </w:rPr>
        <w:t xml:space="preserve">s) par vienas vienības cenu </w:t>
      </w:r>
      <w:r w:rsidRPr="008C4752">
        <w:rPr>
          <w:sz w:val="22"/>
          <w:szCs w:val="22"/>
          <w:lang w:eastAsia="en-US"/>
        </w:rPr>
        <w:t xml:space="preserve">75 </w:t>
      </w:r>
      <w:r w:rsidR="008C4752" w:rsidRPr="008C4752">
        <w:rPr>
          <w:sz w:val="22"/>
          <w:szCs w:val="22"/>
          <w:lang w:eastAsia="en-US"/>
        </w:rPr>
        <w:t xml:space="preserve">EUR </w:t>
      </w:r>
      <w:r w:rsidRPr="008C4752">
        <w:rPr>
          <w:sz w:val="22"/>
          <w:szCs w:val="22"/>
          <w:lang w:eastAsia="en-US"/>
        </w:rPr>
        <w:t>bez PVN.</w:t>
      </w:r>
    </w:p>
    <w:p w:rsidR="00717992" w:rsidRPr="004D3AE9" w:rsidRDefault="00717992" w:rsidP="00717992">
      <w:pPr>
        <w:spacing w:line="360" w:lineRule="auto"/>
        <w:jc w:val="both"/>
        <w:rPr>
          <w:color w:val="00B050"/>
          <w:sz w:val="22"/>
          <w:szCs w:val="22"/>
          <w:lang w:eastAsia="en-US"/>
        </w:rPr>
      </w:pPr>
      <w:r w:rsidRPr="004D3AE9">
        <w:rPr>
          <w:color w:val="00B050"/>
          <w:sz w:val="22"/>
          <w:szCs w:val="22"/>
          <w:lang w:eastAsia="en-US"/>
        </w:rPr>
        <w:t xml:space="preserve"> </w:t>
      </w:r>
    </w:p>
    <w:p w:rsidR="00717992" w:rsidRPr="008C4752" w:rsidRDefault="00717992" w:rsidP="00717992">
      <w:pPr>
        <w:spacing w:line="360" w:lineRule="auto"/>
        <w:jc w:val="both"/>
        <w:rPr>
          <w:sz w:val="22"/>
          <w:szCs w:val="22"/>
          <w:lang w:eastAsia="en-US"/>
        </w:rPr>
      </w:pPr>
      <w:r w:rsidRPr="008C4752">
        <w:rPr>
          <w:sz w:val="22"/>
          <w:szCs w:val="22"/>
          <w:lang w:eastAsia="en-US"/>
        </w:rPr>
        <w:t>Lai nodrošinātu pacientu drošu pārvietošanu starp gultu un transporta guļratiem uz operāciju zāli, pēc tirgus izpētes valde nolēma atļaut iegādāties 7 speciālos slīdmatračus no S</w:t>
      </w:r>
      <w:r w:rsidR="008C4752" w:rsidRPr="008C4752">
        <w:rPr>
          <w:sz w:val="22"/>
          <w:szCs w:val="22"/>
          <w:lang w:eastAsia="en-US"/>
        </w:rPr>
        <w:t xml:space="preserve">IA “Arbor” par kopējo summu </w:t>
      </w:r>
      <w:r w:rsidRPr="008C4752">
        <w:rPr>
          <w:sz w:val="22"/>
          <w:szCs w:val="22"/>
          <w:lang w:eastAsia="en-US"/>
        </w:rPr>
        <w:t>3255</w:t>
      </w:r>
      <w:r w:rsidR="008C4752" w:rsidRPr="008C4752">
        <w:rPr>
          <w:sz w:val="22"/>
          <w:szCs w:val="22"/>
          <w:lang w:eastAsia="en-US"/>
        </w:rPr>
        <w:t xml:space="preserve"> EUR</w:t>
      </w:r>
      <w:r w:rsidRPr="008C4752">
        <w:rPr>
          <w:sz w:val="22"/>
          <w:szCs w:val="22"/>
          <w:lang w:eastAsia="en-US"/>
        </w:rPr>
        <w:t xml:space="preserve"> bez PVN.</w:t>
      </w:r>
    </w:p>
    <w:p w:rsidR="00717992" w:rsidRPr="008C4752" w:rsidRDefault="00717992" w:rsidP="00717992">
      <w:pPr>
        <w:spacing w:line="360" w:lineRule="auto"/>
        <w:jc w:val="both"/>
        <w:rPr>
          <w:sz w:val="22"/>
          <w:szCs w:val="22"/>
          <w:lang w:eastAsia="en-US"/>
        </w:rPr>
      </w:pPr>
    </w:p>
    <w:p w:rsidR="00717992" w:rsidRPr="008C4752" w:rsidRDefault="00717992" w:rsidP="00717992">
      <w:pPr>
        <w:spacing w:line="360" w:lineRule="auto"/>
        <w:jc w:val="both"/>
        <w:rPr>
          <w:sz w:val="22"/>
          <w:szCs w:val="22"/>
          <w:lang w:eastAsia="en-US"/>
        </w:rPr>
      </w:pPr>
      <w:r w:rsidRPr="008C4752">
        <w:rPr>
          <w:sz w:val="22"/>
          <w:szCs w:val="22"/>
          <w:lang w:eastAsia="en-US"/>
        </w:rPr>
        <w:t xml:space="preserve">2018. gada 1. ceturksnī  valde apstiprināja VSIA “Traumatoloģjjas un ortopēdijas slimnīca” vidēja termiņa darbības stratēģiju 2018. – 2020.gadam. </w:t>
      </w:r>
    </w:p>
    <w:p w:rsidR="00717992" w:rsidRPr="008C4752" w:rsidRDefault="00717992" w:rsidP="00717992">
      <w:pPr>
        <w:spacing w:line="360" w:lineRule="auto"/>
        <w:jc w:val="both"/>
        <w:rPr>
          <w:sz w:val="22"/>
          <w:szCs w:val="22"/>
          <w:lang w:eastAsia="en-US"/>
        </w:rPr>
      </w:pPr>
    </w:p>
    <w:p w:rsidR="00717992" w:rsidRPr="008C4752" w:rsidRDefault="00717992" w:rsidP="00717992">
      <w:pPr>
        <w:spacing w:line="360" w:lineRule="auto"/>
        <w:jc w:val="both"/>
        <w:rPr>
          <w:sz w:val="22"/>
          <w:szCs w:val="22"/>
          <w:lang w:eastAsia="en-US"/>
        </w:rPr>
      </w:pPr>
      <w:r w:rsidRPr="008C4752">
        <w:rPr>
          <w:sz w:val="22"/>
          <w:szCs w:val="22"/>
          <w:lang w:eastAsia="en-US"/>
        </w:rPr>
        <w:t xml:space="preserve">Lai nodrošinātu kvalitatīvu un nepārtrauktu Slimnīcas vides tīrību, atbilstoši sanitāri higiēniskajām normām un epidemioloģiskai drošībai, valde nolēma atļaut iegādāties telpu uzkopšanas inventāru no SIA “BG”, kas piedāvāja zemāko cenu (kopējās izmaksas  3 991,40  EUR bez PVN pēc veiktās tirgus izpētes). </w:t>
      </w:r>
    </w:p>
    <w:p w:rsidR="00717992" w:rsidRPr="008C4752" w:rsidRDefault="00717992" w:rsidP="00717992">
      <w:pPr>
        <w:spacing w:line="360" w:lineRule="auto"/>
        <w:jc w:val="both"/>
        <w:rPr>
          <w:sz w:val="22"/>
          <w:szCs w:val="22"/>
          <w:lang w:eastAsia="en-US"/>
        </w:rPr>
      </w:pPr>
    </w:p>
    <w:p w:rsidR="00717992" w:rsidRPr="008C4752" w:rsidRDefault="00717992" w:rsidP="00717992">
      <w:pPr>
        <w:spacing w:line="360" w:lineRule="auto"/>
        <w:jc w:val="both"/>
        <w:rPr>
          <w:sz w:val="22"/>
          <w:szCs w:val="22"/>
          <w:lang w:eastAsia="en-US"/>
        </w:rPr>
      </w:pPr>
      <w:r w:rsidRPr="008C4752">
        <w:rPr>
          <w:sz w:val="22"/>
          <w:szCs w:val="22"/>
          <w:lang w:eastAsia="en-US"/>
        </w:rPr>
        <w:t>Lai veiktu medicīnas iekārtu funkcionālo un elektrodrošības pārbaudi saskaņā ar MK noteikumiem Nr. 689 “Medicīnisko ierīču reģistrācijas, atbilstības novērtēšanas, izplatīšanas, ekspluatācijas un tehniskās uzraudzības kārtība”,  valde nolēma pēc veiktās tirgus izpētes atļaut noslēgt līgumu par medicīnas iekārtu pārbaudi ar SIA “Rola”, kas piedāvāja zemāko cenu (kopējās izmaksas  5 021,00  EUR bez PVN).</w:t>
      </w:r>
    </w:p>
    <w:p w:rsidR="00717992" w:rsidRPr="004D3AE9" w:rsidRDefault="00717992" w:rsidP="00717992">
      <w:pPr>
        <w:spacing w:line="360" w:lineRule="auto"/>
        <w:jc w:val="both"/>
        <w:rPr>
          <w:color w:val="00B050"/>
          <w:sz w:val="22"/>
          <w:szCs w:val="22"/>
          <w:lang w:eastAsia="en-US"/>
        </w:rPr>
      </w:pPr>
    </w:p>
    <w:p w:rsidR="00717992" w:rsidRPr="008C4752" w:rsidRDefault="00717992" w:rsidP="00717992">
      <w:pPr>
        <w:spacing w:line="360" w:lineRule="auto"/>
        <w:jc w:val="both"/>
        <w:rPr>
          <w:sz w:val="22"/>
          <w:szCs w:val="22"/>
          <w:lang w:eastAsia="en-US"/>
        </w:rPr>
      </w:pPr>
      <w:r w:rsidRPr="008C4752">
        <w:rPr>
          <w:sz w:val="22"/>
          <w:szCs w:val="22"/>
          <w:lang w:eastAsia="en-US"/>
        </w:rPr>
        <w:t>Lai nodrošinātu operāciju bloka un Anestezioloģijas un reanimācijas nodaļas darbu, valde nolēma 2018. gada 1. ceturksnī pēc veiktās tirgus izpētes iegādāties 10 pacientu perfuzorus BBraun Compactplus no SIA “B.BRAUN Medical”, kas piedāvāja zemāko cenu (kopējās izmaksas  7820,00  EUR bez PVN). Iepirkums ir iekļauts 2018. gada iepirkumu plānā.</w:t>
      </w:r>
    </w:p>
    <w:p w:rsidR="007B06DB" w:rsidRPr="008C4752" w:rsidRDefault="007B06DB" w:rsidP="00717992">
      <w:pPr>
        <w:spacing w:line="360" w:lineRule="auto"/>
        <w:jc w:val="both"/>
        <w:rPr>
          <w:sz w:val="22"/>
          <w:szCs w:val="22"/>
          <w:lang w:eastAsia="en-US"/>
        </w:rPr>
      </w:pPr>
    </w:p>
    <w:p w:rsidR="007B06DB" w:rsidRPr="008C4752" w:rsidRDefault="007B06DB" w:rsidP="007B06DB">
      <w:pPr>
        <w:spacing w:line="360" w:lineRule="auto"/>
        <w:jc w:val="both"/>
        <w:rPr>
          <w:sz w:val="22"/>
          <w:szCs w:val="22"/>
          <w:lang w:eastAsia="en-US"/>
        </w:rPr>
      </w:pPr>
      <w:r w:rsidRPr="008C4752">
        <w:rPr>
          <w:sz w:val="22"/>
          <w:szCs w:val="22"/>
          <w:lang w:eastAsia="en-US"/>
        </w:rPr>
        <w:t>Vadoties no MK noteikumos Nr.660 noteiktā,  2018. gada 2. ceturksnī valde  apstiprināja Darba aizsardzības pasākumu plānu darba vides riska faktoru iedarbības samazināšanai vai novēršanai 2018. gadam.</w:t>
      </w:r>
    </w:p>
    <w:p w:rsidR="007B06DB" w:rsidRPr="008C4752" w:rsidRDefault="007B06DB" w:rsidP="007B06DB">
      <w:pPr>
        <w:spacing w:line="360" w:lineRule="auto"/>
        <w:jc w:val="both"/>
        <w:rPr>
          <w:sz w:val="22"/>
          <w:szCs w:val="22"/>
          <w:lang w:eastAsia="en-US"/>
        </w:rPr>
      </w:pPr>
    </w:p>
    <w:p w:rsidR="007B06DB" w:rsidRPr="008C4752" w:rsidRDefault="007B06DB" w:rsidP="007B06DB">
      <w:pPr>
        <w:spacing w:line="360" w:lineRule="auto"/>
        <w:jc w:val="both"/>
        <w:rPr>
          <w:sz w:val="22"/>
          <w:szCs w:val="22"/>
          <w:lang w:eastAsia="en-US"/>
        </w:rPr>
      </w:pPr>
      <w:r w:rsidRPr="008C4752">
        <w:rPr>
          <w:sz w:val="22"/>
          <w:szCs w:val="22"/>
          <w:lang w:eastAsia="en-US"/>
        </w:rPr>
        <w:t>Vadoties no nepieciešamības apdrošināt Slimnīcas nekustamo īpašumu, valde nolēma pēc tirgus izpētes apdrošināt Slimnīcas ēkas apdrošināšanas sabiedrībā AS “Baltijas Apdrošināš</w:t>
      </w:r>
      <w:r w:rsidR="008C4752" w:rsidRPr="008C4752">
        <w:rPr>
          <w:sz w:val="22"/>
          <w:szCs w:val="22"/>
          <w:lang w:eastAsia="en-US"/>
        </w:rPr>
        <w:t xml:space="preserve">anas Nams” par kopējo summu </w:t>
      </w:r>
      <w:r w:rsidRPr="008C4752">
        <w:rPr>
          <w:sz w:val="22"/>
          <w:szCs w:val="22"/>
          <w:lang w:eastAsia="en-US"/>
        </w:rPr>
        <w:t>1711,37</w:t>
      </w:r>
      <w:r w:rsidR="008C4752" w:rsidRPr="008C4752">
        <w:rPr>
          <w:sz w:val="22"/>
          <w:szCs w:val="22"/>
          <w:lang w:eastAsia="en-US"/>
        </w:rPr>
        <w:t xml:space="preserve"> EUR</w:t>
      </w:r>
      <w:r w:rsidRPr="008C4752">
        <w:rPr>
          <w:sz w:val="22"/>
          <w:szCs w:val="22"/>
          <w:lang w:eastAsia="en-US"/>
        </w:rPr>
        <w:t>.</w:t>
      </w:r>
    </w:p>
    <w:p w:rsidR="007B06DB" w:rsidRPr="008C4752" w:rsidRDefault="007B06DB" w:rsidP="007B06DB">
      <w:pPr>
        <w:spacing w:line="360" w:lineRule="auto"/>
        <w:jc w:val="both"/>
        <w:rPr>
          <w:sz w:val="22"/>
          <w:szCs w:val="22"/>
          <w:lang w:eastAsia="en-US"/>
        </w:rPr>
      </w:pPr>
    </w:p>
    <w:p w:rsidR="007B06DB" w:rsidRPr="008C4752" w:rsidRDefault="007B06DB" w:rsidP="007B06DB">
      <w:pPr>
        <w:spacing w:line="360" w:lineRule="auto"/>
        <w:jc w:val="both"/>
        <w:rPr>
          <w:sz w:val="22"/>
          <w:szCs w:val="22"/>
          <w:lang w:eastAsia="en-US"/>
        </w:rPr>
      </w:pPr>
      <w:r w:rsidRPr="008C4752">
        <w:rPr>
          <w:sz w:val="22"/>
          <w:szCs w:val="22"/>
          <w:lang w:eastAsia="en-US"/>
        </w:rPr>
        <w:t>2018. gada 2. ceturksnī  valde apstiprināja 2017. gada pārskatu.</w:t>
      </w:r>
    </w:p>
    <w:p w:rsidR="007B06DB" w:rsidRPr="008C4752" w:rsidRDefault="007B06DB" w:rsidP="007B06DB">
      <w:pPr>
        <w:spacing w:line="360" w:lineRule="auto"/>
        <w:jc w:val="both"/>
        <w:rPr>
          <w:sz w:val="22"/>
          <w:szCs w:val="22"/>
          <w:lang w:eastAsia="en-US"/>
        </w:rPr>
      </w:pPr>
    </w:p>
    <w:p w:rsidR="007B06DB" w:rsidRPr="008C4752" w:rsidRDefault="007B06DB" w:rsidP="007B06DB">
      <w:pPr>
        <w:spacing w:line="360" w:lineRule="auto"/>
        <w:jc w:val="both"/>
        <w:rPr>
          <w:sz w:val="22"/>
          <w:szCs w:val="22"/>
          <w:lang w:eastAsia="en-US"/>
        </w:rPr>
      </w:pPr>
      <w:r w:rsidRPr="008C4752">
        <w:rPr>
          <w:sz w:val="22"/>
          <w:szCs w:val="22"/>
          <w:lang w:eastAsia="en-US"/>
        </w:rPr>
        <w:t>Lai nodrošinātu MK noteikumu Nr.494 prasību ievērošanu, valde nolēma organizēt ģimenes ārsta profilaktiskās konsultācijas un diagnostiskos izmeklējumus Slimnīcas darbiniekiem, kuru amatu pienākumu pildīšana ir saistīta ar iespējamu risku citu cilvēku veselībai.</w:t>
      </w:r>
    </w:p>
    <w:p w:rsidR="007B06DB" w:rsidRPr="004D3AE9" w:rsidRDefault="007B06DB" w:rsidP="007B06DB">
      <w:pPr>
        <w:spacing w:line="360" w:lineRule="auto"/>
        <w:jc w:val="both"/>
        <w:rPr>
          <w:color w:val="00B050"/>
          <w:sz w:val="22"/>
          <w:szCs w:val="22"/>
          <w:lang w:eastAsia="en-US"/>
        </w:rPr>
      </w:pPr>
    </w:p>
    <w:p w:rsidR="007B06DB" w:rsidRPr="008C4752" w:rsidRDefault="007B06DB" w:rsidP="007B06DB">
      <w:pPr>
        <w:spacing w:line="360" w:lineRule="auto"/>
        <w:jc w:val="both"/>
        <w:rPr>
          <w:sz w:val="22"/>
          <w:szCs w:val="22"/>
          <w:lang w:eastAsia="en-US"/>
        </w:rPr>
      </w:pPr>
      <w:r w:rsidRPr="008C4752">
        <w:rPr>
          <w:sz w:val="22"/>
          <w:szCs w:val="22"/>
          <w:lang w:eastAsia="en-US"/>
        </w:rPr>
        <w:t>Vadoties no nepieciešamības aktualizēt esošo iepirkumu plānu 2018.gadam, valde nolēma apstiprināt aktualizēto Slimnīcas iepirkumu plānu.</w:t>
      </w:r>
    </w:p>
    <w:p w:rsidR="007B06DB" w:rsidRPr="008C4752" w:rsidRDefault="007B06DB" w:rsidP="007B06DB">
      <w:pPr>
        <w:spacing w:line="360" w:lineRule="auto"/>
        <w:jc w:val="both"/>
        <w:rPr>
          <w:sz w:val="22"/>
          <w:szCs w:val="22"/>
          <w:lang w:eastAsia="en-US"/>
        </w:rPr>
      </w:pPr>
    </w:p>
    <w:p w:rsidR="007B06DB" w:rsidRPr="008C4752" w:rsidRDefault="007B06DB" w:rsidP="007B06DB">
      <w:pPr>
        <w:spacing w:line="360" w:lineRule="auto"/>
        <w:jc w:val="both"/>
        <w:rPr>
          <w:sz w:val="22"/>
          <w:szCs w:val="22"/>
          <w:lang w:eastAsia="en-US"/>
        </w:rPr>
      </w:pPr>
      <w:r w:rsidRPr="008C4752">
        <w:rPr>
          <w:sz w:val="22"/>
          <w:szCs w:val="22"/>
          <w:lang w:eastAsia="en-US"/>
        </w:rPr>
        <w:lastRenderedPageBreak/>
        <w:t>Nodrošinot kvalitatīvu ārstniecības aprūpes pakalpojumu un Slimnīcas vides tīrību, valde nolēma pēc tirgus izpētes veikt logu mazgāšanu visās Slimnīcas nodaļās, kā arī 75 logu sietu mazgāšanu, noslēdzot līgumu ar SIA “AmisPro”, kas piedāvāja viszemāko cenu ( 2236,15 EUR bez PVN).</w:t>
      </w:r>
    </w:p>
    <w:p w:rsidR="007B06DB" w:rsidRPr="008C4752" w:rsidRDefault="007B06DB" w:rsidP="00613937">
      <w:pPr>
        <w:spacing w:line="360" w:lineRule="auto"/>
        <w:jc w:val="both"/>
        <w:rPr>
          <w:sz w:val="22"/>
          <w:szCs w:val="22"/>
          <w:lang w:eastAsia="en-US"/>
        </w:rPr>
      </w:pPr>
    </w:p>
    <w:p w:rsidR="004D3AE9" w:rsidRPr="008C4752" w:rsidRDefault="004D3AE9" w:rsidP="004D3AE9">
      <w:pPr>
        <w:spacing w:line="360" w:lineRule="auto"/>
        <w:jc w:val="both"/>
        <w:rPr>
          <w:sz w:val="22"/>
          <w:szCs w:val="22"/>
          <w:lang w:eastAsia="en-US"/>
        </w:rPr>
      </w:pPr>
      <w:r w:rsidRPr="008C4752">
        <w:rPr>
          <w:sz w:val="22"/>
          <w:szCs w:val="22"/>
          <w:lang w:eastAsia="en-US"/>
        </w:rPr>
        <w:t>Sakarā ar pacientu, kuriem ir konstatētas un ārstētas dažādas muguras, galvas un kakla daļas traumas, skaita pieaugumu, valde nolēma veikt iepirkumu par vienota mugurkaula fiksācijas sistēmas no galvaskausa pamatnes līdz krusta kaulam 360 grādu fiksācijai piegādi.</w:t>
      </w:r>
    </w:p>
    <w:p w:rsidR="004D3AE9" w:rsidRPr="008C4752" w:rsidRDefault="004D3AE9" w:rsidP="004D3AE9">
      <w:pPr>
        <w:spacing w:line="360" w:lineRule="auto"/>
        <w:jc w:val="both"/>
        <w:rPr>
          <w:sz w:val="22"/>
          <w:szCs w:val="22"/>
          <w:lang w:eastAsia="en-US"/>
        </w:rPr>
      </w:pPr>
    </w:p>
    <w:p w:rsidR="004D3AE9" w:rsidRPr="008C4752" w:rsidRDefault="004D3AE9" w:rsidP="004D3AE9">
      <w:pPr>
        <w:spacing w:line="360" w:lineRule="auto"/>
        <w:jc w:val="both"/>
        <w:rPr>
          <w:sz w:val="22"/>
          <w:szCs w:val="22"/>
          <w:lang w:eastAsia="en-US"/>
        </w:rPr>
      </w:pPr>
      <w:r w:rsidRPr="008C4752">
        <w:rPr>
          <w:sz w:val="22"/>
          <w:szCs w:val="22"/>
          <w:lang w:eastAsia="en-US"/>
        </w:rPr>
        <w:t>Ņemot vērā ievērojamu pacientu skaita pieaugumu Traumpunkts- uzņemšanas nodaļā, valde nolēma atvērt vienu ārsta palīga slodzi Traumpunkts-uzņemšanas nodaļā.</w:t>
      </w:r>
    </w:p>
    <w:p w:rsidR="004D3AE9" w:rsidRPr="008C4752" w:rsidRDefault="004D3AE9" w:rsidP="004D3AE9">
      <w:pPr>
        <w:spacing w:line="360" w:lineRule="auto"/>
        <w:jc w:val="both"/>
        <w:rPr>
          <w:sz w:val="22"/>
          <w:szCs w:val="22"/>
          <w:lang w:eastAsia="en-US"/>
        </w:rPr>
      </w:pPr>
    </w:p>
    <w:p w:rsidR="004D3AE9" w:rsidRPr="008C4752" w:rsidRDefault="004D3AE9" w:rsidP="004D3AE9">
      <w:pPr>
        <w:spacing w:line="360" w:lineRule="auto"/>
        <w:jc w:val="both"/>
        <w:rPr>
          <w:sz w:val="22"/>
          <w:szCs w:val="22"/>
          <w:lang w:eastAsia="en-US"/>
        </w:rPr>
      </w:pPr>
      <w:r w:rsidRPr="008C4752">
        <w:rPr>
          <w:sz w:val="22"/>
          <w:szCs w:val="22"/>
          <w:lang w:eastAsia="en-US"/>
        </w:rPr>
        <w:t>Ņemot vērā faktu, ka 2018.gada 2. jūlijā veiktā tirgus izpēte “Slimnīcas 3. korpusa siltummezgla pārbūve” noslēdzās bez rezultātiem, jo tikai viens pretendents bija iesniedzis savu piedāvājumu, kuru iepirkumu komisija noraidīja neatbilstību dēļ, valde nolēma veikt jaunu iepirkuma procedūru “Slimnīcas 3. korpusa siltummezgla pārbūve” atbilstoši Publisko iepirkumu likuma 9. panta noteikumiem.</w:t>
      </w:r>
    </w:p>
    <w:p w:rsidR="004D3AE9" w:rsidRPr="008C4752" w:rsidRDefault="004D3AE9" w:rsidP="004D3AE9">
      <w:pPr>
        <w:spacing w:line="360" w:lineRule="auto"/>
        <w:jc w:val="both"/>
        <w:rPr>
          <w:sz w:val="22"/>
          <w:szCs w:val="22"/>
          <w:lang w:eastAsia="en-US"/>
        </w:rPr>
      </w:pPr>
    </w:p>
    <w:p w:rsidR="004D3AE9" w:rsidRPr="008C4752" w:rsidRDefault="004D3AE9" w:rsidP="004D3AE9">
      <w:pPr>
        <w:spacing w:line="360" w:lineRule="auto"/>
        <w:jc w:val="both"/>
        <w:rPr>
          <w:sz w:val="22"/>
          <w:szCs w:val="22"/>
          <w:lang w:eastAsia="en-US"/>
        </w:rPr>
      </w:pPr>
      <w:r w:rsidRPr="008C4752">
        <w:rPr>
          <w:sz w:val="22"/>
          <w:szCs w:val="22"/>
          <w:lang w:eastAsia="en-US"/>
        </w:rPr>
        <w:t>Ņemot vērā VECTRA implantu sistēmas izmantošanas ieguvumus pacientu kakla daļas skriemeļu traumu, deģeneratīvu saslimšanu, spondilolistēzas, deformāciju un audzēju ķirurģiskai ārstēšanai, valde nolēma 2018. gada 3. ceturksnī pieņemt uz aprobāciju VECTRA implantu sistēmu 3 pacientiem.</w:t>
      </w:r>
    </w:p>
    <w:p w:rsidR="004D3AE9" w:rsidRPr="008C4752" w:rsidRDefault="004D3AE9" w:rsidP="004D3AE9">
      <w:pPr>
        <w:spacing w:line="360" w:lineRule="auto"/>
        <w:jc w:val="both"/>
        <w:rPr>
          <w:sz w:val="22"/>
          <w:szCs w:val="22"/>
          <w:lang w:eastAsia="en-US"/>
        </w:rPr>
      </w:pPr>
    </w:p>
    <w:p w:rsidR="004D3AE9" w:rsidRPr="008C4752" w:rsidRDefault="004D3AE9" w:rsidP="004D3AE9">
      <w:pPr>
        <w:spacing w:line="360" w:lineRule="auto"/>
        <w:jc w:val="both"/>
        <w:rPr>
          <w:sz w:val="22"/>
          <w:szCs w:val="22"/>
          <w:lang w:eastAsia="en-US"/>
        </w:rPr>
      </w:pPr>
      <w:r w:rsidRPr="008C4752">
        <w:rPr>
          <w:sz w:val="22"/>
          <w:szCs w:val="22"/>
          <w:lang w:eastAsia="en-US"/>
        </w:rPr>
        <w:t xml:space="preserve">Vadoties no nepieciešamības nodrošināt artroskopisko operāciju veikšanu atbilstoši likumdošanā noteiktai kārtībai, valde nolēma organizēt iepirkuma procedūras “Instrumentu iegāde artroskopisko operāciju veikšanai”, “Vienreizlietojamo preču iegāde artroskopisko operāciju veikšanai”, kā arī iegādāties artroskopiskā pumpja FMS VUE šķidruma ieplūdes/izplūdes caurulītes. </w:t>
      </w:r>
    </w:p>
    <w:p w:rsidR="004D3AE9" w:rsidRPr="008C4752" w:rsidRDefault="004D3AE9" w:rsidP="004D3AE9">
      <w:pPr>
        <w:spacing w:line="360" w:lineRule="auto"/>
        <w:jc w:val="both"/>
        <w:rPr>
          <w:sz w:val="22"/>
          <w:szCs w:val="22"/>
          <w:lang w:eastAsia="en-US"/>
        </w:rPr>
      </w:pPr>
    </w:p>
    <w:p w:rsidR="004D3AE9" w:rsidRPr="008C4752" w:rsidRDefault="004D3AE9" w:rsidP="004D3AE9">
      <w:pPr>
        <w:spacing w:line="360" w:lineRule="auto"/>
        <w:jc w:val="both"/>
        <w:rPr>
          <w:sz w:val="22"/>
          <w:szCs w:val="22"/>
          <w:lang w:eastAsia="en-US"/>
        </w:rPr>
      </w:pPr>
      <w:r w:rsidRPr="008C4752">
        <w:rPr>
          <w:sz w:val="22"/>
          <w:szCs w:val="22"/>
          <w:lang w:eastAsia="en-US"/>
        </w:rPr>
        <w:t>Ievērojot to, ka 2017. gada 12. jūlijā ar SIA “Enefit” noslēgtā līguma Nr. 01-29/255 summa par dabasgāzes piegādi tuvākajā laikā tiks iztērēta, valde nolēma rīkot iepirkumu procedūru par dabasgāzes piegādi atbilstoši Publisko iepirkumu likuma 9. panta noteikumiem.</w:t>
      </w:r>
    </w:p>
    <w:p w:rsidR="004D3AE9" w:rsidRPr="008C4752" w:rsidRDefault="004D3AE9" w:rsidP="004D3AE9">
      <w:pPr>
        <w:spacing w:line="360" w:lineRule="auto"/>
        <w:jc w:val="both"/>
        <w:rPr>
          <w:sz w:val="22"/>
          <w:szCs w:val="22"/>
          <w:lang w:eastAsia="en-US"/>
        </w:rPr>
      </w:pPr>
    </w:p>
    <w:p w:rsidR="004D3AE9" w:rsidRPr="008C4752" w:rsidRDefault="004D3AE9" w:rsidP="004D3AE9">
      <w:pPr>
        <w:spacing w:line="360" w:lineRule="auto"/>
        <w:jc w:val="both"/>
        <w:rPr>
          <w:sz w:val="22"/>
          <w:szCs w:val="22"/>
          <w:lang w:eastAsia="en-US"/>
        </w:rPr>
      </w:pPr>
      <w:r w:rsidRPr="008C4752">
        <w:rPr>
          <w:sz w:val="22"/>
          <w:szCs w:val="22"/>
          <w:lang w:eastAsia="en-US"/>
        </w:rPr>
        <w:t>Lai nodrošinātu spongiozā kaula defektu aizpildi operāciju laikā, valde nolēma rīkot iepirkumu procedūru par kalcija fosfāta vai līdzvērtīgu īpašību materiāla kaulu aizvietojošus transplantātu iegādi.</w:t>
      </w:r>
    </w:p>
    <w:p w:rsidR="004D3AE9" w:rsidRPr="008C4752" w:rsidRDefault="004D3AE9" w:rsidP="004D3AE9">
      <w:pPr>
        <w:spacing w:line="360" w:lineRule="auto"/>
        <w:jc w:val="both"/>
        <w:rPr>
          <w:sz w:val="22"/>
          <w:szCs w:val="22"/>
          <w:lang w:eastAsia="en-US"/>
        </w:rPr>
      </w:pPr>
    </w:p>
    <w:p w:rsidR="004D3AE9" w:rsidRPr="008C4752" w:rsidRDefault="004D3AE9" w:rsidP="004D3AE9">
      <w:pPr>
        <w:spacing w:line="360" w:lineRule="auto"/>
        <w:jc w:val="both"/>
        <w:rPr>
          <w:sz w:val="22"/>
          <w:szCs w:val="22"/>
          <w:lang w:eastAsia="en-US"/>
        </w:rPr>
      </w:pPr>
      <w:r w:rsidRPr="008C4752">
        <w:rPr>
          <w:sz w:val="22"/>
          <w:szCs w:val="22"/>
          <w:lang w:eastAsia="en-US"/>
        </w:rPr>
        <w:t>Saskaņā ar LR Epidemioloģijas likuma un Ministru kabineta noteikumu Nr.494 prasībām, valde nolēma atļaut organizēt Slimnīcas darbinieku obligātās veselības pārbaudes, tai skaitā radiācijas drošības veselības pārbaudes “B” kategorijas atļaujas saņemšanai.</w:t>
      </w:r>
    </w:p>
    <w:p w:rsidR="004D3AE9" w:rsidRPr="008C4752" w:rsidRDefault="004D3AE9" w:rsidP="004D3AE9">
      <w:pPr>
        <w:spacing w:line="360" w:lineRule="auto"/>
        <w:jc w:val="both"/>
        <w:rPr>
          <w:sz w:val="22"/>
          <w:szCs w:val="22"/>
          <w:lang w:eastAsia="en-US"/>
        </w:rPr>
      </w:pPr>
    </w:p>
    <w:p w:rsidR="004D3AE9" w:rsidRPr="008C4752" w:rsidRDefault="004D3AE9" w:rsidP="004D3AE9">
      <w:pPr>
        <w:spacing w:line="360" w:lineRule="auto"/>
        <w:jc w:val="both"/>
        <w:rPr>
          <w:sz w:val="22"/>
          <w:szCs w:val="22"/>
          <w:lang w:eastAsia="en-US"/>
        </w:rPr>
      </w:pPr>
      <w:r w:rsidRPr="008C4752">
        <w:rPr>
          <w:sz w:val="22"/>
          <w:szCs w:val="22"/>
          <w:lang w:eastAsia="en-US"/>
        </w:rPr>
        <w:t>2018. gada 3. ceturksnī valde apstiprināja Izglītības un zinātnes grupas nolikumu un galvenās māsas amata aprakstu.</w:t>
      </w:r>
    </w:p>
    <w:p w:rsidR="004D3AE9" w:rsidRPr="008C4752" w:rsidRDefault="004D3AE9" w:rsidP="004D3AE9">
      <w:pPr>
        <w:spacing w:line="360" w:lineRule="auto"/>
        <w:jc w:val="both"/>
        <w:rPr>
          <w:sz w:val="22"/>
          <w:szCs w:val="22"/>
          <w:lang w:eastAsia="en-US"/>
        </w:rPr>
      </w:pPr>
    </w:p>
    <w:p w:rsidR="004D3AE9" w:rsidRPr="008C4752" w:rsidRDefault="004D3AE9" w:rsidP="004D3AE9">
      <w:pPr>
        <w:spacing w:line="360" w:lineRule="auto"/>
        <w:jc w:val="both"/>
        <w:rPr>
          <w:sz w:val="22"/>
          <w:szCs w:val="22"/>
          <w:lang w:eastAsia="en-US"/>
        </w:rPr>
      </w:pPr>
      <w:r w:rsidRPr="008C4752">
        <w:rPr>
          <w:sz w:val="22"/>
          <w:szCs w:val="22"/>
          <w:lang w:eastAsia="en-US"/>
        </w:rPr>
        <w:t>Sakarā ar to, ka iepriekšējā līguma summa tika izlietota, valde nolēma  rīkot iepirkumu procedūru “Automātisko durvju apkope un remonts”.</w:t>
      </w:r>
    </w:p>
    <w:p w:rsidR="004D3AE9" w:rsidRPr="008C4752" w:rsidRDefault="004D3AE9" w:rsidP="004D3AE9">
      <w:pPr>
        <w:spacing w:line="360" w:lineRule="auto"/>
        <w:jc w:val="both"/>
        <w:rPr>
          <w:sz w:val="22"/>
          <w:szCs w:val="22"/>
          <w:lang w:eastAsia="en-US"/>
        </w:rPr>
      </w:pPr>
    </w:p>
    <w:p w:rsidR="004D3AE9" w:rsidRPr="008C4752" w:rsidRDefault="004D3AE9" w:rsidP="004D3AE9">
      <w:pPr>
        <w:spacing w:line="360" w:lineRule="auto"/>
        <w:jc w:val="both"/>
        <w:rPr>
          <w:sz w:val="22"/>
          <w:szCs w:val="22"/>
          <w:lang w:eastAsia="en-US"/>
        </w:rPr>
      </w:pPr>
      <w:r w:rsidRPr="008C4752">
        <w:rPr>
          <w:sz w:val="22"/>
          <w:szCs w:val="22"/>
          <w:lang w:eastAsia="en-US"/>
        </w:rPr>
        <w:t>2018. gada 3. ceturksnī valde pieņēma lēmumu uzstādīt jumtiņu virs ieejas durvīm no stikla šķiedras kompozītmateriāla Duntes ielā 18.</w:t>
      </w:r>
    </w:p>
    <w:p w:rsidR="004D3AE9" w:rsidRPr="008C4752" w:rsidRDefault="004D3AE9" w:rsidP="004D3AE9">
      <w:pPr>
        <w:spacing w:line="360" w:lineRule="auto"/>
        <w:jc w:val="both"/>
        <w:rPr>
          <w:sz w:val="22"/>
          <w:szCs w:val="22"/>
          <w:lang w:eastAsia="en-US"/>
        </w:rPr>
      </w:pPr>
    </w:p>
    <w:p w:rsidR="004D3AE9" w:rsidRPr="008C4752" w:rsidRDefault="004D3AE9" w:rsidP="004D3AE9">
      <w:pPr>
        <w:spacing w:line="360" w:lineRule="auto"/>
        <w:jc w:val="both"/>
        <w:rPr>
          <w:sz w:val="22"/>
          <w:szCs w:val="22"/>
          <w:lang w:eastAsia="en-US"/>
        </w:rPr>
      </w:pPr>
      <w:r w:rsidRPr="008C4752">
        <w:rPr>
          <w:sz w:val="22"/>
          <w:szCs w:val="22"/>
          <w:lang w:eastAsia="en-US"/>
        </w:rPr>
        <w:t>Sakarā ar to, ka iepriekšējā līguma summa tika izlietota,  valde nolēma rīkot iepirkumu procedūru “Intramedullāro stieņu un skrūvju iegāde” ārpus iepirkuma plāna.</w:t>
      </w:r>
    </w:p>
    <w:p w:rsidR="004D3AE9" w:rsidRPr="004D3AE9" w:rsidRDefault="004D3AE9" w:rsidP="00613937">
      <w:pPr>
        <w:spacing w:line="360" w:lineRule="auto"/>
        <w:jc w:val="both"/>
        <w:rPr>
          <w:color w:val="00B050"/>
          <w:sz w:val="22"/>
          <w:szCs w:val="22"/>
          <w:lang w:eastAsia="en-US"/>
        </w:rPr>
      </w:pPr>
    </w:p>
    <w:p w:rsidR="00717992" w:rsidRPr="008C4752" w:rsidRDefault="00717992" w:rsidP="00717992">
      <w:pPr>
        <w:spacing w:line="360" w:lineRule="auto"/>
        <w:jc w:val="both"/>
        <w:rPr>
          <w:sz w:val="22"/>
          <w:szCs w:val="22"/>
          <w:lang w:eastAsia="en-US"/>
        </w:rPr>
      </w:pPr>
      <w:r w:rsidRPr="008C4752">
        <w:rPr>
          <w:sz w:val="22"/>
          <w:szCs w:val="22"/>
          <w:lang w:eastAsia="en-US"/>
        </w:rPr>
        <w:t>Lai nodrošinātu iepirkumu procedūru Slimnīcā atbilstoši “Publisko iepirkumu likumā” noteiktajai kārtībai, laika periodā  no 2018. gada 1. janvāra līdz 2018. gada 3</w:t>
      </w:r>
      <w:r w:rsidR="004D3AE9" w:rsidRPr="008C4752">
        <w:rPr>
          <w:sz w:val="22"/>
          <w:szCs w:val="22"/>
          <w:lang w:eastAsia="en-US"/>
        </w:rPr>
        <w:t>0. septembrim</w:t>
      </w:r>
      <w:r w:rsidRPr="008C4752">
        <w:rPr>
          <w:sz w:val="22"/>
          <w:szCs w:val="22"/>
          <w:lang w:eastAsia="en-US"/>
        </w:rPr>
        <w:t xml:space="preserve"> tika izsludinātas un veiktas sekojošas iepirkumu procedūras atbilstoši iepirkumu plānam:</w:t>
      </w:r>
    </w:p>
    <w:p w:rsidR="00717992" w:rsidRPr="008C4752" w:rsidRDefault="00717992" w:rsidP="00717992">
      <w:pPr>
        <w:spacing w:line="360" w:lineRule="auto"/>
        <w:jc w:val="both"/>
        <w:rPr>
          <w:sz w:val="22"/>
          <w:szCs w:val="22"/>
          <w:lang w:eastAsia="en-US"/>
        </w:rPr>
      </w:pPr>
      <w:r w:rsidRPr="008C4752">
        <w:rPr>
          <w:sz w:val="22"/>
          <w:szCs w:val="22"/>
          <w:lang w:eastAsia="en-US"/>
        </w:rPr>
        <w:t>1)  Iepirkuma procedūra “Reaģentu AB(0) asins grupas noteikšanai piegāde”;</w:t>
      </w:r>
    </w:p>
    <w:p w:rsidR="00717992" w:rsidRPr="008C4752" w:rsidRDefault="00717992" w:rsidP="00717992">
      <w:pPr>
        <w:spacing w:line="360" w:lineRule="auto"/>
        <w:jc w:val="both"/>
        <w:rPr>
          <w:sz w:val="22"/>
          <w:szCs w:val="22"/>
          <w:lang w:eastAsia="en-US"/>
        </w:rPr>
      </w:pPr>
      <w:r w:rsidRPr="008C4752">
        <w:rPr>
          <w:sz w:val="22"/>
          <w:szCs w:val="22"/>
          <w:lang w:eastAsia="en-US"/>
        </w:rPr>
        <w:t>2) Iepirkuma procedūra “Lielā lielkaula un ciskas kaula osteosintēzes stieņu un skrūvju piegāde”;</w:t>
      </w:r>
    </w:p>
    <w:p w:rsidR="00717992" w:rsidRPr="008C4752" w:rsidRDefault="00717992" w:rsidP="00717992">
      <w:pPr>
        <w:spacing w:line="360" w:lineRule="auto"/>
        <w:jc w:val="both"/>
        <w:rPr>
          <w:sz w:val="22"/>
          <w:szCs w:val="22"/>
          <w:lang w:eastAsia="en-US"/>
        </w:rPr>
      </w:pPr>
      <w:r w:rsidRPr="008C4752">
        <w:rPr>
          <w:sz w:val="22"/>
          <w:szCs w:val="22"/>
          <w:lang w:eastAsia="en-US"/>
        </w:rPr>
        <w:t>3) Atklāts konkurss “Vienota mugurkaula fiksācijas sistēma no galvaskausa pamatnes līdz krusta kaulam 360 grādu fiksācijai”;</w:t>
      </w:r>
    </w:p>
    <w:p w:rsidR="00717992" w:rsidRPr="008C4752" w:rsidRDefault="00717992" w:rsidP="00717992">
      <w:pPr>
        <w:spacing w:line="360" w:lineRule="auto"/>
        <w:jc w:val="both"/>
        <w:rPr>
          <w:sz w:val="22"/>
          <w:szCs w:val="22"/>
          <w:lang w:eastAsia="en-US"/>
        </w:rPr>
      </w:pPr>
      <w:r w:rsidRPr="008C4752">
        <w:rPr>
          <w:sz w:val="22"/>
          <w:szCs w:val="22"/>
          <w:lang w:eastAsia="en-US"/>
        </w:rPr>
        <w:t>4) Iepirkuma procedūra “Daudzreizlietojamas slimnīcas pacientu aprūpes un operāciju veļas piegāde”;</w:t>
      </w:r>
    </w:p>
    <w:p w:rsidR="00717992" w:rsidRPr="008C4752" w:rsidRDefault="00717992" w:rsidP="00717992">
      <w:pPr>
        <w:spacing w:line="360" w:lineRule="auto"/>
        <w:jc w:val="both"/>
        <w:rPr>
          <w:sz w:val="22"/>
          <w:szCs w:val="22"/>
          <w:lang w:eastAsia="en-US"/>
        </w:rPr>
      </w:pPr>
      <w:r w:rsidRPr="008C4752">
        <w:rPr>
          <w:sz w:val="22"/>
          <w:szCs w:val="22"/>
          <w:lang w:eastAsia="en-US"/>
        </w:rPr>
        <w:t>5) Iepirkuma procedūra “Instrumentu konteineru rezerves detaļu un palīglīdzekļu piegāde”;</w:t>
      </w:r>
    </w:p>
    <w:p w:rsidR="00717992" w:rsidRPr="008C4752" w:rsidRDefault="00717992" w:rsidP="00717992">
      <w:pPr>
        <w:spacing w:line="360" w:lineRule="auto"/>
        <w:jc w:val="both"/>
        <w:rPr>
          <w:sz w:val="22"/>
          <w:szCs w:val="22"/>
          <w:lang w:eastAsia="en-US"/>
        </w:rPr>
      </w:pPr>
      <w:r w:rsidRPr="008C4752">
        <w:rPr>
          <w:sz w:val="22"/>
          <w:szCs w:val="22"/>
          <w:lang w:eastAsia="en-US"/>
        </w:rPr>
        <w:t>6) Iepirkuma procedūra “Lielo kaulu osteosintēzes implantu piegāde”;</w:t>
      </w:r>
    </w:p>
    <w:p w:rsidR="00717992" w:rsidRPr="008C4752" w:rsidRDefault="00717992" w:rsidP="00717992">
      <w:pPr>
        <w:spacing w:line="360" w:lineRule="auto"/>
        <w:jc w:val="both"/>
        <w:rPr>
          <w:sz w:val="22"/>
          <w:szCs w:val="22"/>
          <w:lang w:eastAsia="en-US"/>
        </w:rPr>
      </w:pPr>
      <w:r w:rsidRPr="008C4752">
        <w:rPr>
          <w:sz w:val="22"/>
          <w:szCs w:val="22"/>
          <w:lang w:eastAsia="en-US"/>
        </w:rPr>
        <w:t>7) Atklāts konkurss “Dažādu kaulu osteosintēzes implantu piegāde”;</w:t>
      </w:r>
    </w:p>
    <w:p w:rsidR="00717992" w:rsidRPr="008C4752" w:rsidRDefault="00717992" w:rsidP="00717992">
      <w:pPr>
        <w:spacing w:line="360" w:lineRule="auto"/>
        <w:jc w:val="both"/>
        <w:rPr>
          <w:sz w:val="22"/>
          <w:szCs w:val="22"/>
          <w:lang w:eastAsia="en-US"/>
        </w:rPr>
      </w:pPr>
      <w:r w:rsidRPr="008C4752">
        <w:rPr>
          <w:sz w:val="22"/>
          <w:szCs w:val="22"/>
          <w:lang w:eastAsia="en-US"/>
        </w:rPr>
        <w:t>8) Iepirkuma procedūra “Centralizētās sterilizācijas un sterilo materiālu apgādes nodaļas iekārtu apkope un remonts”;</w:t>
      </w:r>
    </w:p>
    <w:p w:rsidR="00717992" w:rsidRPr="008C4752" w:rsidRDefault="00717992" w:rsidP="00717992">
      <w:pPr>
        <w:spacing w:line="360" w:lineRule="auto"/>
        <w:jc w:val="both"/>
        <w:rPr>
          <w:sz w:val="22"/>
          <w:szCs w:val="22"/>
          <w:lang w:eastAsia="en-US"/>
        </w:rPr>
      </w:pPr>
      <w:r w:rsidRPr="008C4752">
        <w:rPr>
          <w:sz w:val="22"/>
          <w:szCs w:val="22"/>
          <w:lang w:eastAsia="en-US"/>
        </w:rPr>
        <w:t>9) Atklāts konkurss “Papildus ārstniecības līdzekļu piegāde”;</w:t>
      </w:r>
    </w:p>
    <w:p w:rsidR="00717992" w:rsidRPr="008C4752" w:rsidRDefault="00717992" w:rsidP="00717992">
      <w:pPr>
        <w:spacing w:line="360" w:lineRule="auto"/>
        <w:jc w:val="both"/>
        <w:rPr>
          <w:sz w:val="22"/>
          <w:szCs w:val="22"/>
          <w:lang w:eastAsia="en-US"/>
        </w:rPr>
      </w:pPr>
      <w:r w:rsidRPr="008C4752">
        <w:rPr>
          <w:sz w:val="22"/>
          <w:szCs w:val="22"/>
          <w:lang w:eastAsia="en-US"/>
        </w:rPr>
        <w:t>10) Iepirkuma procedūra “Ražotāju specifisko instrumentu remonta pakalpojuma sniegšana”;</w:t>
      </w:r>
    </w:p>
    <w:p w:rsidR="00717992" w:rsidRPr="008C4752" w:rsidRDefault="00717992" w:rsidP="00717992">
      <w:pPr>
        <w:spacing w:line="360" w:lineRule="auto"/>
        <w:jc w:val="both"/>
        <w:rPr>
          <w:sz w:val="22"/>
          <w:szCs w:val="22"/>
          <w:lang w:eastAsia="en-US"/>
        </w:rPr>
      </w:pPr>
      <w:r w:rsidRPr="008C4752">
        <w:rPr>
          <w:sz w:val="22"/>
          <w:szCs w:val="22"/>
          <w:lang w:eastAsia="en-US"/>
        </w:rPr>
        <w:t>11) Atklāts konkurss “Modulārās lielo locītavu endoprotēžu sistēmas piegāde”;</w:t>
      </w:r>
    </w:p>
    <w:p w:rsidR="00717992" w:rsidRPr="008C4752" w:rsidRDefault="00717992" w:rsidP="00717992">
      <w:pPr>
        <w:spacing w:line="360" w:lineRule="auto"/>
        <w:jc w:val="both"/>
        <w:rPr>
          <w:sz w:val="22"/>
          <w:szCs w:val="22"/>
          <w:lang w:eastAsia="en-US"/>
        </w:rPr>
      </w:pPr>
      <w:r w:rsidRPr="008C4752">
        <w:rPr>
          <w:sz w:val="22"/>
          <w:szCs w:val="22"/>
          <w:lang w:eastAsia="en-US"/>
        </w:rPr>
        <w:t>12) Atklāts konkurss “Par veļas mazgāšanas pakalpojumu sniegšanu”;</w:t>
      </w:r>
    </w:p>
    <w:p w:rsidR="00717992" w:rsidRPr="008C4752" w:rsidRDefault="00717992" w:rsidP="00717992">
      <w:pPr>
        <w:spacing w:line="360" w:lineRule="auto"/>
        <w:jc w:val="both"/>
        <w:rPr>
          <w:sz w:val="22"/>
          <w:szCs w:val="22"/>
          <w:lang w:eastAsia="en-US"/>
        </w:rPr>
      </w:pPr>
      <w:r w:rsidRPr="008C4752">
        <w:rPr>
          <w:sz w:val="22"/>
          <w:szCs w:val="22"/>
          <w:lang w:eastAsia="en-US"/>
        </w:rPr>
        <w:t>13) Atklāts konkurss “Mazo kaulu osteosintēzes implantu iepirkums”;</w:t>
      </w:r>
    </w:p>
    <w:p w:rsidR="00717992" w:rsidRPr="008C4752" w:rsidRDefault="00717992" w:rsidP="00717992">
      <w:pPr>
        <w:spacing w:line="360" w:lineRule="auto"/>
        <w:jc w:val="both"/>
        <w:rPr>
          <w:sz w:val="22"/>
          <w:szCs w:val="22"/>
          <w:lang w:eastAsia="en-US"/>
        </w:rPr>
      </w:pPr>
      <w:r w:rsidRPr="008C4752">
        <w:rPr>
          <w:sz w:val="22"/>
          <w:szCs w:val="22"/>
          <w:lang w:eastAsia="en-US"/>
        </w:rPr>
        <w:t>14) Atklāts konkurs</w:t>
      </w:r>
      <w:r w:rsidR="007B06DB" w:rsidRPr="008C4752">
        <w:rPr>
          <w:sz w:val="22"/>
          <w:szCs w:val="22"/>
          <w:lang w:eastAsia="en-US"/>
        </w:rPr>
        <w:t>s “Mugurkaula implantu piegāde”;</w:t>
      </w:r>
    </w:p>
    <w:p w:rsidR="007B06DB" w:rsidRPr="008C4752" w:rsidRDefault="007B06DB" w:rsidP="007B06DB">
      <w:pPr>
        <w:spacing w:line="360" w:lineRule="auto"/>
        <w:jc w:val="both"/>
        <w:rPr>
          <w:sz w:val="22"/>
          <w:szCs w:val="22"/>
          <w:lang w:eastAsia="en-US"/>
        </w:rPr>
      </w:pPr>
      <w:r w:rsidRPr="008C4752">
        <w:rPr>
          <w:sz w:val="22"/>
          <w:szCs w:val="22"/>
          <w:lang w:eastAsia="en-US"/>
        </w:rPr>
        <w:t>15) Iepirkuma procedūra “Ķirurģiskā šuvju materiāla piegāde”;</w:t>
      </w:r>
    </w:p>
    <w:p w:rsidR="007B06DB" w:rsidRPr="008C4752" w:rsidRDefault="007B06DB" w:rsidP="007B06DB">
      <w:pPr>
        <w:spacing w:line="360" w:lineRule="auto"/>
        <w:jc w:val="both"/>
        <w:rPr>
          <w:sz w:val="22"/>
          <w:szCs w:val="22"/>
          <w:lang w:eastAsia="en-US"/>
        </w:rPr>
      </w:pPr>
      <w:r w:rsidRPr="008C4752">
        <w:rPr>
          <w:sz w:val="22"/>
          <w:szCs w:val="22"/>
          <w:lang w:eastAsia="en-US"/>
        </w:rPr>
        <w:t>16) Iepirkuma procedūra “Centralizētās sterilizācijas un sterilo materiālu apgādes nodaļas iekārtu revalidācija”;</w:t>
      </w:r>
    </w:p>
    <w:p w:rsidR="007B06DB" w:rsidRPr="008C4752" w:rsidRDefault="007B06DB" w:rsidP="007B06DB">
      <w:pPr>
        <w:spacing w:line="360" w:lineRule="auto"/>
        <w:jc w:val="both"/>
        <w:rPr>
          <w:sz w:val="22"/>
          <w:szCs w:val="22"/>
          <w:lang w:eastAsia="en-US"/>
        </w:rPr>
      </w:pPr>
      <w:r w:rsidRPr="008C4752">
        <w:rPr>
          <w:sz w:val="22"/>
          <w:szCs w:val="22"/>
          <w:lang w:eastAsia="en-US"/>
        </w:rPr>
        <w:t>17) Atklāts konkurss “Vienreizlietojamās sterilās operācijas veļas un vienreizlietojamo ķirurģisko halātu piegāde”;</w:t>
      </w:r>
    </w:p>
    <w:p w:rsidR="007B06DB" w:rsidRPr="008C4752" w:rsidRDefault="007B06DB" w:rsidP="007B06DB">
      <w:pPr>
        <w:spacing w:line="360" w:lineRule="auto"/>
        <w:jc w:val="both"/>
        <w:rPr>
          <w:sz w:val="22"/>
          <w:szCs w:val="22"/>
          <w:lang w:eastAsia="en-US"/>
        </w:rPr>
      </w:pPr>
      <w:r w:rsidRPr="008C4752">
        <w:rPr>
          <w:sz w:val="22"/>
          <w:szCs w:val="22"/>
          <w:lang w:eastAsia="en-US"/>
        </w:rPr>
        <w:lastRenderedPageBreak/>
        <w:t>18) Iepirkuma procedūra “Medicīnisko ierīču mazgāšanas un dezinfekcijas iekārtu piederumu piegāde”;</w:t>
      </w:r>
    </w:p>
    <w:p w:rsidR="007B06DB" w:rsidRPr="008C4752" w:rsidRDefault="007B06DB" w:rsidP="007B06DB">
      <w:pPr>
        <w:spacing w:line="360" w:lineRule="auto"/>
        <w:jc w:val="both"/>
        <w:rPr>
          <w:sz w:val="22"/>
          <w:szCs w:val="22"/>
          <w:lang w:eastAsia="en-US"/>
        </w:rPr>
      </w:pPr>
      <w:r w:rsidRPr="008C4752">
        <w:rPr>
          <w:sz w:val="22"/>
          <w:szCs w:val="22"/>
          <w:lang w:eastAsia="en-US"/>
        </w:rPr>
        <w:t>19) Atklāts konkurss “Vidējo kaulu bloķējošo  osteosintēzes  un 4.0mm kanulēto skrūvju piegāde”</w:t>
      </w:r>
    </w:p>
    <w:p w:rsidR="007B06DB" w:rsidRPr="008C4752" w:rsidRDefault="007B06DB" w:rsidP="007B06DB">
      <w:pPr>
        <w:spacing w:line="360" w:lineRule="auto"/>
        <w:jc w:val="both"/>
        <w:rPr>
          <w:sz w:val="22"/>
          <w:szCs w:val="22"/>
          <w:lang w:eastAsia="en-US"/>
        </w:rPr>
      </w:pPr>
      <w:r w:rsidRPr="008C4752">
        <w:rPr>
          <w:sz w:val="22"/>
          <w:szCs w:val="22"/>
          <w:lang w:eastAsia="en-US"/>
        </w:rPr>
        <w:t>20) Atklāts konkurss “Pleca locītavas endoprotēžu piegāde”;</w:t>
      </w:r>
    </w:p>
    <w:p w:rsidR="007B06DB" w:rsidRPr="008C4752" w:rsidRDefault="007B06DB" w:rsidP="007B06DB">
      <w:pPr>
        <w:spacing w:line="360" w:lineRule="auto"/>
        <w:jc w:val="both"/>
        <w:rPr>
          <w:sz w:val="22"/>
          <w:szCs w:val="22"/>
          <w:lang w:eastAsia="en-US"/>
        </w:rPr>
      </w:pPr>
      <w:r w:rsidRPr="008C4752">
        <w:rPr>
          <w:sz w:val="22"/>
          <w:szCs w:val="22"/>
          <w:lang w:eastAsia="en-US"/>
        </w:rPr>
        <w:t>21) Atklāts konkurss “Kaulu cementa piegāde”;</w:t>
      </w:r>
    </w:p>
    <w:p w:rsidR="007B06DB" w:rsidRPr="008C4752" w:rsidRDefault="007B06DB" w:rsidP="007B06DB">
      <w:pPr>
        <w:spacing w:line="360" w:lineRule="auto"/>
        <w:jc w:val="both"/>
        <w:rPr>
          <w:sz w:val="22"/>
          <w:szCs w:val="22"/>
          <w:lang w:eastAsia="en-US"/>
        </w:rPr>
      </w:pPr>
      <w:r w:rsidRPr="008C4752">
        <w:rPr>
          <w:sz w:val="22"/>
          <w:szCs w:val="22"/>
          <w:lang w:eastAsia="en-US"/>
        </w:rPr>
        <w:t>22) Iepirkuma procedūra “Atkrituma laukuma izbūve”;</w:t>
      </w:r>
    </w:p>
    <w:p w:rsidR="007B06DB" w:rsidRPr="008C4752" w:rsidRDefault="007B06DB" w:rsidP="007B06DB">
      <w:pPr>
        <w:spacing w:line="360" w:lineRule="auto"/>
        <w:jc w:val="both"/>
        <w:rPr>
          <w:sz w:val="22"/>
          <w:szCs w:val="22"/>
          <w:lang w:eastAsia="en-US"/>
        </w:rPr>
      </w:pPr>
      <w:r w:rsidRPr="008C4752">
        <w:rPr>
          <w:sz w:val="22"/>
          <w:szCs w:val="22"/>
          <w:lang w:eastAsia="en-US"/>
        </w:rPr>
        <w:t>23) Atklāts konkurss “Spēka un pneimatisko instrumentu komplektācijas daļu nomaiņa un papildināšana”;</w:t>
      </w:r>
    </w:p>
    <w:p w:rsidR="007B06DB" w:rsidRPr="008C4752" w:rsidRDefault="007B06DB" w:rsidP="007B06DB">
      <w:pPr>
        <w:spacing w:line="360" w:lineRule="auto"/>
        <w:jc w:val="both"/>
        <w:rPr>
          <w:sz w:val="22"/>
          <w:szCs w:val="22"/>
          <w:lang w:eastAsia="en-US"/>
        </w:rPr>
      </w:pPr>
      <w:r w:rsidRPr="008C4752">
        <w:rPr>
          <w:sz w:val="22"/>
          <w:szCs w:val="22"/>
          <w:lang w:eastAsia="en-US"/>
        </w:rPr>
        <w:t>24) Iepirkuma procedūra “Anestēzijas darba staciju un mākslīgo plaušu  ventilācijas iekārtu tehniskā apkope un to rezerves daļu piegāde”;</w:t>
      </w:r>
    </w:p>
    <w:p w:rsidR="007B06DB" w:rsidRPr="008C4752" w:rsidRDefault="007B06DB" w:rsidP="007B06DB">
      <w:pPr>
        <w:spacing w:line="360" w:lineRule="auto"/>
        <w:jc w:val="both"/>
        <w:rPr>
          <w:sz w:val="22"/>
          <w:szCs w:val="22"/>
          <w:lang w:eastAsia="en-US"/>
        </w:rPr>
      </w:pPr>
      <w:r w:rsidRPr="008C4752">
        <w:rPr>
          <w:sz w:val="22"/>
          <w:szCs w:val="22"/>
          <w:lang w:eastAsia="en-US"/>
        </w:rPr>
        <w:t>25) Iepirkuma procedūra “Teritorijas apsaimniekošanas pakalpojumu sniegšana”;</w:t>
      </w:r>
    </w:p>
    <w:p w:rsidR="007B06DB" w:rsidRPr="008C4752" w:rsidRDefault="007B06DB" w:rsidP="007B06DB">
      <w:pPr>
        <w:spacing w:line="360" w:lineRule="auto"/>
        <w:jc w:val="both"/>
        <w:rPr>
          <w:sz w:val="22"/>
          <w:szCs w:val="22"/>
          <w:lang w:eastAsia="en-US"/>
        </w:rPr>
      </w:pPr>
      <w:r w:rsidRPr="008C4752">
        <w:rPr>
          <w:sz w:val="22"/>
          <w:szCs w:val="22"/>
          <w:lang w:eastAsia="en-US"/>
        </w:rPr>
        <w:t>26) Iepirkuma procedūra “Mākslīgās plaušu </w:t>
      </w:r>
      <w:r w:rsidR="004D3AE9" w:rsidRPr="008C4752">
        <w:rPr>
          <w:sz w:val="22"/>
          <w:szCs w:val="22"/>
          <w:lang w:eastAsia="en-US"/>
        </w:rPr>
        <w:t xml:space="preserve"> ventilācijas iekārtas piegāde”;</w:t>
      </w:r>
    </w:p>
    <w:p w:rsidR="004D3AE9" w:rsidRPr="008C4752" w:rsidRDefault="004D3AE9" w:rsidP="004D3AE9">
      <w:pPr>
        <w:spacing w:line="360" w:lineRule="auto"/>
        <w:jc w:val="both"/>
        <w:rPr>
          <w:sz w:val="22"/>
          <w:szCs w:val="22"/>
          <w:lang w:eastAsia="en-US"/>
        </w:rPr>
      </w:pPr>
      <w:r w:rsidRPr="008C4752">
        <w:rPr>
          <w:sz w:val="22"/>
          <w:szCs w:val="22"/>
          <w:lang w:eastAsia="en-US"/>
        </w:rPr>
        <w:t>27) Atklāts konkurss “Spēka un pneimatisko instrumentu komplektācijas daļu nomaiņa un papildināšana”;</w:t>
      </w:r>
    </w:p>
    <w:p w:rsidR="004D3AE9" w:rsidRPr="008C4752" w:rsidRDefault="004D3AE9" w:rsidP="004D3AE9">
      <w:pPr>
        <w:spacing w:line="360" w:lineRule="auto"/>
        <w:jc w:val="both"/>
        <w:rPr>
          <w:sz w:val="22"/>
          <w:szCs w:val="22"/>
          <w:lang w:eastAsia="en-US"/>
        </w:rPr>
      </w:pPr>
      <w:r w:rsidRPr="008C4752">
        <w:rPr>
          <w:sz w:val="22"/>
          <w:szCs w:val="22"/>
          <w:lang w:eastAsia="en-US"/>
        </w:rPr>
        <w:t>28) Atklāts konkurss „Artroskopisko implantu piegāde”;</w:t>
      </w:r>
    </w:p>
    <w:p w:rsidR="004D3AE9" w:rsidRPr="008C4752" w:rsidRDefault="004D3AE9" w:rsidP="004D3AE9">
      <w:pPr>
        <w:spacing w:line="360" w:lineRule="auto"/>
        <w:jc w:val="both"/>
        <w:rPr>
          <w:sz w:val="22"/>
          <w:szCs w:val="22"/>
          <w:lang w:eastAsia="en-US"/>
        </w:rPr>
      </w:pPr>
      <w:r w:rsidRPr="008C4752">
        <w:rPr>
          <w:sz w:val="22"/>
          <w:szCs w:val="22"/>
          <w:lang w:eastAsia="en-US"/>
        </w:rPr>
        <w:t>29) Atklāts konkurss “Sterilizācijas palīgmateriālu un dezinfekcijas līdzekļu piegāde”;</w:t>
      </w:r>
    </w:p>
    <w:p w:rsidR="004D3AE9" w:rsidRPr="008C4752" w:rsidRDefault="004D3AE9" w:rsidP="004D3AE9">
      <w:pPr>
        <w:spacing w:line="360" w:lineRule="auto"/>
        <w:jc w:val="both"/>
        <w:rPr>
          <w:sz w:val="22"/>
          <w:szCs w:val="22"/>
          <w:lang w:eastAsia="en-US"/>
        </w:rPr>
      </w:pPr>
      <w:r w:rsidRPr="008C4752">
        <w:rPr>
          <w:sz w:val="22"/>
          <w:szCs w:val="22"/>
          <w:lang w:eastAsia="en-US"/>
        </w:rPr>
        <w:t>30) Atklāts konkurss „Par tiesībām sniegt laboratoriskos pakalpojumus VSIA „Traumatoloģijas un ortopēdijas slimnīca””;</w:t>
      </w:r>
    </w:p>
    <w:p w:rsidR="004D3AE9" w:rsidRPr="008C4752" w:rsidRDefault="004D3AE9" w:rsidP="004D3AE9">
      <w:pPr>
        <w:spacing w:line="360" w:lineRule="auto"/>
        <w:jc w:val="both"/>
        <w:rPr>
          <w:sz w:val="22"/>
          <w:szCs w:val="22"/>
          <w:lang w:eastAsia="en-US"/>
        </w:rPr>
      </w:pPr>
      <w:r w:rsidRPr="008C4752">
        <w:rPr>
          <w:sz w:val="22"/>
          <w:szCs w:val="22"/>
          <w:lang w:eastAsia="en-US"/>
        </w:rPr>
        <w:t>31) Atklāts konkurss "Augšstilba kaula proksimālu lūzumu intramedullāras osteosintēzes sistēmas piegāde";</w:t>
      </w:r>
    </w:p>
    <w:p w:rsidR="004D3AE9" w:rsidRPr="008C4752" w:rsidRDefault="004D3AE9" w:rsidP="004D3AE9">
      <w:pPr>
        <w:spacing w:line="360" w:lineRule="auto"/>
        <w:jc w:val="both"/>
        <w:rPr>
          <w:sz w:val="22"/>
          <w:szCs w:val="22"/>
          <w:lang w:eastAsia="en-US"/>
        </w:rPr>
      </w:pPr>
      <w:r w:rsidRPr="008C4752">
        <w:rPr>
          <w:sz w:val="22"/>
          <w:szCs w:val="22"/>
          <w:lang w:eastAsia="en-US"/>
        </w:rPr>
        <w:t>32) Atklāts konkurss “Asiņu reinfūzijas aparāta (Cell Saver) autoLog Medtronic un (Cell Saver) autoLog IQ vienreizējo komplektu piegāde”;</w:t>
      </w:r>
    </w:p>
    <w:p w:rsidR="004D3AE9" w:rsidRPr="008C4752" w:rsidRDefault="004D3AE9" w:rsidP="004D3AE9">
      <w:pPr>
        <w:spacing w:line="360" w:lineRule="auto"/>
        <w:jc w:val="both"/>
        <w:rPr>
          <w:sz w:val="22"/>
          <w:szCs w:val="22"/>
          <w:lang w:eastAsia="en-US"/>
        </w:rPr>
      </w:pPr>
      <w:r w:rsidRPr="008C4752">
        <w:rPr>
          <w:sz w:val="22"/>
          <w:szCs w:val="22"/>
          <w:lang w:eastAsia="en-US"/>
        </w:rPr>
        <w:t>33) Atklāts konkurss “Par tiesībām sniegt pacientu ēdināšanas pakalpojumu – gatavā ēdiena piegāde VSIA „Traumatoloģijas un ortopēdijas slimnīca” pacientiem”;</w:t>
      </w:r>
    </w:p>
    <w:p w:rsidR="004D3AE9" w:rsidRPr="008C4752" w:rsidRDefault="004D3AE9" w:rsidP="004D3AE9">
      <w:pPr>
        <w:spacing w:line="360" w:lineRule="auto"/>
        <w:jc w:val="both"/>
        <w:rPr>
          <w:sz w:val="22"/>
          <w:szCs w:val="22"/>
          <w:lang w:eastAsia="en-US"/>
        </w:rPr>
      </w:pPr>
      <w:r w:rsidRPr="008C4752">
        <w:rPr>
          <w:sz w:val="22"/>
          <w:szCs w:val="22"/>
          <w:lang w:eastAsia="en-US"/>
        </w:rPr>
        <w:t>34) Iepirkuma procedūra "Elektrisko tīklu, elektroarmatūras apkope un apgaismojuma apkalpošana VSIA „Traumatoloģijas un ortopēdijas slimnīca”";</w:t>
      </w:r>
    </w:p>
    <w:p w:rsidR="004D3AE9" w:rsidRPr="008C4752" w:rsidRDefault="004D3AE9" w:rsidP="004D3AE9">
      <w:pPr>
        <w:spacing w:line="360" w:lineRule="auto"/>
        <w:jc w:val="both"/>
        <w:rPr>
          <w:sz w:val="22"/>
          <w:szCs w:val="22"/>
          <w:lang w:eastAsia="en-US"/>
        </w:rPr>
      </w:pPr>
      <w:r w:rsidRPr="008C4752">
        <w:rPr>
          <w:sz w:val="22"/>
          <w:szCs w:val="22"/>
          <w:lang w:eastAsia="en-US"/>
        </w:rPr>
        <w:t>35) Iepirkuma procedūra "Par medicīniskā skābekļa gazifikācijas un uzglabāšanas sistēmas nomu un tai nepieciešamā medicīniskā skābekļa piegādi";</w:t>
      </w:r>
    </w:p>
    <w:p w:rsidR="004D3AE9" w:rsidRPr="008C4752" w:rsidRDefault="004D3AE9" w:rsidP="004D3AE9">
      <w:pPr>
        <w:spacing w:line="360" w:lineRule="auto"/>
        <w:jc w:val="both"/>
        <w:rPr>
          <w:sz w:val="22"/>
          <w:szCs w:val="22"/>
          <w:lang w:eastAsia="en-US"/>
        </w:rPr>
      </w:pPr>
      <w:r w:rsidRPr="008C4752">
        <w:rPr>
          <w:sz w:val="22"/>
          <w:szCs w:val="22"/>
          <w:lang w:eastAsia="en-US"/>
        </w:rPr>
        <w:t>36) Iepirkuma procedūra "Priekšējās fiksācijas sistēmas mugurkaula kakla daļas skriemeļu traumu un deģeneratīvu saslimšanu ķirurģiskai ārstēšanai piegāde";</w:t>
      </w:r>
    </w:p>
    <w:p w:rsidR="004D3AE9" w:rsidRPr="008C4752" w:rsidRDefault="004D3AE9" w:rsidP="004D3AE9">
      <w:pPr>
        <w:spacing w:line="360" w:lineRule="auto"/>
        <w:jc w:val="both"/>
        <w:rPr>
          <w:sz w:val="22"/>
          <w:szCs w:val="22"/>
          <w:lang w:eastAsia="en-US"/>
        </w:rPr>
      </w:pPr>
      <w:r w:rsidRPr="008C4752">
        <w:rPr>
          <w:sz w:val="22"/>
          <w:szCs w:val="22"/>
          <w:lang w:eastAsia="en-US"/>
        </w:rPr>
        <w:t>37) Iepirkuma procedūra "Automašīnas iegāde";</w:t>
      </w:r>
    </w:p>
    <w:p w:rsidR="004D3AE9" w:rsidRPr="008C4752" w:rsidRDefault="004D3AE9" w:rsidP="004D3AE9">
      <w:pPr>
        <w:spacing w:line="360" w:lineRule="auto"/>
        <w:jc w:val="both"/>
        <w:rPr>
          <w:sz w:val="22"/>
          <w:szCs w:val="22"/>
          <w:lang w:eastAsia="en-US"/>
        </w:rPr>
      </w:pPr>
      <w:r w:rsidRPr="008C4752">
        <w:rPr>
          <w:sz w:val="22"/>
          <w:szCs w:val="22"/>
          <w:lang w:eastAsia="en-US"/>
        </w:rPr>
        <w:t>38) Iepirkuma procedūra "Portatīvā sonoskopa piegāde";</w:t>
      </w:r>
    </w:p>
    <w:p w:rsidR="004D3AE9" w:rsidRPr="008C4752" w:rsidRDefault="004D3AE9" w:rsidP="004D3AE9">
      <w:pPr>
        <w:spacing w:line="360" w:lineRule="auto"/>
        <w:jc w:val="both"/>
        <w:rPr>
          <w:sz w:val="22"/>
          <w:szCs w:val="22"/>
          <w:lang w:eastAsia="en-US"/>
        </w:rPr>
      </w:pPr>
      <w:r w:rsidRPr="008C4752">
        <w:rPr>
          <w:sz w:val="22"/>
          <w:szCs w:val="22"/>
          <w:lang w:eastAsia="en-US"/>
        </w:rPr>
        <w:t>39) Iepirkuma procedūra "Darba vides iekšējā uzraudzība";</w:t>
      </w:r>
    </w:p>
    <w:p w:rsidR="004D3AE9" w:rsidRPr="008C4752" w:rsidRDefault="004D3AE9" w:rsidP="004D3AE9">
      <w:pPr>
        <w:spacing w:line="360" w:lineRule="auto"/>
        <w:jc w:val="both"/>
        <w:rPr>
          <w:sz w:val="22"/>
          <w:szCs w:val="22"/>
          <w:lang w:eastAsia="en-US"/>
        </w:rPr>
      </w:pPr>
      <w:r w:rsidRPr="008C4752">
        <w:rPr>
          <w:sz w:val="22"/>
          <w:szCs w:val="22"/>
          <w:lang w:eastAsia="en-US"/>
        </w:rPr>
        <w:t>40) Atklāts konkurss “Vienota mugurkaula fiksācijas sistēma no galvaskausa pamatnes līdz krusta kaulam 360 grādu fiksācijai";</w:t>
      </w:r>
    </w:p>
    <w:p w:rsidR="004D3AE9" w:rsidRPr="008C4752" w:rsidRDefault="004D3AE9" w:rsidP="004D3AE9">
      <w:pPr>
        <w:spacing w:line="360" w:lineRule="auto"/>
        <w:jc w:val="both"/>
        <w:rPr>
          <w:sz w:val="22"/>
          <w:szCs w:val="22"/>
          <w:lang w:eastAsia="en-US"/>
        </w:rPr>
      </w:pPr>
      <w:r w:rsidRPr="008C4752">
        <w:rPr>
          <w:sz w:val="22"/>
          <w:szCs w:val="22"/>
          <w:lang w:eastAsia="en-US"/>
        </w:rPr>
        <w:t xml:space="preserve">41) Iepirkuma procedūra </w:t>
      </w:r>
      <w:bookmarkStart w:id="0" w:name="_Hlk526766917"/>
      <w:r w:rsidRPr="008C4752">
        <w:rPr>
          <w:sz w:val="22"/>
          <w:szCs w:val="22"/>
          <w:lang w:eastAsia="en-US"/>
        </w:rPr>
        <w:t>"</w:t>
      </w:r>
      <w:bookmarkEnd w:id="0"/>
      <w:r w:rsidRPr="008C4752">
        <w:rPr>
          <w:sz w:val="22"/>
          <w:szCs w:val="22"/>
          <w:lang w:eastAsia="en-US"/>
        </w:rPr>
        <w:t>"VSIA "Traumatoloģijas un ortopēdijas slimnīca" 3. korpusa siltummezgla pārbūve";</w:t>
      </w:r>
    </w:p>
    <w:p w:rsidR="004D3AE9" w:rsidRPr="008C4752" w:rsidRDefault="004D3AE9" w:rsidP="004D3AE9">
      <w:pPr>
        <w:spacing w:line="360" w:lineRule="auto"/>
        <w:jc w:val="both"/>
        <w:rPr>
          <w:sz w:val="22"/>
          <w:szCs w:val="22"/>
          <w:lang w:eastAsia="en-US"/>
        </w:rPr>
      </w:pPr>
      <w:r w:rsidRPr="008C4752">
        <w:rPr>
          <w:sz w:val="22"/>
          <w:szCs w:val="22"/>
          <w:lang w:eastAsia="en-US"/>
        </w:rPr>
        <w:t>42) Iepirkuma procedūra "Instrumentu iegāde artroskopisko operāciju veikšanai";</w:t>
      </w:r>
    </w:p>
    <w:p w:rsidR="004D3AE9" w:rsidRPr="008C4752" w:rsidRDefault="004D3AE9" w:rsidP="004D3AE9">
      <w:pPr>
        <w:spacing w:line="360" w:lineRule="auto"/>
        <w:jc w:val="both"/>
        <w:rPr>
          <w:sz w:val="22"/>
          <w:szCs w:val="22"/>
          <w:lang w:eastAsia="en-US"/>
        </w:rPr>
      </w:pPr>
      <w:r w:rsidRPr="008C4752">
        <w:rPr>
          <w:sz w:val="22"/>
          <w:szCs w:val="22"/>
          <w:lang w:eastAsia="en-US"/>
        </w:rPr>
        <w:lastRenderedPageBreak/>
        <w:t>43) Iepirkuma procedūra "Vienreizlietojamo preču iegāde artroskopisko operāciju veikšanai";</w:t>
      </w:r>
    </w:p>
    <w:p w:rsidR="004D3AE9" w:rsidRPr="008C4752" w:rsidRDefault="004D3AE9" w:rsidP="004D3AE9">
      <w:pPr>
        <w:spacing w:line="360" w:lineRule="auto"/>
        <w:jc w:val="both"/>
        <w:rPr>
          <w:sz w:val="22"/>
          <w:szCs w:val="22"/>
          <w:lang w:eastAsia="en-US"/>
        </w:rPr>
      </w:pPr>
      <w:r w:rsidRPr="008C4752">
        <w:rPr>
          <w:sz w:val="22"/>
          <w:szCs w:val="22"/>
          <w:lang w:eastAsia="en-US"/>
        </w:rPr>
        <w:t>44) Iepirkuma procedūra "Dabasgāzes piegāde";</w:t>
      </w:r>
    </w:p>
    <w:p w:rsidR="004D3AE9" w:rsidRPr="008C4752" w:rsidRDefault="004D3AE9" w:rsidP="004D3AE9">
      <w:pPr>
        <w:spacing w:line="360" w:lineRule="auto"/>
        <w:jc w:val="both"/>
        <w:rPr>
          <w:sz w:val="22"/>
          <w:szCs w:val="22"/>
          <w:lang w:eastAsia="en-US"/>
        </w:rPr>
      </w:pPr>
      <w:r w:rsidRPr="008C4752">
        <w:rPr>
          <w:sz w:val="22"/>
          <w:szCs w:val="22"/>
          <w:lang w:eastAsia="en-US"/>
        </w:rPr>
        <w:t>45) Iepirkuma procedūra "Bifāziskās keramikas kaula masas aizvietotājimplantu iegāde";</w:t>
      </w:r>
    </w:p>
    <w:p w:rsidR="004D3AE9" w:rsidRPr="008C4752" w:rsidRDefault="004D3AE9" w:rsidP="004D3AE9">
      <w:pPr>
        <w:spacing w:line="360" w:lineRule="auto"/>
        <w:jc w:val="both"/>
        <w:rPr>
          <w:sz w:val="22"/>
          <w:szCs w:val="22"/>
          <w:lang w:eastAsia="en-US"/>
        </w:rPr>
      </w:pPr>
      <w:r w:rsidRPr="008C4752">
        <w:rPr>
          <w:sz w:val="22"/>
          <w:szCs w:val="22"/>
          <w:lang w:eastAsia="en-US"/>
        </w:rPr>
        <w:t>46) Iepirkuma procedūra "Automātisko durvju tehniskā apkope un remonts";</w:t>
      </w:r>
    </w:p>
    <w:p w:rsidR="004D3AE9" w:rsidRPr="008C4752" w:rsidRDefault="004D3AE9" w:rsidP="004D3AE9">
      <w:pPr>
        <w:spacing w:line="360" w:lineRule="auto"/>
        <w:jc w:val="both"/>
        <w:rPr>
          <w:sz w:val="22"/>
          <w:szCs w:val="22"/>
          <w:lang w:eastAsia="en-US"/>
        </w:rPr>
      </w:pPr>
      <w:r w:rsidRPr="008C4752">
        <w:rPr>
          <w:sz w:val="22"/>
          <w:szCs w:val="22"/>
          <w:lang w:eastAsia="en-US"/>
        </w:rPr>
        <w:t>47) Iepirkuma procedūra "Dažādu kaulu osteosintēzes stieņu sistēmu piegāde".</w:t>
      </w:r>
    </w:p>
    <w:p w:rsidR="007B06DB" w:rsidRPr="008C4752" w:rsidRDefault="007B06DB" w:rsidP="00717992">
      <w:pPr>
        <w:spacing w:line="360" w:lineRule="auto"/>
        <w:jc w:val="both"/>
        <w:rPr>
          <w:sz w:val="22"/>
          <w:szCs w:val="22"/>
          <w:lang w:eastAsia="en-US"/>
        </w:rPr>
      </w:pPr>
    </w:p>
    <w:p w:rsidR="00717992" w:rsidRPr="008C4752" w:rsidRDefault="00717992" w:rsidP="00717992">
      <w:pPr>
        <w:spacing w:line="360" w:lineRule="auto"/>
        <w:jc w:val="both"/>
        <w:rPr>
          <w:sz w:val="22"/>
          <w:szCs w:val="22"/>
          <w:lang w:eastAsia="en-US"/>
        </w:rPr>
      </w:pPr>
      <w:r w:rsidRPr="008C4752">
        <w:rPr>
          <w:sz w:val="22"/>
          <w:szCs w:val="22"/>
          <w:lang w:eastAsia="en-US"/>
        </w:rPr>
        <w:t>Papildus tika veikta šāda iepirkumu procedūra (jo tika iztērēta iepriekšējā līguma summa) :</w:t>
      </w:r>
    </w:p>
    <w:p w:rsidR="00717992" w:rsidRPr="008C4752" w:rsidRDefault="00717992" w:rsidP="00717992">
      <w:pPr>
        <w:spacing w:line="360" w:lineRule="auto"/>
        <w:jc w:val="both"/>
        <w:rPr>
          <w:sz w:val="22"/>
          <w:szCs w:val="22"/>
          <w:lang w:eastAsia="en-US"/>
        </w:rPr>
      </w:pPr>
      <w:r w:rsidRPr="008C4752">
        <w:rPr>
          <w:sz w:val="22"/>
          <w:szCs w:val="22"/>
          <w:lang w:eastAsia="en-US"/>
        </w:rPr>
        <w:t>1) Atklāts konkurss “Tīrīšanas, antiseptiskas apstrādes un kopšanas līdzekļu piegāde”.</w:t>
      </w:r>
    </w:p>
    <w:p w:rsidR="00717992" w:rsidRPr="008C4752" w:rsidRDefault="00717992" w:rsidP="00717992">
      <w:pPr>
        <w:spacing w:line="360" w:lineRule="auto"/>
        <w:jc w:val="both"/>
        <w:rPr>
          <w:sz w:val="22"/>
          <w:szCs w:val="22"/>
          <w:lang w:eastAsia="en-US"/>
        </w:rPr>
      </w:pPr>
    </w:p>
    <w:p w:rsidR="00717992" w:rsidRPr="008C4752" w:rsidRDefault="00717992" w:rsidP="00717992">
      <w:pPr>
        <w:spacing w:line="360" w:lineRule="auto"/>
        <w:jc w:val="both"/>
        <w:rPr>
          <w:sz w:val="22"/>
          <w:szCs w:val="22"/>
          <w:lang w:eastAsia="en-US"/>
        </w:rPr>
      </w:pPr>
      <w:r w:rsidRPr="008C4752">
        <w:rPr>
          <w:sz w:val="22"/>
          <w:szCs w:val="22"/>
          <w:lang w:eastAsia="en-US"/>
        </w:rPr>
        <w:t>ERAF projekta Nr. 9.3.2.0/17/I/002 „Kvalitatīvu veselības aprūpes pakalpojumu pieejamības uzlabošana VSIA "Traumatoloģijas un ortopēdijas slimnīca", attīstot veselības aprūpes infrastruktūru ” ietvaros tika veiktas sekojošas iepirkumu procedūras atbilstoši projekta iepirkumu plānam:</w:t>
      </w:r>
    </w:p>
    <w:p w:rsidR="00717992" w:rsidRPr="008C4752" w:rsidRDefault="00717992" w:rsidP="00717992">
      <w:pPr>
        <w:pStyle w:val="Sarakstarindkopa"/>
        <w:numPr>
          <w:ilvl w:val="0"/>
          <w:numId w:val="45"/>
        </w:numPr>
        <w:spacing w:before="60" w:line="360" w:lineRule="auto"/>
        <w:contextualSpacing w:val="0"/>
        <w:jc w:val="both"/>
      </w:pPr>
      <w:r w:rsidRPr="008C4752">
        <w:t>Atklāts konkurss “Būvprojekta izstrāde, saskaņošana un autoruzraudzība VSIA “Traumatoloģijas un ortopēdijas slimnīca” 3. korpusa pārbūves darbiem”;</w:t>
      </w:r>
    </w:p>
    <w:p w:rsidR="00717992" w:rsidRPr="008C4752" w:rsidRDefault="00717992" w:rsidP="00717992">
      <w:pPr>
        <w:pStyle w:val="Sarakstarindkopa"/>
        <w:numPr>
          <w:ilvl w:val="0"/>
          <w:numId w:val="45"/>
        </w:numPr>
        <w:spacing w:before="60" w:line="360" w:lineRule="auto"/>
        <w:contextualSpacing w:val="0"/>
        <w:jc w:val="both"/>
      </w:pPr>
      <w:r w:rsidRPr="008C4752">
        <w:rPr>
          <w:bCs/>
        </w:rPr>
        <w:t>Atklāts konkurss “Datortomogrāfijas iekārtas piegāde”</w:t>
      </w:r>
      <w:r w:rsidRPr="008C4752">
        <w:t>.</w:t>
      </w:r>
    </w:p>
    <w:p w:rsidR="001823E2" w:rsidRPr="003D26EF" w:rsidRDefault="001823E2" w:rsidP="001823E2">
      <w:pPr>
        <w:spacing w:after="200" w:line="360" w:lineRule="auto"/>
        <w:contextualSpacing/>
        <w:jc w:val="both"/>
        <w:rPr>
          <w:color w:val="00B050"/>
          <w:sz w:val="22"/>
          <w:szCs w:val="22"/>
          <w:lang w:eastAsia="en-US"/>
        </w:rPr>
      </w:pPr>
    </w:p>
    <w:p w:rsidR="001823E2" w:rsidRPr="008C4752" w:rsidRDefault="001823E2" w:rsidP="001823E2">
      <w:pPr>
        <w:spacing w:after="200" w:line="360" w:lineRule="auto"/>
        <w:contextualSpacing/>
        <w:jc w:val="both"/>
        <w:rPr>
          <w:sz w:val="22"/>
          <w:szCs w:val="22"/>
          <w:lang w:eastAsia="en-US"/>
        </w:rPr>
      </w:pPr>
      <w:r w:rsidRPr="008C4752">
        <w:rPr>
          <w:sz w:val="22"/>
          <w:szCs w:val="22"/>
          <w:lang w:eastAsia="en-US"/>
        </w:rPr>
        <w:t xml:space="preserve">Savukārt, lai nodrošinātu ISO 9001 noteiktajiem standartiem atbilstošu Slimnīcas darbību, tika veiktas sekojošas darbības kvalitātes sistēmas </w:t>
      </w:r>
      <w:r w:rsidR="00717992" w:rsidRPr="008C4752">
        <w:rPr>
          <w:sz w:val="22"/>
          <w:szCs w:val="22"/>
          <w:lang w:eastAsia="en-US"/>
        </w:rPr>
        <w:t>uzturēšanai: laika posmā no 2018</w:t>
      </w:r>
      <w:r w:rsidRPr="008C4752">
        <w:rPr>
          <w:sz w:val="22"/>
          <w:szCs w:val="22"/>
          <w:lang w:eastAsia="en-US"/>
        </w:rPr>
        <w:t>. ga</w:t>
      </w:r>
      <w:r w:rsidR="00DE01C0" w:rsidRPr="008C4752">
        <w:rPr>
          <w:sz w:val="22"/>
          <w:szCs w:val="22"/>
          <w:lang w:eastAsia="en-US"/>
        </w:rPr>
        <w:t>da 1. janvāra līdz 201</w:t>
      </w:r>
      <w:r w:rsidR="00717992" w:rsidRPr="008C4752">
        <w:rPr>
          <w:sz w:val="22"/>
          <w:szCs w:val="22"/>
          <w:lang w:eastAsia="en-US"/>
        </w:rPr>
        <w:t>8</w:t>
      </w:r>
      <w:r w:rsidR="007B06DB" w:rsidRPr="008C4752">
        <w:rPr>
          <w:sz w:val="22"/>
          <w:szCs w:val="22"/>
          <w:lang w:eastAsia="en-US"/>
        </w:rPr>
        <w:t>. gada 30</w:t>
      </w:r>
      <w:r w:rsidR="00B336CD" w:rsidRPr="008C4752">
        <w:rPr>
          <w:sz w:val="22"/>
          <w:szCs w:val="22"/>
          <w:lang w:eastAsia="en-US"/>
        </w:rPr>
        <w:t xml:space="preserve">. </w:t>
      </w:r>
      <w:r w:rsidR="003D26EF" w:rsidRPr="008C4752">
        <w:rPr>
          <w:sz w:val="22"/>
          <w:szCs w:val="22"/>
          <w:lang w:eastAsia="en-US"/>
        </w:rPr>
        <w:t>septembrim</w:t>
      </w:r>
      <w:r w:rsidRPr="008C4752">
        <w:rPr>
          <w:sz w:val="22"/>
          <w:szCs w:val="22"/>
          <w:lang w:eastAsia="en-US"/>
        </w:rPr>
        <w:t xml:space="preserve"> Slimnīcā ir izstrādāti un/vai aktualizēti un apstiprināti sekojoši iekšējie normatīvie dokumenti:</w:t>
      </w:r>
    </w:p>
    <w:p w:rsidR="00717992" w:rsidRPr="008C4752" w:rsidRDefault="00717992" w:rsidP="00717992">
      <w:pPr>
        <w:numPr>
          <w:ilvl w:val="0"/>
          <w:numId w:val="9"/>
        </w:numPr>
        <w:spacing w:before="60" w:line="360" w:lineRule="auto"/>
        <w:ind w:left="1276" w:hanging="567"/>
        <w:jc w:val="both"/>
        <w:rPr>
          <w:sz w:val="22"/>
          <w:szCs w:val="22"/>
          <w:lang w:eastAsia="en-US"/>
        </w:rPr>
      </w:pPr>
      <w:r w:rsidRPr="008C4752">
        <w:rPr>
          <w:sz w:val="22"/>
          <w:szCs w:val="22"/>
          <w:lang w:eastAsia="en-US"/>
        </w:rPr>
        <w:t>Nolikums par Mikrobioloģijas un patohistoloģijas apvienoto laboratoriju;</w:t>
      </w:r>
    </w:p>
    <w:p w:rsidR="00717992" w:rsidRPr="008C4752" w:rsidRDefault="00717992" w:rsidP="00717992">
      <w:pPr>
        <w:numPr>
          <w:ilvl w:val="0"/>
          <w:numId w:val="9"/>
        </w:numPr>
        <w:spacing w:before="60" w:line="360" w:lineRule="auto"/>
        <w:ind w:left="1276" w:hanging="567"/>
        <w:jc w:val="both"/>
        <w:rPr>
          <w:sz w:val="22"/>
          <w:szCs w:val="22"/>
          <w:lang w:eastAsia="en-US"/>
        </w:rPr>
      </w:pPr>
      <w:r w:rsidRPr="008C4752">
        <w:rPr>
          <w:sz w:val="22"/>
          <w:szCs w:val="22"/>
          <w:lang w:eastAsia="en-US"/>
        </w:rPr>
        <w:t>Traumatoloģijas centra (4. nodaļas) ārstējamo pacientu grupas, orientējoši ārstēšanas algoritmi atbilstoši grupām;</w:t>
      </w:r>
    </w:p>
    <w:p w:rsidR="00717992" w:rsidRPr="008C4752" w:rsidRDefault="00717992" w:rsidP="00717992">
      <w:pPr>
        <w:numPr>
          <w:ilvl w:val="0"/>
          <w:numId w:val="9"/>
        </w:numPr>
        <w:spacing w:before="60" w:line="360" w:lineRule="auto"/>
        <w:ind w:left="1276" w:hanging="567"/>
        <w:jc w:val="both"/>
        <w:rPr>
          <w:sz w:val="22"/>
          <w:szCs w:val="22"/>
          <w:lang w:eastAsia="en-US"/>
        </w:rPr>
      </w:pPr>
      <w:r w:rsidRPr="008C4752">
        <w:rPr>
          <w:sz w:val="22"/>
          <w:szCs w:val="22"/>
          <w:lang w:eastAsia="en-US"/>
        </w:rPr>
        <w:t>Instrukcija par radušos atkritumu apsaimniekošanu;</w:t>
      </w:r>
    </w:p>
    <w:p w:rsidR="00717992" w:rsidRPr="008C4752" w:rsidRDefault="00717992" w:rsidP="00717992">
      <w:pPr>
        <w:numPr>
          <w:ilvl w:val="0"/>
          <w:numId w:val="9"/>
        </w:numPr>
        <w:spacing w:before="60" w:line="360" w:lineRule="auto"/>
        <w:ind w:left="1276" w:hanging="567"/>
        <w:jc w:val="both"/>
        <w:rPr>
          <w:sz w:val="22"/>
          <w:szCs w:val="22"/>
          <w:lang w:eastAsia="en-US"/>
        </w:rPr>
      </w:pPr>
      <w:r w:rsidRPr="008C4752">
        <w:rPr>
          <w:sz w:val="22"/>
          <w:szCs w:val="22"/>
          <w:lang w:eastAsia="en-US"/>
        </w:rPr>
        <w:t>Instrukcija par pacienta ar pedikulozi aprūpi;</w:t>
      </w:r>
    </w:p>
    <w:p w:rsidR="00717992" w:rsidRPr="008C4752" w:rsidRDefault="00717992" w:rsidP="00717992">
      <w:pPr>
        <w:numPr>
          <w:ilvl w:val="0"/>
          <w:numId w:val="9"/>
        </w:numPr>
        <w:spacing w:before="60" w:line="360" w:lineRule="auto"/>
        <w:ind w:left="1276" w:hanging="567"/>
        <w:jc w:val="both"/>
        <w:rPr>
          <w:sz w:val="22"/>
          <w:szCs w:val="22"/>
          <w:lang w:eastAsia="en-US"/>
        </w:rPr>
      </w:pPr>
      <w:r w:rsidRPr="008C4752">
        <w:rPr>
          <w:sz w:val="22"/>
          <w:szCs w:val="22"/>
          <w:lang w:eastAsia="en-US"/>
        </w:rPr>
        <w:t>Instrukcija par būtiskas pacienta veselības informācijas saturu, apjomu un kvalitāti nododot citai ārstniecības personai / iestādei;</w:t>
      </w:r>
    </w:p>
    <w:p w:rsidR="00717992" w:rsidRPr="008C4752" w:rsidRDefault="00717992" w:rsidP="00717992">
      <w:pPr>
        <w:numPr>
          <w:ilvl w:val="0"/>
          <w:numId w:val="9"/>
        </w:numPr>
        <w:spacing w:before="60" w:line="360" w:lineRule="auto"/>
        <w:ind w:left="1276" w:hanging="567"/>
        <w:jc w:val="both"/>
        <w:rPr>
          <w:sz w:val="22"/>
          <w:szCs w:val="22"/>
          <w:lang w:eastAsia="en-US"/>
        </w:rPr>
      </w:pPr>
      <w:r w:rsidRPr="008C4752">
        <w:rPr>
          <w:sz w:val="22"/>
          <w:szCs w:val="22"/>
          <w:lang w:eastAsia="en-US"/>
        </w:rPr>
        <w:t>Instrukcija par pacienta ar kašķi aprūpi;</w:t>
      </w:r>
    </w:p>
    <w:p w:rsidR="00717992" w:rsidRPr="008C4752" w:rsidRDefault="00717992" w:rsidP="00717992">
      <w:pPr>
        <w:numPr>
          <w:ilvl w:val="0"/>
          <w:numId w:val="9"/>
        </w:numPr>
        <w:spacing w:before="60" w:line="360" w:lineRule="auto"/>
        <w:ind w:left="1276" w:hanging="567"/>
        <w:jc w:val="both"/>
        <w:rPr>
          <w:sz w:val="22"/>
          <w:szCs w:val="22"/>
          <w:lang w:eastAsia="en-US"/>
        </w:rPr>
      </w:pPr>
      <w:r w:rsidRPr="008C4752">
        <w:rPr>
          <w:sz w:val="22"/>
          <w:szCs w:val="22"/>
          <w:lang w:eastAsia="en-US"/>
        </w:rPr>
        <w:t>Instrukcija par pacienta sagatavošanu ķirurģiskai operācijai;</w:t>
      </w:r>
    </w:p>
    <w:p w:rsidR="00717992" w:rsidRPr="008C4752" w:rsidRDefault="00717992" w:rsidP="00717992">
      <w:pPr>
        <w:numPr>
          <w:ilvl w:val="0"/>
          <w:numId w:val="9"/>
        </w:numPr>
        <w:spacing w:before="60" w:line="360" w:lineRule="auto"/>
        <w:ind w:left="1276" w:hanging="567"/>
        <w:jc w:val="both"/>
        <w:rPr>
          <w:sz w:val="22"/>
          <w:szCs w:val="22"/>
          <w:lang w:eastAsia="en-US"/>
        </w:rPr>
      </w:pPr>
      <w:r w:rsidRPr="008C4752">
        <w:rPr>
          <w:sz w:val="22"/>
          <w:szCs w:val="22"/>
          <w:lang w:eastAsia="en-US"/>
        </w:rPr>
        <w:t>Instrukcija par rīcību gadījumos, kad notikusi saskare ar HIV, B un C hepatīta iespējami inficētiem instrumentiem;</w:t>
      </w:r>
    </w:p>
    <w:p w:rsidR="00717992" w:rsidRPr="008C4752" w:rsidRDefault="00717992" w:rsidP="00717992">
      <w:pPr>
        <w:numPr>
          <w:ilvl w:val="0"/>
          <w:numId w:val="9"/>
        </w:numPr>
        <w:spacing w:before="60" w:line="360" w:lineRule="auto"/>
        <w:ind w:left="1276" w:hanging="567"/>
        <w:jc w:val="both"/>
        <w:rPr>
          <w:sz w:val="22"/>
          <w:szCs w:val="22"/>
          <w:lang w:eastAsia="en-US"/>
        </w:rPr>
      </w:pPr>
      <w:r w:rsidRPr="008C4752">
        <w:rPr>
          <w:sz w:val="22"/>
          <w:szCs w:val="22"/>
          <w:lang w:eastAsia="en-US"/>
        </w:rPr>
        <w:t>Instrukcija par izlietotās veļas savākšanu, šķirošanu un nodošanu veļas mazgātavā;</w:t>
      </w:r>
    </w:p>
    <w:p w:rsidR="00717992" w:rsidRPr="008C4752" w:rsidRDefault="00717992" w:rsidP="00717992">
      <w:pPr>
        <w:numPr>
          <w:ilvl w:val="0"/>
          <w:numId w:val="9"/>
        </w:numPr>
        <w:spacing w:before="60" w:line="360" w:lineRule="auto"/>
        <w:ind w:left="1276" w:hanging="567"/>
        <w:jc w:val="both"/>
        <w:rPr>
          <w:sz w:val="22"/>
          <w:szCs w:val="22"/>
          <w:lang w:eastAsia="en-US"/>
        </w:rPr>
      </w:pPr>
      <w:r w:rsidRPr="008C4752">
        <w:rPr>
          <w:sz w:val="22"/>
          <w:szCs w:val="22"/>
          <w:lang w:eastAsia="en-US"/>
        </w:rPr>
        <w:t>Instrukcija par instrumentu sterilizācijas procesa kvalitātes kontroli un dokumentāciju;</w:t>
      </w:r>
    </w:p>
    <w:p w:rsidR="00717992" w:rsidRPr="008C4752" w:rsidRDefault="00717992" w:rsidP="00717992">
      <w:pPr>
        <w:numPr>
          <w:ilvl w:val="0"/>
          <w:numId w:val="9"/>
        </w:numPr>
        <w:spacing w:before="60" w:line="360" w:lineRule="auto"/>
        <w:ind w:left="1276" w:hanging="567"/>
        <w:jc w:val="both"/>
        <w:rPr>
          <w:sz w:val="22"/>
          <w:szCs w:val="22"/>
          <w:lang w:eastAsia="en-US"/>
        </w:rPr>
      </w:pPr>
      <w:r w:rsidRPr="008C4752">
        <w:rPr>
          <w:sz w:val="22"/>
          <w:szCs w:val="22"/>
          <w:lang w:eastAsia="en-US"/>
        </w:rPr>
        <w:t>Instrukcija par instrumentu nodošanu remontā;</w:t>
      </w:r>
    </w:p>
    <w:p w:rsidR="00717992" w:rsidRPr="008C4752" w:rsidRDefault="00717992" w:rsidP="00717992">
      <w:pPr>
        <w:numPr>
          <w:ilvl w:val="0"/>
          <w:numId w:val="9"/>
        </w:numPr>
        <w:spacing w:before="60" w:line="360" w:lineRule="auto"/>
        <w:ind w:left="1276" w:hanging="567"/>
        <w:jc w:val="both"/>
        <w:rPr>
          <w:sz w:val="22"/>
          <w:szCs w:val="22"/>
          <w:lang w:eastAsia="en-US"/>
        </w:rPr>
      </w:pPr>
      <w:r w:rsidRPr="008C4752">
        <w:rPr>
          <w:sz w:val="22"/>
          <w:szCs w:val="22"/>
          <w:lang w:eastAsia="en-US"/>
        </w:rPr>
        <w:lastRenderedPageBreak/>
        <w:t>Instrukcija par rīcību aparatūras bojājuma gadījumā;</w:t>
      </w:r>
    </w:p>
    <w:p w:rsidR="00717992" w:rsidRPr="008C4752" w:rsidRDefault="00717992" w:rsidP="00717992">
      <w:pPr>
        <w:numPr>
          <w:ilvl w:val="0"/>
          <w:numId w:val="9"/>
        </w:numPr>
        <w:spacing w:before="60" w:line="360" w:lineRule="auto"/>
        <w:ind w:left="1276" w:hanging="567"/>
        <w:jc w:val="both"/>
        <w:rPr>
          <w:sz w:val="22"/>
          <w:szCs w:val="22"/>
          <w:lang w:eastAsia="en-US"/>
        </w:rPr>
      </w:pPr>
      <w:r w:rsidRPr="008C4752">
        <w:rPr>
          <w:sz w:val="22"/>
          <w:szCs w:val="22"/>
          <w:lang w:eastAsia="en-US"/>
        </w:rPr>
        <w:t>Instrukcija par osteosintēzes implantu izsniegšanu no implantu noliktavas;</w:t>
      </w:r>
    </w:p>
    <w:p w:rsidR="00717992" w:rsidRPr="008C4752" w:rsidRDefault="00717992" w:rsidP="00717992">
      <w:pPr>
        <w:numPr>
          <w:ilvl w:val="0"/>
          <w:numId w:val="9"/>
        </w:numPr>
        <w:spacing w:before="60" w:line="360" w:lineRule="auto"/>
        <w:ind w:left="1276" w:hanging="567"/>
        <w:jc w:val="both"/>
        <w:rPr>
          <w:sz w:val="22"/>
          <w:szCs w:val="22"/>
          <w:lang w:eastAsia="en-US"/>
        </w:rPr>
      </w:pPr>
      <w:r w:rsidRPr="008C4752">
        <w:rPr>
          <w:sz w:val="22"/>
          <w:szCs w:val="22"/>
          <w:lang w:eastAsia="en-US"/>
        </w:rPr>
        <w:t>Instrukcija par sterilā materiāla transportēšanu;</w:t>
      </w:r>
    </w:p>
    <w:p w:rsidR="00717992" w:rsidRPr="008C4752" w:rsidRDefault="00717992" w:rsidP="00717992">
      <w:pPr>
        <w:numPr>
          <w:ilvl w:val="0"/>
          <w:numId w:val="9"/>
        </w:numPr>
        <w:spacing w:before="60" w:line="360" w:lineRule="auto"/>
        <w:ind w:left="1276" w:hanging="567"/>
        <w:jc w:val="both"/>
        <w:rPr>
          <w:sz w:val="22"/>
          <w:szCs w:val="22"/>
          <w:lang w:eastAsia="en-US"/>
        </w:rPr>
      </w:pPr>
      <w:r w:rsidRPr="008C4752">
        <w:rPr>
          <w:sz w:val="22"/>
          <w:szCs w:val="22"/>
          <w:lang w:eastAsia="en-US"/>
        </w:rPr>
        <w:t>Instrukcija par instrumentu sterilizācijas paņēmieniem;</w:t>
      </w:r>
    </w:p>
    <w:p w:rsidR="00717992" w:rsidRPr="008C4752" w:rsidRDefault="00717992" w:rsidP="00717992">
      <w:pPr>
        <w:numPr>
          <w:ilvl w:val="0"/>
          <w:numId w:val="9"/>
        </w:numPr>
        <w:spacing w:before="60" w:line="360" w:lineRule="auto"/>
        <w:ind w:left="1276" w:hanging="567"/>
        <w:jc w:val="both"/>
        <w:rPr>
          <w:sz w:val="22"/>
          <w:szCs w:val="22"/>
          <w:lang w:eastAsia="en-US"/>
        </w:rPr>
      </w:pPr>
      <w:r w:rsidRPr="008C4752">
        <w:rPr>
          <w:sz w:val="22"/>
          <w:szCs w:val="22"/>
          <w:lang w:eastAsia="en-US"/>
        </w:rPr>
        <w:t>Instrukcija par darbībām ar tīro veļu;</w:t>
      </w:r>
    </w:p>
    <w:p w:rsidR="00717992" w:rsidRPr="008C4752" w:rsidRDefault="00717992" w:rsidP="00717992">
      <w:pPr>
        <w:numPr>
          <w:ilvl w:val="0"/>
          <w:numId w:val="9"/>
        </w:numPr>
        <w:spacing w:before="60" w:line="360" w:lineRule="auto"/>
        <w:ind w:left="1276" w:hanging="567"/>
        <w:jc w:val="both"/>
        <w:rPr>
          <w:sz w:val="22"/>
          <w:szCs w:val="22"/>
          <w:lang w:eastAsia="en-US"/>
        </w:rPr>
      </w:pPr>
      <w:r w:rsidRPr="008C4752">
        <w:rPr>
          <w:sz w:val="22"/>
          <w:szCs w:val="22"/>
          <w:lang w:eastAsia="en-US"/>
        </w:rPr>
        <w:t>Instrukcija par sterilā materiāla glabāšanas prasībām un derīguma termiņiem;</w:t>
      </w:r>
    </w:p>
    <w:p w:rsidR="00717992" w:rsidRPr="008C4752" w:rsidRDefault="00717992" w:rsidP="00717992">
      <w:pPr>
        <w:numPr>
          <w:ilvl w:val="0"/>
          <w:numId w:val="9"/>
        </w:numPr>
        <w:spacing w:before="60" w:line="360" w:lineRule="auto"/>
        <w:ind w:left="1276" w:hanging="567"/>
        <w:jc w:val="both"/>
        <w:rPr>
          <w:sz w:val="22"/>
          <w:szCs w:val="22"/>
          <w:lang w:eastAsia="en-US"/>
        </w:rPr>
      </w:pPr>
      <w:r w:rsidRPr="008C4752">
        <w:rPr>
          <w:sz w:val="22"/>
          <w:szCs w:val="22"/>
          <w:lang w:eastAsia="en-US"/>
        </w:rPr>
        <w:t>Instrukcija par osteosintēzes implantu norakstīšanu ĶON;</w:t>
      </w:r>
    </w:p>
    <w:p w:rsidR="00717992" w:rsidRPr="008C4752" w:rsidRDefault="00717992" w:rsidP="00717992">
      <w:pPr>
        <w:numPr>
          <w:ilvl w:val="0"/>
          <w:numId w:val="9"/>
        </w:numPr>
        <w:spacing w:before="60" w:line="360" w:lineRule="auto"/>
        <w:ind w:left="1276" w:hanging="567"/>
        <w:jc w:val="both"/>
        <w:rPr>
          <w:sz w:val="22"/>
          <w:szCs w:val="22"/>
          <w:lang w:eastAsia="en-US"/>
        </w:rPr>
      </w:pPr>
      <w:r w:rsidRPr="008C4752">
        <w:rPr>
          <w:sz w:val="22"/>
          <w:szCs w:val="22"/>
          <w:lang w:eastAsia="en-US"/>
        </w:rPr>
        <w:t>Instrukcija par telpu uzkopšanas darba organizāciju;</w:t>
      </w:r>
    </w:p>
    <w:p w:rsidR="00717992" w:rsidRPr="008C4752" w:rsidRDefault="00717992" w:rsidP="00717992">
      <w:pPr>
        <w:numPr>
          <w:ilvl w:val="0"/>
          <w:numId w:val="9"/>
        </w:numPr>
        <w:spacing w:before="60" w:line="360" w:lineRule="auto"/>
        <w:ind w:left="1276" w:hanging="567"/>
        <w:jc w:val="both"/>
        <w:rPr>
          <w:sz w:val="22"/>
          <w:szCs w:val="22"/>
          <w:lang w:eastAsia="en-US"/>
        </w:rPr>
      </w:pPr>
      <w:r w:rsidRPr="008C4752">
        <w:rPr>
          <w:sz w:val="22"/>
          <w:szCs w:val="22"/>
          <w:lang w:eastAsia="en-US"/>
        </w:rPr>
        <w:t>Procesa apraksts - Stacionāra pacientu kustības un gultu fonda uzskaite;</w:t>
      </w:r>
    </w:p>
    <w:p w:rsidR="00717992" w:rsidRPr="008C4752" w:rsidRDefault="00717992" w:rsidP="00717992">
      <w:pPr>
        <w:numPr>
          <w:ilvl w:val="0"/>
          <w:numId w:val="9"/>
        </w:numPr>
        <w:spacing w:before="60" w:line="360" w:lineRule="auto"/>
        <w:ind w:left="1276" w:hanging="567"/>
        <w:jc w:val="both"/>
        <w:rPr>
          <w:sz w:val="22"/>
          <w:szCs w:val="22"/>
          <w:lang w:eastAsia="en-US"/>
        </w:rPr>
      </w:pPr>
      <w:r w:rsidRPr="008C4752">
        <w:rPr>
          <w:sz w:val="22"/>
          <w:szCs w:val="22"/>
          <w:lang w:eastAsia="en-US"/>
        </w:rPr>
        <w:t>Procesa apraksts - Ārstnieciskā darba analīze;</w:t>
      </w:r>
    </w:p>
    <w:p w:rsidR="00717992" w:rsidRPr="008C4752" w:rsidRDefault="00717992" w:rsidP="00717992">
      <w:pPr>
        <w:numPr>
          <w:ilvl w:val="0"/>
          <w:numId w:val="9"/>
        </w:numPr>
        <w:spacing w:before="60" w:line="360" w:lineRule="auto"/>
        <w:ind w:left="1276" w:hanging="567"/>
        <w:jc w:val="both"/>
        <w:rPr>
          <w:sz w:val="22"/>
          <w:szCs w:val="22"/>
          <w:lang w:eastAsia="en-US"/>
        </w:rPr>
      </w:pPr>
      <w:r w:rsidRPr="008C4752">
        <w:rPr>
          <w:sz w:val="22"/>
          <w:szCs w:val="22"/>
          <w:lang w:eastAsia="en-US"/>
        </w:rPr>
        <w:t>Procesa apraksts - Darba tiesisko attiecību nodibināšana;</w:t>
      </w:r>
    </w:p>
    <w:p w:rsidR="00717992" w:rsidRPr="008C4752" w:rsidRDefault="00717992" w:rsidP="00717992">
      <w:pPr>
        <w:numPr>
          <w:ilvl w:val="0"/>
          <w:numId w:val="9"/>
        </w:numPr>
        <w:spacing w:before="60" w:line="360" w:lineRule="auto"/>
        <w:ind w:left="1276" w:hanging="567"/>
        <w:jc w:val="both"/>
        <w:rPr>
          <w:sz w:val="22"/>
          <w:szCs w:val="22"/>
          <w:lang w:eastAsia="en-US"/>
        </w:rPr>
      </w:pPr>
      <w:r w:rsidRPr="008C4752">
        <w:rPr>
          <w:sz w:val="22"/>
          <w:szCs w:val="22"/>
          <w:lang w:eastAsia="en-US"/>
        </w:rPr>
        <w:t>Procesa apraksts - Darba tiesisko attiecību izbeigšana;</w:t>
      </w:r>
    </w:p>
    <w:p w:rsidR="00717992" w:rsidRPr="008C4752" w:rsidRDefault="00717992" w:rsidP="00717992">
      <w:pPr>
        <w:numPr>
          <w:ilvl w:val="0"/>
          <w:numId w:val="9"/>
        </w:numPr>
        <w:spacing w:before="60" w:line="360" w:lineRule="auto"/>
        <w:ind w:left="1276" w:hanging="567"/>
        <w:jc w:val="both"/>
        <w:rPr>
          <w:sz w:val="22"/>
          <w:szCs w:val="22"/>
          <w:lang w:eastAsia="en-US"/>
        </w:rPr>
      </w:pPr>
      <w:r w:rsidRPr="008C4752">
        <w:rPr>
          <w:sz w:val="22"/>
          <w:szCs w:val="22"/>
          <w:lang w:eastAsia="en-US"/>
        </w:rPr>
        <w:t>Procesa apraksts - Pārējā personāla pēcdiploma apmācība;</w:t>
      </w:r>
    </w:p>
    <w:p w:rsidR="00717992" w:rsidRPr="008C4752" w:rsidRDefault="00717992" w:rsidP="00717992">
      <w:pPr>
        <w:numPr>
          <w:ilvl w:val="0"/>
          <w:numId w:val="9"/>
        </w:numPr>
        <w:spacing w:before="60" w:line="360" w:lineRule="auto"/>
        <w:ind w:left="1276" w:hanging="567"/>
        <w:jc w:val="both"/>
        <w:rPr>
          <w:sz w:val="22"/>
          <w:szCs w:val="22"/>
          <w:lang w:eastAsia="en-US"/>
        </w:rPr>
      </w:pPr>
      <w:r w:rsidRPr="008C4752">
        <w:rPr>
          <w:sz w:val="22"/>
          <w:szCs w:val="22"/>
          <w:lang w:eastAsia="en-US"/>
        </w:rPr>
        <w:t>Procesa apraksts - Pacientu plūsma Traumpunkts-uzņemšanas nodaļā;</w:t>
      </w:r>
    </w:p>
    <w:p w:rsidR="00717992" w:rsidRPr="008C4752" w:rsidRDefault="00717992" w:rsidP="00717992">
      <w:pPr>
        <w:numPr>
          <w:ilvl w:val="0"/>
          <w:numId w:val="9"/>
        </w:numPr>
        <w:spacing w:before="60" w:line="360" w:lineRule="auto"/>
        <w:ind w:left="1276" w:hanging="567"/>
        <w:jc w:val="both"/>
        <w:rPr>
          <w:sz w:val="22"/>
          <w:szCs w:val="22"/>
          <w:lang w:eastAsia="en-US"/>
        </w:rPr>
      </w:pPr>
      <w:r w:rsidRPr="008C4752">
        <w:rPr>
          <w:sz w:val="22"/>
          <w:szCs w:val="22"/>
          <w:lang w:eastAsia="en-US"/>
        </w:rPr>
        <w:t>Procesa apraksts - Ambulatora pacienta diagnostiskās radioloģijas izmeklēšana;</w:t>
      </w:r>
    </w:p>
    <w:p w:rsidR="00717992" w:rsidRPr="008C4752" w:rsidRDefault="00717992" w:rsidP="00717992">
      <w:pPr>
        <w:numPr>
          <w:ilvl w:val="0"/>
          <w:numId w:val="9"/>
        </w:numPr>
        <w:spacing w:before="60" w:line="360" w:lineRule="auto"/>
        <w:ind w:left="1276" w:hanging="567"/>
        <w:jc w:val="both"/>
        <w:rPr>
          <w:sz w:val="22"/>
          <w:szCs w:val="22"/>
          <w:lang w:eastAsia="en-US"/>
        </w:rPr>
      </w:pPr>
      <w:r w:rsidRPr="008C4752">
        <w:rPr>
          <w:sz w:val="22"/>
          <w:szCs w:val="22"/>
          <w:lang w:eastAsia="en-US"/>
        </w:rPr>
        <w:t>Procesa apraksts - Stacionāra pacienta diagnostiskās radioloģijas izmeklēšana;</w:t>
      </w:r>
    </w:p>
    <w:p w:rsidR="00717992" w:rsidRPr="008C4752" w:rsidRDefault="00717992" w:rsidP="00717992">
      <w:pPr>
        <w:numPr>
          <w:ilvl w:val="0"/>
          <w:numId w:val="9"/>
        </w:numPr>
        <w:spacing w:before="60" w:line="360" w:lineRule="auto"/>
        <w:ind w:left="1276" w:hanging="567"/>
        <w:jc w:val="both"/>
        <w:rPr>
          <w:sz w:val="22"/>
          <w:szCs w:val="22"/>
          <w:lang w:eastAsia="en-US"/>
        </w:rPr>
      </w:pPr>
      <w:r w:rsidRPr="008C4752">
        <w:rPr>
          <w:sz w:val="22"/>
          <w:szCs w:val="22"/>
          <w:lang w:eastAsia="en-US"/>
        </w:rPr>
        <w:t>Procesa apraksts - Telpu uzkopšanas kārtība;</w:t>
      </w:r>
    </w:p>
    <w:p w:rsidR="00717992" w:rsidRPr="008C4752" w:rsidRDefault="00717992" w:rsidP="00717992">
      <w:pPr>
        <w:numPr>
          <w:ilvl w:val="0"/>
          <w:numId w:val="9"/>
        </w:numPr>
        <w:spacing w:before="60" w:line="360" w:lineRule="auto"/>
        <w:ind w:left="1276" w:hanging="567"/>
        <w:jc w:val="both"/>
        <w:rPr>
          <w:sz w:val="22"/>
          <w:szCs w:val="22"/>
          <w:lang w:eastAsia="en-US"/>
        </w:rPr>
      </w:pPr>
      <w:r w:rsidRPr="008C4752">
        <w:rPr>
          <w:sz w:val="22"/>
          <w:szCs w:val="22"/>
          <w:lang w:eastAsia="en-US"/>
        </w:rPr>
        <w:t>Procesa apraksts - Darbs ar aparatūru, inventāru, medikamentiem, palīglīdzekļiem, instrumentiem un implantiem Centralizētās sterilizācijas un sterilo materiālu apgādes nodaļā;</w:t>
      </w:r>
    </w:p>
    <w:p w:rsidR="00717992" w:rsidRPr="008C4752" w:rsidRDefault="00717992" w:rsidP="00717992">
      <w:pPr>
        <w:numPr>
          <w:ilvl w:val="0"/>
          <w:numId w:val="9"/>
        </w:numPr>
        <w:spacing w:before="60" w:line="360" w:lineRule="auto"/>
        <w:ind w:left="1276" w:hanging="567"/>
        <w:jc w:val="both"/>
        <w:rPr>
          <w:sz w:val="22"/>
          <w:szCs w:val="22"/>
          <w:lang w:eastAsia="en-US"/>
        </w:rPr>
      </w:pPr>
      <w:r w:rsidRPr="008C4752">
        <w:rPr>
          <w:sz w:val="22"/>
          <w:szCs w:val="22"/>
          <w:lang w:eastAsia="en-US"/>
        </w:rPr>
        <w:t>Procesa apraksts - Centralizētās sterilizācijas un sterilo materiālu apgādes nodaļas darbības organizācij</w:t>
      </w:r>
      <w:r w:rsidR="007B06DB" w:rsidRPr="008C4752">
        <w:rPr>
          <w:sz w:val="22"/>
          <w:szCs w:val="22"/>
          <w:lang w:eastAsia="en-US"/>
        </w:rPr>
        <w:t>a un kvalitātes kontrole;</w:t>
      </w:r>
    </w:p>
    <w:p w:rsidR="007B06DB" w:rsidRPr="008C4752" w:rsidRDefault="007B06DB" w:rsidP="007B06DB">
      <w:pPr>
        <w:numPr>
          <w:ilvl w:val="0"/>
          <w:numId w:val="9"/>
        </w:numPr>
        <w:spacing w:before="60" w:line="360" w:lineRule="auto"/>
        <w:ind w:left="1276" w:hanging="567"/>
        <w:jc w:val="both"/>
        <w:rPr>
          <w:sz w:val="22"/>
          <w:szCs w:val="22"/>
          <w:lang w:eastAsia="en-US"/>
        </w:rPr>
      </w:pPr>
      <w:r w:rsidRPr="008C4752">
        <w:rPr>
          <w:sz w:val="22"/>
          <w:szCs w:val="22"/>
          <w:lang w:eastAsia="en-US"/>
        </w:rPr>
        <w:t>Pacientu ēdināšanas procesu risku novērtējums;</w:t>
      </w:r>
    </w:p>
    <w:p w:rsidR="007B06DB" w:rsidRPr="008C4752" w:rsidRDefault="007B06DB" w:rsidP="007B06DB">
      <w:pPr>
        <w:numPr>
          <w:ilvl w:val="0"/>
          <w:numId w:val="9"/>
        </w:numPr>
        <w:spacing w:before="60" w:line="360" w:lineRule="auto"/>
        <w:ind w:left="1276" w:hanging="567"/>
        <w:jc w:val="both"/>
        <w:rPr>
          <w:sz w:val="22"/>
          <w:szCs w:val="22"/>
          <w:lang w:eastAsia="en-US"/>
        </w:rPr>
      </w:pPr>
      <w:r w:rsidRPr="008C4752">
        <w:rPr>
          <w:sz w:val="22"/>
          <w:szCs w:val="22"/>
          <w:lang w:eastAsia="en-US"/>
        </w:rPr>
        <w:t>Vispārīgo risku novērtējums;</w:t>
      </w:r>
    </w:p>
    <w:p w:rsidR="007B06DB" w:rsidRPr="008C4752" w:rsidRDefault="007B06DB" w:rsidP="007B06DB">
      <w:pPr>
        <w:numPr>
          <w:ilvl w:val="0"/>
          <w:numId w:val="9"/>
        </w:numPr>
        <w:spacing w:before="60" w:line="360" w:lineRule="auto"/>
        <w:ind w:left="1276" w:hanging="567"/>
        <w:jc w:val="both"/>
        <w:rPr>
          <w:sz w:val="22"/>
          <w:szCs w:val="22"/>
          <w:lang w:eastAsia="en-US"/>
        </w:rPr>
      </w:pPr>
      <w:r w:rsidRPr="008C4752">
        <w:rPr>
          <w:sz w:val="22"/>
          <w:szCs w:val="22"/>
          <w:lang w:eastAsia="en-US"/>
        </w:rPr>
        <w:t>SBAR mutiskai / telefoniskai ārstniecības personāla komunikācijai;</w:t>
      </w:r>
    </w:p>
    <w:p w:rsidR="007B06DB" w:rsidRPr="008C4752" w:rsidRDefault="007B06DB" w:rsidP="007B06DB">
      <w:pPr>
        <w:numPr>
          <w:ilvl w:val="0"/>
          <w:numId w:val="9"/>
        </w:numPr>
        <w:spacing w:before="60" w:line="360" w:lineRule="auto"/>
        <w:ind w:left="1276" w:hanging="567"/>
        <w:jc w:val="both"/>
        <w:rPr>
          <w:sz w:val="22"/>
          <w:szCs w:val="22"/>
          <w:lang w:eastAsia="en-US"/>
        </w:rPr>
      </w:pPr>
      <w:r w:rsidRPr="008C4752">
        <w:rPr>
          <w:sz w:val="22"/>
          <w:szCs w:val="22"/>
          <w:lang w:eastAsia="en-US"/>
        </w:rPr>
        <w:t>Telpu tīrīšanas plāns;</w:t>
      </w:r>
    </w:p>
    <w:p w:rsidR="007B06DB" w:rsidRPr="008C4752" w:rsidRDefault="007B06DB" w:rsidP="007B06DB">
      <w:pPr>
        <w:numPr>
          <w:ilvl w:val="0"/>
          <w:numId w:val="9"/>
        </w:numPr>
        <w:spacing w:before="60" w:line="360" w:lineRule="auto"/>
        <w:ind w:left="1276" w:hanging="567"/>
        <w:jc w:val="both"/>
        <w:rPr>
          <w:sz w:val="22"/>
          <w:szCs w:val="22"/>
          <w:lang w:eastAsia="en-US"/>
        </w:rPr>
      </w:pPr>
      <w:r w:rsidRPr="008C4752">
        <w:rPr>
          <w:sz w:val="22"/>
          <w:szCs w:val="22"/>
          <w:lang w:eastAsia="en-US"/>
        </w:rPr>
        <w:t>Nomazgājumu un gaisa bakterioloģiska izmeklēšana operāciju zālēs, pārsienamās istabās, Centrālās sterilizācijas un sterilo materiālu apgādes nodaļā, Telpu uzkopšanas nodaļā un Mikrobioloģijas laboratorijā;</w:t>
      </w:r>
    </w:p>
    <w:p w:rsidR="007B06DB" w:rsidRPr="008C4752" w:rsidRDefault="007B06DB" w:rsidP="007B06DB">
      <w:pPr>
        <w:numPr>
          <w:ilvl w:val="0"/>
          <w:numId w:val="9"/>
        </w:numPr>
        <w:spacing w:before="60" w:line="360" w:lineRule="auto"/>
        <w:ind w:left="1276" w:hanging="567"/>
        <w:jc w:val="both"/>
        <w:rPr>
          <w:sz w:val="22"/>
          <w:szCs w:val="22"/>
          <w:lang w:eastAsia="en-US"/>
        </w:rPr>
      </w:pPr>
      <w:r w:rsidRPr="008C4752">
        <w:rPr>
          <w:sz w:val="22"/>
          <w:szCs w:val="22"/>
          <w:lang w:eastAsia="en-US"/>
        </w:rPr>
        <w:t>Paziņojums par Mikrobioloģijas un patohistoloģijas apvienotās laboratorijas vadības pārskats par laika periodu 2017. gada 23. marts-2018. gada 15. maijs;</w:t>
      </w:r>
    </w:p>
    <w:p w:rsidR="007B06DB" w:rsidRPr="008C4752" w:rsidRDefault="007B06DB" w:rsidP="007B06DB">
      <w:pPr>
        <w:numPr>
          <w:ilvl w:val="0"/>
          <w:numId w:val="9"/>
        </w:numPr>
        <w:spacing w:before="60" w:line="360" w:lineRule="auto"/>
        <w:ind w:left="1276" w:hanging="567"/>
        <w:jc w:val="both"/>
        <w:rPr>
          <w:sz w:val="22"/>
          <w:szCs w:val="22"/>
          <w:lang w:eastAsia="en-US"/>
        </w:rPr>
      </w:pPr>
      <w:r w:rsidRPr="008C4752">
        <w:rPr>
          <w:sz w:val="22"/>
          <w:szCs w:val="22"/>
          <w:lang w:eastAsia="en-US"/>
        </w:rPr>
        <w:t>Materiālu reģistrēšanas un marķēšanas instrukcija Patohistoloģijas un audu konservācijas laboratorijā;</w:t>
      </w:r>
    </w:p>
    <w:p w:rsidR="007B06DB" w:rsidRPr="008C4752" w:rsidRDefault="007B06DB" w:rsidP="007B06DB">
      <w:pPr>
        <w:numPr>
          <w:ilvl w:val="0"/>
          <w:numId w:val="9"/>
        </w:numPr>
        <w:spacing w:before="60" w:line="360" w:lineRule="auto"/>
        <w:ind w:left="1276" w:hanging="567"/>
        <w:jc w:val="both"/>
        <w:rPr>
          <w:sz w:val="22"/>
          <w:szCs w:val="22"/>
          <w:lang w:eastAsia="en-US"/>
        </w:rPr>
      </w:pPr>
      <w:r w:rsidRPr="008C4752">
        <w:rPr>
          <w:sz w:val="22"/>
          <w:szCs w:val="22"/>
          <w:lang w:eastAsia="en-US"/>
        </w:rPr>
        <w:lastRenderedPageBreak/>
        <w:t>Izmeklēšanas rezultātu ārējās kvalitātes kontrole Patohistoloģijas un audu konservācijas laboratorijā;</w:t>
      </w:r>
    </w:p>
    <w:p w:rsidR="007B06DB" w:rsidRPr="008C4752" w:rsidRDefault="007B06DB" w:rsidP="007B06DB">
      <w:pPr>
        <w:numPr>
          <w:ilvl w:val="0"/>
          <w:numId w:val="9"/>
        </w:numPr>
        <w:spacing w:before="60" w:line="360" w:lineRule="auto"/>
        <w:ind w:left="1276" w:hanging="567"/>
        <w:jc w:val="both"/>
        <w:rPr>
          <w:sz w:val="22"/>
          <w:szCs w:val="22"/>
          <w:lang w:eastAsia="en-US"/>
        </w:rPr>
      </w:pPr>
      <w:r w:rsidRPr="008C4752">
        <w:rPr>
          <w:sz w:val="22"/>
          <w:szCs w:val="22"/>
          <w:lang w:eastAsia="en-US"/>
        </w:rPr>
        <w:t>Instrukcija par rīcību gadījumos, kad pacients atsakās no asisns pagatavojumu transfūzijas;</w:t>
      </w:r>
    </w:p>
    <w:p w:rsidR="007B06DB" w:rsidRPr="008C4752" w:rsidRDefault="007B06DB" w:rsidP="007B06DB">
      <w:pPr>
        <w:numPr>
          <w:ilvl w:val="0"/>
          <w:numId w:val="9"/>
        </w:numPr>
        <w:spacing w:before="60" w:line="360" w:lineRule="auto"/>
        <w:ind w:left="1276" w:hanging="567"/>
        <w:jc w:val="both"/>
        <w:rPr>
          <w:sz w:val="22"/>
          <w:szCs w:val="22"/>
          <w:lang w:eastAsia="en-US"/>
        </w:rPr>
      </w:pPr>
      <w:r w:rsidRPr="008C4752">
        <w:rPr>
          <w:sz w:val="22"/>
          <w:szCs w:val="22"/>
          <w:lang w:eastAsia="en-US"/>
        </w:rPr>
        <w:t>Instrukcija par plānveida operāciju rindu vadību;</w:t>
      </w:r>
    </w:p>
    <w:p w:rsidR="007B06DB" w:rsidRPr="008C4752" w:rsidRDefault="007B06DB" w:rsidP="007B06DB">
      <w:pPr>
        <w:numPr>
          <w:ilvl w:val="0"/>
          <w:numId w:val="9"/>
        </w:numPr>
        <w:spacing w:before="60" w:line="360" w:lineRule="auto"/>
        <w:ind w:left="1276" w:hanging="567"/>
        <w:jc w:val="both"/>
        <w:rPr>
          <w:sz w:val="22"/>
          <w:szCs w:val="22"/>
          <w:lang w:eastAsia="en-US"/>
        </w:rPr>
      </w:pPr>
      <w:r w:rsidRPr="008C4752">
        <w:rPr>
          <w:sz w:val="22"/>
          <w:szCs w:val="22"/>
          <w:lang w:eastAsia="en-US"/>
        </w:rPr>
        <w:t>Instrukcija par rīcību gadījumos, ja nepieciešama steidzama asins komponentu pasūtīšana ārpus Asins kabineta darba laika;</w:t>
      </w:r>
    </w:p>
    <w:p w:rsidR="007B06DB" w:rsidRPr="008C4752" w:rsidRDefault="007B06DB" w:rsidP="007B06DB">
      <w:pPr>
        <w:numPr>
          <w:ilvl w:val="0"/>
          <w:numId w:val="9"/>
        </w:numPr>
        <w:spacing w:before="60" w:line="360" w:lineRule="auto"/>
        <w:ind w:left="1276" w:hanging="567"/>
        <w:jc w:val="both"/>
        <w:rPr>
          <w:sz w:val="22"/>
          <w:szCs w:val="22"/>
          <w:lang w:eastAsia="en-US"/>
        </w:rPr>
      </w:pPr>
      <w:r w:rsidRPr="008C4752">
        <w:rPr>
          <w:sz w:val="22"/>
          <w:szCs w:val="22"/>
          <w:lang w:eastAsia="en-US"/>
        </w:rPr>
        <w:t>Instrukcija par endoprotēžu, mugurkaula un vertebroloģisko implantu uzskaiti un norakstīšanu;</w:t>
      </w:r>
    </w:p>
    <w:p w:rsidR="007B06DB" w:rsidRPr="008C4752" w:rsidRDefault="007B06DB" w:rsidP="007B06DB">
      <w:pPr>
        <w:numPr>
          <w:ilvl w:val="0"/>
          <w:numId w:val="9"/>
        </w:numPr>
        <w:spacing w:before="60" w:line="360" w:lineRule="auto"/>
        <w:ind w:left="1276" w:hanging="567"/>
        <w:jc w:val="both"/>
        <w:rPr>
          <w:sz w:val="22"/>
          <w:szCs w:val="22"/>
          <w:lang w:eastAsia="en-US"/>
        </w:rPr>
      </w:pPr>
      <w:r w:rsidRPr="008C4752">
        <w:rPr>
          <w:sz w:val="22"/>
          <w:szCs w:val="22"/>
          <w:lang w:eastAsia="en-US"/>
        </w:rPr>
        <w:t>Instrukcija par rīcību bojāta endoprotēžu un mugurkaulu implantu gadījumā;</w:t>
      </w:r>
    </w:p>
    <w:p w:rsidR="007B06DB" w:rsidRPr="008C4752" w:rsidRDefault="007B06DB" w:rsidP="007B06DB">
      <w:pPr>
        <w:numPr>
          <w:ilvl w:val="0"/>
          <w:numId w:val="9"/>
        </w:numPr>
        <w:spacing w:before="60" w:line="360" w:lineRule="auto"/>
        <w:ind w:left="1276" w:hanging="567"/>
        <w:jc w:val="both"/>
        <w:rPr>
          <w:sz w:val="22"/>
          <w:szCs w:val="22"/>
          <w:lang w:eastAsia="en-US"/>
        </w:rPr>
      </w:pPr>
      <w:r w:rsidRPr="008C4752">
        <w:rPr>
          <w:sz w:val="22"/>
          <w:szCs w:val="22"/>
          <w:lang w:eastAsia="en-US"/>
        </w:rPr>
        <w:t>Procesa apraksts - Ārstniecības procesa pacientu ar ortopēdiskām saslimšanām organizēšana;</w:t>
      </w:r>
    </w:p>
    <w:p w:rsidR="007B06DB" w:rsidRPr="008C4752" w:rsidRDefault="007B06DB" w:rsidP="007B06DB">
      <w:pPr>
        <w:numPr>
          <w:ilvl w:val="0"/>
          <w:numId w:val="9"/>
        </w:numPr>
        <w:spacing w:before="60" w:line="360" w:lineRule="auto"/>
        <w:ind w:left="1276" w:hanging="567"/>
        <w:jc w:val="both"/>
        <w:rPr>
          <w:sz w:val="22"/>
          <w:szCs w:val="22"/>
          <w:lang w:eastAsia="en-US"/>
        </w:rPr>
      </w:pPr>
      <w:r w:rsidRPr="008C4752">
        <w:rPr>
          <w:sz w:val="22"/>
          <w:szCs w:val="22"/>
          <w:lang w:eastAsia="en-US"/>
        </w:rPr>
        <w:t>Endoprotēžu un vertebroloģijas implantu saņemšana, pasūtīšana, uzskaite, glabāšana un norakstīšana;</w:t>
      </w:r>
    </w:p>
    <w:p w:rsidR="007B06DB" w:rsidRPr="008C4752" w:rsidRDefault="007B06DB" w:rsidP="007B06DB">
      <w:pPr>
        <w:numPr>
          <w:ilvl w:val="0"/>
          <w:numId w:val="9"/>
        </w:numPr>
        <w:spacing w:before="60" w:line="360" w:lineRule="auto"/>
        <w:ind w:left="1276" w:hanging="567"/>
        <w:jc w:val="both"/>
        <w:rPr>
          <w:sz w:val="22"/>
          <w:szCs w:val="22"/>
          <w:lang w:eastAsia="en-US"/>
        </w:rPr>
      </w:pPr>
      <w:r w:rsidRPr="008C4752">
        <w:rPr>
          <w:sz w:val="22"/>
          <w:szCs w:val="22"/>
          <w:lang w:eastAsia="en-US"/>
        </w:rPr>
        <w:t xml:space="preserve">Ārstniecības procesa organizēšana un nodrošināšana pacientiem, kuri atsakās no </w:t>
      </w:r>
      <w:r w:rsidR="003D26EF" w:rsidRPr="008C4752">
        <w:rPr>
          <w:sz w:val="22"/>
          <w:szCs w:val="22"/>
          <w:lang w:eastAsia="en-US"/>
        </w:rPr>
        <w:t>asins pagatavojumu transfūzijas;</w:t>
      </w:r>
    </w:p>
    <w:p w:rsidR="003D26EF" w:rsidRPr="008C4752" w:rsidRDefault="003D26EF" w:rsidP="003D26EF">
      <w:pPr>
        <w:numPr>
          <w:ilvl w:val="0"/>
          <w:numId w:val="9"/>
        </w:numPr>
        <w:spacing w:before="60" w:line="360" w:lineRule="auto"/>
        <w:ind w:left="1276" w:hanging="567"/>
        <w:jc w:val="both"/>
        <w:rPr>
          <w:sz w:val="22"/>
          <w:szCs w:val="22"/>
          <w:lang w:eastAsia="en-US"/>
        </w:rPr>
      </w:pPr>
      <w:r w:rsidRPr="008C4752">
        <w:rPr>
          <w:sz w:val="22"/>
          <w:szCs w:val="22"/>
          <w:lang w:eastAsia="en-US"/>
        </w:rPr>
        <w:t>Nolikums par Personāla daļu;</w:t>
      </w:r>
    </w:p>
    <w:p w:rsidR="003D26EF" w:rsidRPr="008C4752" w:rsidRDefault="003D26EF" w:rsidP="003D26EF">
      <w:pPr>
        <w:numPr>
          <w:ilvl w:val="0"/>
          <w:numId w:val="9"/>
        </w:numPr>
        <w:spacing w:before="60" w:line="360" w:lineRule="auto"/>
        <w:ind w:left="1276" w:hanging="567"/>
        <w:jc w:val="both"/>
        <w:rPr>
          <w:sz w:val="22"/>
          <w:szCs w:val="22"/>
          <w:lang w:eastAsia="en-US"/>
        </w:rPr>
      </w:pPr>
      <w:r w:rsidRPr="008C4752">
        <w:rPr>
          <w:sz w:val="22"/>
          <w:szCs w:val="22"/>
          <w:lang w:eastAsia="en-US"/>
        </w:rPr>
        <w:t>Nolikums par Mugurkaula un locītavu ķirurģijas centru (3. nodaļa);</w:t>
      </w:r>
    </w:p>
    <w:p w:rsidR="003D26EF" w:rsidRPr="008C4752" w:rsidRDefault="003D26EF" w:rsidP="003D26EF">
      <w:pPr>
        <w:numPr>
          <w:ilvl w:val="0"/>
          <w:numId w:val="9"/>
        </w:numPr>
        <w:spacing w:before="60" w:line="360" w:lineRule="auto"/>
        <w:ind w:left="1276" w:hanging="567"/>
        <w:jc w:val="both"/>
        <w:rPr>
          <w:sz w:val="22"/>
          <w:szCs w:val="22"/>
          <w:lang w:eastAsia="en-US"/>
        </w:rPr>
      </w:pPr>
      <w:r w:rsidRPr="008C4752">
        <w:rPr>
          <w:sz w:val="22"/>
          <w:szCs w:val="22"/>
          <w:lang w:eastAsia="en-US"/>
        </w:rPr>
        <w:t>Nolikums par Īslaicīgās ķirurģijas centru (1. nodaļa);</w:t>
      </w:r>
    </w:p>
    <w:p w:rsidR="003D26EF" w:rsidRPr="008C4752" w:rsidRDefault="003D26EF" w:rsidP="003D26EF">
      <w:pPr>
        <w:numPr>
          <w:ilvl w:val="0"/>
          <w:numId w:val="9"/>
        </w:numPr>
        <w:spacing w:before="60" w:line="360" w:lineRule="auto"/>
        <w:ind w:left="1276" w:hanging="567"/>
        <w:jc w:val="both"/>
        <w:rPr>
          <w:sz w:val="22"/>
          <w:szCs w:val="22"/>
          <w:lang w:eastAsia="en-US"/>
        </w:rPr>
      </w:pPr>
      <w:r w:rsidRPr="008C4752">
        <w:rPr>
          <w:sz w:val="22"/>
          <w:szCs w:val="22"/>
          <w:lang w:eastAsia="en-US"/>
        </w:rPr>
        <w:t>Nolikums par Traumu centru (4. nodaļa);</w:t>
      </w:r>
    </w:p>
    <w:p w:rsidR="003D26EF" w:rsidRPr="008C4752" w:rsidRDefault="003D26EF" w:rsidP="003D26EF">
      <w:pPr>
        <w:numPr>
          <w:ilvl w:val="0"/>
          <w:numId w:val="9"/>
        </w:numPr>
        <w:spacing w:before="60" w:line="360" w:lineRule="auto"/>
        <w:ind w:left="1276" w:hanging="567"/>
        <w:jc w:val="both"/>
        <w:rPr>
          <w:sz w:val="22"/>
          <w:szCs w:val="22"/>
          <w:lang w:eastAsia="en-US"/>
        </w:rPr>
      </w:pPr>
      <w:r w:rsidRPr="008C4752">
        <w:rPr>
          <w:sz w:val="22"/>
          <w:szCs w:val="22"/>
          <w:lang w:eastAsia="en-US"/>
        </w:rPr>
        <w:t>Nolikums par Traumu centru (5. nodaļa);</w:t>
      </w:r>
    </w:p>
    <w:p w:rsidR="003D26EF" w:rsidRPr="008C4752" w:rsidRDefault="003D26EF" w:rsidP="003D26EF">
      <w:pPr>
        <w:numPr>
          <w:ilvl w:val="0"/>
          <w:numId w:val="9"/>
        </w:numPr>
        <w:spacing w:before="60" w:line="360" w:lineRule="auto"/>
        <w:ind w:left="1276" w:hanging="567"/>
        <w:jc w:val="both"/>
        <w:rPr>
          <w:sz w:val="22"/>
          <w:szCs w:val="22"/>
          <w:lang w:eastAsia="en-US"/>
        </w:rPr>
      </w:pPr>
      <w:r w:rsidRPr="008C4752">
        <w:rPr>
          <w:sz w:val="22"/>
          <w:szCs w:val="22"/>
          <w:lang w:eastAsia="en-US"/>
        </w:rPr>
        <w:t>Nolikums par Administratīvo biroju;</w:t>
      </w:r>
    </w:p>
    <w:p w:rsidR="003D26EF" w:rsidRPr="008C4752" w:rsidRDefault="003D26EF" w:rsidP="003D26EF">
      <w:pPr>
        <w:numPr>
          <w:ilvl w:val="0"/>
          <w:numId w:val="9"/>
        </w:numPr>
        <w:spacing w:before="60" w:line="360" w:lineRule="auto"/>
        <w:ind w:left="1276" w:hanging="567"/>
        <w:jc w:val="both"/>
        <w:rPr>
          <w:sz w:val="22"/>
          <w:szCs w:val="22"/>
          <w:lang w:eastAsia="en-US"/>
        </w:rPr>
      </w:pPr>
      <w:r w:rsidRPr="008C4752">
        <w:rPr>
          <w:sz w:val="22"/>
          <w:szCs w:val="22"/>
          <w:lang w:eastAsia="en-US"/>
        </w:rPr>
        <w:t>Nolikums par Ambulatoro nodaļu;</w:t>
      </w:r>
    </w:p>
    <w:p w:rsidR="003D26EF" w:rsidRPr="008C4752" w:rsidRDefault="003D26EF" w:rsidP="003D26EF">
      <w:pPr>
        <w:numPr>
          <w:ilvl w:val="0"/>
          <w:numId w:val="9"/>
        </w:numPr>
        <w:spacing w:before="60" w:line="360" w:lineRule="auto"/>
        <w:ind w:left="1276" w:hanging="567"/>
        <w:jc w:val="both"/>
        <w:rPr>
          <w:sz w:val="22"/>
          <w:szCs w:val="22"/>
          <w:lang w:eastAsia="en-US"/>
        </w:rPr>
      </w:pPr>
      <w:r w:rsidRPr="008C4752">
        <w:rPr>
          <w:sz w:val="22"/>
          <w:szCs w:val="22"/>
          <w:lang w:eastAsia="en-US"/>
        </w:rPr>
        <w:t>Nolikums par Pirmsoperāciju izmeklēšanas nodaļu;</w:t>
      </w:r>
    </w:p>
    <w:p w:rsidR="003D26EF" w:rsidRPr="008C4752" w:rsidRDefault="003D26EF" w:rsidP="003D26EF">
      <w:pPr>
        <w:numPr>
          <w:ilvl w:val="0"/>
          <w:numId w:val="9"/>
        </w:numPr>
        <w:spacing w:before="60" w:line="360" w:lineRule="auto"/>
        <w:ind w:left="1276" w:hanging="567"/>
        <w:jc w:val="both"/>
        <w:rPr>
          <w:sz w:val="22"/>
          <w:szCs w:val="22"/>
          <w:lang w:eastAsia="en-US"/>
        </w:rPr>
      </w:pPr>
      <w:r w:rsidRPr="008C4752">
        <w:rPr>
          <w:sz w:val="22"/>
          <w:szCs w:val="22"/>
          <w:lang w:eastAsia="en-US"/>
        </w:rPr>
        <w:t>Nolikums par Ķirurģisko operāciju bloku;</w:t>
      </w:r>
    </w:p>
    <w:p w:rsidR="003D26EF" w:rsidRPr="008C4752" w:rsidRDefault="003D26EF" w:rsidP="003D26EF">
      <w:pPr>
        <w:numPr>
          <w:ilvl w:val="0"/>
          <w:numId w:val="9"/>
        </w:numPr>
        <w:spacing w:before="60" w:line="360" w:lineRule="auto"/>
        <w:ind w:left="1276" w:hanging="567"/>
        <w:jc w:val="both"/>
        <w:rPr>
          <w:sz w:val="22"/>
          <w:szCs w:val="22"/>
          <w:lang w:eastAsia="en-US"/>
        </w:rPr>
      </w:pPr>
      <w:r w:rsidRPr="008C4752">
        <w:rPr>
          <w:sz w:val="22"/>
          <w:szCs w:val="22"/>
          <w:lang w:eastAsia="en-US"/>
        </w:rPr>
        <w:t>Nolikums par centralizētās sterilizācijas un sterilo materiālu apgādes nodaļu;</w:t>
      </w:r>
    </w:p>
    <w:p w:rsidR="003D26EF" w:rsidRPr="008C4752" w:rsidRDefault="003D26EF" w:rsidP="003D26EF">
      <w:pPr>
        <w:numPr>
          <w:ilvl w:val="0"/>
          <w:numId w:val="9"/>
        </w:numPr>
        <w:spacing w:before="60" w:line="360" w:lineRule="auto"/>
        <w:ind w:left="1276" w:hanging="567"/>
        <w:jc w:val="both"/>
        <w:rPr>
          <w:sz w:val="22"/>
          <w:szCs w:val="22"/>
          <w:lang w:eastAsia="en-US"/>
        </w:rPr>
      </w:pPr>
      <w:r w:rsidRPr="008C4752">
        <w:rPr>
          <w:sz w:val="22"/>
          <w:szCs w:val="22"/>
          <w:lang w:eastAsia="en-US"/>
        </w:rPr>
        <w:t>Nolikums par Anestezioloģijas un reanimācijas nodaļu;</w:t>
      </w:r>
    </w:p>
    <w:p w:rsidR="003D26EF" w:rsidRPr="008C4752" w:rsidRDefault="003D26EF" w:rsidP="003D26EF">
      <w:pPr>
        <w:numPr>
          <w:ilvl w:val="0"/>
          <w:numId w:val="9"/>
        </w:numPr>
        <w:spacing w:before="60" w:line="360" w:lineRule="auto"/>
        <w:ind w:left="1276" w:hanging="567"/>
        <w:jc w:val="both"/>
        <w:rPr>
          <w:sz w:val="22"/>
          <w:szCs w:val="22"/>
          <w:lang w:eastAsia="en-US"/>
        </w:rPr>
      </w:pPr>
      <w:r w:rsidRPr="008C4752">
        <w:rPr>
          <w:sz w:val="22"/>
          <w:szCs w:val="22"/>
          <w:lang w:eastAsia="en-US"/>
        </w:rPr>
        <w:t>Nolikums par Diagnostiskās radioloģijas nodaļu;</w:t>
      </w:r>
    </w:p>
    <w:p w:rsidR="003D26EF" w:rsidRPr="008C4752" w:rsidRDefault="003D26EF" w:rsidP="003D26EF">
      <w:pPr>
        <w:numPr>
          <w:ilvl w:val="0"/>
          <w:numId w:val="9"/>
        </w:numPr>
        <w:spacing w:before="60" w:line="360" w:lineRule="auto"/>
        <w:ind w:left="1276" w:hanging="567"/>
        <w:jc w:val="both"/>
        <w:rPr>
          <w:sz w:val="22"/>
          <w:szCs w:val="22"/>
          <w:lang w:eastAsia="en-US"/>
        </w:rPr>
      </w:pPr>
      <w:r w:rsidRPr="008C4752">
        <w:rPr>
          <w:sz w:val="22"/>
          <w:szCs w:val="22"/>
          <w:lang w:eastAsia="en-US"/>
        </w:rPr>
        <w:t>Nolikums par Rehabilitācijas nodaļu;</w:t>
      </w:r>
    </w:p>
    <w:p w:rsidR="003D26EF" w:rsidRPr="008C4752" w:rsidRDefault="003D26EF" w:rsidP="003D26EF">
      <w:pPr>
        <w:numPr>
          <w:ilvl w:val="0"/>
          <w:numId w:val="9"/>
        </w:numPr>
        <w:spacing w:before="60" w:line="360" w:lineRule="auto"/>
        <w:ind w:left="1276" w:hanging="567"/>
        <w:jc w:val="both"/>
        <w:rPr>
          <w:sz w:val="22"/>
          <w:szCs w:val="22"/>
          <w:lang w:eastAsia="en-US"/>
        </w:rPr>
      </w:pPr>
      <w:r w:rsidRPr="008C4752">
        <w:rPr>
          <w:sz w:val="22"/>
          <w:szCs w:val="22"/>
          <w:lang w:eastAsia="en-US"/>
        </w:rPr>
        <w:t>Nolikums par Asins kabinetu;</w:t>
      </w:r>
    </w:p>
    <w:p w:rsidR="003D26EF" w:rsidRPr="008C4752" w:rsidRDefault="003D26EF" w:rsidP="003D26EF">
      <w:pPr>
        <w:numPr>
          <w:ilvl w:val="0"/>
          <w:numId w:val="9"/>
        </w:numPr>
        <w:spacing w:before="60" w:line="360" w:lineRule="auto"/>
        <w:ind w:left="1276" w:hanging="567"/>
        <w:jc w:val="both"/>
        <w:rPr>
          <w:sz w:val="22"/>
          <w:szCs w:val="22"/>
          <w:lang w:eastAsia="en-US"/>
        </w:rPr>
      </w:pPr>
      <w:r w:rsidRPr="008C4752">
        <w:rPr>
          <w:sz w:val="22"/>
          <w:szCs w:val="22"/>
          <w:lang w:eastAsia="en-US"/>
        </w:rPr>
        <w:t>Nolikums par Telpu uzkopšanas nodaļu;</w:t>
      </w:r>
    </w:p>
    <w:p w:rsidR="003D26EF" w:rsidRPr="008C4752" w:rsidRDefault="003D26EF" w:rsidP="003D26EF">
      <w:pPr>
        <w:numPr>
          <w:ilvl w:val="0"/>
          <w:numId w:val="9"/>
        </w:numPr>
        <w:spacing w:before="60" w:line="360" w:lineRule="auto"/>
        <w:ind w:left="1276" w:hanging="567"/>
        <w:jc w:val="both"/>
        <w:rPr>
          <w:sz w:val="22"/>
          <w:szCs w:val="22"/>
          <w:lang w:eastAsia="en-US"/>
        </w:rPr>
      </w:pPr>
      <w:r w:rsidRPr="008C4752">
        <w:rPr>
          <w:sz w:val="22"/>
          <w:szCs w:val="22"/>
          <w:lang w:eastAsia="en-US"/>
        </w:rPr>
        <w:t>Nolikums par Medicīnas dokumentācijas un informācijas nodaļu;</w:t>
      </w:r>
    </w:p>
    <w:p w:rsidR="003D26EF" w:rsidRPr="008C4752" w:rsidRDefault="003D26EF" w:rsidP="003D26EF">
      <w:pPr>
        <w:numPr>
          <w:ilvl w:val="0"/>
          <w:numId w:val="9"/>
        </w:numPr>
        <w:spacing w:before="60" w:line="360" w:lineRule="auto"/>
        <w:ind w:left="1276" w:hanging="567"/>
        <w:jc w:val="both"/>
        <w:rPr>
          <w:sz w:val="22"/>
          <w:szCs w:val="22"/>
          <w:lang w:eastAsia="en-US"/>
        </w:rPr>
      </w:pPr>
      <w:r w:rsidRPr="008C4752">
        <w:rPr>
          <w:sz w:val="22"/>
          <w:szCs w:val="22"/>
          <w:lang w:eastAsia="en-US"/>
        </w:rPr>
        <w:t>Nolikums par Energo un saimniecības nodaļu;</w:t>
      </w:r>
    </w:p>
    <w:p w:rsidR="003D26EF" w:rsidRPr="008C4752" w:rsidRDefault="003D26EF" w:rsidP="003D26EF">
      <w:pPr>
        <w:numPr>
          <w:ilvl w:val="0"/>
          <w:numId w:val="9"/>
        </w:numPr>
        <w:spacing w:before="60" w:line="360" w:lineRule="auto"/>
        <w:ind w:left="1276" w:hanging="567"/>
        <w:jc w:val="both"/>
        <w:rPr>
          <w:sz w:val="22"/>
          <w:szCs w:val="22"/>
          <w:lang w:eastAsia="en-US"/>
        </w:rPr>
      </w:pPr>
      <w:r w:rsidRPr="008C4752">
        <w:rPr>
          <w:sz w:val="22"/>
          <w:szCs w:val="22"/>
          <w:lang w:eastAsia="en-US"/>
        </w:rPr>
        <w:t>Nolikums par Izglītības un zinātnes grupu;</w:t>
      </w:r>
    </w:p>
    <w:p w:rsidR="003D26EF" w:rsidRPr="008C4752" w:rsidRDefault="003D26EF" w:rsidP="003D26EF">
      <w:pPr>
        <w:numPr>
          <w:ilvl w:val="0"/>
          <w:numId w:val="9"/>
        </w:numPr>
        <w:spacing w:before="60" w:line="360" w:lineRule="auto"/>
        <w:ind w:left="1276" w:hanging="567"/>
        <w:jc w:val="both"/>
        <w:rPr>
          <w:sz w:val="22"/>
          <w:szCs w:val="22"/>
          <w:lang w:eastAsia="en-US"/>
        </w:rPr>
      </w:pPr>
      <w:r w:rsidRPr="008C4752">
        <w:rPr>
          <w:sz w:val="22"/>
          <w:szCs w:val="22"/>
          <w:lang w:eastAsia="en-US"/>
        </w:rPr>
        <w:lastRenderedPageBreak/>
        <w:t>Dokumentu un arhīva pārvaldības ekspertu komisijas nolikums;</w:t>
      </w:r>
    </w:p>
    <w:p w:rsidR="003D26EF" w:rsidRPr="008C4752" w:rsidRDefault="003D26EF" w:rsidP="003D26EF">
      <w:pPr>
        <w:numPr>
          <w:ilvl w:val="0"/>
          <w:numId w:val="9"/>
        </w:numPr>
        <w:spacing w:before="60" w:line="360" w:lineRule="auto"/>
        <w:ind w:left="1276" w:hanging="567"/>
        <w:jc w:val="both"/>
        <w:rPr>
          <w:sz w:val="22"/>
          <w:szCs w:val="22"/>
          <w:lang w:eastAsia="en-US"/>
        </w:rPr>
      </w:pPr>
      <w:r w:rsidRPr="008C4752">
        <w:rPr>
          <w:sz w:val="22"/>
          <w:szCs w:val="22"/>
          <w:lang w:eastAsia="en-US"/>
        </w:rPr>
        <w:t>Nolikums par VSIA "Traumatoloģijas un ortopēdijas slimnīca" arhīvu;</w:t>
      </w:r>
    </w:p>
    <w:p w:rsidR="003D26EF" w:rsidRPr="008C4752" w:rsidRDefault="003D26EF" w:rsidP="003D26EF">
      <w:pPr>
        <w:numPr>
          <w:ilvl w:val="0"/>
          <w:numId w:val="9"/>
        </w:numPr>
        <w:spacing w:before="60" w:line="360" w:lineRule="auto"/>
        <w:ind w:left="1276" w:hanging="567"/>
        <w:jc w:val="both"/>
        <w:rPr>
          <w:sz w:val="22"/>
          <w:szCs w:val="22"/>
          <w:lang w:eastAsia="en-US"/>
        </w:rPr>
      </w:pPr>
      <w:r w:rsidRPr="008C4752">
        <w:rPr>
          <w:sz w:val="22"/>
          <w:szCs w:val="22"/>
          <w:lang w:eastAsia="en-US"/>
        </w:rPr>
        <w:t>Instrukcija par Diagnostiskās radioloģijas nodaļas personāla rīcību neatliekamās medicīniskās situācijās;</w:t>
      </w:r>
    </w:p>
    <w:p w:rsidR="003D26EF" w:rsidRPr="008C4752" w:rsidRDefault="003D26EF" w:rsidP="003D26EF">
      <w:pPr>
        <w:numPr>
          <w:ilvl w:val="0"/>
          <w:numId w:val="9"/>
        </w:numPr>
        <w:spacing w:before="60" w:line="360" w:lineRule="auto"/>
        <w:ind w:left="1276" w:hanging="567"/>
        <w:jc w:val="both"/>
        <w:rPr>
          <w:sz w:val="22"/>
          <w:szCs w:val="22"/>
          <w:lang w:eastAsia="en-US"/>
        </w:rPr>
      </w:pPr>
      <w:r w:rsidRPr="008C4752">
        <w:rPr>
          <w:sz w:val="22"/>
          <w:szCs w:val="22"/>
          <w:lang w:eastAsia="en-US"/>
        </w:rPr>
        <w:t>Instrukcija par pacienta sagatavošanu ķirurģiskai operācijai;</w:t>
      </w:r>
    </w:p>
    <w:p w:rsidR="003D26EF" w:rsidRPr="008C4752" w:rsidRDefault="003D26EF" w:rsidP="003D26EF">
      <w:pPr>
        <w:numPr>
          <w:ilvl w:val="0"/>
          <w:numId w:val="9"/>
        </w:numPr>
        <w:spacing w:before="60" w:line="360" w:lineRule="auto"/>
        <w:ind w:left="1276" w:hanging="567"/>
        <w:jc w:val="both"/>
        <w:rPr>
          <w:sz w:val="22"/>
          <w:szCs w:val="22"/>
          <w:lang w:eastAsia="en-US"/>
        </w:rPr>
      </w:pPr>
      <w:r w:rsidRPr="008C4752">
        <w:rPr>
          <w:sz w:val="22"/>
          <w:szCs w:val="22"/>
          <w:lang w:eastAsia="en-US"/>
        </w:rPr>
        <w:t>Privātuma politika par nodarbināto personas datu apstrādi;</w:t>
      </w:r>
    </w:p>
    <w:p w:rsidR="003D26EF" w:rsidRPr="008C4752" w:rsidRDefault="003D26EF" w:rsidP="003D26EF">
      <w:pPr>
        <w:numPr>
          <w:ilvl w:val="0"/>
          <w:numId w:val="9"/>
        </w:numPr>
        <w:spacing w:before="60" w:line="360" w:lineRule="auto"/>
        <w:ind w:left="1276" w:hanging="567"/>
        <w:jc w:val="both"/>
        <w:rPr>
          <w:sz w:val="22"/>
          <w:szCs w:val="22"/>
          <w:lang w:eastAsia="en-US"/>
        </w:rPr>
      </w:pPr>
      <w:r w:rsidRPr="008C4752">
        <w:rPr>
          <w:sz w:val="22"/>
          <w:szCs w:val="22"/>
          <w:lang w:eastAsia="en-US"/>
        </w:rPr>
        <w:t>Privātuma politika par klientu personas datu apstrādi;</w:t>
      </w:r>
    </w:p>
    <w:p w:rsidR="003D26EF" w:rsidRPr="008C4752" w:rsidRDefault="003D26EF" w:rsidP="003D26EF">
      <w:pPr>
        <w:numPr>
          <w:ilvl w:val="0"/>
          <w:numId w:val="9"/>
        </w:numPr>
        <w:spacing w:before="60" w:line="360" w:lineRule="auto"/>
        <w:ind w:left="1276" w:hanging="567"/>
        <w:jc w:val="both"/>
        <w:rPr>
          <w:sz w:val="22"/>
          <w:szCs w:val="22"/>
          <w:lang w:eastAsia="en-US"/>
        </w:rPr>
      </w:pPr>
      <w:r w:rsidRPr="008C4752">
        <w:rPr>
          <w:sz w:val="22"/>
          <w:szCs w:val="22"/>
          <w:lang w:eastAsia="en-US"/>
        </w:rPr>
        <w:t>Iekšējie personas datu aizsardzības noteikumi par nodarbināto personas datu apstrādi;</w:t>
      </w:r>
    </w:p>
    <w:p w:rsidR="003D26EF" w:rsidRPr="008C4752" w:rsidRDefault="003D26EF" w:rsidP="003D26EF">
      <w:pPr>
        <w:numPr>
          <w:ilvl w:val="0"/>
          <w:numId w:val="9"/>
        </w:numPr>
        <w:spacing w:before="60" w:line="360" w:lineRule="auto"/>
        <w:ind w:left="1276" w:hanging="567"/>
        <w:jc w:val="both"/>
        <w:rPr>
          <w:sz w:val="22"/>
          <w:szCs w:val="22"/>
          <w:lang w:eastAsia="en-US"/>
        </w:rPr>
      </w:pPr>
      <w:r w:rsidRPr="008C4752">
        <w:rPr>
          <w:sz w:val="22"/>
          <w:szCs w:val="22"/>
          <w:lang w:eastAsia="en-US"/>
        </w:rPr>
        <w:t>Iekšējie personas datu aizsardzības noteikumi par klientu personas datu aizsardzību;</w:t>
      </w:r>
    </w:p>
    <w:p w:rsidR="003D26EF" w:rsidRPr="008C4752" w:rsidRDefault="003D26EF" w:rsidP="003D26EF">
      <w:pPr>
        <w:numPr>
          <w:ilvl w:val="0"/>
          <w:numId w:val="9"/>
        </w:numPr>
        <w:spacing w:before="60" w:line="360" w:lineRule="auto"/>
        <w:ind w:left="1276" w:hanging="567"/>
        <w:jc w:val="both"/>
        <w:rPr>
          <w:sz w:val="22"/>
          <w:szCs w:val="22"/>
          <w:lang w:eastAsia="en-US"/>
        </w:rPr>
      </w:pPr>
      <w:r w:rsidRPr="008C4752">
        <w:rPr>
          <w:sz w:val="22"/>
          <w:szCs w:val="22"/>
          <w:lang w:eastAsia="en-US"/>
        </w:rPr>
        <w:t>Instrukcija par darba organizāciju un pacientu drošību operāciju zālē Ķirurģisko operāciju nodaļas personālam;</w:t>
      </w:r>
    </w:p>
    <w:p w:rsidR="003D26EF" w:rsidRPr="008C4752" w:rsidRDefault="003D26EF" w:rsidP="003D26EF">
      <w:pPr>
        <w:numPr>
          <w:ilvl w:val="0"/>
          <w:numId w:val="9"/>
        </w:numPr>
        <w:spacing w:before="60" w:line="360" w:lineRule="auto"/>
        <w:ind w:left="1276" w:hanging="567"/>
        <w:jc w:val="both"/>
        <w:rPr>
          <w:sz w:val="22"/>
          <w:szCs w:val="22"/>
          <w:lang w:eastAsia="en-US"/>
        </w:rPr>
      </w:pPr>
      <w:r w:rsidRPr="008C4752">
        <w:rPr>
          <w:sz w:val="22"/>
          <w:szCs w:val="22"/>
          <w:lang w:eastAsia="en-US"/>
        </w:rPr>
        <w:t>Slimnīcā lietojamo dezinfekcijas šķīdumu koncentrātu dozēšanas tabula.</w:t>
      </w:r>
    </w:p>
    <w:p w:rsidR="001823E2" w:rsidRPr="008C4752" w:rsidRDefault="001823E2" w:rsidP="001823E2">
      <w:pPr>
        <w:spacing w:line="360" w:lineRule="auto"/>
        <w:jc w:val="both"/>
        <w:rPr>
          <w:sz w:val="22"/>
          <w:szCs w:val="22"/>
        </w:rPr>
      </w:pPr>
      <w:r w:rsidRPr="008C4752">
        <w:rPr>
          <w:sz w:val="22"/>
          <w:szCs w:val="22"/>
        </w:rPr>
        <w:t>Kvalitātes vadības sistēmu pārskatu sapu</w:t>
      </w:r>
      <w:r w:rsidR="00613937" w:rsidRPr="008C4752">
        <w:rPr>
          <w:sz w:val="22"/>
          <w:szCs w:val="22"/>
        </w:rPr>
        <w:t xml:space="preserve">lcēs </w:t>
      </w:r>
      <w:r w:rsidRPr="008C4752">
        <w:rPr>
          <w:sz w:val="22"/>
          <w:szCs w:val="22"/>
        </w:rPr>
        <w:t xml:space="preserve">tika prezentēti darbinieku iesniegtie problēmu ziņojumi, kam tiek noteiktas korektīvās un / vai preventīvās darbības, atbildīgais par veicamo darbību un izpildes termiņš. Problēmu ziņojumu statusa kontrole notika vadoties no Kvalitātes vadības sistēmu pārskatu sapulcēs noteiktajiem izpildes termiņiem. </w:t>
      </w:r>
    </w:p>
    <w:p w:rsidR="001823E2" w:rsidRPr="008C4752" w:rsidRDefault="001823E2" w:rsidP="001823E2">
      <w:pPr>
        <w:spacing w:line="360" w:lineRule="auto"/>
        <w:jc w:val="both"/>
        <w:rPr>
          <w:sz w:val="22"/>
          <w:szCs w:val="22"/>
        </w:rPr>
      </w:pPr>
      <w:r w:rsidRPr="008C4752">
        <w:rPr>
          <w:sz w:val="22"/>
          <w:szCs w:val="22"/>
        </w:rPr>
        <w:t>Iepriekš minētajā laika peri</w:t>
      </w:r>
      <w:r w:rsidR="003D26EF" w:rsidRPr="008C4752">
        <w:rPr>
          <w:sz w:val="22"/>
          <w:szCs w:val="22"/>
        </w:rPr>
        <w:t>odā ir iesniegti un izskatīti 16</w:t>
      </w:r>
      <w:r w:rsidRPr="008C4752">
        <w:rPr>
          <w:sz w:val="22"/>
          <w:szCs w:val="22"/>
        </w:rPr>
        <w:t xml:space="preserve"> problēmu ziņojumi.</w:t>
      </w:r>
    </w:p>
    <w:p w:rsidR="0085343E" w:rsidRPr="008C4752" w:rsidRDefault="0085343E" w:rsidP="0085343E">
      <w:pPr>
        <w:spacing w:before="60"/>
        <w:jc w:val="both"/>
      </w:pPr>
    </w:p>
    <w:p w:rsidR="0085343E" w:rsidRPr="00631016" w:rsidRDefault="0085343E" w:rsidP="0085343E">
      <w:pPr>
        <w:spacing w:line="360" w:lineRule="auto"/>
        <w:jc w:val="both"/>
        <w:rPr>
          <w:sz w:val="22"/>
          <w:szCs w:val="22"/>
        </w:rPr>
      </w:pPr>
      <w:r w:rsidRPr="00631016">
        <w:rPr>
          <w:sz w:val="22"/>
          <w:szCs w:val="22"/>
        </w:rPr>
        <w:t>Iepriekš minētajā laika periodā ir veikti 6 iekšējie auditi šādās struktūrvienībās:</w:t>
      </w:r>
    </w:p>
    <w:p w:rsidR="0085343E" w:rsidRPr="00631016" w:rsidRDefault="0085343E" w:rsidP="0085343E">
      <w:pPr>
        <w:pStyle w:val="Sarakstarindkopa"/>
        <w:numPr>
          <w:ilvl w:val="0"/>
          <w:numId w:val="46"/>
        </w:numPr>
        <w:spacing w:line="360" w:lineRule="auto"/>
        <w:jc w:val="both"/>
        <w:rPr>
          <w:sz w:val="22"/>
          <w:szCs w:val="22"/>
        </w:rPr>
      </w:pPr>
      <w:r w:rsidRPr="00631016">
        <w:rPr>
          <w:sz w:val="22"/>
          <w:szCs w:val="22"/>
        </w:rPr>
        <w:t>Asins kabinets;</w:t>
      </w:r>
    </w:p>
    <w:p w:rsidR="0085343E" w:rsidRPr="00631016" w:rsidRDefault="0085343E" w:rsidP="0085343E">
      <w:pPr>
        <w:pStyle w:val="Sarakstarindkopa"/>
        <w:numPr>
          <w:ilvl w:val="0"/>
          <w:numId w:val="46"/>
        </w:numPr>
        <w:spacing w:line="360" w:lineRule="auto"/>
        <w:jc w:val="both"/>
        <w:rPr>
          <w:sz w:val="22"/>
          <w:szCs w:val="22"/>
        </w:rPr>
      </w:pPr>
      <w:r w:rsidRPr="00631016">
        <w:rPr>
          <w:sz w:val="22"/>
          <w:szCs w:val="22"/>
        </w:rPr>
        <w:t>Personāla daļa;</w:t>
      </w:r>
    </w:p>
    <w:p w:rsidR="0085343E" w:rsidRPr="00631016" w:rsidRDefault="0085343E" w:rsidP="0085343E">
      <w:pPr>
        <w:pStyle w:val="Sarakstarindkopa"/>
        <w:numPr>
          <w:ilvl w:val="0"/>
          <w:numId w:val="46"/>
        </w:numPr>
        <w:spacing w:line="360" w:lineRule="auto"/>
        <w:jc w:val="both"/>
        <w:rPr>
          <w:sz w:val="22"/>
          <w:szCs w:val="22"/>
        </w:rPr>
      </w:pPr>
      <w:r w:rsidRPr="00631016">
        <w:rPr>
          <w:sz w:val="22"/>
          <w:szCs w:val="22"/>
        </w:rPr>
        <w:t>Administratīvais birojs;</w:t>
      </w:r>
      <w:bookmarkStart w:id="1" w:name="_GoBack"/>
      <w:bookmarkEnd w:id="1"/>
    </w:p>
    <w:p w:rsidR="0085343E" w:rsidRPr="00631016" w:rsidRDefault="0085343E" w:rsidP="0085343E">
      <w:pPr>
        <w:pStyle w:val="Sarakstarindkopa"/>
        <w:numPr>
          <w:ilvl w:val="0"/>
          <w:numId w:val="46"/>
        </w:numPr>
        <w:spacing w:line="360" w:lineRule="auto"/>
        <w:jc w:val="both"/>
        <w:rPr>
          <w:sz w:val="22"/>
          <w:szCs w:val="22"/>
        </w:rPr>
      </w:pPr>
      <w:r w:rsidRPr="00631016">
        <w:rPr>
          <w:sz w:val="22"/>
          <w:szCs w:val="22"/>
        </w:rPr>
        <w:t>Rehabilitācijas nodaļa;</w:t>
      </w:r>
    </w:p>
    <w:p w:rsidR="0085343E" w:rsidRPr="00631016" w:rsidRDefault="0085343E" w:rsidP="0085343E">
      <w:pPr>
        <w:pStyle w:val="Sarakstarindkopa"/>
        <w:numPr>
          <w:ilvl w:val="0"/>
          <w:numId w:val="46"/>
        </w:numPr>
        <w:spacing w:line="360" w:lineRule="auto"/>
        <w:jc w:val="both"/>
        <w:rPr>
          <w:sz w:val="22"/>
          <w:szCs w:val="22"/>
        </w:rPr>
      </w:pPr>
      <w:r w:rsidRPr="00631016">
        <w:rPr>
          <w:sz w:val="22"/>
          <w:szCs w:val="22"/>
        </w:rPr>
        <w:t>Traumpunkts-uzņemšanas nodaļa;</w:t>
      </w:r>
    </w:p>
    <w:p w:rsidR="0085343E" w:rsidRPr="00631016" w:rsidRDefault="0085343E" w:rsidP="0085343E">
      <w:pPr>
        <w:pStyle w:val="Sarakstarindkopa"/>
        <w:numPr>
          <w:ilvl w:val="0"/>
          <w:numId w:val="46"/>
        </w:numPr>
        <w:spacing w:line="360" w:lineRule="auto"/>
        <w:jc w:val="both"/>
        <w:rPr>
          <w:sz w:val="22"/>
          <w:szCs w:val="22"/>
        </w:rPr>
      </w:pPr>
      <w:r w:rsidRPr="00631016">
        <w:rPr>
          <w:sz w:val="22"/>
          <w:szCs w:val="22"/>
        </w:rPr>
        <w:t>1. nodaļa.</w:t>
      </w:r>
    </w:p>
    <w:p w:rsidR="0085343E" w:rsidRPr="00631016" w:rsidRDefault="0085343E" w:rsidP="0085343E">
      <w:pPr>
        <w:spacing w:line="360" w:lineRule="auto"/>
        <w:jc w:val="both"/>
        <w:rPr>
          <w:sz w:val="22"/>
          <w:szCs w:val="22"/>
        </w:rPr>
      </w:pPr>
      <w:r w:rsidRPr="00631016">
        <w:rPr>
          <w:sz w:val="22"/>
          <w:szCs w:val="22"/>
        </w:rPr>
        <w:t>Auditu laikā auditējamiem tika sniegtas rekomendācijas darbības uzlabošanai.</w:t>
      </w:r>
    </w:p>
    <w:p w:rsidR="0085343E" w:rsidRPr="008C4752" w:rsidRDefault="0085343E" w:rsidP="0085343E">
      <w:pPr>
        <w:spacing w:line="360" w:lineRule="auto"/>
        <w:jc w:val="both"/>
        <w:rPr>
          <w:sz w:val="22"/>
          <w:szCs w:val="22"/>
        </w:rPr>
      </w:pPr>
      <w:r w:rsidRPr="008C4752">
        <w:rPr>
          <w:sz w:val="22"/>
          <w:szCs w:val="22"/>
        </w:rPr>
        <w:t>2018. gada 1. ceturksnī tika apkopoti 2017. gada pacientu aptaujas rezultāti Mugurkaula un locītavu ķirurģijas centrā (3. nodaļa), ir veikts to salīdzinājums ar 2016. gada aptaujas datiem, kā arī noteiktas turpmākās uzlabošanas darbības. Ir veikts slimnīcas piegādātāju novērtējums - novērtēta piegādātāju darbība par 2017. gadu,  nepamierinoši vērtējumi konstatēti netika.</w:t>
      </w:r>
    </w:p>
    <w:p w:rsidR="00D40247" w:rsidRPr="008C4752" w:rsidRDefault="00D40247" w:rsidP="00D40247">
      <w:pPr>
        <w:spacing w:line="360" w:lineRule="auto"/>
        <w:jc w:val="both"/>
        <w:rPr>
          <w:sz w:val="22"/>
          <w:szCs w:val="22"/>
        </w:rPr>
      </w:pPr>
      <w:r w:rsidRPr="008C4752">
        <w:rPr>
          <w:sz w:val="22"/>
          <w:szCs w:val="22"/>
        </w:rPr>
        <w:t xml:space="preserve">2018. gada 2. </w:t>
      </w:r>
      <w:r w:rsidR="003D26EF" w:rsidRPr="008C4752">
        <w:rPr>
          <w:sz w:val="22"/>
          <w:szCs w:val="22"/>
        </w:rPr>
        <w:t>un 3. ceturksnī ir veiktas</w:t>
      </w:r>
      <w:r w:rsidRPr="008C4752">
        <w:rPr>
          <w:sz w:val="22"/>
          <w:szCs w:val="22"/>
        </w:rPr>
        <w:t xml:space="preserve"> pacientu aptaujas par ārstniecības un aprūpes pakalpojumu kvalitātes novērtējumu Īslaicīgās ķirurģijas centrā (1. nodaļa) un Traumatoloģijas centrā (4. nodaļa).</w:t>
      </w:r>
    </w:p>
    <w:p w:rsidR="0085343E" w:rsidRPr="008C4752" w:rsidRDefault="0085343E" w:rsidP="0085343E">
      <w:pPr>
        <w:spacing w:line="360" w:lineRule="auto"/>
        <w:jc w:val="both"/>
        <w:rPr>
          <w:sz w:val="22"/>
          <w:szCs w:val="22"/>
        </w:rPr>
      </w:pPr>
    </w:p>
    <w:p w:rsidR="0085343E" w:rsidRPr="008C4752" w:rsidRDefault="0085343E" w:rsidP="0085343E">
      <w:pPr>
        <w:spacing w:line="360" w:lineRule="auto"/>
        <w:jc w:val="both"/>
        <w:rPr>
          <w:sz w:val="22"/>
          <w:szCs w:val="22"/>
        </w:rPr>
      </w:pPr>
      <w:r w:rsidRPr="008C4752">
        <w:rPr>
          <w:sz w:val="22"/>
          <w:szCs w:val="22"/>
        </w:rPr>
        <w:t>Laika posmā no 2018. gada 1. janv</w:t>
      </w:r>
      <w:r w:rsidR="00D40247" w:rsidRPr="008C4752">
        <w:rPr>
          <w:sz w:val="22"/>
          <w:szCs w:val="22"/>
        </w:rPr>
        <w:t>āra līdz 2018. gada 3</w:t>
      </w:r>
      <w:r w:rsidR="003D26EF" w:rsidRPr="008C4752">
        <w:rPr>
          <w:sz w:val="22"/>
          <w:szCs w:val="22"/>
        </w:rPr>
        <w:t>0. septembrim</w:t>
      </w:r>
      <w:r w:rsidRPr="008C4752">
        <w:rPr>
          <w:sz w:val="22"/>
          <w:szCs w:val="22"/>
        </w:rPr>
        <w:t xml:space="preserve"> Slimnīcā nav reģistrētu gadījumu par ārstniecības personāla negodprātīgas, neētiskas rīcības situācijām un / vai par interešu konfliktu situācijām.</w:t>
      </w:r>
    </w:p>
    <w:p w:rsidR="0085343E" w:rsidRPr="008C4752" w:rsidRDefault="0085343E" w:rsidP="0085343E">
      <w:pPr>
        <w:spacing w:before="60" w:line="360" w:lineRule="auto"/>
        <w:jc w:val="both"/>
      </w:pPr>
    </w:p>
    <w:p w:rsidR="0085343E" w:rsidRPr="008C4752" w:rsidRDefault="0085343E" w:rsidP="0085343E">
      <w:pPr>
        <w:spacing w:line="360" w:lineRule="auto"/>
        <w:jc w:val="both"/>
        <w:rPr>
          <w:sz w:val="22"/>
          <w:szCs w:val="22"/>
        </w:rPr>
      </w:pPr>
      <w:r w:rsidRPr="008C4752">
        <w:rPr>
          <w:sz w:val="22"/>
          <w:szCs w:val="22"/>
        </w:rPr>
        <w:lastRenderedPageBreak/>
        <w:t xml:space="preserve">Kaut arī Norvēģu valdības divpusējā finanšu instrumenta projekts Nr. LV0026 „Aprūpes organizācija” ir noslēdzies 2011.gadā, šobrīd turpinās ikdienas darbs ar tā rezultātā izstrādātajām datorprogrammām. Operāciju plānošanai veiksmīgi tiek izmantota Opis operāciju plānošanas sistēma. </w:t>
      </w:r>
    </w:p>
    <w:p w:rsidR="0085343E" w:rsidRPr="008C4752" w:rsidRDefault="0085343E" w:rsidP="0085343E">
      <w:pPr>
        <w:spacing w:line="360" w:lineRule="auto"/>
        <w:jc w:val="both"/>
        <w:rPr>
          <w:sz w:val="22"/>
          <w:szCs w:val="22"/>
        </w:rPr>
      </w:pPr>
      <w:r w:rsidRPr="008C4752">
        <w:rPr>
          <w:sz w:val="22"/>
          <w:szCs w:val="22"/>
        </w:rPr>
        <w:t>2018.gada 1.ceturksnī tika veikta iekšējās pacientu pārvaldības sistēmas integrācija ar e-veselības sistēmu. Personāls ir apmācīts un ir uzsācis darbu e-veselības vidē.</w:t>
      </w:r>
    </w:p>
    <w:p w:rsidR="0085343E" w:rsidRPr="008C4752" w:rsidRDefault="0085343E" w:rsidP="0085343E">
      <w:pPr>
        <w:spacing w:line="360" w:lineRule="auto"/>
        <w:jc w:val="both"/>
        <w:rPr>
          <w:sz w:val="22"/>
          <w:szCs w:val="22"/>
        </w:rPr>
      </w:pPr>
      <w:r w:rsidRPr="008C4752">
        <w:rPr>
          <w:sz w:val="22"/>
          <w:szCs w:val="22"/>
        </w:rPr>
        <w:t xml:space="preserve">Ir veikti uzlabojumi Slimnīcas balss sakaru sistēmā, būtiski palielinot zvanu kapacitāti uz mobilajiem operatoriem, kā arī tika radīta iespēja sūtīt īsziņas no Slimnīcas datortīkla. </w:t>
      </w:r>
    </w:p>
    <w:p w:rsidR="0085343E" w:rsidRPr="008C4752" w:rsidRDefault="0085343E" w:rsidP="0085343E">
      <w:pPr>
        <w:spacing w:line="360" w:lineRule="auto"/>
        <w:jc w:val="both"/>
        <w:rPr>
          <w:sz w:val="22"/>
          <w:szCs w:val="22"/>
        </w:rPr>
      </w:pPr>
      <w:r w:rsidRPr="008C4752">
        <w:rPr>
          <w:sz w:val="22"/>
          <w:szCs w:val="22"/>
        </w:rPr>
        <w:t xml:space="preserve">2018.gada 1.ceturksnī tika veikts iepirkums, lai nodrošinātu personu datu apstrādes speciālista darbu Slimnīcā. </w:t>
      </w:r>
      <w:r w:rsidR="00D40247" w:rsidRPr="008C4752">
        <w:rPr>
          <w:sz w:val="22"/>
          <w:szCs w:val="22"/>
        </w:rPr>
        <w:t xml:space="preserve">Iekšējās Slimnīcas IT sistēmas tika pielāgotas Vispārējās datu aizsardzības regulas prasībām. </w:t>
      </w:r>
    </w:p>
    <w:p w:rsidR="00D40247" w:rsidRPr="008C4752" w:rsidRDefault="00D40247" w:rsidP="00D40247">
      <w:pPr>
        <w:spacing w:line="360" w:lineRule="auto"/>
        <w:jc w:val="both"/>
        <w:rPr>
          <w:sz w:val="22"/>
          <w:szCs w:val="22"/>
        </w:rPr>
      </w:pPr>
      <w:r w:rsidRPr="008C4752">
        <w:rPr>
          <w:sz w:val="22"/>
          <w:szCs w:val="22"/>
        </w:rPr>
        <w:t>2018.gada 2.ceturksnī tika ieviesta jauna radioloģijas informācijas sistēma un tika apmācīti lietotāji.</w:t>
      </w:r>
    </w:p>
    <w:p w:rsidR="003D26EF" w:rsidRPr="008C4752" w:rsidRDefault="003D26EF" w:rsidP="003D26EF">
      <w:pPr>
        <w:spacing w:line="360" w:lineRule="auto"/>
        <w:jc w:val="both"/>
        <w:rPr>
          <w:sz w:val="22"/>
          <w:szCs w:val="22"/>
        </w:rPr>
      </w:pPr>
      <w:r w:rsidRPr="008C4752">
        <w:rPr>
          <w:sz w:val="22"/>
          <w:szCs w:val="22"/>
        </w:rPr>
        <w:t>2018.gada 3.ceturksnī tika ieviests elektroniskais pieraksts pie specialistiem Slimnīcas Ambulatorajā nodaļā.</w:t>
      </w:r>
    </w:p>
    <w:p w:rsidR="003D26EF" w:rsidRPr="008C4752" w:rsidRDefault="003D26EF" w:rsidP="003D26EF">
      <w:pPr>
        <w:spacing w:line="360" w:lineRule="auto"/>
        <w:jc w:val="both"/>
        <w:rPr>
          <w:sz w:val="22"/>
          <w:szCs w:val="22"/>
        </w:rPr>
      </w:pPr>
      <w:r w:rsidRPr="008C4752">
        <w:rPr>
          <w:sz w:val="22"/>
          <w:szCs w:val="22"/>
        </w:rPr>
        <w:t xml:space="preserve">Iekšējās Slimnīcas IT sistēmas tika pielāgotas Viltoto zāļu direktīvas prasību izpildei. </w:t>
      </w:r>
    </w:p>
    <w:p w:rsidR="003D26EF" w:rsidRPr="008C4752" w:rsidRDefault="003D26EF" w:rsidP="003D26EF">
      <w:pPr>
        <w:spacing w:line="360" w:lineRule="auto"/>
        <w:jc w:val="both"/>
        <w:rPr>
          <w:sz w:val="22"/>
          <w:szCs w:val="22"/>
        </w:rPr>
      </w:pPr>
      <w:r w:rsidRPr="008C4752">
        <w:rPr>
          <w:sz w:val="22"/>
          <w:szCs w:val="22"/>
        </w:rPr>
        <w:t>Ir uzstādīta mobilo sakaru vārteja ar 8 līnijām, lai nodrošinātu zemas cenas zvaniem uz mobiliem tīkliem.</w:t>
      </w:r>
    </w:p>
    <w:p w:rsidR="0085343E" w:rsidRPr="003D26EF" w:rsidRDefault="0085343E" w:rsidP="0085343E">
      <w:pPr>
        <w:spacing w:line="360" w:lineRule="auto"/>
        <w:jc w:val="both"/>
        <w:rPr>
          <w:color w:val="00B050"/>
          <w:sz w:val="22"/>
          <w:szCs w:val="22"/>
        </w:rPr>
      </w:pPr>
    </w:p>
    <w:p w:rsidR="0085343E" w:rsidRPr="00766058" w:rsidRDefault="0085343E" w:rsidP="0085343E">
      <w:pPr>
        <w:spacing w:line="360" w:lineRule="auto"/>
        <w:jc w:val="both"/>
        <w:rPr>
          <w:sz w:val="22"/>
          <w:szCs w:val="22"/>
        </w:rPr>
      </w:pPr>
      <w:r w:rsidRPr="00766058">
        <w:rPr>
          <w:sz w:val="22"/>
          <w:szCs w:val="22"/>
        </w:rPr>
        <w:t>Ārstniecības personāla pēcdiploma tālākizglītības ietvaros Slimnīca turpina nodrošināt galvenās māsas dalību Veselības Ministrijas organizētajā, SPKC vadītajā darba grupā par Pacientu drošību un ārstniecības procesu kvalitāti. Darbības ietvaros notiek aktīvs mācīšanās process un vadlīniju izstrāde Pacientu drošībā.</w:t>
      </w:r>
    </w:p>
    <w:p w:rsidR="00D40247" w:rsidRPr="00766058" w:rsidRDefault="00D40247" w:rsidP="0085343E">
      <w:pPr>
        <w:spacing w:line="360" w:lineRule="auto"/>
        <w:jc w:val="both"/>
        <w:rPr>
          <w:sz w:val="22"/>
          <w:szCs w:val="22"/>
        </w:rPr>
      </w:pPr>
      <w:r w:rsidRPr="00766058">
        <w:rPr>
          <w:sz w:val="22"/>
          <w:szCs w:val="22"/>
        </w:rPr>
        <w:t>Tālākizglītības apmācības jomā  Slimnīca ir deleģējusī galveno māsu piedalīties PVO Latvijā un SPKC organizētajā “Kapacitātes pilnveides seminārā par drošu ķirurģijas praksi” un VM/NVD/SPKC/RSU organizētajā starptautiskajā konferencē  “Uzlabojot pacientu drošību un pakalpojumu kvalitāti Latvijā”.</w:t>
      </w:r>
    </w:p>
    <w:p w:rsidR="0085343E" w:rsidRPr="00766058" w:rsidRDefault="0085343E" w:rsidP="0085343E">
      <w:pPr>
        <w:spacing w:line="360" w:lineRule="auto"/>
        <w:jc w:val="both"/>
        <w:rPr>
          <w:sz w:val="22"/>
          <w:szCs w:val="22"/>
        </w:rPr>
      </w:pPr>
      <w:r w:rsidRPr="00766058">
        <w:rPr>
          <w:sz w:val="22"/>
          <w:szCs w:val="22"/>
        </w:rPr>
        <w:t>Rūpējoties par pacientu drošību un uzturot aktuālas ārstniecības personu profesionālās zināšanas, Slimnīca ir realizējusi darbiniekiem tālākizglītības tematiskos seminārus: Klīniskajā praksē – “Antibakteriālā profilakse ķirurģiskiem pacientiem pirms operācijas etaps” un “Konfliktu risināšanas modeļi”.</w:t>
      </w:r>
    </w:p>
    <w:p w:rsidR="003D26EF" w:rsidRPr="00766058" w:rsidRDefault="003D26EF" w:rsidP="003D26EF">
      <w:pPr>
        <w:spacing w:line="360" w:lineRule="auto"/>
        <w:jc w:val="both"/>
        <w:rPr>
          <w:sz w:val="22"/>
          <w:szCs w:val="22"/>
        </w:rPr>
      </w:pPr>
      <w:r w:rsidRPr="00766058">
        <w:rPr>
          <w:sz w:val="22"/>
          <w:szCs w:val="22"/>
        </w:rPr>
        <w:t>Tālākizglītības apmācības jomā Slimnīcas māsas ir guvušas prakses pieredzes informatīvu apmaiņu, uzņemot un sadarbojoties ar praktizējošām māsām un māsām vadītājām no University Hospital Orthopaedic clinic, Turku, Somija.</w:t>
      </w:r>
    </w:p>
    <w:p w:rsidR="003D26EF" w:rsidRPr="00F275CA" w:rsidRDefault="003D26EF" w:rsidP="0085343E">
      <w:pPr>
        <w:spacing w:line="360" w:lineRule="auto"/>
        <w:jc w:val="both"/>
        <w:rPr>
          <w:sz w:val="22"/>
          <w:szCs w:val="22"/>
        </w:rPr>
      </w:pPr>
    </w:p>
    <w:p w:rsidR="00967324" w:rsidRPr="00F275CA" w:rsidRDefault="00967324" w:rsidP="001823E2">
      <w:pPr>
        <w:jc w:val="both"/>
        <w:rPr>
          <w:sz w:val="22"/>
          <w:szCs w:val="22"/>
        </w:rPr>
      </w:pPr>
    </w:p>
    <w:p w:rsidR="001823E2" w:rsidRPr="00F275CA" w:rsidRDefault="001823E2" w:rsidP="001823E2">
      <w:pPr>
        <w:jc w:val="both"/>
        <w:rPr>
          <w:sz w:val="22"/>
          <w:szCs w:val="22"/>
        </w:rPr>
      </w:pPr>
      <w:r w:rsidRPr="00F275CA">
        <w:rPr>
          <w:sz w:val="22"/>
          <w:szCs w:val="22"/>
        </w:rPr>
        <w:t>Valdes priekšsēdētāja</w:t>
      </w:r>
      <w:r w:rsidRPr="00F275CA">
        <w:rPr>
          <w:sz w:val="22"/>
          <w:szCs w:val="22"/>
        </w:rPr>
        <w:tab/>
      </w:r>
      <w:r w:rsidRPr="00F275CA">
        <w:rPr>
          <w:sz w:val="22"/>
          <w:szCs w:val="22"/>
        </w:rPr>
        <w:tab/>
      </w:r>
      <w:r w:rsidRPr="00F275CA">
        <w:rPr>
          <w:sz w:val="22"/>
          <w:szCs w:val="22"/>
        </w:rPr>
        <w:tab/>
      </w:r>
      <w:r w:rsidRPr="00F275CA">
        <w:rPr>
          <w:sz w:val="22"/>
          <w:szCs w:val="22"/>
        </w:rPr>
        <w:tab/>
      </w:r>
      <w:r w:rsidRPr="00F275CA">
        <w:rPr>
          <w:sz w:val="22"/>
          <w:szCs w:val="22"/>
        </w:rPr>
        <w:tab/>
        <w:t xml:space="preserve">                       A.Vaivode</w:t>
      </w:r>
    </w:p>
    <w:p w:rsidR="001823E2" w:rsidRPr="00F275CA" w:rsidRDefault="001823E2" w:rsidP="001823E2">
      <w:pPr>
        <w:jc w:val="both"/>
        <w:rPr>
          <w:sz w:val="22"/>
          <w:szCs w:val="22"/>
        </w:rPr>
      </w:pPr>
    </w:p>
    <w:p w:rsidR="001823E2" w:rsidRPr="00F275CA" w:rsidRDefault="001823E2" w:rsidP="001823E2">
      <w:pPr>
        <w:jc w:val="both"/>
        <w:rPr>
          <w:sz w:val="22"/>
          <w:szCs w:val="22"/>
        </w:rPr>
      </w:pPr>
      <w:r w:rsidRPr="00F275CA">
        <w:rPr>
          <w:sz w:val="22"/>
          <w:szCs w:val="22"/>
        </w:rPr>
        <w:t>Valdes locekle</w:t>
      </w:r>
      <w:r w:rsidRPr="00F275CA">
        <w:rPr>
          <w:sz w:val="22"/>
          <w:szCs w:val="22"/>
        </w:rPr>
        <w:tab/>
      </w:r>
      <w:r w:rsidRPr="00F275CA">
        <w:rPr>
          <w:sz w:val="22"/>
          <w:szCs w:val="22"/>
        </w:rPr>
        <w:tab/>
      </w:r>
      <w:r w:rsidRPr="00F275CA">
        <w:rPr>
          <w:sz w:val="22"/>
          <w:szCs w:val="22"/>
        </w:rPr>
        <w:tab/>
      </w:r>
      <w:r w:rsidRPr="00F275CA">
        <w:rPr>
          <w:sz w:val="22"/>
          <w:szCs w:val="22"/>
        </w:rPr>
        <w:tab/>
      </w:r>
      <w:r w:rsidRPr="00F275CA">
        <w:rPr>
          <w:sz w:val="22"/>
          <w:szCs w:val="22"/>
        </w:rPr>
        <w:tab/>
      </w:r>
      <w:r w:rsidRPr="00F275CA">
        <w:rPr>
          <w:sz w:val="22"/>
          <w:szCs w:val="22"/>
        </w:rPr>
        <w:tab/>
      </w:r>
      <w:r w:rsidRPr="00F275CA">
        <w:rPr>
          <w:sz w:val="22"/>
          <w:szCs w:val="22"/>
        </w:rPr>
        <w:tab/>
      </w:r>
      <w:r w:rsidRPr="00F275CA">
        <w:rPr>
          <w:sz w:val="22"/>
          <w:szCs w:val="22"/>
        </w:rPr>
        <w:tab/>
        <w:t>I.Rantiņa</w:t>
      </w:r>
    </w:p>
    <w:p w:rsidR="001823E2" w:rsidRPr="00F275CA" w:rsidRDefault="001823E2" w:rsidP="001823E2">
      <w:pPr>
        <w:jc w:val="both"/>
        <w:rPr>
          <w:sz w:val="22"/>
          <w:szCs w:val="22"/>
        </w:rPr>
      </w:pPr>
    </w:p>
    <w:p w:rsidR="008B42FE" w:rsidRPr="00F275CA" w:rsidRDefault="001823E2" w:rsidP="001823E2">
      <w:pPr>
        <w:jc w:val="both"/>
        <w:rPr>
          <w:sz w:val="22"/>
          <w:szCs w:val="22"/>
        </w:rPr>
      </w:pPr>
      <w:r w:rsidRPr="00F275CA">
        <w:rPr>
          <w:sz w:val="22"/>
          <w:szCs w:val="22"/>
        </w:rPr>
        <w:t>Valdes loceklis</w:t>
      </w:r>
      <w:r w:rsidRPr="00F275CA">
        <w:rPr>
          <w:sz w:val="22"/>
          <w:szCs w:val="22"/>
        </w:rPr>
        <w:tab/>
      </w:r>
      <w:r w:rsidRPr="00F275CA">
        <w:rPr>
          <w:sz w:val="22"/>
          <w:szCs w:val="22"/>
        </w:rPr>
        <w:tab/>
      </w:r>
      <w:r w:rsidRPr="00F275CA">
        <w:rPr>
          <w:sz w:val="22"/>
          <w:szCs w:val="22"/>
        </w:rPr>
        <w:tab/>
      </w:r>
      <w:r w:rsidRPr="00F275CA">
        <w:rPr>
          <w:sz w:val="22"/>
          <w:szCs w:val="22"/>
        </w:rPr>
        <w:tab/>
      </w:r>
      <w:r w:rsidRPr="00F275CA">
        <w:rPr>
          <w:sz w:val="22"/>
          <w:szCs w:val="22"/>
        </w:rPr>
        <w:tab/>
      </w:r>
      <w:r w:rsidRPr="00F275CA">
        <w:rPr>
          <w:sz w:val="22"/>
          <w:szCs w:val="22"/>
        </w:rPr>
        <w:tab/>
      </w:r>
      <w:r w:rsidRPr="00F275CA">
        <w:rPr>
          <w:sz w:val="22"/>
          <w:szCs w:val="22"/>
        </w:rPr>
        <w:tab/>
        <w:t xml:space="preserve">           M.Ciems</w:t>
      </w:r>
      <w:r w:rsidR="00410052" w:rsidRPr="00F275CA">
        <w:rPr>
          <w:sz w:val="22"/>
          <w:szCs w:val="22"/>
        </w:rPr>
        <w:t xml:space="preserve"> </w:t>
      </w:r>
    </w:p>
    <w:sectPr w:rsidR="008B42FE" w:rsidRPr="00F275CA" w:rsidSect="008C4627">
      <w:pgSz w:w="11906" w:h="16838" w:code="9"/>
      <w:pgMar w:top="1276" w:right="1418" w:bottom="748" w:left="1797" w:header="624" w:footer="601" w:gutter="0"/>
      <w:cols w:space="708"/>
      <w:titlePg/>
      <w:docGrid w:linePitch="1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1A6" w:rsidRDefault="00F531A6" w:rsidP="000352AC">
      <w:r>
        <w:separator/>
      </w:r>
    </w:p>
  </w:endnote>
  <w:endnote w:type="continuationSeparator" w:id="0">
    <w:p w:rsidR="00F531A6" w:rsidRDefault="00F531A6" w:rsidP="0003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1177127"/>
      <w:docPartObj>
        <w:docPartGallery w:val="Page Numbers (Bottom of Page)"/>
        <w:docPartUnique/>
      </w:docPartObj>
    </w:sdtPr>
    <w:sdtContent>
      <w:p w:rsidR="00700BA7" w:rsidRDefault="00700BA7">
        <w:pPr>
          <w:pStyle w:val="Kjene"/>
          <w:jc w:val="right"/>
        </w:pPr>
        <w:r>
          <w:fldChar w:fldCharType="begin"/>
        </w:r>
        <w:r>
          <w:instrText>PAGE   \* MERGEFORMAT</w:instrText>
        </w:r>
        <w:r>
          <w:fldChar w:fldCharType="separate"/>
        </w:r>
        <w:r>
          <w:rPr>
            <w:noProof/>
          </w:rPr>
          <w:t>4</w:t>
        </w:r>
        <w:r>
          <w:fldChar w:fldCharType="end"/>
        </w:r>
      </w:p>
    </w:sdtContent>
  </w:sdt>
  <w:p w:rsidR="00700BA7" w:rsidRDefault="00700BA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4686435"/>
      <w:docPartObj>
        <w:docPartGallery w:val="Page Numbers (Bottom of Page)"/>
        <w:docPartUnique/>
      </w:docPartObj>
    </w:sdtPr>
    <w:sdtContent>
      <w:p w:rsidR="00700BA7" w:rsidRDefault="00700BA7">
        <w:pPr>
          <w:pStyle w:val="Kjene"/>
          <w:jc w:val="center"/>
        </w:pPr>
        <w:r>
          <w:fldChar w:fldCharType="begin"/>
        </w:r>
        <w:r>
          <w:instrText>PAGE   \* MERGEFORMAT</w:instrText>
        </w:r>
        <w:r>
          <w:fldChar w:fldCharType="separate"/>
        </w:r>
        <w:r>
          <w:rPr>
            <w:noProof/>
          </w:rPr>
          <w:t>5</w:t>
        </w:r>
        <w:r>
          <w:fldChar w:fldCharType="end"/>
        </w:r>
      </w:p>
    </w:sdtContent>
  </w:sdt>
  <w:p w:rsidR="00700BA7" w:rsidRDefault="00700BA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9420944"/>
      <w:docPartObj>
        <w:docPartGallery w:val="Page Numbers (Bottom of Page)"/>
        <w:docPartUnique/>
      </w:docPartObj>
    </w:sdtPr>
    <w:sdtContent>
      <w:p w:rsidR="00700BA7" w:rsidRDefault="00700BA7">
        <w:pPr>
          <w:pStyle w:val="Kjene"/>
          <w:jc w:val="right"/>
        </w:pPr>
        <w:r>
          <w:fldChar w:fldCharType="begin"/>
        </w:r>
        <w:r>
          <w:instrText>PAGE   \* MERGEFORMAT</w:instrText>
        </w:r>
        <w:r>
          <w:fldChar w:fldCharType="separate"/>
        </w:r>
        <w:r>
          <w:rPr>
            <w:noProof/>
          </w:rPr>
          <w:t>11</w:t>
        </w:r>
        <w:r>
          <w:fldChar w:fldCharType="end"/>
        </w:r>
      </w:p>
    </w:sdtContent>
  </w:sdt>
  <w:p w:rsidR="00700BA7" w:rsidRDefault="00700BA7">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803766"/>
      <w:docPartObj>
        <w:docPartGallery w:val="Page Numbers (Bottom of Page)"/>
        <w:docPartUnique/>
      </w:docPartObj>
    </w:sdtPr>
    <w:sdtContent>
      <w:p w:rsidR="00700BA7" w:rsidRDefault="00700BA7">
        <w:pPr>
          <w:pStyle w:val="Kjene"/>
          <w:jc w:val="center"/>
        </w:pPr>
        <w:r>
          <w:fldChar w:fldCharType="begin"/>
        </w:r>
        <w:r>
          <w:instrText>PAGE   \* MERGEFORMAT</w:instrText>
        </w:r>
        <w:r>
          <w:fldChar w:fldCharType="separate"/>
        </w:r>
        <w:r>
          <w:rPr>
            <w:noProof/>
          </w:rPr>
          <w:t>5</w:t>
        </w:r>
        <w:r>
          <w:fldChar w:fldCharType="end"/>
        </w:r>
      </w:p>
    </w:sdtContent>
  </w:sdt>
  <w:p w:rsidR="00700BA7" w:rsidRDefault="00700BA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1A6" w:rsidRDefault="00F531A6" w:rsidP="000352AC">
      <w:r>
        <w:separator/>
      </w:r>
    </w:p>
  </w:footnote>
  <w:footnote w:type="continuationSeparator" w:id="0">
    <w:p w:rsidR="00F531A6" w:rsidRDefault="00F531A6" w:rsidP="0003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7A2"/>
    <w:multiLevelType w:val="hybridMultilevel"/>
    <w:tmpl w:val="4942D332"/>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04E20DA2"/>
    <w:multiLevelType w:val="hybridMultilevel"/>
    <w:tmpl w:val="8AAEB27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6D711C"/>
    <w:multiLevelType w:val="hybridMultilevel"/>
    <w:tmpl w:val="0756CFB8"/>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0C0D1226"/>
    <w:multiLevelType w:val="hybridMultilevel"/>
    <w:tmpl w:val="D6A64BA4"/>
    <w:lvl w:ilvl="0" w:tplc="55B6C0BE">
      <w:numFmt w:val="bullet"/>
      <w:lvlText w:val="•"/>
      <w:lvlJc w:val="left"/>
      <w:pPr>
        <w:tabs>
          <w:tab w:val="num" w:pos="729"/>
        </w:tabs>
        <w:ind w:left="729" w:firstLine="57"/>
      </w:pPr>
      <w:rPr>
        <w:rFonts w:ascii="Times New Roman" w:hAnsi="Times New Roman" w:cs="Times New Roman" w:hint="default"/>
        <w:sz w:val="24"/>
        <w:szCs w:val="24"/>
      </w:rPr>
    </w:lvl>
    <w:lvl w:ilvl="1" w:tplc="04260003">
      <w:start w:val="1"/>
      <w:numFmt w:val="bullet"/>
      <w:lvlText w:val="o"/>
      <w:lvlJc w:val="left"/>
      <w:pPr>
        <w:ind w:left="1866" w:hanging="360"/>
      </w:pPr>
      <w:rPr>
        <w:rFonts w:ascii="Courier New" w:hAnsi="Courier New" w:cs="Courier New" w:hint="default"/>
      </w:rPr>
    </w:lvl>
    <w:lvl w:ilvl="2" w:tplc="04260005">
      <w:start w:val="1"/>
      <w:numFmt w:val="bullet"/>
      <w:lvlText w:val=""/>
      <w:lvlJc w:val="left"/>
      <w:pPr>
        <w:ind w:left="2586" w:hanging="360"/>
      </w:pPr>
      <w:rPr>
        <w:rFonts w:ascii="Wingdings" w:hAnsi="Wingdings" w:cs="Wingdings" w:hint="default"/>
      </w:rPr>
    </w:lvl>
    <w:lvl w:ilvl="3" w:tplc="04260001">
      <w:start w:val="1"/>
      <w:numFmt w:val="bullet"/>
      <w:lvlText w:val=""/>
      <w:lvlJc w:val="left"/>
      <w:pPr>
        <w:ind w:left="3306" w:hanging="360"/>
      </w:pPr>
      <w:rPr>
        <w:rFonts w:ascii="Symbol" w:hAnsi="Symbol" w:cs="Symbol" w:hint="default"/>
      </w:rPr>
    </w:lvl>
    <w:lvl w:ilvl="4" w:tplc="04260003">
      <w:start w:val="1"/>
      <w:numFmt w:val="bullet"/>
      <w:lvlText w:val="o"/>
      <w:lvlJc w:val="left"/>
      <w:pPr>
        <w:ind w:left="4026" w:hanging="360"/>
      </w:pPr>
      <w:rPr>
        <w:rFonts w:ascii="Courier New" w:hAnsi="Courier New" w:cs="Courier New" w:hint="default"/>
      </w:rPr>
    </w:lvl>
    <w:lvl w:ilvl="5" w:tplc="04260005">
      <w:start w:val="1"/>
      <w:numFmt w:val="bullet"/>
      <w:lvlText w:val=""/>
      <w:lvlJc w:val="left"/>
      <w:pPr>
        <w:ind w:left="4746" w:hanging="360"/>
      </w:pPr>
      <w:rPr>
        <w:rFonts w:ascii="Wingdings" w:hAnsi="Wingdings" w:cs="Wingdings" w:hint="default"/>
      </w:rPr>
    </w:lvl>
    <w:lvl w:ilvl="6" w:tplc="04260001">
      <w:start w:val="1"/>
      <w:numFmt w:val="bullet"/>
      <w:lvlText w:val=""/>
      <w:lvlJc w:val="left"/>
      <w:pPr>
        <w:ind w:left="5466" w:hanging="360"/>
      </w:pPr>
      <w:rPr>
        <w:rFonts w:ascii="Symbol" w:hAnsi="Symbol" w:cs="Symbol" w:hint="default"/>
      </w:rPr>
    </w:lvl>
    <w:lvl w:ilvl="7" w:tplc="04260003">
      <w:start w:val="1"/>
      <w:numFmt w:val="bullet"/>
      <w:lvlText w:val="o"/>
      <w:lvlJc w:val="left"/>
      <w:pPr>
        <w:ind w:left="6186" w:hanging="360"/>
      </w:pPr>
      <w:rPr>
        <w:rFonts w:ascii="Courier New" w:hAnsi="Courier New" w:cs="Courier New" w:hint="default"/>
      </w:rPr>
    </w:lvl>
    <w:lvl w:ilvl="8" w:tplc="04260005">
      <w:start w:val="1"/>
      <w:numFmt w:val="bullet"/>
      <w:lvlText w:val=""/>
      <w:lvlJc w:val="left"/>
      <w:pPr>
        <w:ind w:left="6906" w:hanging="360"/>
      </w:pPr>
      <w:rPr>
        <w:rFonts w:ascii="Wingdings" w:hAnsi="Wingdings" w:cs="Wingdings" w:hint="default"/>
      </w:rPr>
    </w:lvl>
  </w:abstractNum>
  <w:abstractNum w:abstractNumId="4" w15:restartNumberingAfterBreak="0">
    <w:nsid w:val="11D83EDA"/>
    <w:multiLevelType w:val="hybridMultilevel"/>
    <w:tmpl w:val="FD6EF0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3752C33"/>
    <w:multiLevelType w:val="hybridMultilevel"/>
    <w:tmpl w:val="BA06F0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755BC4"/>
    <w:multiLevelType w:val="hybridMultilevel"/>
    <w:tmpl w:val="531CF210"/>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B42792C"/>
    <w:multiLevelType w:val="hybridMultilevel"/>
    <w:tmpl w:val="D2B04DD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C452F6B"/>
    <w:multiLevelType w:val="hybridMultilevel"/>
    <w:tmpl w:val="8B9A32B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22500D53"/>
    <w:multiLevelType w:val="hybridMultilevel"/>
    <w:tmpl w:val="971C8D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453BC"/>
    <w:multiLevelType w:val="hybridMultilevel"/>
    <w:tmpl w:val="3530EBE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EDA1CC3"/>
    <w:multiLevelType w:val="hybridMultilevel"/>
    <w:tmpl w:val="C49658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F947510"/>
    <w:multiLevelType w:val="hybridMultilevel"/>
    <w:tmpl w:val="5C5A46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0097C77"/>
    <w:multiLevelType w:val="hybridMultilevel"/>
    <w:tmpl w:val="53CC318A"/>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4" w15:restartNumberingAfterBreak="0">
    <w:nsid w:val="305908C3"/>
    <w:multiLevelType w:val="hybridMultilevel"/>
    <w:tmpl w:val="A48AE9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09F0328"/>
    <w:multiLevelType w:val="hybridMultilevel"/>
    <w:tmpl w:val="7C44A0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21E5D3A"/>
    <w:multiLevelType w:val="hybridMultilevel"/>
    <w:tmpl w:val="97C61BA2"/>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7" w15:restartNumberingAfterBreak="0">
    <w:nsid w:val="32367F6B"/>
    <w:multiLevelType w:val="hybridMultilevel"/>
    <w:tmpl w:val="853E4444"/>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8" w15:restartNumberingAfterBreak="0">
    <w:nsid w:val="34D8708E"/>
    <w:multiLevelType w:val="hybridMultilevel"/>
    <w:tmpl w:val="A6AED002"/>
    <w:lvl w:ilvl="0" w:tplc="0426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F3B99"/>
    <w:multiLevelType w:val="hybridMultilevel"/>
    <w:tmpl w:val="1BEC85F4"/>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37062187"/>
    <w:multiLevelType w:val="hybridMultilevel"/>
    <w:tmpl w:val="EAF42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F2E14"/>
    <w:multiLevelType w:val="hybridMultilevel"/>
    <w:tmpl w:val="BE8C71FE"/>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2" w15:restartNumberingAfterBreak="0">
    <w:nsid w:val="3B3F2C41"/>
    <w:multiLevelType w:val="hybridMultilevel"/>
    <w:tmpl w:val="D180B2E4"/>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3" w15:restartNumberingAfterBreak="0">
    <w:nsid w:val="3E2B2E05"/>
    <w:multiLevelType w:val="hybridMultilevel"/>
    <w:tmpl w:val="4042B8A8"/>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4" w15:restartNumberingAfterBreak="0">
    <w:nsid w:val="41BE4EAD"/>
    <w:multiLevelType w:val="hybridMultilevel"/>
    <w:tmpl w:val="58BEECCE"/>
    <w:lvl w:ilvl="0" w:tplc="902EA966">
      <w:start w:val="1"/>
      <w:numFmt w:val="decimal"/>
      <w:lvlText w:val="%1)"/>
      <w:lvlJc w:val="left"/>
      <w:pPr>
        <w:ind w:left="735" w:hanging="375"/>
      </w:pPr>
      <w:rPr>
        <w:rFonts w:hint="default"/>
      </w:rPr>
    </w:lvl>
    <w:lvl w:ilvl="1" w:tplc="2B92FCD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2FB65FC"/>
    <w:multiLevelType w:val="hybridMultilevel"/>
    <w:tmpl w:val="9D788A30"/>
    <w:lvl w:ilvl="0" w:tplc="0426000D">
      <w:start w:val="1"/>
      <w:numFmt w:val="bullet"/>
      <w:lvlText w:val=""/>
      <w:lvlJc w:val="left"/>
      <w:pPr>
        <w:ind w:left="781" w:hanging="360"/>
      </w:pPr>
      <w:rPr>
        <w:rFonts w:ascii="Wingdings" w:hAnsi="Wingdings"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6" w15:restartNumberingAfterBreak="0">
    <w:nsid w:val="4376367B"/>
    <w:multiLevelType w:val="hybridMultilevel"/>
    <w:tmpl w:val="93C46C1A"/>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49690450"/>
    <w:multiLevelType w:val="hybridMultilevel"/>
    <w:tmpl w:val="4D6CA6C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C4D7093"/>
    <w:multiLevelType w:val="hybridMultilevel"/>
    <w:tmpl w:val="07BACE9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10904D8"/>
    <w:multiLevelType w:val="hybridMultilevel"/>
    <w:tmpl w:val="F4842F14"/>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0" w15:restartNumberingAfterBreak="0">
    <w:nsid w:val="564E2B36"/>
    <w:multiLevelType w:val="hybridMultilevel"/>
    <w:tmpl w:val="1B062E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7E4174F"/>
    <w:multiLevelType w:val="hybridMultilevel"/>
    <w:tmpl w:val="8FFAFF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02E1CC6"/>
    <w:multiLevelType w:val="hybridMultilevel"/>
    <w:tmpl w:val="86AE496C"/>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3" w15:restartNumberingAfterBreak="0">
    <w:nsid w:val="63975540"/>
    <w:multiLevelType w:val="hybridMultilevel"/>
    <w:tmpl w:val="77CEB65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4403364"/>
    <w:multiLevelType w:val="hybridMultilevel"/>
    <w:tmpl w:val="7CE8538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6470E7D"/>
    <w:multiLevelType w:val="hybridMultilevel"/>
    <w:tmpl w:val="12CEE888"/>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6" w15:restartNumberingAfterBreak="0">
    <w:nsid w:val="68A266CB"/>
    <w:multiLevelType w:val="hybridMultilevel"/>
    <w:tmpl w:val="19BEFF8C"/>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7" w15:restartNumberingAfterBreak="0">
    <w:nsid w:val="6AAC1319"/>
    <w:multiLevelType w:val="hybridMultilevel"/>
    <w:tmpl w:val="A2088A4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F21051F"/>
    <w:multiLevelType w:val="hybridMultilevel"/>
    <w:tmpl w:val="58E4771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F7230AC"/>
    <w:multiLevelType w:val="hybridMultilevel"/>
    <w:tmpl w:val="E2A2F6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1A63BE9"/>
    <w:multiLevelType w:val="hybridMultilevel"/>
    <w:tmpl w:val="0EF08CB4"/>
    <w:lvl w:ilvl="0" w:tplc="0426000D">
      <w:start w:val="1"/>
      <w:numFmt w:val="bullet"/>
      <w:lvlText w:val=""/>
      <w:lvlJc w:val="left"/>
      <w:pPr>
        <w:tabs>
          <w:tab w:val="num" w:pos="720"/>
        </w:tabs>
        <w:ind w:left="720" w:hanging="360"/>
      </w:pPr>
      <w:rPr>
        <w:rFonts w:ascii="Wingdings" w:hAnsi="Wingding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1" w15:restartNumberingAfterBreak="0">
    <w:nsid w:val="72212EED"/>
    <w:multiLevelType w:val="hybridMultilevel"/>
    <w:tmpl w:val="E294C36C"/>
    <w:lvl w:ilvl="0" w:tplc="0426000D">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FC4629"/>
    <w:multiLevelType w:val="hybridMultilevel"/>
    <w:tmpl w:val="BD8C41A0"/>
    <w:lvl w:ilvl="0" w:tplc="0426000D">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3" w15:restartNumberingAfterBreak="0">
    <w:nsid w:val="78175DE9"/>
    <w:multiLevelType w:val="hybridMultilevel"/>
    <w:tmpl w:val="054454D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A7E036F"/>
    <w:multiLevelType w:val="hybridMultilevel"/>
    <w:tmpl w:val="EA86940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D020422"/>
    <w:multiLevelType w:val="hybridMultilevel"/>
    <w:tmpl w:val="7594259A"/>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15"/>
  </w:num>
  <w:num w:numId="4">
    <w:abstractNumId w:val="4"/>
  </w:num>
  <w:num w:numId="5">
    <w:abstractNumId w:val="30"/>
  </w:num>
  <w:num w:numId="6">
    <w:abstractNumId w:val="14"/>
  </w:num>
  <w:num w:numId="7">
    <w:abstractNumId w:val="5"/>
  </w:num>
  <w:num w:numId="8">
    <w:abstractNumId w:val="3"/>
  </w:num>
  <w:num w:numId="9">
    <w:abstractNumId w:val="45"/>
  </w:num>
  <w:num w:numId="10">
    <w:abstractNumId w:val="0"/>
  </w:num>
  <w:num w:numId="11">
    <w:abstractNumId w:val="40"/>
  </w:num>
  <w:num w:numId="12">
    <w:abstractNumId w:val="34"/>
  </w:num>
  <w:num w:numId="13">
    <w:abstractNumId w:val="33"/>
  </w:num>
  <w:num w:numId="14">
    <w:abstractNumId w:val="10"/>
  </w:num>
  <w:num w:numId="15">
    <w:abstractNumId w:val="2"/>
  </w:num>
  <w:num w:numId="16">
    <w:abstractNumId w:val="37"/>
  </w:num>
  <w:num w:numId="17">
    <w:abstractNumId w:val="1"/>
  </w:num>
  <w:num w:numId="18">
    <w:abstractNumId w:val="6"/>
  </w:num>
  <w:num w:numId="19">
    <w:abstractNumId w:val="27"/>
  </w:num>
  <w:num w:numId="20">
    <w:abstractNumId w:val="36"/>
  </w:num>
  <w:num w:numId="21">
    <w:abstractNumId w:val="16"/>
  </w:num>
  <w:num w:numId="22">
    <w:abstractNumId w:val="13"/>
  </w:num>
  <w:num w:numId="23">
    <w:abstractNumId w:val="35"/>
  </w:num>
  <w:num w:numId="24">
    <w:abstractNumId w:val="43"/>
  </w:num>
  <w:num w:numId="25">
    <w:abstractNumId w:val="22"/>
  </w:num>
  <w:num w:numId="26">
    <w:abstractNumId w:val="7"/>
  </w:num>
  <w:num w:numId="27">
    <w:abstractNumId w:val="12"/>
  </w:num>
  <w:num w:numId="28">
    <w:abstractNumId w:val="19"/>
  </w:num>
  <w:num w:numId="29">
    <w:abstractNumId w:val="17"/>
  </w:num>
  <w:num w:numId="30">
    <w:abstractNumId w:val="29"/>
  </w:num>
  <w:num w:numId="31">
    <w:abstractNumId w:val="44"/>
  </w:num>
  <w:num w:numId="32">
    <w:abstractNumId w:val="42"/>
  </w:num>
  <w:num w:numId="33">
    <w:abstractNumId w:val="23"/>
  </w:num>
  <w:num w:numId="34">
    <w:abstractNumId w:val="26"/>
  </w:num>
  <w:num w:numId="35">
    <w:abstractNumId w:val="21"/>
  </w:num>
  <w:num w:numId="36">
    <w:abstractNumId w:val="41"/>
  </w:num>
  <w:num w:numId="37">
    <w:abstractNumId w:val="25"/>
  </w:num>
  <w:num w:numId="38">
    <w:abstractNumId w:val="38"/>
  </w:num>
  <w:num w:numId="39">
    <w:abstractNumId w:val="39"/>
  </w:num>
  <w:num w:numId="40">
    <w:abstractNumId w:val="32"/>
  </w:num>
  <w:num w:numId="41">
    <w:abstractNumId w:val="11"/>
  </w:num>
  <w:num w:numId="42">
    <w:abstractNumId w:val="18"/>
  </w:num>
  <w:num w:numId="43">
    <w:abstractNumId w:val="20"/>
  </w:num>
  <w:num w:numId="44">
    <w:abstractNumId w:val="9"/>
  </w:num>
  <w:num w:numId="45">
    <w:abstractNumId w:val="24"/>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C4"/>
    <w:rsid w:val="000002C6"/>
    <w:rsid w:val="000070E0"/>
    <w:rsid w:val="00007157"/>
    <w:rsid w:val="00017648"/>
    <w:rsid w:val="00017B0F"/>
    <w:rsid w:val="00021366"/>
    <w:rsid w:val="00025171"/>
    <w:rsid w:val="00025EF2"/>
    <w:rsid w:val="0002600E"/>
    <w:rsid w:val="00026415"/>
    <w:rsid w:val="00026A8A"/>
    <w:rsid w:val="00030DBD"/>
    <w:rsid w:val="00032100"/>
    <w:rsid w:val="0003426F"/>
    <w:rsid w:val="000352AC"/>
    <w:rsid w:val="00041BE2"/>
    <w:rsid w:val="000430D3"/>
    <w:rsid w:val="0004430F"/>
    <w:rsid w:val="00045AF5"/>
    <w:rsid w:val="00046743"/>
    <w:rsid w:val="00051497"/>
    <w:rsid w:val="00053835"/>
    <w:rsid w:val="00060C27"/>
    <w:rsid w:val="000611BF"/>
    <w:rsid w:val="0006353E"/>
    <w:rsid w:val="00064559"/>
    <w:rsid w:val="00065A4F"/>
    <w:rsid w:val="0006728D"/>
    <w:rsid w:val="00070F4E"/>
    <w:rsid w:val="0007258C"/>
    <w:rsid w:val="00072DC8"/>
    <w:rsid w:val="00084EFC"/>
    <w:rsid w:val="00090EA6"/>
    <w:rsid w:val="00096A27"/>
    <w:rsid w:val="000A04E6"/>
    <w:rsid w:val="000A150D"/>
    <w:rsid w:val="000A2E43"/>
    <w:rsid w:val="000A587F"/>
    <w:rsid w:val="000A6673"/>
    <w:rsid w:val="000A68D5"/>
    <w:rsid w:val="000B0D34"/>
    <w:rsid w:val="000B47AF"/>
    <w:rsid w:val="000B4A92"/>
    <w:rsid w:val="000B6E6F"/>
    <w:rsid w:val="000C0D70"/>
    <w:rsid w:val="000C39A5"/>
    <w:rsid w:val="000C5ACB"/>
    <w:rsid w:val="000C6EAF"/>
    <w:rsid w:val="000C7D34"/>
    <w:rsid w:val="000D126E"/>
    <w:rsid w:val="000E1132"/>
    <w:rsid w:val="000E1CB6"/>
    <w:rsid w:val="000F0EBD"/>
    <w:rsid w:val="000F16E0"/>
    <w:rsid w:val="000F1868"/>
    <w:rsid w:val="000F414F"/>
    <w:rsid w:val="000F56E9"/>
    <w:rsid w:val="000F5C1C"/>
    <w:rsid w:val="000F6AE3"/>
    <w:rsid w:val="00102051"/>
    <w:rsid w:val="001048E7"/>
    <w:rsid w:val="00104E20"/>
    <w:rsid w:val="0010662B"/>
    <w:rsid w:val="00110BF2"/>
    <w:rsid w:val="00113CEC"/>
    <w:rsid w:val="00121913"/>
    <w:rsid w:val="00123954"/>
    <w:rsid w:val="00127AE7"/>
    <w:rsid w:val="00131389"/>
    <w:rsid w:val="001317E9"/>
    <w:rsid w:val="00133875"/>
    <w:rsid w:val="001346CE"/>
    <w:rsid w:val="00134DE1"/>
    <w:rsid w:val="001400A2"/>
    <w:rsid w:val="00140B21"/>
    <w:rsid w:val="001460F2"/>
    <w:rsid w:val="00146641"/>
    <w:rsid w:val="001511AB"/>
    <w:rsid w:val="00153C94"/>
    <w:rsid w:val="00154F22"/>
    <w:rsid w:val="00161D79"/>
    <w:rsid w:val="00164426"/>
    <w:rsid w:val="00165455"/>
    <w:rsid w:val="00165B9E"/>
    <w:rsid w:val="001673CF"/>
    <w:rsid w:val="001674E8"/>
    <w:rsid w:val="0017198D"/>
    <w:rsid w:val="001823E2"/>
    <w:rsid w:val="00183AE5"/>
    <w:rsid w:val="00184903"/>
    <w:rsid w:val="001861A2"/>
    <w:rsid w:val="00187013"/>
    <w:rsid w:val="001913C6"/>
    <w:rsid w:val="00191F1D"/>
    <w:rsid w:val="00193128"/>
    <w:rsid w:val="00194773"/>
    <w:rsid w:val="001A20CB"/>
    <w:rsid w:val="001B3174"/>
    <w:rsid w:val="001B591B"/>
    <w:rsid w:val="001B712A"/>
    <w:rsid w:val="001B7B07"/>
    <w:rsid w:val="001C0780"/>
    <w:rsid w:val="001C77E3"/>
    <w:rsid w:val="001C7DAD"/>
    <w:rsid w:val="001D065C"/>
    <w:rsid w:val="001D074B"/>
    <w:rsid w:val="001D6F72"/>
    <w:rsid w:val="001D7BD3"/>
    <w:rsid w:val="001E17EF"/>
    <w:rsid w:val="001E55EB"/>
    <w:rsid w:val="001E6D39"/>
    <w:rsid w:val="001F2632"/>
    <w:rsid w:val="001F4DE3"/>
    <w:rsid w:val="001F7C93"/>
    <w:rsid w:val="0020186F"/>
    <w:rsid w:val="00202944"/>
    <w:rsid w:val="002110E4"/>
    <w:rsid w:val="00215988"/>
    <w:rsid w:val="002169FD"/>
    <w:rsid w:val="0022116A"/>
    <w:rsid w:val="00221953"/>
    <w:rsid w:val="00225FDC"/>
    <w:rsid w:val="0022697C"/>
    <w:rsid w:val="002334B2"/>
    <w:rsid w:val="00240F75"/>
    <w:rsid w:val="002414F3"/>
    <w:rsid w:val="0024151A"/>
    <w:rsid w:val="002417D1"/>
    <w:rsid w:val="002454AA"/>
    <w:rsid w:val="00245F5E"/>
    <w:rsid w:val="00250799"/>
    <w:rsid w:val="002510FA"/>
    <w:rsid w:val="00255AA7"/>
    <w:rsid w:val="00256E0C"/>
    <w:rsid w:val="00261DAB"/>
    <w:rsid w:val="00263BF4"/>
    <w:rsid w:val="00271533"/>
    <w:rsid w:val="00275B9B"/>
    <w:rsid w:val="002841D2"/>
    <w:rsid w:val="0028570D"/>
    <w:rsid w:val="00286848"/>
    <w:rsid w:val="00286E86"/>
    <w:rsid w:val="002924BF"/>
    <w:rsid w:val="00295025"/>
    <w:rsid w:val="00296C13"/>
    <w:rsid w:val="002979E3"/>
    <w:rsid w:val="002A16A2"/>
    <w:rsid w:val="002A1F35"/>
    <w:rsid w:val="002A2474"/>
    <w:rsid w:val="002A28A3"/>
    <w:rsid w:val="002A32BB"/>
    <w:rsid w:val="002B1ED5"/>
    <w:rsid w:val="002B3230"/>
    <w:rsid w:val="002B52E9"/>
    <w:rsid w:val="002B711D"/>
    <w:rsid w:val="002C2B0B"/>
    <w:rsid w:val="002C2E0E"/>
    <w:rsid w:val="002C3412"/>
    <w:rsid w:val="002C6BA5"/>
    <w:rsid w:val="002C7087"/>
    <w:rsid w:val="002C74E2"/>
    <w:rsid w:val="002C7932"/>
    <w:rsid w:val="002D2F66"/>
    <w:rsid w:val="002E0480"/>
    <w:rsid w:val="002E1B57"/>
    <w:rsid w:val="002E2D67"/>
    <w:rsid w:val="002E3B5B"/>
    <w:rsid w:val="002E409B"/>
    <w:rsid w:val="002E5BA4"/>
    <w:rsid w:val="002E6DE9"/>
    <w:rsid w:val="002F29F9"/>
    <w:rsid w:val="002F3EC9"/>
    <w:rsid w:val="002F46EF"/>
    <w:rsid w:val="002F65D0"/>
    <w:rsid w:val="002F733C"/>
    <w:rsid w:val="003029B9"/>
    <w:rsid w:val="003031F2"/>
    <w:rsid w:val="003111DD"/>
    <w:rsid w:val="00312EFA"/>
    <w:rsid w:val="003143EA"/>
    <w:rsid w:val="003150FD"/>
    <w:rsid w:val="0031716C"/>
    <w:rsid w:val="003171F1"/>
    <w:rsid w:val="0032114F"/>
    <w:rsid w:val="0032115B"/>
    <w:rsid w:val="003218DF"/>
    <w:rsid w:val="00321B90"/>
    <w:rsid w:val="00321F2A"/>
    <w:rsid w:val="00324255"/>
    <w:rsid w:val="00325F44"/>
    <w:rsid w:val="00326EE7"/>
    <w:rsid w:val="00330F27"/>
    <w:rsid w:val="003363AE"/>
    <w:rsid w:val="003376FC"/>
    <w:rsid w:val="003424B2"/>
    <w:rsid w:val="003444F3"/>
    <w:rsid w:val="00350C91"/>
    <w:rsid w:val="00351DD8"/>
    <w:rsid w:val="00354556"/>
    <w:rsid w:val="003572F4"/>
    <w:rsid w:val="00361E57"/>
    <w:rsid w:val="0036470B"/>
    <w:rsid w:val="00366C73"/>
    <w:rsid w:val="003727B0"/>
    <w:rsid w:val="00372863"/>
    <w:rsid w:val="00372D72"/>
    <w:rsid w:val="00377887"/>
    <w:rsid w:val="003811FE"/>
    <w:rsid w:val="00382660"/>
    <w:rsid w:val="00384361"/>
    <w:rsid w:val="00384F48"/>
    <w:rsid w:val="003850DB"/>
    <w:rsid w:val="00386BD3"/>
    <w:rsid w:val="00392625"/>
    <w:rsid w:val="00396435"/>
    <w:rsid w:val="00396B78"/>
    <w:rsid w:val="003A01A4"/>
    <w:rsid w:val="003A76F2"/>
    <w:rsid w:val="003B09F1"/>
    <w:rsid w:val="003B17F0"/>
    <w:rsid w:val="003B2870"/>
    <w:rsid w:val="003B693D"/>
    <w:rsid w:val="003C1C6D"/>
    <w:rsid w:val="003C336A"/>
    <w:rsid w:val="003C39E2"/>
    <w:rsid w:val="003C4172"/>
    <w:rsid w:val="003D1F4D"/>
    <w:rsid w:val="003D20BA"/>
    <w:rsid w:val="003D26EF"/>
    <w:rsid w:val="003D3021"/>
    <w:rsid w:val="003D34CE"/>
    <w:rsid w:val="003D488D"/>
    <w:rsid w:val="003D5E25"/>
    <w:rsid w:val="003E3AB0"/>
    <w:rsid w:val="003E7268"/>
    <w:rsid w:val="003F1794"/>
    <w:rsid w:val="003F1E3A"/>
    <w:rsid w:val="003F6DA5"/>
    <w:rsid w:val="003F7AFF"/>
    <w:rsid w:val="00400FAB"/>
    <w:rsid w:val="004015DF"/>
    <w:rsid w:val="0040425D"/>
    <w:rsid w:val="00410052"/>
    <w:rsid w:val="004126CE"/>
    <w:rsid w:val="004128A7"/>
    <w:rsid w:val="004170AC"/>
    <w:rsid w:val="00421A68"/>
    <w:rsid w:val="00423494"/>
    <w:rsid w:val="00433428"/>
    <w:rsid w:val="00434499"/>
    <w:rsid w:val="0043613D"/>
    <w:rsid w:val="00446660"/>
    <w:rsid w:val="004506D4"/>
    <w:rsid w:val="00463593"/>
    <w:rsid w:val="00464344"/>
    <w:rsid w:val="0046510B"/>
    <w:rsid w:val="00475F71"/>
    <w:rsid w:val="00477A69"/>
    <w:rsid w:val="004818A2"/>
    <w:rsid w:val="004826B8"/>
    <w:rsid w:val="004908F0"/>
    <w:rsid w:val="00496219"/>
    <w:rsid w:val="004A290E"/>
    <w:rsid w:val="004A4D89"/>
    <w:rsid w:val="004A6B64"/>
    <w:rsid w:val="004A7D27"/>
    <w:rsid w:val="004B0E04"/>
    <w:rsid w:val="004B1271"/>
    <w:rsid w:val="004B2006"/>
    <w:rsid w:val="004B54E0"/>
    <w:rsid w:val="004B7680"/>
    <w:rsid w:val="004C032A"/>
    <w:rsid w:val="004C0E54"/>
    <w:rsid w:val="004D3AE9"/>
    <w:rsid w:val="004D75AE"/>
    <w:rsid w:val="004E2EEA"/>
    <w:rsid w:val="004E3D35"/>
    <w:rsid w:val="004F666C"/>
    <w:rsid w:val="00501D50"/>
    <w:rsid w:val="00506187"/>
    <w:rsid w:val="00506E6E"/>
    <w:rsid w:val="005110C1"/>
    <w:rsid w:val="00517555"/>
    <w:rsid w:val="005206E8"/>
    <w:rsid w:val="005234B0"/>
    <w:rsid w:val="00525D24"/>
    <w:rsid w:val="00526A5C"/>
    <w:rsid w:val="0052763F"/>
    <w:rsid w:val="00530986"/>
    <w:rsid w:val="005355F9"/>
    <w:rsid w:val="0053767F"/>
    <w:rsid w:val="00540CB0"/>
    <w:rsid w:val="005442DF"/>
    <w:rsid w:val="0054515A"/>
    <w:rsid w:val="0054520C"/>
    <w:rsid w:val="00550FC4"/>
    <w:rsid w:val="00552067"/>
    <w:rsid w:val="0055307E"/>
    <w:rsid w:val="00554B58"/>
    <w:rsid w:val="0055577F"/>
    <w:rsid w:val="00556CC7"/>
    <w:rsid w:val="005572CD"/>
    <w:rsid w:val="00561EF9"/>
    <w:rsid w:val="00562FC6"/>
    <w:rsid w:val="0056619E"/>
    <w:rsid w:val="00566D8C"/>
    <w:rsid w:val="00566EB5"/>
    <w:rsid w:val="00567AC7"/>
    <w:rsid w:val="00567DD6"/>
    <w:rsid w:val="00571ACE"/>
    <w:rsid w:val="00574288"/>
    <w:rsid w:val="00574851"/>
    <w:rsid w:val="00582647"/>
    <w:rsid w:val="00584636"/>
    <w:rsid w:val="0058639A"/>
    <w:rsid w:val="005906FC"/>
    <w:rsid w:val="0059136F"/>
    <w:rsid w:val="00593795"/>
    <w:rsid w:val="005A28CB"/>
    <w:rsid w:val="005B58F7"/>
    <w:rsid w:val="005B7AC2"/>
    <w:rsid w:val="005C1198"/>
    <w:rsid w:val="005C2563"/>
    <w:rsid w:val="005C3ECD"/>
    <w:rsid w:val="005D20FF"/>
    <w:rsid w:val="005D3B4F"/>
    <w:rsid w:val="005D6422"/>
    <w:rsid w:val="005F56B4"/>
    <w:rsid w:val="00600B7B"/>
    <w:rsid w:val="006030EC"/>
    <w:rsid w:val="00605C11"/>
    <w:rsid w:val="00606AC0"/>
    <w:rsid w:val="00610015"/>
    <w:rsid w:val="00613937"/>
    <w:rsid w:val="0061747C"/>
    <w:rsid w:val="00617E7E"/>
    <w:rsid w:val="00625133"/>
    <w:rsid w:val="006303B5"/>
    <w:rsid w:val="00631016"/>
    <w:rsid w:val="0063264E"/>
    <w:rsid w:val="00634E39"/>
    <w:rsid w:val="00637BA0"/>
    <w:rsid w:val="006408BE"/>
    <w:rsid w:val="0064238E"/>
    <w:rsid w:val="006460E0"/>
    <w:rsid w:val="00650A4D"/>
    <w:rsid w:val="0065193F"/>
    <w:rsid w:val="00651BB1"/>
    <w:rsid w:val="0065757B"/>
    <w:rsid w:val="00663992"/>
    <w:rsid w:val="00664C9D"/>
    <w:rsid w:val="0067165E"/>
    <w:rsid w:val="00674CB9"/>
    <w:rsid w:val="0067733A"/>
    <w:rsid w:val="0067798E"/>
    <w:rsid w:val="00677BEE"/>
    <w:rsid w:val="00680269"/>
    <w:rsid w:val="006837EB"/>
    <w:rsid w:val="00685FEC"/>
    <w:rsid w:val="00690705"/>
    <w:rsid w:val="00692134"/>
    <w:rsid w:val="0069608B"/>
    <w:rsid w:val="00696122"/>
    <w:rsid w:val="00697223"/>
    <w:rsid w:val="0069762D"/>
    <w:rsid w:val="006A285A"/>
    <w:rsid w:val="006A6E43"/>
    <w:rsid w:val="006B3075"/>
    <w:rsid w:val="006B4EE0"/>
    <w:rsid w:val="006C2E52"/>
    <w:rsid w:val="006C73DA"/>
    <w:rsid w:val="006D12B8"/>
    <w:rsid w:val="006D3661"/>
    <w:rsid w:val="006E242C"/>
    <w:rsid w:val="006E286A"/>
    <w:rsid w:val="006E5146"/>
    <w:rsid w:val="006E6CEF"/>
    <w:rsid w:val="006F3593"/>
    <w:rsid w:val="006F7CE2"/>
    <w:rsid w:val="00700534"/>
    <w:rsid w:val="00700BA7"/>
    <w:rsid w:val="00700D46"/>
    <w:rsid w:val="0071170B"/>
    <w:rsid w:val="00712A83"/>
    <w:rsid w:val="00717992"/>
    <w:rsid w:val="00731096"/>
    <w:rsid w:val="00731D2B"/>
    <w:rsid w:val="0073328F"/>
    <w:rsid w:val="007346F5"/>
    <w:rsid w:val="00736778"/>
    <w:rsid w:val="007426BA"/>
    <w:rsid w:val="00745C9F"/>
    <w:rsid w:val="007467E7"/>
    <w:rsid w:val="007476F5"/>
    <w:rsid w:val="0075416B"/>
    <w:rsid w:val="00761F83"/>
    <w:rsid w:val="00762217"/>
    <w:rsid w:val="00763FB5"/>
    <w:rsid w:val="00766058"/>
    <w:rsid w:val="00767C76"/>
    <w:rsid w:val="00767EC8"/>
    <w:rsid w:val="00770E50"/>
    <w:rsid w:val="00771D4C"/>
    <w:rsid w:val="00771E67"/>
    <w:rsid w:val="00772DFD"/>
    <w:rsid w:val="0077425D"/>
    <w:rsid w:val="00777294"/>
    <w:rsid w:val="007812CD"/>
    <w:rsid w:val="00785F36"/>
    <w:rsid w:val="00787B89"/>
    <w:rsid w:val="00793912"/>
    <w:rsid w:val="0079391D"/>
    <w:rsid w:val="007A19C5"/>
    <w:rsid w:val="007A1A6C"/>
    <w:rsid w:val="007A35F2"/>
    <w:rsid w:val="007A3D89"/>
    <w:rsid w:val="007A4F51"/>
    <w:rsid w:val="007A4FDA"/>
    <w:rsid w:val="007A5677"/>
    <w:rsid w:val="007A7C8A"/>
    <w:rsid w:val="007B06DB"/>
    <w:rsid w:val="007C7109"/>
    <w:rsid w:val="007D363C"/>
    <w:rsid w:val="007D3D81"/>
    <w:rsid w:val="007E0CC4"/>
    <w:rsid w:val="007E29A9"/>
    <w:rsid w:val="007E40EB"/>
    <w:rsid w:val="007F041D"/>
    <w:rsid w:val="007F42DD"/>
    <w:rsid w:val="00801676"/>
    <w:rsid w:val="00807FA3"/>
    <w:rsid w:val="00812B67"/>
    <w:rsid w:val="00813F0C"/>
    <w:rsid w:val="00815908"/>
    <w:rsid w:val="00817915"/>
    <w:rsid w:val="00820977"/>
    <w:rsid w:val="008257B1"/>
    <w:rsid w:val="0083102B"/>
    <w:rsid w:val="0083192C"/>
    <w:rsid w:val="00831C4F"/>
    <w:rsid w:val="00833CFA"/>
    <w:rsid w:val="00834AB8"/>
    <w:rsid w:val="00835022"/>
    <w:rsid w:val="008366F5"/>
    <w:rsid w:val="00836DA1"/>
    <w:rsid w:val="008402A5"/>
    <w:rsid w:val="008412B5"/>
    <w:rsid w:val="00843400"/>
    <w:rsid w:val="0084350C"/>
    <w:rsid w:val="00846A0D"/>
    <w:rsid w:val="00847A1F"/>
    <w:rsid w:val="00852E16"/>
    <w:rsid w:val="0085343E"/>
    <w:rsid w:val="00856140"/>
    <w:rsid w:val="00864033"/>
    <w:rsid w:val="008700C4"/>
    <w:rsid w:val="00871430"/>
    <w:rsid w:val="00876957"/>
    <w:rsid w:val="00883514"/>
    <w:rsid w:val="00885FAC"/>
    <w:rsid w:val="0088761E"/>
    <w:rsid w:val="00890168"/>
    <w:rsid w:val="00891671"/>
    <w:rsid w:val="0089647C"/>
    <w:rsid w:val="00897AF7"/>
    <w:rsid w:val="008A2D7A"/>
    <w:rsid w:val="008A5966"/>
    <w:rsid w:val="008B1490"/>
    <w:rsid w:val="008B38CA"/>
    <w:rsid w:val="008B3A19"/>
    <w:rsid w:val="008B42FE"/>
    <w:rsid w:val="008B4F9F"/>
    <w:rsid w:val="008B5307"/>
    <w:rsid w:val="008C1919"/>
    <w:rsid w:val="008C1BB5"/>
    <w:rsid w:val="008C4084"/>
    <w:rsid w:val="008C4627"/>
    <w:rsid w:val="008C4752"/>
    <w:rsid w:val="008C63A4"/>
    <w:rsid w:val="008C7AFF"/>
    <w:rsid w:val="008D1AAB"/>
    <w:rsid w:val="008D1E57"/>
    <w:rsid w:val="008D2A81"/>
    <w:rsid w:val="008D4600"/>
    <w:rsid w:val="008D5CD5"/>
    <w:rsid w:val="008D6EA0"/>
    <w:rsid w:val="008D7F6D"/>
    <w:rsid w:val="008E00E8"/>
    <w:rsid w:val="008E1789"/>
    <w:rsid w:val="008E2658"/>
    <w:rsid w:val="008E3DE2"/>
    <w:rsid w:val="008E4A51"/>
    <w:rsid w:val="008E4F48"/>
    <w:rsid w:val="008E53A7"/>
    <w:rsid w:val="008E7165"/>
    <w:rsid w:val="008F46AA"/>
    <w:rsid w:val="008F5887"/>
    <w:rsid w:val="008F715D"/>
    <w:rsid w:val="008F77CA"/>
    <w:rsid w:val="008F7E80"/>
    <w:rsid w:val="0090107E"/>
    <w:rsid w:val="009143C3"/>
    <w:rsid w:val="00917C55"/>
    <w:rsid w:val="009239F0"/>
    <w:rsid w:val="00924766"/>
    <w:rsid w:val="009278A2"/>
    <w:rsid w:val="00931A88"/>
    <w:rsid w:val="00933E9E"/>
    <w:rsid w:val="00934641"/>
    <w:rsid w:val="009346B9"/>
    <w:rsid w:val="00934B68"/>
    <w:rsid w:val="00935D16"/>
    <w:rsid w:val="009432BA"/>
    <w:rsid w:val="00943CEB"/>
    <w:rsid w:val="00950986"/>
    <w:rsid w:val="00955C6B"/>
    <w:rsid w:val="00957E35"/>
    <w:rsid w:val="009609C1"/>
    <w:rsid w:val="009619F2"/>
    <w:rsid w:val="00962B18"/>
    <w:rsid w:val="00967324"/>
    <w:rsid w:val="009678D5"/>
    <w:rsid w:val="00972E8B"/>
    <w:rsid w:val="009749C6"/>
    <w:rsid w:val="009771A3"/>
    <w:rsid w:val="0098057E"/>
    <w:rsid w:val="00981F73"/>
    <w:rsid w:val="00982674"/>
    <w:rsid w:val="00984AD4"/>
    <w:rsid w:val="00985BC0"/>
    <w:rsid w:val="00987D91"/>
    <w:rsid w:val="00994ED0"/>
    <w:rsid w:val="009959AD"/>
    <w:rsid w:val="00995F05"/>
    <w:rsid w:val="009A1815"/>
    <w:rsid w:val="009A1C1F"/>
    <w:rsid w:val="009A48CB"/>
    <w:rsid w:val="009A534A"/>
    <w:rsid w:val="009A6A05"/>
    <w:rsid w:val="009B0541"/>
    <w:rsid w:val="009B43B5"/>
    <w:rsid w:val="009B4718"/>
    <w:rsid w:val="009B498F"/>
    <w:rsid w:val="009B502D"/>
    <w:rsid w:val="009B5A71"/>
    <w:rsid w:val="009B62EC"/>
    <w:rsid w:val="009C29C9"/>
    <w:rsid w:val="009C452F"/>
    <w:rsid w:val="009C53BD"/>
    <w:rsid w:val="009C7215"/>
    <w:rsid w:val="009C7468"/>
    <w:rsid w:val="009D1521"/>
    <w:rsid w:val="009D31FF"/>
    <w:rsid w:val="009D4BF1"/>
    <w:rsid w:val="009D535D"/>
    <w:rsid w:val="009D6413"/>
    <w:rsid w:val="009D7602"/>
    <w:rsid w:val="009E2917"/>
    <w:rsid w:val="009E3C73"/>
    <w:rsid w:val="009E4E84"/>
    <w:rsid w:val="009F37E3"/>
    <w:rsid w:val="009F39BE"/>
    <w:rsid w:val="009F5E9A"/>
    <w:rsid w:val="009F7300"/>
    <w:rsid w:val="00A00274"/>
    <w:rsid w:val="00A005B9"/>
    <w:rsid w:val="00A01290"/>
    <w:rsid w:val="00A039AD"/>
    <w:rsid w:val="00A058C5"/>
    <w:rsid w:val="00A11526"/>
    <w:rsid w:val="00A116F7"/>
    <w:rsid w:val="00A136EF"/>
    <w:rsid w:val="00A15DBA"/>
    <w:rsid w:val="00A160F1"/>
    <w:rsid w:val="00A172C7"/>
    <w:rsid w:val="00A17A09"/>
    <w:rsid w:val="00A17C97"/>
    <w:rsid w:val="00A21308"/>
    <w:rsid w:val="00A23013"/>
    <w:rsid w:val="00A25AF1"/>
    <w:rsid w:val="00A27DB5"/>
    <w:rsid w:val="00A3002A"/>
    <w:rsid w:val="00A30524"/>
    <w:rsid w:val="00A37F6F"/>
    <w:rsid w:val="00A4521D"/>
    <w:rsid w:val="00A51216"/>
    <w:rsid w:val="00A54704"/>
    <w:rsid w:val="00A5523D"/>
    <w:rsid w:val="00A555A3"/>
    <w:rsid w:val="00A613E3"/>
    <w:rsid w:val="00A63830"/>
    <w:rsid w:val="00A72107"/>
    <w:rsid w:val="00A7338F"/>
    <w:rsid w:val="00A75293"/>
    <w:rsid w:val="00A8433B"/>
    <w:rsid w:val="00A933AB"/>
    <w:rsid w:val="00A939D3"/>
    <w:rsid w:val="00A941CA"/>
    <w:rsid w:val="00AA124C"/>
    <w:rsid w:val="00AA14E2"/>
    <w:rsid w:val="00AA3C30"/>
    <w:rsid w:val="00AA6B25"/>
    <w:rsid w:val="00AB3961"/>
    <w:rsid w:val="00AB7A2D"/>
    <w:rsid w:val="00AC2FB4"/>
    <w:rsid w:val="00AC6E81"/>
    <w:rsid w:val="00AD1C3D"/>
    <w:rsid w:val="00AD5DF0"/>
    <w:rsid w:val="00AD6004"/>
    <w:rsid w:val="00AE1185"/>
    <w:rsid w:val="00AE1652"/>
    <w:rsid w:val="00AE3692"/>
    <w:rsid w:val="00AE4249"/>
    <w:rsid w:val="00AE7EE2"/>
    <w:rsid w:val="00B02F65"/>
    <w:rsid w:val="00B077BC"/>
    <w:rsid w:val="00B15F1E"/>
    <w:rsid w:val="00B210D7"/>
    <w:rsid w:val="00B21930"/>
    <w:rsid w:val="00B21D82"/>
    <w:rsid w:val="00B23E48"/>
    <w:rsid w:val="00B242B2"/>
    <w:rsid w:val="00B30044"/>
    <w:rsid w:val="00B336CD"/>
    <w:rsid w:val="00B342FA"/>
    <w:rsid w:val="00B36C24"/>
    <w:rsid w:val="00B40045"/>
    <w:rsid w:val="00B4090F"/>
    <w:rsid w:val="00B40C6F"/>
    <w:rsid w:val="00B411B3"/>
    <w:rsid w:val="00B4306E"/>
    <w:rsid w:val="00B46C78"/>
    <w:rsid w:val="00B46D09"/>
    <w:rsid w:val="00B548D4"/>
    <w:rsid w:val="00B555B4"/>
    <w:rsid w:val="00B55BF9"/>
    <w:rsid w:val="00B6016D"/>
    <w:rsid w:val="00B60C9B"/>
    <w:rsid w:val="00B61854"/>
    <w:rsid w:val="00B65088"/>
    <w:rsid w:val="00B672E0"/>
    <w:rsid w:val="00B71889"/>
    <w:rsid w:val="00B72718"/>
    <w:rsid w:val="00B72CAE"/>
    <w:rsid w:val="00B7710C"/>
    <w:rsid w:val="00B771C4"/>
    <w:rsid w:val="00B901DD"/>
    <w:rsid w:val="00B9122B"/>
    <w:rsid w:val="00B9362F"/>
    <w:rsid w:val="00B95516"/>
    <w:rsid w:val="00B95B9D"/>
    <w:rsid w:val="00B97335"/>
    <w:rsid w:val="00B974D4"/>
    <w:rsid w:val="00BA2CFA"/>
    <w:rsid w:val="00BA52D8"/>
    <w:rsid w:val="00BA55A0"/>
    <w:rsid w:val="00BA79F8"/>
    <w:rsid w:val="00BB2947"/>
    <w:rsid w:val="00BB428E"/>
    <w:rsid w:val="00BC3B4E"/>
    <w:rsid w:val="00BC57C7"/>
    <w:rsid w:val="00BD224E"/>
    <w:rsid w:val="00BD3236"/>
    <w:rsid w:val="00BD659A"/>
    <w:rsid w:val="00BE061F"/>
    <w:rsid w:val="00BE0747"/>
    <w:rsid w:val="00BE2CF8"/>
    <w:rsid w:val="00BE49BD"/>
    <w:rsid w:val="00BE7B09"/>
    <w:rsid w:val="00BF0956"/>
    <w:rsid w:val="00BF7A91"/>
    <w:rsid w:val="00C07243"/>
    <w:rsid w:val="00C1250D"/>
    <w:rsid w:val="00C14078"/>
    <w:rsid w:val="00C146D1"/>
    <w:rsid w:val="00C16203"/>
    <w:rsid w:val="00C2031A"/>
    <w:rsid w:val="00C206F1"/>
    <w:rsid w:val="00C21E53"/>
    <w:rsid w:val="00C24687"/>
    <w:rsid w:val="00C31BEE"/>
    <w:rsid w:val="00C37221"/>
    <w:rsid w:val="00C40DF7"/>
    <w:rsid w:val="00C437A4"/>
    <w:rsid w:val="00C44220"/>
    <w:rsid w:val="00C455F2"/>
    <w:rsid w:val="00C46881"/>
    <w:rsid w:val="00C514C7"/>
    <w:rsid w:val="00C51CAC"/>
    <w:rsid w:val="00C541ED"/>
    <w:rsid w:val="00C54BBC"/>
    <w:rsid w:val="00C5718B"/>
    <w:rsid w:val="00C57201"/>
    <w:rsid w:val="00C604AF"/>
    <w:rsid w:val="00C61111"/>
    <w:rsid w:val="00C6164B"/>
    <w:rsid w:val="00C7024B"/>
    <w:rsid w:val="00C70ED4"/>
    <w:rsid w:val="00C73D3E"/>
    <w:rsid w:val="00C769AB"/>
    <w:rsid w:val="00C7760D"/>
    <w:rsid w:val="00C8210E"/>
    <w:rsid w:val="00C86276"/>
    <w:rsid w:val="00C90FFD"/>
    <w:rsid w:val="00C912BC"/>
    <w:rsid w:val="00C912EC"/>
    <w:rsid w:val="00C97FFB"/>
    <w:rsid w:val="00CA05DC"/>
    <w:rsid w:val="00CA1824"/>
    <w:rsid w:val="00CA4EE0"/>
    <w:rsid w:val="00CA7164"/>
    <w:rsid w:val="00CA75A7"/>
    <w:rsid w:val="00CB386E"/>
    <w:rsid w:val="00CB42D6"/>
    <w:rsid w:val="00CB52B2"/>
    <w:rsid w:val="00CC0F88"/>
    <w:rsid w:val="00CC6FB6"/>
    <w:rsid w:val="00CC7990"/>
    <w:rsid w:val="00CD4201"/>
    <w:rsid w:val="00CD5289"/>
    <w:rsid w:val="00CD52A9"/>
    <w:rsid w:val="00CE0096"/>
    <w:rsid w:val="00CE304A"/>
    <w:rsid w:val="00CE55F9"/>
    <w:rsid w:val="00CF051D"/>
    <w:rsid w:val="00CF0CD3"/>
    <w:rsid w:val="00CF3135"/>
    <w:rsid w:val="00CF4077"/>
    <w:rsid w:val="00CF7C5B"/>
    <w:rsid w:val="00D20DD2"/>
    <w:rsid w:val="00D23202"/>
    <w:rsid w:val="00D272DC"/>
    <w:rsid w:val="00D36B68"/>
    <w:rsid w:val="00D40247"/>
    <w:rsid w:val="00D40C39"/>
    <w:rsid w:val="00D4353D"/>
    <w:rsid w:val="00D43E00"/>
    <w:rsid w:val="00D43E45"/>
    <w:rsid w:val="00D472EC"/>
    <w:rsid w:val="00D50790"/>
    <w:rsid w:val="00D5488D"/>
    <w:rsid w:val="00D60A3C"/>
    <w:rsid w:val="00D61F68"/>
    <w:rsid w:val="00D624D8"/>
    <w:rsid w:val="00D65F90"/>
    <w:rsid w:val="00D72D1F"/>
    <w:rsid w:val="00D74D1C"/>
    <w:rsid w:val="00D76153"/>
    <w:rsid w:val="00D765C1"/>
    <w:rsid w:val="00D80577"/>
    <w:rsid w:val="00D81178"/>
    <w:rsid w:val="00D8492C"/>
    <w:rsid w:val="00D8571E"/>
    <w:rsid w:val="00D86393"/>
    <w:rsid w:val="00D864E8"/>
    <w:rsid w:val="00D87716"/>
    <w:rsid w:val="00D92C29"/>
    <w:rsid w:val="00D954B8"/>
    <w:rsid w:val="00D97201"/>
    <w:rsid w:val="00D973CC"/>
    <w:rsid w:val="00DA2EAD"/>
    <w:rsid w:val="00DA32BE"/>
    <w:rsid w:val="00DA3B17"/>
    <w:rsid w:val="00DA68C6"/>
    <w:rsid w:val="00DB3CD9"/>
    <w:rsid w:val="00DB58AE"/>
    <w:rsid w:val="00DC0359"/>
    <w:rsid w:val="00DC72F8"/>
    <w:rsid w:val="00DD1B1F"/>
    <w:rsid w:val="00DD5BD8"/>
    <w:rsid w:val="00DD7148"/>
    <w:rsid w:val="00DE01C0"/>
    <w:rsid w:val="00DE2496"/>
    <w:rsid w:val="00DE43D3"/>
    <w:rsid w:val="00DE46A2"/>
    <w:rsid w:val="00DE633A"/>
    <w:rsid w:val="00DF05CE"/>
    <w:rsid w:val="00DF2D92"/>
    <w:rsid w:val="00E0734A"/>
    <w:rsid w:val="00E07548"/>
    <w:rsid w:val="00E12834"/>
    <w:rsid w:val="00E12D77"/>
    <w:rsid w:val="00E16D51"/>
    <w:rsid w:val="00E220D4"/>
    <w:rsid w:val="00E23B95"/>
    <w:rsid w:val="00E26A89"/>
    <w:rsid w:val="00E303C3"/>
    <w:rsid w:val="00E30B4A"/>
    <w:rsid w:val="00E36CBF"/>
    <w:rsid w:val="00E401C2"/>
    <w:rsid w:val="00E41F0E"/>
    <w:rsid w:val="00E42AF0"/>
    <w:rsid w:val="00E42C46"/>
    <w:rsid w:val="00E44339"/>
    <w:rsid w:val="00E45CE5"/>
    <w:rsid w:val="00E46E89"/>
    <w:rsid w:val="00E47FED"/>
    <w:rsid w:val="00E51A47"/>
    <w:rsid w:val="00E51ADE"/>
    <w:rsid w:val="00E53C0F"/>
    <w:rsid w:val="00E56542"/>
    <w:rsid w:val="00E628A4"/>
    <w:rsid w:val="00E62E7C"/>
    <w:rsid w:val="00E73231"/>
    <w:rsid w:val="00E74DB6"/>
    <w:rsid w:val="00E74F2A"/>
    <w:rsid w:val="00E75280"/>
    <w:rsid w:val="00E76241"/>
    <w:rsid w:val="00E802D1"/>
    <w:rsid w:val="00E80F57"/>
    <w:rsid w:val="00E81CCB"/>
    <w:rsid w:val="00E83739"/>
    <w:rsid w:val="00E84B96"/>
    <w:rsid w:val="00E85585"/>
    <w:rsid w:val="00E85AB1"/>
    <w:rsid w:val="00E87061"/>
    <w:rsid w:val="00E90D53"/>
    <w:rsid w:val="00E94934"/>
    <w:rsid w:val="00E95497"/>
    <w:rsid w:val="00EB1EFA"/>
    <w:rsid w:val="00EB2B56"/>
    <w:rsid w:val="00EB2EE4"/>
    <w:rsid w:val="00EB79C7"/>
    <w:rsid w:val="00EC22BE"/>
    <w:rsid w:val="00EC62BA"/>
    <w:rsid w:val="00EE06D6"/>
    <w:rsid w:val="00EE14FB"/>
    <w:rsid w:val="00EE591C"/>
    <w:rsid w:val="00EE717B"/>
    <w:rsid w:val="00EF1885"/>
    <w:rsid w:val="00EF364C"/>
    <w:rsid w:val="00EF5694"/>
    <w:rsid w:val="00EF767B"/>
    <w:rsid w:val="00F01E81"/>
    <w:rsid w:val="00F11E96"/>
    <w:rsid w:val="00F12DB8"/>
    <w:rsid w:val="00F17A68"/>
    <w:rsid w:val="00F201F2"/>
    <w:rsid w:val="00F21297"/>
    <w:rsid w:val="00F263EC"/>
    <w:rsid w:val="00F275CA"/>
    <w:rsid w:val="00F34E22"/>
    <w:rsid w:val="00F36239"/>
    <w:rsid w:val="00F364B7"/>
    <w:rsid w:val="00F40DE4"/>
    <w:rsid w:val="00F4134F"/>
    <w:rsid w:val="00F436DE"/>
    <w:rsid w:val="00F4401C"/>
    <w:rsid w:val="00F5018A"/>
    <w:rsid w:val="00F52382"/>
    <w:rsid w:val="00F531A6"/>
    <w:rsid w:val="00F53633"/>
    <w:rsid w:val="00F54635"/>
    <w:rsid w:val="00F603FE"/>
    <w:rsid w:val="00F60842"/>
    <w:rsid w:val="00F6647C"/>
    <w:rsid w:val="00F72099"/>
    <w:rsid w:val="00F742CF"/>
    <w:rsid w:val="00F74558"/>
    <w:rsid w:val="00F76566"/>
    <w:rsid w:val="00F76C7D"/>
    <w:rsid w:val="00F77688"/>
    <w:rsid w:val="00F81AFC"/>
    <w:rsid w:val="00F83B1C"/>
    <w:rsid w:val="00F86FFC"/>
    <w:rsid w:val="00F879BC"/>
    <w:rsid w:val="00F902BE"/>
    <w:rsid w:val="00F93072"/>
    <w:rsid w:val="00F962A3"/>
    <w:rsid w:val="00FA047D"/>
    <w:rsid w:val="00FA0EE9"/>
    <w:rsid w:val="00FA578F"/>
    <w:rsid w:val="00FB00CC"/>
    <w:rsid w:val="00FB35FF"/>
    <w:rsid w:val="00FB4199"/>
    <w:rsid w:val="00FD1AA1"/>
    <w:rsid w:val="00FD34E5"/>
    <w:rsid w:val="00FE078C"/>
    <w:rsid w:val="00FE1989"/>
    <w:rsid w:val="00FE2ACF"/>
    <w:rsid w:val="00FF065E"/>
    <w:rsid w:val="00FF1428"/>
    <w:rsid w:val="00FF410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03E487F"/>
  <w15:docId w15:val="{4DC90BCA-3832-44B5-95EC-70DD36E8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50FC4"/>
    <w:rPr>
      <w:rFonts w:ascii="Times New Roman" w:eastAsia="Times New Roman" w:hAnsi="Times New Roman"/>
      <w:sz w:val="20"/>
      <w:szCs w:val="20"/>
    </w:rPr>
  </w:style>
  <w:style w:type="paragraph" w:styleId="Virsraksts1">
    <w:name w:val="heading 1"/>
    <w:basedOn w:val="Parasts"/>
    <w:next w:val="Parasts"/>
    <w:link w:val="Virsraksts1Rakstz"/>
    <w:uiPriority w:val="99"/>
    <w:qFormat/>
    <w:rsid w:val="00550FC4"/>
    <w:pPr>
      <w:keepNext/>
      <w:ind w:left="33"/>
      <w:outlineLvl w:val="0"/>
    </w:pPr>
    <w:rPr>
      <w:b/>
      <w:bCs/>
      <w:color w:val="000070"/>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550FC4"/>
    <w:rPr>
      <w:rFonts w:ascii="Times New Roman" w:hAnsi="Times New Roman" w:cs="Times New Roman"/>
      <w:b/>
      <w:bCs/>
      <w:color w:val="000070"/>
      <w:sz w:val="28"/>
      <w:szCs w:val="28"/>
      <w:lang w:eastAsia="lv-LV"/>
    </w:rPr>
  </w:style>
  <w:style w:type="paragraph" w:styleId="Galvene">
    <w:name w:val="header"/>
    <w:basedOn w:val="Parasts"/>
    <w:link w:val="GalveneRakstz"/>
    <w:uiPriority w:val="99"/>
    <w:rsid w:val="00550FC4"/>
    <w:pPr>
      <w:tabs>
        <w:tab w:val="center" w:pos="4153"/>
        <w:tab w:val="right" w:pos="8306"/>
      </w:tabs>
    </w:pPr>
  </w:style>
  <w:style w:type="character" w:customStyle="1" w:styleId="GalveneRakstz">
    <w:name w:val="Galvene Rakstz."/>
    <w:basedOn w:val="Noklusjumarindkopasfonts"/>
    <w:link w:val="Galvene"/>
    <w:uiPriority w:val="99"/>
    <w:locked/>
    <w:rsid w:val="00550FC4"/>
    <w:rPr>
      <w:rFonts w:ascii="Times New Roman" w:hAnsi="Times New Roman" w:cs="Times New Roman"/>
      <w:sz w:val="20"/>
      <w:szCs w:val="20"/>
      <w:lang w:eastAsia="lv-LV"/>
    </w:rPr>
  </w:style>
  <w:style w:type="paragraph" w:styleId="Kjene">
    <w:name w:val="footer"/>
    <w:basedOn w:val="Parasts"/>
    <w:link w:val="KjeneRakstz"/>
    <w:uiPriority w:val="99"/>
    <w:rsid w:val="00550FC4"/>
    <w:pPr>
      <w:tabs>
        <w:tab w:val="center" w:pos="4153"/>
        <w:tab w:val="right" w:pos="8306"/>
      </w:tabs>
    </w:pPr>
  </w:style>
  <w:style w:type="character" w:customStyle="1" w:styleId="KjeneRakstz">
    <w:name w:val="Kājene Rakstz."/>
    <w:basedOn w:val="Noklusjumarindkopasfonts"/>
    <w:link w:val="Kjene"/>
    <w:uiPriority w:val="99"/>
    <w:locked/>
    <w:rsid w:val="00550FC4"/>
    <w:rPr>
      <w:rFonts w:ascii="Times New Roman" w:hAnsi="Times New Roman" w:cs="Times New Roman"/>
      <w:sz w:val="20"/>
      <w:szCs w:val="20"/>
      <w:lang w:eastAsia="lv-LV"/>
    </w:rPr>
  </w:style>
  <w:style w:type="character" w:styleId="Hipersaite">
    <w:name w:val="Hyperlink"/>
    <w:basedOn w:val="Noklusjumarindkopasfonts"/>
    <w:uiPriority w:val="99"/>
    <w:rsid w:val="00550FC4"/>
    <w:rPr>
      <w:rFonts w:cs="Times New Roman"/>
      <w:color w:val="0000FF"/>
      <w:u w:val="single"/>
    </w:rPr>
  </w:style>
  <w:style w:type="character" w:styleId="Lappusesnumurs">
    <w:name w:val="page number"/>
    <w:basedOn w:val="Noklusjumarindkopasfonts"/>
    <w:uiPriority w:val="99"/>
    <w:rsid w:val="00550FC4"/>
    <w:rPr>
      <w:rFonts w:cs="Times New Roman"/>
    </w:rPr>
  </w:style>
  <w:style w:type="paragraph" w:styleId="Sarakstarindkopa">
    <w:name w:val="List Paragraph"/>
    <w:basedOn w:val="Parasts"/>
    <w:uiPriority w:val="34"/>
    <w:qFormat/>
    <w:rsid w:val="00550FC4"/>
    <w:pPr>
      <w:ind w:left="720"/>
      <w:contextualSpacing/>
    </w:pPr>
    <w:rPr>
      <w:sz w:val="24"/>
      <w:szCs w:val="24"/>
    </w:rPr>
  </w:style>
  <w:style w:type="character" w:customStyle="1" w:styleId="iubsearchhihglite">
    <w:name w:val="iubsearch_hihglite"/>
    <w:basedOn w:val="Noklusjumarindkopasfonts"/>
    <w:rsid w:val="00550FC4"/>
    <w:rPr>
      <w:rFonts w:cs="Times New Roman"/>
    </w:rPr>
  </w:style>
  <w:style w:type="character" w:customStyle="1" w:styleId="apple-converted-space">
    <w:name w:val="apple-converted-space"/>
    <w:basedOn w:val="Noklusjumarindkopasfonts"/>
    <w:rsid w:val="00550FC4"/>
    <w:rPr>
      <w:rFonts w:cs="Times New Roman"/>
    </w:rPr>
  </w:style>
  <w:style w:type="character" w:customStyle="1" w:styleId="apple-style-span">
    <w:name w:val="apple-style-span"/>
    <w:basedOn w:val="Noklusjumarindkopasfonts"/>
    <w:rsid w:val="00550FC4"/>
    <w:rPr>
      <w:rFonts w:cs="Times New Roman"/>
    </w:rPr>
  </w:style>
  <w:style w:type="paragraph" w:styleId="Bezatstarpm">
    <w:name w:val="No Spacing"/>
    <w:uiPriority w:val="1"/>
    <w:qFormat/>
    <w:rsid w:val="00550FC4"/>
    <w:rPr>
      <w:rFonts w:ascii="Times New Roman" w:eastAsia="Times New Roman" w:hAnsi="Times New Roman"/>
      <w:sz w:val="20"/>
      <w:szCs w:val="20"/>
    </w:rPr>
  </w:style>
  <w:style w:type="paragraph" w:styleId="Balonteksts">
    <w:name w:val="Balloon Text"/>
    <w:basedOn w:val="Parasts"/>
    <w:link w:val="BalontekstsRakstz"/>
    <w:uiPriority w:val="99"/>
    <w:semiHidden/>
    <w:rsid w:val="00550FC4"/>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50FC4"/>
    <w:rPr>
      <w:rFonts w:ascii="Tahoma" w:hAnsi="Tahoma" w:cs="Tahoma"/>
      <w:sz w:val="16"/>
      <w:szCs w:val="16"/>
      <w:lang w:eastAsia="lv-LV"/>
    </w:rPr>
  </w:style>
  <w:style w:type="paragraph" w:customStyle="1" w:styleId="Sarakstarindkopa1">
    <w:name w:val="Saraksta rindkopa1"/>
    <w:basedOn w:val="Parasts"/>
    <w:qFormat/>
    <w:rsid w:val="00F36239"/>
    <w:pPr>
      <w:spacing w:after="200" w:line="276" w:lineRule="auto"/>
      <w:ind w:left="720"/>
      <w:contextualSpacing/>
    </w:pPr>
    <w:rPr>
      <w:rFonts w:ascii="Calibri" w:eastAsia="Calibri" w:hAnsi="Calibri"/>
      <w:sz w:val="22"/>
      <w:szCs w:val="22"/>
      <w:lang w:eastAsia="en-US"/>
    </w:rPr>
  </w:style>
  <w:style w:type="paragraph" w:customStyle="1" w:styleId="Sarakstarindkopa2">
    <w:name w:val="Saraksta rindkopa2"/>
    <w:basedOn w:val="Parasts"/>
    <w:uiPriority w:val="99"/>
    <w:qFormat/>
    <w:rsid w:val="00D8492C"/>
    <w:pPr>
      <w:widowControl w:val="0"/>
      <w:autoSpaceDE w:val="0"/>
      <w:autoSpaceDN w:val="0"/>
      <w:adjustRightInd w:val="0"/>
      <w:ind w:left="720"/>
    </w:pPr>
    <w:rPr>
      <w:lang w:val="en-US" w:eastAsia="en-US"/>
    </w:rPr>
  </w:style>
  <w:style w:type="table" w:styleId="Reatabula">
    <w:name w:val="Table Grid"/>
    <w:basedOn w:val="Parastatabula"/>
    <w:locked/>
    <w:rsid w:val="002E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36470B"/>
    <w:pPr>
      <w:spacing w:before="100" w:beforeAutospacing="1" w:after="100" w:afterAutospacing="1"/>
    </w:pPr>
    <w:rPr>
      <w:sz w:val="24"/>
      <w:szCs w:val="24"/>
    </w:rPr>
  </w:style>
  <w:style w:type="paragraph" w:styleId="Pamatteksts">
    <w:name w:val="Body Text"/>
    <w:basedOn w:val="Parasts"/>
    <w:link w:val="PamattekstsRakstz"/>
    <w:rsid w:val="0036470B"/>
    <w:pPr>
      <w:jc w:val="both"/>
    </w:pPr>
    <w:rPr>
      <w:sz w:val="24"/>
      <w:szCs w:val="24"/>
      <w:lang w:eastAsia="en-US"/>
    </w:rPr>
  </w:style>
  <w:style w:type="character" w:customStyle="1" w:styleId="PamattekstsRakstz">
    <w:name w:val="Pamatteksts Rakstz."/>
    <w:basedOn w:val="Noklusjumarindkopasfonts"/>
    <w:link w:val="Pamatteksts"/>
    <w:rsid w:val="0036470B"/>
    <w:rPr>
      <w:rFonts w:ascii="Times New Roman" w:eastAsia="Times New Roman" w:hAnsi="Times New Roman"/>
      <w:sz w:val="24"/>
      <w:szCs w:val="24"/>
      <w:lang w:eastAsia="en-US"/>
    </w:rPr>
  </w:style>
  <w:style w:type="paragraph" w:styleId="Vienkrsteksts">
    <w:name w:val="Plain Text"/>
    <w:basedOn w:val="Parasts"/>
    <w:link w:val="VienkrstekstsRakstz"/>
    <w:unhideWhenUsed/>
    <w:rsid w:val="009B498F"/>
    <w:rPr>
      <w:rFonts w:ascii="Consolas" w:eastAsia="Calibri" w:hAnsi="Consolas"/>
      <w:sz w:val="21"/>
      <w:szCs w:val="21"/>
      <w:lang w:eastAsia="en-US"/>
    </w:rPr>
  </w:style>
  <w:style w:type="character" w:customStyle="1" w:styleId="VienkrstekstsRakstz">
    <w:name w:val="Vienkāršs teksts Rakstz."/>
    <w:basedOn w:val="Noklusjumarindkopasfonts"/>
    <w:link w:val="Vienkrsteksts"/>
    <w:uiPriority w:val="99"/>
    <w:rsid w:val="009B498F"/>
    <w:rPr>
      <w:rFonts w:ascii="Consolas" w:hAnsi="Consolas"/>
      <w:sz w:val="21"/>
      <w:szCs w:val="21"/>
      <w:lang w:eastAsia="en-US"/>
    </w:rPr>
  </w:style>
  <w:style w:type="character" w:styleId="Izclums">
    <w:name w:val="Emphasis"/>
    <w:basedOn w:val="Noklusjumarindkopasfonts"/>
    <w:qFormat/>
    <w:locked/>
    <w:rsid w:val="006030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084">
      <w:bodyDiv w:val="1"/>
      <w:marLeft w:val="0"/>
      <w:marRight w:val="0"/>
      <w:marTop w:val="0"/>
      <w:marBottom w:val="0"/>
      <w:divBdr>
        <w:top w:val="none" w:sz="0" w:space="0" w:color="auto"/>
        <w:left w:val="none" w:sz="0" w:space="0" w:color="auto"/>
        <w:bottom w:val="none" w:sz="0" w:space="0" w:color="auto"/>
        <w:right w:val="none" w:sz="0" w:space="0" w:color="auto"/>
      </w:divBdr>
    </w:div>
    <w:div w:id="1786408">
      <w:bodyDiv w:val="1"/>
      <w:marLeft w:val="0"/>
      <w:marRight w:val="0"/>
      <w:marTop w:val="0"/>
      <w:marBottom w:val="0"/>
      <w:divBdr>
        <w:top w:val="none" w:sz="0" w:space="0" w:color="auto"/>
        <w:left w:val="none" w:sz="0" w:space="0" w:color="auto"/>
        <w:bottom w:val="none" w:sz="0" w:space="0" w:color="auto"/>
        <w:right w:val="none" w:sz="0" w:space="0" w:color="auto"/>
      </w:divBdr>
    </w:div>
    <w:div w:id="11497507">
      <w:bodyDiv w:val="1"/>
      <w:marLeft w:val="0"/>
      <w:marRight w:val="0"/>
      <w:marTop w:val="0"/>
      <w:marBottom w:val="0"/>
      <w:divBdr>
        <w:top w:val="none" w:sz="0" w:space="0" w:color="auto"/>
        <w:left w:val="none" w:sz="0" w:space="0" w:color="auto"/>
        <w:bottom w:val="none" w:sz="0" w:space="0" w:color="auto"/>
        <w:right w:val="none" w:sz="0" w:space="0" w:color="auto"/>
      </w:divBdr>
    </w:div>
    <w:div w:id="15738298">
      <w:bodyDiv w:val="1"/>
      <w:marLeft w:val="0"/>
      <w:marRight w:val="0"/>
      <w:marTop w:val="0"/>
      <w:marBottom w:val="0"/>
      <w:divBdr>
        <w:top w:val="none" w:sz="0" w:space="0" w:color="auto"/>
        <w:left w:val="none" w:sz="0" w:space="0" w:color="auto"/>
        <w:bottom w:val="none" w:sz="0" w:space="0" w:color="auto"/>
        <w:right w:val="none" w:sz="0" w:space="0" w:color="auto"/>
      </w:divBdr>
    </w:div>
    <w:div w:id="15738348">
      <w:bodyDiv w:val="1"/>
      <w:marLeft w:val="0"/>
      <w:marRight w:val="0"/>
      <w:marTop w:val="0"/>
      <w:marBottom w:val="0"/>
      <w:divBdr>
        <w:top w:val="none" w:sz="0" w:space="0" w:color="auto"/>
        <w:left w:val="none" w:sz="0" w:space="0" w:color="auto"/>
        <w:bottom w:val="none" w:sz="0" w:space="0" w:color="auto"/>
        <w:right w:val="none" w:sz="0" w:space="0" w:color="auto"/>
      </w:divBdr>
    </w:div>
    <w:div w:id="18316698">
      <w:bodyDiv w:val="1"/>
      <w:marLeft w:val="0"/>
      <w:marRight w:val="0"/>
      <w:marTop w:val="0"/>
      <w:marBottom w:val="0"/>
      <w:divBdr>
        <w:top w:val="none" w:sz="0" w:space="0" w:color="auto"/>
        <w:left w:val="none" w:sz="0" w:space="0" w:color="auto"/>
        <w:bottom w:val="none" w:sz="0" w:space="0" w:color="auto"/>
        <w:right w:val="none" w:sz="0" w:space="0" w:color="auto"/>
      </w:divBdr>
    </w:div>
    <w:div w:id="19865174">
      <w:bodyDiv w:val="1"/>
      <w:marLeft w:val="0"/>
      <w:marRight w:val="0"/>
      <w:marTop w:val="0"/>
      <w:marBottom w:val="0"/>
      <w:divBdr>
        <w:top w:val="none" w:sz="0" w:space="0" w:color="auto"/>
        <w:left w:val="none" w:sz="0" w:space="0" w:color="auto"/>
        <w:bottom w:val="none" w:sz="0" w:space="0" w:color="auto"/>
        <w:right w:val="none" w:sz="0" w:space="0" w:color="auto"/>
      </w:divBdr>
    </w:div>
    <w:div w:id="22050449">
      <w:bodyDiv w:val="1"/>
      <w:marLeft w:val="0"/>
      <w:marRight w:val="0"/>
      <w:marTop w:val="0"/>
      <w:marBottom w:val="0"/>
      <w:divBdr>
        <w:top w:val="none" w:sz="0" w:space="0" w:color="auto"/>
        <w:left w:val="none" w:sz="0" w:space="0" w:color="auto"/>
        <w:bottom w:val="none" w:sz="0" w:space="0" w:color="auto"/>
        <w:right w:val="none" w:sz="0" w:space="0" w:color="auto"/>
      </w:divBdr>
    </w:div>
    <w:div w:id="27611567">
      <w:bodyDiv w:val="1"/>
      <w:marLeft w:val="0"/>
      <w:marRight w:val="0"/>
      <w:marTop w:val="0"/>
      <w:marBottom w:val="0"/>
      <w:divBdr>
        <w:top w:val="none" w:sz="0" w:space="0" w:color="auto"/>
        <w:left w:val="none" w:sz="0" w:space="0" w:color="auto"/>
        <w:bottom w:val="none" w:sz="0" w:space="0" w:color="auto"/>
        <w:right w:val="none" w:sz="0" w:space="0" w:color="auto"/>
      </w:divBdr>
    </w:div>
    <w:div w:id="32317596">
      <w:bodyDiv w:val="1"/>
      <w:marLeft w:val="0"/>
      <w:marRight w:val="0"/>
      <w:marTop w:val="0"/>
      <w:marBottom w:val="0"/>
      <w:divBdr>
        <w:top w:val="none" w:sz="0" w:space="0" w:color="auto"/>
        <w:left w:val="none" w:sz="0" w:space="0" w:color="auto"/>
        <w:bottom w:val="none" w:sz="0" w:space="0" w:color="auto"/>
        <w:right w:val="none" w:sz="0" w:space="0" w:color="auto"/>
      </w:divBdr>
    </w:div>
    <w:div w:id="33846966">
      <w:bodyDiv w:val="1"/>
      <w:marLeft w:val="0"/>
      <w:marRight w:val="0"/>
      <w:marTop w:val="0"/>
      <w:marBottom w:val="0"/>
      <w:divBdr>
        <w:top w:val="none" w:sz="0" w:space="0" w:color="auto"/>
        <w:left w:val="none" w:sz="0" w:space="0" w:color="auto"/>
        <w:bottom w:val="none" w:sz="0" w:space="0" w:color="auto"/>
        <w:right w:val="none" w:sz="0" w:space="0" w:color="auto"/>
      </w:divBdr>
    </w:div>
    <w:div w:id="34276330">
      <w:bodyDiv w:val="1"/>
      <w:marLeft w:val="0"/>
      <w:marRight w:val="0"/>
      <w:marTop w:val="0"/>
      <w:marBottom w:val="0"/>
      <w:divBdr>
        <w:top w:val="none" w:sz="0" w:space="0" w:color="auto"/>
        <w:left w:val="none" w:sz="0" w:space="0" w:color="auto"/>
        <w:bottom w:val="none" w:sz="0" w:space="0" w:color="auto"/>
        <w:right w:val="none" w:sz="0" w:space="0" w:color="auto"/>
      </w:divBdr>
    </w:div>
    <w:div w:id="38945678">
      <w:bodyDiv w:val="1"/>
      <w:marLeft w:val="0"/>
      <w:marRight w:val="0"/>
      <w:marTop w:val="0"/>
      <w:marBottom w:val="0"/>
      <w:divBdr>
        <w:top w:val="none" w:sz="0" w:space="0" w:color="auto"/>
        <w:left w:val="none" w:sz="0" w:space="0" w:color="auto"/>
        <w:bottom w:val="none" w:sz="0" w:space="0" w:color="auto"/>
        <w:right w:val="none" w:sz="0" w:space="0" w:color="auto"/>
      </w:divBdr>
    </w:div>
    <w:div w:id="39940569">
      <w:bodyDiv w:val="1"/>
      <w:marLeft w:val="0"/>
      <w:marRight w:val="0"/>
      <w:marTop w:val="0"/>
      <w:marBottom w:val="0"/>
      <w:divBdr>
        <w:top w:val="none" w:sz="0" w:space="0" w:color="auto"/>
        <w:left w:val="none" w:sz="0" w:space="0" w:color="auto"/>
        <w:bottom w:val="none" w:sz="0" w:space="0" w:color="auto"/>
        <w:right w:val="none" w:sz="0" w:space="0" w:color="auto"/>
      </w:divBdr>
    </w:div>
    <w:div w:id="40176334">
      <w:bodyDiv w:val="1"/>
      <w:marLeft w:val="0"/>
      <w:marRight w:val="0"/>
      <w:marTop w:val="0"/>
      <w:marBottom w:val="0"/>
      <w:divBdr>
        <w:top w:val="none" w:sz="0" w:space="0" w:color="auto"/>
        <w:left w:val="none" w:sz="0" w:space="0" w:color="auto"/>
        <w:bottom w:val="none" w:sz="0" w:space="0" w:color="auto"/>
        <w:right w:val="none" w:sz="0" w:space="0" w:color="auto"/>
      </w:divBdr>
    </w:div>
    <w:div w:id="40978564">
      <w:bodyDiv w:val="1"/>
      <w:marLeft w:val="0"/>
      <w:marRight w:val="0"/>
      <w:marTop w:val="0"/>
      <w:marBottom w:val="0"/>
      <w:divBdr>
        <w:top w:val="none" w:sz="0" w:space="0" w:color="auto"/>
        <w:left w:val="none" w:sz="0" w:space="0" w:color="auto"/>
        <w:bottom w:val="none" w:sz="0" w:space="0" w:color="auto"/>
        <w:right w:val="none" w:sz="0" w:space="0" w:color="auto"/>
      </w:divBdr>
    </w:div>
    <w:div w:id="41944760">
      <w:bodyDiv w:val="1"/>
      <w:marLeft w:val="0"/>
      <w:marRight w:val="0"/>
      <w:marTop w:val="0"/>
      <w:marBottom w:val="0"/>
      <w:divBdr>
        <w:top w:val="none" w:sz="0" w:space="0" w:color="auto"/>
        <w:left w:val="none" w:sz="0" w:space="0" w:color="auto"/>
        <w:bottom w:val="none" w:sz="0" w:space="0" w:color="auto"/>
        <w:right w:val="none" w:sz="0" w:space="0" w:color="auto"/>
      </w:divBdr>
    </w:div>
    <w:div w:id="44334497">
      <w:bodyDiv w:val="1"/>
      <w:marLeft w:val="0"/>
      <w:marRight w:val="0"/>
      <w:marTop w:val="0"/>
      <w:marBottom w:val="0"/>
      <w:divBdr>
        <w:top w:val="none" w:sz="0" w:space="0" w:color="auto"/>
        <w:left w:val="none" w:sz="0" w:space="0" w:color="auto"/>
        <w:bottom w:val="none" w:sz="0" w:space="0" w:color="auto"/>
        <w:right w:val="none" w:sz="0" w:space="0" w:color="auto"/>
      </w:divBdr>
    </w:div>
    <w:div w:id="44767144">
      <w:bodyDiv w:val="1"/>
      <w:marLeft w:val="0"/>
      <w:marRight w:val="0"/>
      <w:marTop w:val="0"/>
      <w:marBottom w:val="0"/>
      <w:divBdr>
        <w:top w:val="none" w:sz="0" w:space="0" w:color="auto"/>
        <w:left w:val="none" w:sz="0" w:space="0" w:color="auto"/>
        <w:bottom w:val="none" w:sz="0" w:space="0" w:color="auto"/>
        <w:right w:val="none" w:sz="0" w:space="0" w:color="auto"/>
      </w:divBdr>
    </w:div>
    <w:div w:id="57362659">
      <w:bodyDiv w:val="1"/>
      <w:marLeft w:val="0"/>
      <w:marRight w:val="0"/>
      <w:marTop w:val="0"/>
      <w:marBottom w:val="0"/>
      <w:divBdr>
        <w:top w:val="none" w:sz="0" w:space="0" w:color="auto"/>
        <w:left w:val="none" w:sz="0" w:space="0" w:color="auto"/>
        <w:bottom w:val="none" w:sz="0" w:space="0" w:color="auto"/>
        <w:right w:val="none" w:sz="0" w:space="0" w:color="auto"/>
      </w:divBdr>
    </w:div>
    <w:div w:id="59326393">
      <w:bodyDiv w:val="1"/>
      <w:marLeft w:val="0"/>
      <w:marRight w:val="0"/>
      <w:marTop w:val="0"/>
      <w:marBottom w:val="0"/>
      <w:divBdr>
        <w:top w:val="none" w:sz="0" w:space="0" w:color="auto"/>
        <w:left w:val="none" w:sz="0" w:space="0" w:color="auto"/>
        <w:bottom w:val="none" w:sz="0" w:space="0" w:color="auto"/>
        <w:right w:val="none" w:sz="0" w:space="0" w:color="auto"/>
      </w:divBdr>
    </w:div>
    <w:div w:id="64841963">
      <w:bodyDiv w:val="1"/>
      <w:marLeft w:val="0"/>
      <w:marRight w:val="0"/>
      <w:marTop w:val="0"/>
      <w:marBottom w:val="0"/>
      <w:divBdr>
        <w:top w:val="none" w:sz="0" w:space="0" w:color="auto"/>
        <w:left w:val="none" w:sz="0" w:space="0" w:color="auto"/>
        <w:bottom w:val="none" w:sz="0" w:space="0" w:color="auto"/>
        <w:right w:val="none" w:sz="0" w:space="0" w:color="auto"/>
      </w:divBdr>
    </w:div>
    <w:div w:id="66851127">
      <w:bodyDiv w:val="1"/>
      <w:marLeft w:val="0"/>
      <w:marRight w:val="0"/>
      <w:marTop w:val="0"/>
      <w:marBottom w:val="0"/>
      <w:divBdr>
        <w:top w:val="none" w:sz="0" w:space="0" w:color="auto"/>
        <w:left w:val="none" w:sz="0" w:space="0" w:color="auto"/>
        <w:bottom w:val="none" w:sz="0" w:space="0" w:color="auto"/>
        <w:right w:val="none" w:sz="0" w:space="0" w:color="auto"/>
      </w:divBdr>
    </w:div>
    <w:div w:id="72626870">
      <w:bodyDiv w:val="1"/>
      <w:marLeft w:val="0"/>
      <w:marRight w:val="0"/>
      <w:marTop w:val="0"/>
      <w:marBottom w:val="0"/>
      <w:divBdr>
        <w:top w:val="none" w:sz="0" w:space="0" w:color="auto"/>
        <w:left w:val="none" w:sz="0" w:space="0" w:color="auto"/>
        <w:bottom w:val="none" w:sz="0" w:space="0" w:color="auto"/>
        <w:right w:val="none" w:sz="0" w:space="0" w:color="auto"/>
      </w:divBdr>
    </w:div>
    <w:div w:id="74591386">
      <w:bodyDiv w:val="1"/>
      <w:marLeft w:val="0"/>
      <w:marRight w:val="0"/>
      <w:marTop w:val="0"/>
      <w:marBottom w:val="0"/>
      <w:divBdr>
        <w:top w:val="none" w:sz="0" w:space="0" w:color="auto"/>
        <w:left w:val="none" w:sz="0" w:space="0" w:color="auto"/>
        <w:bottom w:val="none" w:sz="0" w:space="0" w:color="auto"/>
        <w:right w:val="none" w:sz="0" w:space="0" w:color="auto"/>
      </w:divBdr>
    </w:div>
    <w:div w:id="75323570">
      <w:bodyDiv w:val="1"/>
      <w:marLeft w:val="0"/>
      <w:marRight w:val="0"/>
      <w:marTop w:val="0"/>
      <w:marBottom w:val="0"/>
      <w:divBdr>
        <w:top w:val="none" w:sz="0" w:space="0" w:color="auto"/>
        <w:left w:val="none" w:sz="0" w:space="0" w:color="auto"/>
        <w:bottom w:val="none" w:sz="0" w:space="0" w:color="auto"/>
        <w:right w:val="none" w:sz="0" w:space="0" w:color="auto"/>
      </w:divBdr>
    </w:div>
    <w:div w:id="76708486">
      <w:bodyDiv w:val="1"/>
      <w:marLeft w:val="0"/>
      <w:marRight w:val="0"/>
      <w:marTop w:val="0"/>
      <w:marBottom w:val="0"/>
      <w:divBdr>
        <w:top w:val="none" w:sz="0" w:space="0" w:color="auto"/>
        <w:left w:val="none" w:sz="0" w:space="0" w:color="auto"/>
        <w:bottom w:val="none" w:sz="0" w:space="0" w:color="auto"/>
        <w:right w:val="none" w:sz="0" w:space="0" w:color="auto"/>
      </w:divBdr>
    </w:div>
    <w:div w:id="78261345">
      <w:bodyDiv w:val="1"/>
      <w:marLeft w:val="0"/>
      <w:marRight w:val="0"/>
      <w:marTop w:val="0"/>
      <w:marBottom w:val="0"/>
      <w:divBdr>
        <w:top w:val="none" w:sz="0" w:space="0" w:color="auto"/>
        <w:left w:val="none" w:sz="0" w:space="0" w:color="auto"/>
        <w:bottom w:val="none" w:sz="0" w:space="0" w:color="auto"/>
        <w:right w:val="none" w:sz="0" w:space="0" w:color="auto"/>
      </w:divBdr>
    </w:div>
    <w:div w:id="79915829">
      <w:bodyDiv w:val="1"/>
      <w:marLeft w:val="0"/>
      <w:marRight w:val="0"/>
      <w:marTop w:val="0"/>
      <w:marBottom w:val="0"/>
      <w:divBdr>
        <w:top w:val="none" w:sz="0" w:space="0" w:color="auto"/>
        <w:left w:val="none" w:sz="0" w:space="0" w:color="auto"/>
        <w:bottom w:val="none" w:sz="0" w:space="0" w:color="auto"/>
        <w:right w:val="none" w:sz="0" w:space="0" w:color="auto"/>
      </w:divBdr>
    </w:div>
    <w:div w:id="80832753">
      <w:bodyDiv w:val="1"/>
      <w:marLeft w:val="0"/>
      <w:marRight w:val="0"/>
      <w:marTop w:val="0"/>
      <w:marBottom w:val="0"/>
      <w:divBdr>
        <w:top w:val="none" w:sz="0" w:space="0" w:color="auto"/>
        <w:left w:val="none" w:sz="0" w:space="0" w:color="auto"/>
        <w:bottom w:val="none" w:sz="0" w:space="0" w:color="auto"/>
        <w:right w:val="none" w:sz="0" w:space="0" w:color="auto"/>
      </w:divBdr>
    </w:div>
    <w:div w:id="84960021">
      <w:bodyDiv w:val="1"/>
      <w:marLeft w:val="0"/>
      <w:marRight w:val="0"/>
      <w:marTop w:val="0"/>
      <w:marBottom w:val="0"/>
      <w:divBdr>
        <w:top w:val="none" w:sz="0" w:space="0" w:color="auto"/>
        <w:left w:val="none" w:sz="0" w:space="0" w:color="auto"/>
        <w:bottom w:val="none" w:sz="0" w:space="0" w:color="auto"/>
        <w:right w:val="none" w:sz="0" w:space="0" w:color="auto"/>
      </w:divBdr>
    </w:div>
    <w:div w:id="87652479">
      <w:bodyDiv w:val="1"/>
      <w:marLeft w:val="0"/>
      <w:marRight w:val="0"/>
      <w:marTop w:val="0"/>
      <w:marBottom w:val="0"/>
      <w:divBdr>
        <w:top w:val="none" w:sz="0" w:space="0" w:color="auto"/>
        <w:left w:val="none" w:sz="0" w:space="0" w:color="auto"/>
        <w:bottom w:val="none" w:sz="0" w:space="0" w:color="auto"/>
        <w:right w:val="none" w:sz="0" w:space="0" w:color="auto"/>
      </w:divBdr>
    </w:div>
    <w:div w:id="88964530">
      <w:bodyDiv w:val="1"/>
      <w:marLeft w:val="0"/>
      <w:marRight w:val="0"/>
      <w:marTop w:val="0"/>
      <w:marBottom w:val="0"/>
      <w:divBdr>
        <w:top w:val="none" w:sz="0" w:space="0" w:color="auto"/>
        <w:left w:val="none" w:sz="0" w:space="0" w:color="auto"/>
        <w:bottom w:val="none" w:sz="0" w:space="0" w:color="auto"/>
        <w:right w:val="none" w:sz="0" w:space="0" w:color="auto"/>
      </w:divBdr>
    </w:div>
    <w:div w:id="90666202">
      <w:bodyDiv w:val="1"/>
      <w:marLeft w:val="0"/>
      <w:marRight w:val="0"/>
      <w:marTop w:val="0"/>
      <w:marBottom w:val="0"/>
      <w:divBdr>
        <w:top w:val="none" w:sz="0" w:space="0" w:color="auto"/>
        <w:left w:val="none" w:sz="0" w:space="0" w:color="auto"/>
        <w:bottom w:val="none" w:sz="0" w:space="0" w:color="auto"/>
        <w:right w:val="none" w:sz="0" w:space="0" w:color="auto"/>
      </w:divBdr>
    </w:div>
    <w:div w:id="91170228">
      <w:bodyDiv w:val="1"/>
      <w:marLeft w:val="0"/>
      <w:marRight w:val="0"/>
      <w:marTop w:val="0"/>
      <w:marBottom w:val="0"/>
      <w:divBdr>
        <w:top w:val="none" w:sz="0" w:space="0" w:color="auto"/>
        <w:left w:val="none" w:sz="0" w:space="0" w:color="auto"/>
        <w:bottom w:val="none" w:sz="0" w:space="0" w:color="auto"/>
        <w:right w:val="none" w:sz="0" w:space="0" w:color="auto"/>
      </w:divBdr>
    </w:div>
    <w:div w:id="93937905">
      <w:bodyDiv w:val="1"/>
      <w:marLeft w:val="0"/>
      <w:marRight w:val="0"/>
      <w:marTop w:val="0"/>
      <w:marBottom w:val="0"/>
      <w:divBdr>
        <w:top w:val="none" w:sz="0" w:space="0" w:color="auto"/>
        <w:left w:val="none" w:sz="0" w:space="0" w:color="auto"/>
        <w:bottom w:val="none" w:sz="0" w:space="0" w:color="auto"/>
        <w:right w:val="none" w:sz="0" w:space="0" w:color="auto"/>
      </w:divBdr>
    </w:div>
    <w:div w:id="94905375">
      <w:bodyDiv w:val="1"/>
      <w:marLeft w:val="0"/>
      <w:marRight w:val="0"/>
      <w:marTop w:val="0"/>
      <w:marBottom w:val="0"/>
      <w:divBdr>
        <w:top w:val="none" w:sz="0" w:space="0" w:color="auto"/>
        <w:left w:val="none" w:sz="0" w:space="0" w:color="auto"/>
        <w:bottom w:val="none" w:sz="0" w:space="0" w:color="auto"/>
        <w:right w:val="none" w:sz="0" w:space="0" w:color="auto"/>
      </w:divBdr>
    </w:div>
    <w:div w:id="95713905">
      <w:bodyDiv w:val="1"/>
      <w:marLeft w:val="0"/>
      <w:marRight w:val="0"/>
      <w:marTop w:val="0"/>
      <w:marBottom w:val="0"/>
      <w:divBdr>
        <w:top w:val="none" w:sz="0" w:space="0" w:color="auto"/>
        <w:left w:val="none" w:sz="0" w:space="0" w:color="auto"/>
        <w:bottom w:val="none" w:sz="0" w:space="0" w:color="auto"/>
        <w:right w:val="none" w:sz="0" w:space="0" w:color="auto"/>
      </w:divBdr>
    </w:div>
    <w:div w:id="96606462">
      <w:bodyDiv w:val="1"/>
      <w:marLeft w:val="0"/>
      <w:marRight w:val="0"/>
      <w:marTop w:val="0"/>
      <w:marBottom w:val="0"/>
      <w:divBdr>
        <w:top w:val="none" w:sz="0" w:space="0" w:color="auto"/>
        <w:left w:val="none" w:sz="0" w:space="0" w:color="auto"/>
        <w:bottom w:val="none" w:sz="0" w:space="0" w:color="auto"/>
        <w:right w:val="none" w:sz="0" w:space="0" w:color="auto"/>
      </w:divBdr>
    </w:div>
    <w:div w:id="105972544">
      <w:bodyDiv w:val="1"/>
      <w:marLeft w:val="0"/>
      <w:marRight w:val="0"/>
      <w:marTop w:val="0"/>
      <w:marBottom w:val="0"/>
      <w:divBdr>
        <w:top w:val="none" w:sz="0" w:space="0" w:color="auto"/>
        <w:left w:val="none" w:sz="0" w:space="0" w:color="auto"/>
        <w:bottom w:val="none" w:sz="0" w:space="0" w:color="auto"/>
        <w:right w:val="none" w:sz="0" w:space="0" w:color="auto"/>
      </w:divBdr>
    </w:div>
    <w:div w:id="107553367">
      <w:bodyDiv w:val="1"/>
      <w:marLeft w:val="0"/>
      <w:marRight w:val="0"/>
      <w:marTop w:val="0"/>
      <w:marBottom w:val="0"/>
      <w:divBdr>
        <w:top w:val="none" w:sz="0" w:space="0" w:color="auto"/>
        <w:left w:val="none" w:sz="0" w:space="0" w:color="auto"/>
        <w:bottom w:val="none" w:sz="0" w:space="0" w:color="auto"/>
        <w:right w:val="none" w:sz="0" w:space="0" w:color="auto"/>
      </w:divBdr>
    </w:div>
    <w:div w:id="110321338">
      <w:bodyDiv w:val="1"/>
      <w:marLeft w:val="0"/>
      <w:marRight w:val="0"/>
      <w:marTop w:val="0"/>
      <w:marBottom w:val="0"/>
      <w:divBdr>
        <w:top w:val="none" w:sz="0" w:space="0" w:color="auto"/>
        <w:left w:val="none" w:sz="0" w:space="0" w:color="auto"/>
        <w:bottom w:val="none" w:sz="0" w:space="0" w:color="auto"/>
        <w:right w:val="none" w:sz="0" w:space="0" w:color="auto"/>
      </w:divBdr>
    </w:div>
    <w:div w:id="111822855">
      <w:bodyDiv w:val="1"/>
      <w:marLeft w:val="0"/>
      <w:marRight w:val="0"/>
      <w:marTop w:val="0"/>
      <w:marBottom w:val="0"/>
      <w:divBdr>
        <w:top w:val="none" w:sz="0" w:space="0" w:color="auto"/>
        <w:left w:val="none" w:sz="0" w:space="0" w:color="auto"/>
        <w:bottom w:val="none" w:sz="0" w:space="0" w:color="auto"/>
        <w:right w:val="none" w:sz="0" w:space="0" w:color="auto"/>
      </w:divBdr>
    </w:div>
    <w:div w:id="117141943">
      <w:bodyDiv w:val="1"/>
      <w:marLeft w:val="0"/>
      <w:marRight w:val="0"/>
      <w:marTop w:val="0"/>
      <w:marBottom w:val="0"/>
      <w:divBdr>
        <w:top w:val="none" w:sz="0" w:space="0" w:color="auto"/>
        <w:left w:val="none" w:sz="0" w:space="0" w:color="auto"/>
        <w:bottom w:val="none" w:sz="0" w:space="0" w:color="auto"/>
        <w:right w:val="none" w:sz="0" w:space="0" w:color="auto"/>
      </w:divBdr>
    </w:div>
    <w:div w:id="120341990">
      <w:bodyDiv w:val="1"/>
      <w:marLeft w:val="0"/>
      <w:marRight w:val="0"/>
      <w:marTop w:val="0"/>
      <w:marBottom w:val="0"/>
      <w:divBdr>
        <w:top w:val="none" w:sz="0" w:space="0" w:color="auto"/>
        <w:left w:val="none" w:sz="0" w:space="0" w:color="auto"/>
        <w:bottom w:val="none" w:sz="0" w:space="0" w:color="auto"/>
        <w:right w:val="none" w:sz="0" w:space="0" w:color="auto"/>
      </w:divBdr>
    </w:div>
    <w:div w:id="121969138">
      <w:bodyDiv w:val="1"/>
      <w:marLeft w:val="0"/>
      <w:marRight w:val="0"/>
      <w:marTop w:val="0"/>
      <w:marBottom w:val="0"/>
      <w:divBdr>
        <w:top w:val="none" w:sz="0" w:space="0" w:color="auto"/>
        <w:left w:val="none" w:sz="0" w:space="0" w:color="auto"/>
        <w:bottom w:val="none" w:sz="0" w:space="0" w:color="auto"/>
        <w:right w:val="none" w:sz="0" w:space="0" w:color="auto"/>
      </w:divBdr>
    </w:div>
    <w:div w:id="122115019">
      <w:bodyDiv w:val="1"/>
      <w:marLeft w:val="0"/>
      <w:marRight w:val="0"/>
      <w:marTop w:val="0"/>
      <w:marBottom w:val="0"/>
      <w:divBdr>
        <w:top w:val="none" w:sz="0" w:space="0" w:color="auto"/>
        <w:left w:val="none" w:sz="0" w:space="0" w:color="auto"/>
        <w:bottom w:val="none" w:sz="0" w:space="0" w:color="auto"/>
        <w:right w:val="none" w:sz="0" w:space="0" w:color="auto"/>
      </w:divBdr>
    </w:div>
    <w:div w:id="124278262">
      <w:bodyDiv w:val="1"/>
      <w:marLeft w:val="0"/>
      <w:marRight w:val="0"/>
      <w:marTop w:val="0"/>
      <w:marBottom w:val="0"/>
      <w:divBdr>
        <w:top w:val="none" w:sz="0" w:space="0" w:color="auto"/>
        <w:left w:val="none" w:sz="0" w:space="0" w:color="auto"/>
        <w:bottom w:val="none" w:sz="0" w:space="0" w:color="auto"/>
        <w:right w:val="none" w:sz="0" w:space="0" w:color="auto"/>
      </w:divBdr>
    </w:div>
    <w:div w:id="129250235">
      <w:bodyDiv w:val="1"/>
      <w:marLeft w:val="0"/>
      <w:marRight w:val="0"/>
      <w:marTop w:val="0"/>
      <w:marBottom w:val="0"/>
      <w:divBdr>
        <w:top w:val="none" w:sz="0" w:space="0" w:color="auto"/>
        <w:left w:val="none" w:sz="0" w:space="0" w:color="auto"/>
        <w:bottom w:val="none" w:sz="0" w:space="0" w:color="auto"/>
        <w:right w:val="none" w:sz="0" w:space="0" w:color="auto"/>
      </w:divBdr>
    </w:div>
    <w:div w:id="129982366">
      <w:bodyDiv w:val="1"/>
      <w:marLeft w:val="0"/>
      <w:marRight w:val="0"/>
      <w:marTop w:val="0"/>
      <w:marBottom w:val="0"/>
      <w:divBdr>
        <w:top w:val="none" w:sz="0" w:space="0" w:color="auto"/>
        <w:left w:val="none" w:sz="0" w:space="0" w:color="auto"/>
        <w:bottom w:val="none" w:sz="0" w:space="0" w:color="auto"/>
        <w:right w:val="none" w:sz="0" w:space="0" w:color="auto"/>
      </w:divBdr>
    </w:div>
    <w:div w:id="138422892">
      <w:bodyDiv w:val="1"/>
      <w:marLeft w:val="0"/>
      <w:marRight w:val="0"/>
      <w:marTop w:val="0"/>
      <w:marBottom w:val="0"/>
      <w:divBdr>
        <w:top w:val="none" w:sz="0" w:space="0" w:color="auto"/>
        <w:left w:val="none" w:sz="0" w:space="0" w:color="auto"/>
        <w:bottom w:val="none" w:sz="0" w:space="0" w:color="auto"/>
        <w:right w:val="none" w:sz="0" w:space="0" w:color="auto"/>
      </w:divBdr>
    </w:div>
    <w:div w:id="140199687">
      <w:bodyDiv w:val="1"/>
      <w:marLeft w:val="0"/>
      <w:marRight w:val="0"/>
      <w:marTop w:val="0"/>
      <w:marBottom w:val="0"/>
      <w:divBdr>
        <w:top w:val="none" w:sz="0" w:space="0" w:color="auto"/>
        <w:left w:val="none" w:sz="0" w:space="0" w:color="auto"/>
        <w:bottom w:val="none" w:sz="0" w:space="0" w:color="auto"/>
        <w:right w:val="none" w:sz="0" w:space="0" w:color="auto"/>
      </w:divBdr>
    </w:div>
    <w:div w:id="144661191">
      <w:bodyDiv w:val="1"/>
      <w:marLeft w:val="0"/>
      <w:marRight w:val="0"/>
      <w:marTop w:val="0"/>
      <w:marBottom w:val="0"/>
      <w:divBdr>
        <w:top w:val="none" w:sz="0" w:space="0" w:color="auto"/>
        <w:left w:val="none" w:sz="0" w:space="0" w:color="auto"/>
        <w:bottom w:val="none" w:sz="0" w:space="0" w:color="auto"/>
        <w:right w:val="none" w:sz="0" w:space="0" w:color="auto"/>
      </w:divBdr>
    </w:div>
    <w:div w:id="145247311">
      <w:bodyDiv w:val="1"/>
      <w:marLeft w:val="0"/>
      <w:marRight w:val="0"/>
      <w:marTop w:val="0"/>
      <w:marBottom w:val="0"/>
      <w:divBdr>
        <w:top w:val="none" w:sz="0" w:space="0" w:color="auto"/>
        <w:left w:val="none" w:sz="0" w:space="0" w:color="auto"/>
        <w:bottom w:val="none" w:sz="0" w:space="0" w:color="auto"/>
        <w:right w:val="none" w:sz="0" w:space="0" w:color="auto"/>
      </w:divBdr>
    </w:div>
    <w:div w:id="146093038">
      <w:bodyDiv w:val="1"/>
      <w:marLeft w:val="0"/>
      <w:marRight w:val="0"/>
      <w:marTop w:val="0"/>
      <w:marBottom w:val="0"/>
      <w:divBdr>
        <w:top w:val="none" w:sz="0" w:space="0" w:color="auto"/>
        <w:left w:val="none" w:sz="0" w:space="0" w:color="auto"/>
        <w:bottom w:val="none" w:sz="0" w:space="0" w:color="auto"/>
        <w:right w:val="none" w:sz="0" w:space="0" w:color="auto"/>
      </w:divBdr>
    </w:div>
    <w:div w:id="148327640">
      <w:bodyDiv w:val="1"/>
      <w:marLeft w:val="0"/>
      <w:marRight w:val="0"/>
      <w:marTop w:val="0"/>
      <w:marBottom w:val="0"/>
      <w:divBdr>
        <w:top w:val="none" w:sz="0" w:space="0" w:color="auto"/>
        <w:left w:val="none" w:sz="0" w:space="0" w:color="auto"/>
        <w:bottom w:val="none" w:sz="0" w:space="0" w:color="auto"/>
        <w:right w:val="none" w:sz="0" w:space="0" w:color="auto"/>
      </w:divBdr>
    </w:div>
    <w:div w:id="149559601">
      <w:bodyDiv w:val="1"/>
      <w:marLeft w:val="0"/>
      <w:marRight w:val="0"/>
      <w:marTop w:val="0"/>
      <w:marBottom w:val="0"/>
      <w:divBdr>
        <w:top w:val="none" w:sz="0" w:space="0" w:color="auto"/>
        <w:left w:val="none" w:sz="0" w:space="0" w:color="auto"/>
        <w:bottom w:val="none" w:sz="0" w:space="0" w:color="auto"/>
        <w:right w:val="none" w:sz="0" w:space="0" w:color="auto"/>
      </w:divBdr>
    </w:div>
    <w:div w:id="149685756">
      <w:bodyDiv w:val="1"/>
      <w:marLeft w:val="0"/>
      <w:marRight w:val="0"/>
      <w:marTop w:val="0"/>
      <w:marBottom w:val="0"/>
      <w:divBdr>
        <w:top w:val="none" w:sz="0" w:space="0" w:color="auto"/>
        <w:left w:val="none" w:sz="0" w:space="0" w:color="auto"/>
        <w:bottom w:val="none" w:sz="0" w:space="0" w:color="auto"/>
        <w:right w:val="none" w:sz="0" w:space="0" w:color="auto"/>
      </w:divBdr>
    </w:div>
    <w:div w:id="157694460">
      <w:bodyDiv w:val="1"/>
      <w:marLeft w:val="0"/>
      <w:marRight w:val="0"/>
      <w:marTop w:val="0"/>
      <w:marBottom w:val="0"/>
      <w:divBdr>
        <w:top w:val="none" w:sz="0" w:space="0" w:color="auto"/>
        <w:left w:val="none" w:sz="0" w:space="0" w:color="auto"/>
        <w:bottom w:val="none" w:sz="0" w:space="0" w:color="auto"/>
        <w:right w:val="none" w:sz="0" w:space="0" w:color="auto"/>
      </w:divBdr>
    </w:div>
    <w:div w:id="158007522">
      <w:bodyDiv w:val="1"/>
      <w:marLeft w:val="0"/>
      <w:marRight w:val="0"/>
      <w:marTop w:val="0"/>
      <w:marBottom w:val="0"/>
      <w:divBdr>
        <w:top w:val="none" w:sz="0" w:space="0" w:color="auto"/>
        <w:left w:val="none" w:sz="0" w:space="0" w:color="auto"/>
        <w:bottom w:val="none" w:sz="0" w:space="0" w:color="auto"/>
        <w:right w:val="none" w:sz="0" w:space="0" w:color="auto"/>
      </w:divBdr>
    </w:div>
    <w:div w:id="158890205">
      <w:bodyDiv w:val="1"/>
      <w:marLeft w:val="0"/>
      <w:marRight w:val="0"/>
      <w:marTop w:val="0"/>
      <w:marBottom w:val="0"/>
      <w:divBdr>
        <w:top w:val="none" w:sz="0" w:space="0" w:color="auto"/>
        <w:left w:val="none" w:sz="0" w:space="0" w:color="auto"/>
        <w:bottom w:val="none" w:sz="0" w:space="0" w:color="auto"/>
        <w:right w:val="none" w:sz="0" w:space="0" w:color="auto"/>
      </w:divBdr>
    </w:div>
    <w:div w:id="163932823">
      <w:bodyDiv w:val="1"/>
      <w:marLeft w:val="0"/>
      <w:marRight w:val="0"/>
      <w:marTop w:val="0"/>
      <w:marBottom w:val="0"/>
      <w:divBdr>
        <w:top w:val="none" w:sz="0" w:space="0" w:color="auto"/>
        <w:left w:val="none" w:sz="0" w:space="0" w:color="auto"/>
        <w:bottom w:val="none" w:sz="0" w:space="0" w:color="auto"/>
        <w:right w:val="none" w:sz="0" w:space="0" w:color="auto"/>
      </w:divBdr>
    </w:div>
    <w:div w:id="169223654">
      <w:bodyDiv w:val="1"/>
      <w:marLeft w:val="0"/>
      <w:marRight w:val="0"/>
      <w:marTop w:val="0"/>
      <w:marBottom w:val="0"/>
      <w:divBdr>
        <w:top w:val="none" w:sz="0" w:space="0" w:color="auto"/>
        <w:left w:val="none" w:sz="0" w:space="0" w:color="auto"/>
        <w:bottom w:val="none" w:sz="0" w:space="0" w:color="auto"/>
        <w:right w:val="none" w:sz="0" w:space="0" w:color="auto"/>
      </w:divBdr>
    </w:div>
    <w:div w:id="177040063">
      <w:bodyDiv w:val="1"/>
      <w:marLeft w:val="0"/>
      <w:marRight w:val="0"/>
      <w:marTop w:val="0"/>
      <w:marBottom w:val="0"/>
      <w:divBdr>
        <w:top w:val="none" w:sz="0" w:space="0" w:color="auto"/>
        <w:left w:val="none" w:sz="0" w:space="0" w:color="auto"/>
        <w:bottom w:val="none" w:sz="0" w:space="0" w:color="auto"/>
        <w:right w:val="none" w:sz="0" w:space="0" w:color="auto"/>
      </w:divBdr>
    </w:div>
    <w:div w:id="184055291">
      <w:bodyDiv w:val="1"/>
      <w:marLeft w:val="0"/>
      <w:marRight w:val="0"/>
      <w:marTop w:val="0"/>
      <w:marBottom w:val="0"/>
      <w:divBdr>
        <w:top w:val="none" w:sz="0" w:space="0" w:color="auto"/>
        <w:left w:val="none" w:sz="0" w:space="0" w:color="auto"/>
        <w:bottom w:val="none" w:sz="0" w:space="0" w:color="auto"/>
        <w:right w:val="none" w:sz="0" w:space="0" w:color="auto"/>
      </w:divBdr>
    </w:div>
    <w:div w:id="190073294">
      <w:bodyDiv w:val="1"/>
      <w:marLeft w:val="0"/>
      <w:marRight w:val="0"/>
      <w:marTop w:val="0"/>
      <w:marBottom w:val="0"/>
      <w:divBdr>
        <w:top w:val="none" w:sz="0" w:space="0" w:color="auto"/>
        <w:left w:val="none" w:sz="0" w:space="0" w:color="auto"/>
        <w:bottom w:val="none" w:sz="0" w:space="0" w:color="auto"/>
        <w:right w:val="none" w:sz="0" w:space="0" w:color="auto"/>
      </w:divBdr>
    </w:div>
    <w:div w:id="193469202">
      <w:bodyDiv w:val="1"/>
      <w:marLeft w:val="0"/>
      <w:marRight w:val="0"/>
      <w:marTop w:val="0"/>
      <w:marBottom w:val="0"/>
      <w:divBdr>
        <w:top w:val="none" w:sz="0" w:space="0" w:color="auto"/>
        <w:left w:val="none" w:sz="0" w:space="0" w:color="auto"/>
        <w:bottom w:val="none" w:sz="0" w:space="0" w:color="auto"/>
        <w:right w:val="none" w:sz="0" w:space="0" w:color="auto"/>
      </w:divBdr>
    </w:div>
    <w:div w:id="193737671">
      <w:bodyDiv w:val="1"/>
      <w:marLeft w:val="0"/>
      <w:marRight w:val="0"/>
      <w:marTop w:val="0"/>
      <w:marBottom w:val="0"/>
      <w:divBdr>
        <w:top w:val="none" w:sz="0" w:space="0" w:color="auto"/>
        <w:left w:val="none" w:sz="0" w:space="0" w:color="auto"/>
        <w:bottom w:val="none" w:sz="0" w:space="0" w:color="auto"/>
        <w:right w:val="none" w:sz="0" w:space="0" w:color="auto"/>
      </w:divBdr>
    </w:div>
    <w:div w:id="197591728">
      <w:bodyDiv w:val="1"/>
      <w:marLeft w:val="0"/>
      <w:marRight w:val="0"/>
      <w:marTop w:val="0"/>
      <w:marBottom w:val="0"/>
      <w:divBdr>
        <w:top w:val="none" w:sz="0" w:space="0" w:color="auto"/>
        <w:left w:val="none" w:sz="0" w:space="0" w:color="auto"/>
        <w:bottom w:val="none" w:sz="0" w:space="0" w:color="auto"/>
        <w:right w:val="none" w:sz="0" w:space="0" w:color="auto"/>
      </w:divBdr>
    </w:div>
    <w:div w:id="199705017">
      <w:bodyDiv w:val="1"/>
      <w:marLeft w:val="0"/>
      <w:marRight w:val="0"/>
      <w:marTop w:val="0"/>
      <w:marBottom w:val="0"/>
      <w:divBdr>
        <w:top w:val="none" w:sz="0" w:space="0" w:color="auto"/>
        <w:left w:val="none" w:sz="0" w:space="0" w:color="auto"/>
        <w:bottom w:val="none" w:sz="0" w:space="0" w:color="auto"/>
        <w:right w:val="none" w:sz="0" w:space="0" w:color="auto"/>
      </w:divBdr>
    </w:div>
    <w:div w:id="199830710">
      <w:bodyDiv w:val="1"/>
      <w:marLeft w:val="0"/>
      <w:marRight w:val="0"/>
      <w:marTop w:val="0"/>
      <w:marBottom w:val="0"/>
      <w:divBdr>
        <w:top w:val="none" w:sz="0" w:space="0" w:color="auto"/>
        <w:left w:val="none" w:sz="0" w:space="0" w:color="auto"/>
        <w:bottom w:val="none" w:sz="0" w:space="0" w:color="auto"/>
        <w:right w:val="none" w:sz="0" w:space="0" w:color="auto"/>
      </w:divBdr>
    </w:div>
    <w:div w:id="207499924">
      <w:bodyDiv w:val="1"/>
      <w:marLeft w:val="0"/>
      <w:marRight w:val="0"/>
      <w:marTop w:val="0"/>
      <w:marBottom w:val="0"/>
      <w:divBdr>
        <w:top w:val="none" w:sz="0" w:space="0" w:color="auto"/>
        <w:left w:val="none" w:sz="0" w:space="0" w:color="auto"/>
        <w:bottom w:val="none" w:sz="0" w:space="0" w:color="auto"/>
        <w:right w:val="none" w:sz="0" w:space="0" w:color="auto"/>
      </w:divBdr>
    </w:div>
    <w:div w:id="209146987">
      <w:bodyDiv w:val="1"/>
      <w:marLeft w:val="0"/>
      <w:marRight w:val="0"/>
      <w:marTop w:val="0"/>
      <w:marBottom w:val="0"/>
      <w:divBdr>
        <w:top w:val="none" w:sz="0" w:space="0" w:color="auto"/>
        <w:left w:val="none" w:sz="0" w:space="0" w:color="auto"/>
        <w:bottom w:val="none" w:sz="0" w:space="0" w:color="auto"/>
        <w:right w:val="none" w:sz="0" w:space="0" w:color="auto"/>
      </w:divBdr>
    </w:div>
    <w:div w:id="220989327">
      <w:bodyDiv w:val="1"/>
      <w:marLeft w:val="0"/>
      <w:marRight w:val="0"/>
      <w:marTop w:val="0"/>
      <w:marBottom w:val="0"/>
      <w:divBdr>
        <w:top w:val="none" w:sz="0" w:space="0" w:color="auto"/>
        <w:left w:val="none" w:sz="0" w:space="0" w:color="auto"/>
        <w:bottom w:val="none" w:sz="0" w:space="0" w:color="auto"/>
        <w:right w:val="none" w:sz="0" w:space="0" w:color="auto"/>
      </w:divBdr>
    </w:div>
    <w:div w:id="225649024">
      <w:bodyDiv w:val="1"/>
      <w:marLeft w:val="0"/>
      <w:marRight w:val="0"/>
      <w:marTop w:val="0"/>
      <w:marBottom w:val="0"/>
      <w:divBdr>
        <w:top w:val="none" w:sz="0" w:space="0" w:color="auto"/>
        <w:left w:val="none" w:sz="0" w:space="0" w:color="auto"/>
        <w:bottom w:val="none" w:sz="0" w:space="0" w:color="auto"/>
        <w:right w:val="none" w:sz="0" w:space="0" w:color="auto"/>
      </w:divBdr>
    </w:div>
    <w:div w:id="226772257">
      <w:bodyDiv w:val="1"/>
      <w:marLeft w:val="0"/>
      <w:marRight w:val="0"/>
      <w:marTop w:val="0"/>
      <w:marBottom w:val="0"/>
      <w:divBdr>
        <w:top w:val="none" w:sz="0" w:space="0" w:color="auto"/>
        <w:left w:val="none" w:sz="0" w:space="0" w:color="auto"/>
        <w:bottom w:val="none" w:sz="0" w:space="0" w:color="auto"/>
        <w:right w:val="none" w:sz="0" w:space="0" w:color="auto"/>
      </w:divBdr>
    </w:div>
    <w:div w:id="230964096">
      <w:bodyDiv w:val="1"/>
      <w:marLeft w:val="0"/>
      <w:marRight w:val="0"/>
      <w:marTop w:val="0"/>
      <w:marBottom w:val="0"/>
      <w:divBdr>
        <w:top w:val="none" w:sz="0" w:space="0" w:color="auto"/>
        <w:left w:val="none" w:sz="0" w:space="0" w:color="auto"/>
        <w:bottom w:val="none" w:sz="0" w:space="0" w:color="auto"/>
        <w:right w:val="none" w:sz="0" w:space="0" w:color="auto"/>
      </w:divBdr>
    </w:div>
    <w:div w:id="233518052">
      <w:bodyDiv w:val="1"/>
      <w:marLeft w:val="0"/>
      <w:marRight w:val="0"/>
      <w:marTop w:val="0"/>
      <w:marBottom w:val="0"/>
      <w:divBdr>
        <w:top w:val="none" w:sz="0" w:space="0" w:color="auto"/>
        <w:left w:val="none" w:sz="0" w:space="0" w:color="auto"/>
        <w:bottom w:val="none" w:sz="0" w:space="0" w:color="auto"/>
        <w:right w:val="none" w:sz="0" w:space="0" w:color="auto"/>
      </w:divBdr>
    </w:div>
    <w:div w:id="234242436">
      <w:bodyDiv w:val="1"/>
      <w:marLeft w:val="0"/>
      <w:marRight w:val="0"/>
      <w:marTop w:val="0"/>
      <w:marBottom w:val="0"/>
      <w:divBdr>
        <w:top w:val="none" w:sz="0" w:space="0" w:color="auto"/>
        <w:left w:val="none" w:sz="0" w:space="0" w:color="auto"/>
        <w:bottom w:val="none" w:sz="0" w:space="0" w:color="auto"/>
        <w:right w:val="none" w:sz="0" w:space="0" w:color="auto"/>
      </w:divBdr>
    </w:div>
    <w:div w:id="234433223">
      <w:bodyDiv w:val="1"/>
      <w:marLeft w:val="0"/>
      <w:marRight w:val="0"/>
      <w:marTop w:val="0"/>
      <w:marBottom w:val="0"/>
      <w:divBdr>
        <w:top w:val="none" w:sz="0" w:space="0" w:color="auto"/>
        <w:left w:val="none" w:sz="0" w:space="0" w:color="auto"/>
        <w:bottom w:val="none" w:sz="0" w:space="0" w:color="auto"/>
        <w:right w:val="none" w:sz="0" w:space="0" w:color="auto"/>
      </w:divBdr>
    </w:div>
    <w:div w:id="236478526">
      <w:bodyDiv w:val="1"/>
      <w:marLeft w:val="0"/>
      <w:marRight w:val="0"/>
      <w:marTop w:val="0"/>
      <w:marBottom w:val="0"/>
      <w:divBdr>
        <w:top w:val="none" w:sz="0" w:space="0" w:color="auto"/>
        <w:left w:val="none" w:sz="0" w:space="0" w:color="auto"/>
        <w:bottom w:val="none" w:sz="0" w:space="0" w:color="auto"/>
        <w:right w:val="none" w:sz="0" w:space="0" w:color="auto"/>
      </w:divBdr>
    </w:div>
    <w:div w:id="238176081">
      <w:bodyDiv w:val="1"/>
      <w:marLeft w:val="0"/>
      <w:marRight w:val="0"/>
      <w:marTop w:val="0"/>
      <w:marBottom w:val="0"/>
      <w:divBdr>
        <w:top w:val="none" w:sz="0" w:space="0" w:color="auto"/>
        <w:left w:val="none" w:sz="0" w:space="0" w:color="auto"/>
        <w:bottom w:val="none" w:sz="0" w:space="0" w:color="auto"/>
        <w:right w:val="none" w:sz="0" w:space="0" w:color="auto"/>
      </w:divBdr>
    </w:div>
    <w:div w:id="240529501">
      <w:bodyDiv w:val="1"/>
      <w:marLeft w:val="0"/>
      <w:marRight w:val="0"/>
      <w:marTop w:val="0"/>
      <w:marBottom w:val="0"/>
      <w:divBdr>
        <w:top w:val="none" w:sz="0" w:space="0" w:color="auto"/>
        <w:left w:val="none" w:sz="0" w:space="0" w:color="auto"/>
        <w:bottom w:val="none" w:sz="0" w:space="0" w:color="auto"/>
        <w:right w:val="none" w:sz="0" w:space="0" w:color="auto"/>
      </w:divBdr>
    </w:div>
    <w:div w:id="243035170">
      <w:bodyDiv w:val="1"/>
      <w:marLeft w:val="0"/>
      <w:marRight w:val="0"/>
      <w:marTop w:val="0"/>
      <w:marBottom w:val="0"/>
      <w:divBdr>
        <w:top w:val="none" w:sz="0" w:space="0" w:color="auto"/>
        <w:left w:val="none" w:sz="0" w:space="0" w:color="auto"/>
        <w:bottom w:val="none" w:sz="0" w:space="0" w:color="auto"/>
        <w:right w:val="none" w:sz="0" w:space="0" w:color="auto"/>
      </w:divBdr>
    </w:div>
    <w:div w:id="266887215">
      <w:bodyDiv w:val="1"/>
      <w:marLeft w:val="0"/>
      <w:marRight w:val="0"/>
      <w:marTop w:val="0"/>
      <w:marBottom w:val="0"/>
      <w:divBdr>
        <w:top w:val="none" w:sz="0" w:space="0" w:color="auto"/>
        <w:left w:val="none" w:sz="0" w:space="0" w:color="auto"/>
        <w:bottom w:val="none" w:sz="0" w:space="0" w:color="auto"/>
        <w:right w:val="none" w:sz="0" w:space="0" w:color="auto"/>
      </w:divBdr>
    </w:div>
    <w:div w:id="268702131">
      <w:bodyDiv w:val="1"/>
      <w:marLeft w:val="0"/>
      <w:marRight w:val="0"/>
      <w:marTop w:val="0"/>
      <w:marBottom w:val="0"/>
      <w:divBdr>
        <w:top w:val="none" w:sz="0" w:space="0" w:color="auto"/>
        <w:left w:val="none" w:sz="0" w:space="0" w:color="auto"/>
        <w:bottom w:val="none" w:sz="0" w:space="0" w:color="auto"/>
        <w:right w:val="none" w:sz="0" w:space="0" w:color="auto"/>
      </w:divBdr>
    </w:div>
    <w:div w:id="276956879">
      <w:bodyDiv w:val="1"/>
      <w:marLeft w:val="0"/>
      <w:marRight w:val="0"/>
      <w:marTop w:val="0"/>
      <w:marBottom w:val="0"/>
      <w:divBdr>
        <w:top w:val="none" w:sz="0" w:space="0" w:color="auto"/>
        <w:left w:val="none" w:sz="0" w:space="0" w:color="auto"/>
        <w:bottom w:val="none" w:sz="0" w:space="0" w:color="auto"/>
        <w:right w:val="none" w:sz="0" w:space="0" w:color="auto"/>
      </w:divBdr>
    </w:div>
    <w:div w:id="290327815">
      <w:bodyDiv w:val="1"/>
      <w:marLeft w:val="0"/>
      <w:marRight w:val="0"/>
      <w:marTop w:val="0"/>
      <w:marBottom w:val="0"/>
      <w:divBdr>
        <w:top w:val="none" w:sz="0" w:space="0" w:color="auto"/>
        <w:left w:val="none" w:sz="0" w:space="0" w:color="auto"/>
        <w:bottom w:val="none" w:sz="0" w:space="0" w:color="auto"/>
        <w:right w:val="none" w:sz="0" w:space="0" w:color="auto"/>
      </w:divBdr>
    </w:div>
    <w:div w:id="299578170">
      <w:bodyDiv w:val="1"/>
      <w:marLeft w:val="0"/>
      <w:marRight w:val="0"/>
      <w:marTop w:val="0"/>
      <w:marBottom w:val="0"/>
      <w:divBdr>
        <w:top w:val="none" w:sz="0" w:space="0" w:color="auto"/>
        <w:left w:val="none" w:sz="0" w:space="0" w:color="auto"/>
        <w:bottom w:val="none" w:sz="0" w:space="0" w:color="auto"/>
        <w:right w:val="none" w:sz="0" w:space="0" w:color="auto"/>
      </w:divBdr>
    </w:div>
    <w:div w:id="304505783">
      <w:bodyDiv w:val="1"/>
      <w:marLeft w:val="0"/>
      <w:marRight w:val="0"/>
      <w:marTop w:val="0"/>
      <w:marBottom w:val="0"/>
      <w:divBdr>
        <w:top w:val="none" w:sz="0" w:space="0" w:color="auto"/>
        <w:left w:val="none" w:sz="0" w:space="0" w:color="auto"/>
        <w:bottom w:val="none" w:sz="0" w:space="0" w:color="auto"/>
        <w:right w:val="none" w:sz="0" w:space="0" w:color="auto"/>
      </w:divBdr>
    </w:div>
    <w:div w:id="313722686">
      <w:bodyDiv w:val="1"/>
      <w:marLeft w:val="0"/>
      <w:marRight w:val="0"/>
      <w:marTop w:val="0"/>
      <w:marBottom w:val="0"/>
      <w:divBdr>
        <w:top w:val="none" w:sz="0" w:space="0" w:color="auto"/>
        <w:left w:val="none" w:sz="0" w:space="0" w:color="auto"/>
        <w:bottom w:val="none" w:sz="0" w:space="0" w:color="auto"/>
        <w:right w:val="none" w:sz="0" w:space="0" w:color="auto"/>
      </w:divBdr>
    </w:div>
    <w:div w:id="313727705">
      <w:bodyDiv w:val="1"/>
      <w:marLeft w:val="0"/>
      <w:marRight w:val="0"/>
      <w:marTop w:val="0"/>
      <w:marBottom w:val="0"/>
      <w:divBdr>
        <w:top w:val="none" w:sz="0" w:space="0" w:color="auto"/>
        <w:left w:val="none" w:sz="0" w:space="0" w:color="auto"/>
        <w:bottom w:val="none" w:sz="0" w:space="0" w:color="auto"/>
        <w:right w:val="none" w:sz="0" w:space="0" w:color="auto"/>
      </w:divBdr>
    </w:div>
    <w:div w:id="313873405">
      <w:bodyDiv w:val="1"/>
      <w:marLeft w:val="0"/>
      <w:marRight w:val="0"/>
      <w:marTop w:val="0"/>
      <w:marBottom w:val="0"/>
      <w:divBdr>
        <w:top w:val="none" w:sz="0" w:space="0" w:color="auto"/>
        <w:left w:val="none" w:sz="0" w:space="0" w:color="auto"/>
        <w:bottom w:val="none" w:sz="0" w:space="0" w:color="auto"/>
        <w:right w:val="none" w:sz="0" w:space="0" w:color="auto"/>
      </w:divBdr>
    </w:div>
    <w:div w:id="314455263">
      <w:bodyDiv w:val="1"/>
      <w:marLeft w:val="0"/>
      <w:marRight w:val="0"/>
      <w:marTop w:val="0"/>
      <w:marBottom w:val="0"/>
      <w:divBdr>
        <w:top w:val="none" w:sz="0" w:space="0" w:color="auto"/>
        <w:left w:val="none" w:sz="0" w:space="0" w:color="auto"/>
        <w:bottom w:val="none" w:sz="0" w:space="0" w:color="auto"/>
        <w:right w:val="none" w:sz="0" w:space="0" w:color="auto"/>
      </w:divBdr>
    </w:div>
    <w:div w:id="318387237">
      <w:bodyDiv w:val="1"/>
      <w:marLeft w:val="0"/>
      <w:marRight w:val="0"/>
      <w:marTop w:val="0"/>
      <w:marBottom w:val="0"/>
      <w:divBdr>
        <w:top w:val="none" w:sz="0" w:space="0" w:color="auto"/>
        <w:left w:val="none" w:sz="0" w:space="0" w:color="auto"/>
        <w:bottom w:val="none" w:sz="0" w:space="0" w:color="auto"/>
        <w:right w:val="none" w:sz="0" w:space="0" w:color="auto"/>
      </w:divBdr>
    </w:div>
    <w:div w:id="331379450">
      <w:bodyDiv w:val="1"/>
      <w:marLeft w:val="0"/>
      <w:marRight w:val="0"/>
      <w:marTop w:val="0"/>
      <w:marBottom w:val="0"/>
      <w:divBdr>
        <w:top w:val="none" w:sz="0" w:space="0" w:color="auto"/>
        <w:left w:val="none" w:sz="0" w:space="0" w:color="auto"/>
        <w:bottom w:val="none" w:sz="0" w:space="0" w:color="auto"/>
        <w:right w:val="none" w:sz="0" w:space="0" w:color="auto"/>
      </w:divBdr>
    </w:div>
    <w:div w:id="331572545">
      <w:bodyDiv w:val="1"/>
      <w:marLeft w:val="0"/>
      <w:marRight w:val="0"/>
      <w:marTop w:val="0"/>
      <w:marBottom w:val="0"/>
      <w:divBdr>
        <w:top w:val="none" w:sz="0" w:space="0" w:color="auto"/>
        <w:left w:val="none" w:sz="0" w:space="0" w:color="auto"/>
        <w:bottom w:val="none" w:sz="0" w:space="0" w:color="auto"/>
        <w:right w:val="none" w:sz="0" w:space="0" w:color="auto"/>
      </w:divBdr>
    </w:div>
    <w:div w:id="331883111">
      <w:bodyDiv w:val="1"/>
      <w:marLeft w:val="0"/>
      <w:marRight w:val="0"/>
      <w:marTop w:val="0"/>
      <w:marBottom w:val="0"/>
      <w:divBdr>
        <w:top w:val="none" w:sz="0" w:space="0" w:color="auto"/>
        <w:left w:val="none" w:sz="0" w:space="0" w:color="auto"/>
        <w:bottom w:val="none" w:sz="0" w:space="0" w:color="auto"/>
        <w:right w:val="none" w:sz="0" w:space="0" w:color="auto"/>
      </w:divBdr>
    </w:div>
    <w:div w:id="333067933">
      <w:bodyDiv w:val="1"/>
      <w:marLeft w:val="0"/>
      <w:marRight w:val="0"/>
      <w:marTop w:val="0"/>
      <w:marBottom w:val="0"/>
      <w:divBdr>
        <w:top w:val="none" w:sz="0" w:space="0" w:color="auto"/>
        <w:left w:val="none" w:sz="0" w:space="0" w:color="auto"/>
        <w:bottom w:val="none" w:sz="0" w:space="0" w:color="auto"/>
        <w:right w:val="none" w:sz="0" w:space="0" w:color="auto"/>
      </w:divBdr>
    </w:div>
    <w:div w:id="334498311">
      <w:bodyDiv w:val="1"/>
      <w:marLeft w:val="0"/>
      <w:marRight w:val="0"/>
      <w:marTop w:val="0"/>
      <w:marBottom w:val="0"/>
      <w:divBdr>
        <w:top w:val="none" w:sz="0" w:space="0" w:color="auto"/>
        <w:left w:val="none" w:sz="0" w:space="0" w:color="auto"/>
        <w:bottom w:val="none" w:sz="0" w:space="0" w:color="auto"/>
        <w:right w:val="none" w:sz="0" w:space="0" w:color="auto"/>
      </w:divBdr>
    </w:div>
    <w:div w:id="334573690">
      <w:bodyDiv w:val="1"/>
      <w:marLeft w:val="0"/>
      <w:marRight w:val="0"/>
      <w:marTop w:val="0"/>
      <w:marBottom w:val="0"/>
      <w:divBdr>
        <w:top w:val="none" w:sz="0" w:space="0" w:color="auto"/>
        <w:left w:val="none" w:sz="0" w:space="0" w:color="auto"/>
        <w:bottom w:val="none" w:sz="0" w:space="0" w:color="auto"/>
        <w:right w:val="none" w:sz="0" w:space="0" w:color="auto"/>
      </w:divBdr>
    </w:div>
    <w:div w:id="337542852">
      <w:bodyDiv w:val="1"/>
      <w:marLeft w:val="0"/>
      <w:marRight w:val="0"/>
      <w:marTop w:val="0"/>
      <w:marBottom w:val="0"/>
      <w:divBdr>
        <w:top w:val="none" w:sz="0" w:space="0" w:color="auto"/>
        <w:left w:val="none" w:sz="0" w:space="0" w:color="auto"/>
        <w:bottom w:val="none" w:sz="0" w:space="0" w:color="auto"/>
        <w:right w:val="none" w:sz="0" w:space="0" w:color="auto"/>
      </w:divBdr>
    </w:div>
    <w:div w:id="341788389">
      <w:bodyDiv w:val="1"/>
      <w:marLeft w:val="0"/>
      <w:marRight w:val="0"/>
      <w:marTop w:val="0"/>
      <w:marBottom w:val="0"/>
      <w:divBdr>
        <w:top w:val="none" w:sz="0" w:space="0" w:color="auto"/>
        <w:left w:val="none" w:sz="0" w:space="0" w:color="auto"/>
        <w:bottom w:val="none" w:sz="0" w:space="0" w:color="auto"/>
        <w:right w:val="none" w:sz="0" w:space="0" w:color="auto"/>
      </w:divBdr>
    </w:div>
    <w:div w:id="343748821">
      <w:bodyDiv w:val="1"/>
      <w:marLeft w:val="0"/>
      <w:marRight w:val="0"/>
      <w:marTop w:val="0"/>
      <w:marBottom w:val="0"/>
      <w:divBdr>
        <w:top w:val="none" w:sz="0" w:space="0" w:color="auto"/>
        <w:left w:val="none" w:sz="0" w:space="0" w:color="auto"/>
        <w:bottom w:val="none" w:sz="0" w:space="0" w:color="auto"/>
        <w:right w:val="none" w:sz="0" w:space="0" w:color="auto"/>
      </w:divBdr>
    </w:div>
    <w:div w:id="344288017">
      <w:bodyDiv w:val="1"/>
      <w:marLeft w:val="0"/>
      <w:marRight w:val="0"/>
      <w:marTop w:val="0"/>
      <w:marBottom w:val="0"/>
      <w:divBdr>
        <w:top w:val="none" w:sz="0" w:space="0" w:color="auto"/>
        <w:left w:val="none" w:sz="0" w:space="0" w:color="auto"/>
        <w:bottom w:val="none" w:sz="0" w:space="0" w:color="auto"/>
        <w:right w:val="none" w:sz="0" w:space="0" w:color="auto"/>
      </w:divBdr>
    </w:div>
    <w:div w:id="349375200">
      <w:bodyDiv w:val="1"/>
      <w:marLeft w:val="0"/>
      <w:marRight w:val="0"/>
      <w:marTop w:val="0"/>
      <w:marBottom w:val="0"/>
      <w:divBdr>
        <w:top w:val="none" w:sz="0" w:space="0" w:color="auto"/>
        <w:left w:val="none" w:sz="0" w:space="0" w:color="auto"/>
        <w:bottom w:val="none" w:sz="0" w:space="0" w:color="auto"/>
        <w:right w:val="none" w:sz="0" w:space="0" w:color="auto"/>
      </w:divBdr>
    </w:div>
    <w:div w:id="349916377">
      <w:bodyDiv w:val="1"/>
      <w:marLeft w:val="0"/>
      <w:marRight w:val="0"/>
      <w:marTop w:val="0"/>
      <w:marBottom w:val="0"/>
      <w:divBdr>
        <w:top w:val="none" w:sz="0" w:space="0" w:color="auto"/>
        <w:left w:val="none" w:sz="0" w:space="0" w:color="auto"/>
        <w:bottom w:val="none" w:sz="0" w:space="0" w:color="auto"/>
        <w:right w:val="none" w:sz="0" w:space="0" w:color="auto"/>
      </w:divBdr>
    </w:div>
    <w:div w:id="350765332">
      <w:bodyDiv w:val="1"/>
      <w:marLeft w:val="0"/>
      <w:marRight w:val="0"/>
      <w:marTop w:val="0"/>
      <w:marBottom w:val="0"/>
      <w:divBdr>
        <w:top w:val="none" w:sz="0" w:space="0" w:color="auto"/>
        <w:left w:val="none" w:sz="0" w:space="0" w:color="auto"/>
        <w:bottom w:val="none" w:sz="0" w:space="0" w:color="auto"/>
        <w:right w:val="none" w:sz="0" w:space="0" w:color="auto"/>
      </w:divBdr>
    </w:div>
    <w:div w:id="352657214">
      <w:bodyDiv w:val="1"/>
      <w:marLeft w:val="0"/>
      <w:marRight w:val="0"/>
      <w:marTop w:val="0"/>
      <w:marBottom w:val="0"/>
      <w:divBdr>
        <w:top w:val="none" w:sz="0" w:space="0" w:color="auto"/>
        <w:left w:val="none" w:sz="0" w:space="0" w:color="auto"/>
        <w:bottom w:val="none" w:sz="0" w:space="0" w:color="auto"/>
        <w:right w:val="none" w:sz="0" w:space="0" w:color="auto"/>
      </w:divBdr>
    </w:div>
    <w:div w:id="356853796">
      <w:bodyDiv w:val="1"/>
      <w:marLeft w:val="0"/>
      <w:marRight w:val="0"/>
      <w:marTop w:val="0"/>
      <w:marBottom w:val="0"/>
      <w:divBdr>
        <w:top w:val="none" w:sz="0" w:space="0" w:color="auto"/>
        <w:left w:val="none" w:sz="0" w:space="0" w:color="auto"/>
        <w:bottom w:val="none" w:sz="0" w:space="0" w:color="auto"/>
        <w:right w:val="none" w:sz="0" w:space="0" w:color="auto"/>
      </w:divBdr>
    </w:div>
    <w:div w:id="357201394">
      <w:bodyDiv w:val="1"/>
      <w:marLeft w:val="0"/>
      <w:marRight w:val="0"/>
      <w:marTop w:val="0"/>
      <w:marBottom w:val="0"/>
      <w:divBdr>
        <w:top w:val="none" w:sz="0" w:space="0" w:color="auto"/>
        <w:left w:val="none" w:sz="0" w:space="0" w:color="auto"/>
        <w:bottom w:val="none" w:sz="0" w:space="0" w:color="auto"/>
        <w:right w:val="none" w:sz="0" w:space="0" w:color="auto"/>
      </w:divBdr>
    </w:div>
    <w:div w:id="357437301">
      <w:bodyDiv w:val="1"/>
      <w:marLeft w:val="0"/>
      <w:marRight w:val="0"/>
      <w:marTop w:val="0"/>
      <w:marBottom w:val="0"/>
      <w:divBdr>
        <w:top w:val="none" w:sz="0" w:space="0" w:color="auto"/>
        <w:left w:val="none" w:sz="0" w:space="0" w:color="auto"/>
        <w:bottom w:val="none" w:sz="0" w:space="0" w:color="auto"/>
        <w:right w:val="none" w:sz="0" w:space="0" w:color="auto"/>
      </w:divBdr>
    </w:div>
    <w:div w:id="357898760">
      <w:bodyDiv w:val="1"/>
      <w:marLeft w:val="0"/>
      <w:marRight w:val="0"/>
      <w:marTop w:val="0"/>
      <w:marBottom w:val="0"/>
      <w:divBdr>
        <w:top w:val="none" w:sz="0" w:space="0" w:color="auto"/>
        <w:left w:val="none" w:sz="0" w:space="0" w:color="auto"/>
        <w:bottom w:val="none" w:sz="0" w:space="0" w:color="auto"/>
        <w:right w:val="none" w:sz="0" w:space="0" w:color="auto"/>
      </w:divBdr>
    </w:div>
    <w:div w:id="361394539">
      <w:bodyDiv w:val="1"/>
      <w:marLeft w:val="0"/>
      <w:marRight w:val="0"/>
      <w:marTop w:val="0"/>
      <w:marBottom w:val="0"/>
      <w:divBdr>
        <w:top w:val="none" w:sz="0" w:space="0" w:color="auto"/>
        <w:left w:val="none" w:sz="0" w:space="0" w:color="auto"/>
        <w:bottom w:val="none" w:sz="0" w:space="0" w:color="auto"/>
        <w:right w:val="none" w:sz="0" w:space="0" w:color="auto"/>
      </w:divBdr>
    </w:div>
    <w:div w:id="362218673">
      <w:bodyDiv w:val="1"/>
      <w:marLeft w:val="0"/>
      <w:marRight w:val="0"/>
      <w:marTop w:val="0"/>
      <w:marBottom w:val="0"/>
      <w:divBdr>
        <w:top w:val="none" w:sz="0" w:space="0" w:color="auto"/>
        <w:left w:val="none" w:sz="0" w:space="0" w:color="auto"/>
        <w:bottom w:val="none" w:sz="0" w:space="0" w:color="auto"/>
        <w:right w:val="none" w:sz="0" w:space="0" w:color="auto"/>
      </w:divBdr>
    </w:div>
    <w:div w:id="364596795">
      <w:bodyDiv w:val="1"/>
      <w:marLeft w:val="0"/>
      <w:marRight w:val="0"/>
      <w:marTop w:val="0"/>
      <w:marBottom w:val="0"/>
      <w:divBdr>
        <w:top w:val="none" w:sz="0" w:space="0" w:color="auto"/>
        <w:left w:val="none" w:sz="0" w:space="0" w:color="auto"/>
        <w:bottom w:val="none" w:sz="0" w:space="0" w:color="auto"/>
        <w:right w:val="none" w:sz="0" w:space="0" w:color="auto"/>
      </w:divBdr>
    </w:div>
    <w:div w:id="366026386">
      <w:bodyDiv w:val="1"/>
      <w:marLeft w:val="0"/>
      <w:marRight w:val="0"/>
      <w:marTop w:val="0"/>
      <w:marBottom w:val="0"/>
      <w:divBdr>
        <w:top w:val="none" w:sz="0" w:space="0" w:color="auto"/>
        <w:left w:val="none" w:sz="0" w:space="0" w:color="auto"/>
        <w:bottom w:val="none" w:sz="0" w:space="0" w:color="auto"/>
        <w:right w:val="none" w:sz="0" w:space="0" w:color="auto"/>
      </w:divBdr>
    </w:div>
    <w:div w:id="366836925">
      <w:bodyDiv w:val="1"/>
      <w:marLeft w:val="0"/>
      <w:marRight w:val="0"/>
      <w:marTop w:val="0"/>
      <w:marBottom w:val="0"/>
      <w:divBdr>
        <w:top w:val="none" w:sz="0" w:space="0" w:color="auto"/>
        <w:left w:val="none" w:sz="0" w:space="0" w:color="auto"/>
        <w:bottom w:val="none" w:sz="0" w:space="0" w:color="auto"/>
        <w:right w:val="none" w:sz="0" w:space="0" w:color="auto"/>
      </w:divBdr>
    </w:div>
    <w:div w:id="367412592">
      <w:bodyDiv w:val="1"/>
      <w:marLeft w:val="0"/>
      <w:marRight w:val="0"/>
      <w:marTop w:val="0"/>
      <w:marBottom w:val="0"/>
      <w:divBdr>
        <w:top w:val="none" w:sz="0" w:space="0" w:color="auto"/>
        <w:left w:val="none" w:sz="0" w:space="0" w:color="auto"/>
        <w:bottom w:val="none" w:sz="0" w:space="0" w:color="auto"/>
        <w:right w:val="none" w:sz="0" w:space="0" w:color="auto"/>
      </w:divBdr>
    </w:div>
    <w:div w:id="368145516">
      <w:bodyDiv w:val="1"/>
      <w:marLeft w:val="0"/>
      <w:marRight w:val="0"/>
      <w:marTop w:val="0"/>
      <w:marBottom w:val="0"/>
      <w:divBdr>
        <w:top w:val="none" w:sz="0" w:space="0" w:color="auto"/>
        <w:left w:val="none" w:sz="0" w:space="0" w:color="auto"/>
        <w:bottom w:val="none" w:sz="0" w:space="0" w:color="auto"/>
        <w:right w:val="none" w:sz="0" w:space="0" w:color="auto"/>
      </w:divBdr>
    </w:div>
    <w:div w:id="369501837">
      <w:bodyDiv w:val="1"/>
      <w:marLeft w:val="0"/>
      <w:marRight w:val="0"/>
      <w:marTop w:val="0"/>
      <w:marBottom w:val="0"/>
      <w:divBdr>
        <w:top w:val="none" w:sz="0" w:space="0" w:color="auto"/>
        <w:left w:val="none" w:sz="0" w:space="0" w:color="auto"/>
        <w:bottom w:val="none" w:sz="0" w:space="0" w:color="auto"/>
        <w:right w:val="none" w:sz="0" w:space="0" w:color="auto"/>
      </w:divBdr>
    </w:div>
    <w:div w:id="372119329">
      <w:bodyDiv w:val="1"/>
      <w:marLeft w:val="0"/>
      <w:marRight w:val="0"/>
      <w:marTop w:val="0"/>
      <w:marBottom w:val="0"/>
      <w:divBdr>
        <w:top w:val="none" w:sz="0" w:space="0" w:color="auto"/>
        <w:left w:val="none" w:sz="0" w:space="0" w:color="auto"/>
        <w:bottom w:val="none" w:sz="0" w:space="0" w:color="auto"/>
        <w:right w:val="none" w:sz="0" w:space="0" w:color="auto"/>
      </w:divBdr>
    </w:div>
    <w:div w:id="372468185">
      <w:bodyDiv w:val="1"/>
      <w:marLeft w:val="0"/>
      <w:marRight w:val="0"/>
      <w:marTop w:val="0"/>
      <w:marBottom w:val="0"/>
      <w:divBdr>
        <w:top w:val="none" w:sz="0" w:space="0" w:color="auto"/>
        <w:left w:val="none" w:sz="0" w:space="0" w:color="auto"/>
        <w:bottom w:val="none" w:sz="0" w:space="0" w:color="auto"/>
        <w:right w:val="none" w:sz="0" w:space="0" w:color="auto"/>
      </w:divBdr>
    </w:div>
    <w:div w:id="376202748">
      <w:bodyDiv w:val="1"/>
      <w:marLeft w:val="0"/>
      <w:marRight w:val="0"/>
      <w:marTop w:val="0"/>
      <w:marBottom w:val="0"/>
      <w:divBdr>
        <w:top w:val="none" w:sz="0" w:space="0" w:color="auto"/>
        <w:left w:val="none" w:sz="0" w:space="0" w:color="auto"/>
        <w:bottom w:val="none" w:sz="0" w:space="0" w:color="auto"/>
        <w:right w:val="none" w:sz="0" w:space="0" w:color="auto"/>
      </w:divBdr>
    </w:div>
    <w:div w:id="380058138">
      <w:bodyDiv w:val="1"/>
      <w:marLeft w:val="0"/>
      <w:marRight w:val="0"/>
      <w:marTop w:val="0"/>
      <w:marBottom w:val="0"/>
      <w:divBdr>
        <w:top w:val="none" w:sz="0" w:space="0" w:color="auto"/>
        <w:left w:val="none" w:sz="0" w:space="0" w:color="auto"/>
        <w:bottom w:val="none" w:sz="0" w:space="0" w:color="auto"/>
        <w:right w:val="none" w:sz="0" w:space="0" w:color="auto"/>
      </w:divBdr>
    </w:div>
    <w:div w:id="383141814">
      <w:bodyDiv w:val="1"/>
      <w:marLeft w:val="0"/>
      <w:marRight w:val="0"/>
      <w:marTop w:val="0"/>
      <w:marBottom w:val="0"/>
      <w:divBdr>
        <w:top w:val="none" w:sz="0" w:space="0" w:color="auto"/>
        <w:left w:val="none" w:sz="0" w:space="0" w:color="auto"/>
        <w:bottom w:val="none" w:sz="0" w:space="0" w:color="auto"/>
        <w:right w:val="none" w:sz="0" w:space="0" w:color="auto"/>
      </w:divBdr>
    </w:div>
    <w:div w:id="383526338">
      <w:bodyDiv w:val="1"/>
      <w:marLeft w:val="0"/>
      <w:marRight w:val="0"/>
      <w:marTop w:val="0"/>
      <w:marBottom w:val="0"/>
      <w:divBdr>
        <w:top w:val="none" w:sz="0" w:space="0" w:color="auto"/>
        <w:left w:val="none" w:sz="0" w:space="0" w:color="auto"/>
        <w:bottom w:val="none" w:sz="0" w:space="0" w:color="auto"/>
        <w:right w:val="none" w:sz="0" w:space="0" w:color="auto"/>
      </w:divBdr>
    </w:div>
    <w:div w:id="388070847">
      <w:bodyDiv w:val="1"/>
      <w:marLeft w:val="0"/>
      <w:marRight w:val="0"/>
      <w:marTop w:val="0"/>
      <w:marBottom w:val="0"/>
      <w:divBdr>
        <w:top w:val="none" w:sz="0" w:space="0" w:color="auto"/>
        <w:left w:val="none" w:sz="0" w:space="0" w:color="auto"/>
        <w:bottom w:val="none" w:sz="0" w:space="0" w:color="auto"/>
        <w:right w:val="none" w:sz="0" w:space="0" w:color="auto"/>
      </w:divBdr>
    </w:div>
    <w:div w:id="388116921">
      <w:bodyDiv w:val="1"/>
      <w:marLeft w:val="0"/>
      <w:marRight w:val="0"/>
      <w:marTop w:val="0"/>
      <w:marBottom w:val="0"/>
      <w:divBdr>
        <w:top w:val="none" w:sz="0" w:space="0" w:color="auto"/>
        <w:left w:val="none" w:sz="0" w:space="0" w:color="auto"/>
        <w:bottom w:val="none" w:sz="0" w:space="0" w:color="auto"/>
        <w:right w:val="none" w:sz="0" w:space="0" w:color="auto"/>
      </w:divBdr>
    </w:div>
    <w:div w:id="395278074">
      <w:bodyDiv w:val="1"/>
      <w:marLeft w:val="0"/>
      <w:marRight w:val="0"/>
      <w:marTop w:val="0"/>
      <w:marBottom w:val="0"/>
      <w:divBdr>
        <w:top w:val="none" w:sz="0" w:space="0" w:color="auto"/>
        <w:left w:val="none" w:sz="0" w:space="0" w:color="auto"/>
        <w:bottom w:val="none" w:sz="0" w:space="0" w:color="auto"/>
        <w:right w:val="none" w:sz="0" w:space="0" w:color="auto"/>
      </w:divBdr>
    </w:div>
    <w:div w:id="399332489">
      <w:bodyDiv w:val="1"/>
      <w:marLeft w:val="0"/>
      <w:marRight w:val="0"/>
      <w:marTop w:val="0"/>
      <w:marBottom w:val="0"/>
      <w:divBdr>
        <w:top w:val="none" w:sz="0" w:space="0" w:color="auto"/>
        <w:left w:val="none" w:sz="0" w:space="0" w:color="auto"/>
        <w:bottom w:val="none" w:sz="0" w:space="0" w:color="auto"/>
        <w:right w:val="none" w:sz="0" w:space="0" w:color="auto"/>
      </w:divBdr>
    </w:div>
    <w:div w:id="408617081">
      <w:bodyDiv w:val="1"/>
      <w:marLeft w:val="0"/>
      <w:marRight w:val="0"/>
      <w:marTop w:val="0"/>
      <w:marBottom w:val="0"/>
      <w:divBdr>
        <w:top w:val="none" w:sz="0" w:space="0" w:color="auto"/>
        <w:left w:val="none" w:sz="0" w:space="0" w:color="auto"/>
        <w:bottom w:val="none" w:sz="0" w:space="0" w:color="auto"/>
        <w:right w:val="none" w:sz="0" w:space="0" w:color="auto"/>
      </w:divBdr>
    </w:div>
    <w:div w:id="408696164">
      <w:bodyDiv w:val="1"/>
      <w:marLeft w:val="0"/>
      <w:marRight w:val="0"/>
      <w:marTop w:val="0"/>
      <w:marBottom w:val="0"/>
      <w:divBdr>
        <w:top w:val="none" w:sz="0" w:space="0" w:color="auto"/>
        <w:left w:val="none" w:sz="0" w:space="0" w:color="auto"/>
        <w:bottom w:val="none" w:sz="0" w:space="0" w:color="auto"/>
        <w:right w:val="none" w:sz="0" w:space="0" w:color="auto"/>
      </w:divBdr>
    </w:div>
    <w:div w:id="409734934">
      <w:bodyDiv w:val="1"/>
      <w:marLeft w:val="0"/>
      <w:marRight w:val="0"/>
      <w:marTop w:val="0"/>
      <w:marBottom w:val="0"/>
      <w:divBdr>
        <w:top w:val="none" w:sz="0" w:space="0" w:color="auto"/>
        <w:left w:val="none" w:sz="0" w:space="0" w:color="auto"/>
        <w:bottom w:val="none" w:sz="0" w:space="0" w:color="auto"/>
        <w:right w:val="none" w:sz="0" w:space="0" w:color="auto"/>
      </w:divBdr>
    </w:div>
    <w:div w:id="410473822">
      <w:bodyDiv w:val="1"/>
      <w:marLeft w:val="0"/>
      <w:marRight w:val="0"/>
      <w:marTop w:val="0"/>
      <w:marBottom w:val="0"/>
      <w:divBdr>
        <w:top w:val="none" w:sz="0" w:space="0" w:color="auto"/>
        <w:left w:val="none" w:sz="0" w:space="0" w:color="auto"/>
        <w:bottom w:val="none" w:sz="0" w:space="0" w:color="auto"/>
        <w:right w:val="none" w:sz="0" w:space="0" w:color="auto"/>
      </w:divBdr>
    </w:div>
    <w:div w:id="425813198">
      <w:bodyDiv w:val="1"/>
      <w:marLeft w:val="0"/>
      <w:marRight w:val="0"/>
      <w:marTop w:val="0"/>
      <w:marBottom w:val="0"/>
      <w:divBdr>
        <w:top w:val="none" w:sz="0" w:space="0" w:color="auto"/>
        <w:left w:val="none" w:sz="0" w:space="0" w:color="auto"/>
        <w:bottom w:val="none" w:sz="0" w:space="0" w:color="auto"/>
        <w:right w:val="none" w:sz="0" w:space="0" w:color="auto"/>
      </w:divBdr>
    </w:div>
    <w:div w:id="426388807">
      <w:bodyDiv w:val="1"/>
      <w:marLeft w:val="0"/>
      <w:marRight w:val="0"/>
      <w:marTop w:val="0"/>
      <w:marBottom w:val="0"/>
      <w:divBdr>
        <w:top w:val="none" w:sz="0" w:space="0" w:color="auto"/>
        <w:left w:val="none" w:sz="0" w:space="0" w:color="auto"/>
        <w:bottom w:val="none" w:sz="0" w:space="0" w:color="auto"/>
        <w:right w:val="none" w:sz="0" w:space="0" w:color="auto"/>
      </w:divBdr>
    </w:div>
    <w:div w:id="427311115">
      <w:bodyDiv w:val="1"/>
      <w:marLeft w:val="0"/>
      <w:marRight w:val="0"/>
      <w:marTop w:val="0"/>
      <w:marBottom w:val="0"/>
      <w:divBdr>
        <w:top w:val="none" w:sz="0" w:space="0" w:color="auto"/>
        <w:left w:val="none" w:sz="0" w:space="0" w:color="auto"/>
        <w:bottom w:val="none" w:sz="0" w:space="0" w:color="auto"/>
        <w:right w:val="none" w:sz="0" w:space="0" w:color="auto"/>
      </w:divBdr>
    </w:div>
    <w:div w:id="429158422">
      <w:bodyDiv w:val="1"/>
      <w:marLeft w:val="0"/>
      <w:marRight w:val="0"/>
      <w:marTop w:val="0"/>
      <w:marBottom w:val="0"/>
      <w:divBdr>
        <w:top w:val="none" w:sz="0" w:space="0" w:color="auto"/>
        <w:left w:val="none" w:sz="0" w:space="0" w:color="auto"/>
        <w:bottom w:val="none" w:sz="0" w:space="0" w:color="auto"/>
        <w:right w:val="none" w:sz="0" w:space="0" w:color="auto"/>
      </w:divBdr>
    </w:div>
    <w:div w:id="432553026">
      <w:bodyDiv w:val="1"/>
      <w:marLeft w:val="0"/>
      <w:marRight w:val="0"/>
      <w:marTop w:val="0"/>
      <w:marBottom w:val="0"/>
      <w:divBdr>
        <w:top w:val="none" w:sz="0" w:space="0" w:color="auto"/>
        <w:left w:val="none" w:sz="0" w:space="0" w:color="auto"/>
        <w:bottom w:val="none" w:sz="0" w:space="0" w:color="auto"/>
        <w:right w:val="none" w:sz="0" w:space="0" w:color="auto"/>
      </w:divBdr>
    </w:div>
    <w:div w:id="433718953">
      <w:bodyDiv w:val="1"/>
      <w:marLeft w:val="0"/>
      <w:marRight w:val="0"/>
      <w:marTop w:val="0"/>
      <w:marBottom w:val="0"/>
      <w:divBdr>
        <w:top w:val="none" w:sz="0" w:space="0" w:color="auto"/>
        <w:left w:val="none" w:sz="0" w:space="0" w:color="auto"/>
        <w:bottom w:val="none" w:sz="0" w:space="0" w:color="auto"/>
        <w:right w:val="none" w:sz="0" w:space="0" w:color="auto"/>
      </w:divBdr>
    </w:div>
    <w:div w:id="434979780">
      <w:bodyDiv w:val="1"/>
      <w:marLeft w:val="0"/>
      <w:marRight w:val="0"/>
      <w:marTop w:val="0"/>
      <w:marBottom w:val="0"/>
      <w:divBdr>
        <w:top w:val="none" w:sz="0" w:space="0" w:color="auto"/>
        <w:left w:val="none" w:sz="0" w:space="0" w:color="auto"/>
        <w:bottom w:val="none" w:sz="0" w:space="0" w:color="auto"/>
        <w:right w:val="none" w:sz="0" w:space="0" w:color="auto"/>
      </w:divBdr>
    </w:div>
    <w:div w:id="435515206">
      <w:bodyDiv w:val="1"/>
      <w:marLeft w:val="0"/>
      <w:marRight w:val="0"/>
      <w:marTop w:val="0"/>
      <w:marBottom w:val="0"/>
      <w:divBdr>
        <w:top w:val="none" w:sz="0" w:space="0" w:color="auto"/>
        <w:left w:val="none" w:sz="0" w:space="0" w:color="auto"/>
        <w:bottom w:val="none" w:sz="0" w:space="0" w:color="auto"/>
        <w:right w:val="none" w:sz="0" w:space="0" w:color="auto"/>
      </w:divBdr>
    </w:div>
    <w:div w:id="440537903">
      <w:bodyDiv w:val="1"/>
      <w:marLeft w:val="0"/>
      <w:marRight w:val="0"/>
      <w:marTop w:val="0"/>
      <w:marBottom w:val="0"/>
      <w:divBdr>
        <w:top w:val="none" w:sz="0" w:space="0" w:color="auto"/>
        <w:left w:val="none" w:sz="0" w:space="0" w:color="auto"/>
        <w:bottom w:val="none" w:sz="0" w:space="0" w:color="auto"/>
        <w:right w:val="none" w:sz="0" w:space="0" w:color="auto"/>
      </w:divBdr>
    </w:div>
    <w:div w:id="441463747">
      <w:bodyDiv w:val="1"/>
      <w:marLeft w:val="0"/>
      <w:marRight w:val="0"/>
      <w:marTop w:val="0"/>
      <w:marBottom w:val="0"/>
      <w:divBdr>
        <w:top w:val="none" w:sz="0" w:space="0" w:color="auto"/>
        <w:left w:val="none" w:sz="0" w:space="0" w:color="auto"/>
        <w:bottom w:val="none" w:sz="0" w:space="0" w:color="auto"/>
        <w:right w:val="none" w:sz="0" w:space="0" w:color="auto"/>
      </w:divBdr>
    </w:div>
    <w:div w:id="442115061">
      <w:bodyDiv w:val="1"/>
      <w:marLeft w:val="0"/>
      <w:marRight w:val="0"/>
      <w:marTop w:val="0"/>
      <w:marBottom w:val="0"/>
      <w:divBdr>
        <w:top w:val="none" w:sz="0" w:space="0" w:color="auto"/>
        <w:left w:val="none" w:sz="0" w:space="0" w:color="auto"/>
        <w:bottom w:val="none" w:sz="0" w:space="0" w:color="auto"/>
        <w:right w:val="none" w:sz="0" w:space="0" w:color="auto"/>
      </w:divBdr>
    </w:div>
    <w:div w:id="444271727">
      <w:bodyDiv w:val="1"/>
      <w:marLeft w:val="0"/>
      <w:marRight w:val="0"/>
      <w:marTop w:val="0"/>
      <w:marBottom w:val="0"/>
      <w:divBdr>
        <w:top w:val="none" w:sz="0" w:space="0" w:color="auto"/>
        <w:left w:val="none" w:sz="0" w:space="0" w:color="auto"/>
        <w:bottom w:val="none" w:sz="0" w:space="0" w:color="auto"/>
        <w:right w:val="none" w:sz="0" w:space="0" w:color="auto"/>
      </w:divBdr>
    </w:div>
    <w:div w:id="444353735">
      <w:bodyDiv w:val="1"/>
      <w:marLeft w:val="0"/>
      <w:marRight w:val="0"/>
      <w:marTop w:val="0"/>
      <w:marBottom w:val="0"/>
      <w:divBdr>
        <w:top w:val="none" w:sz="0" w:space="0" w:color="auto"/>
        <w:left w:val="none" w:sz="0" w:space="0" w:color="auto"/>
        <w:bottom w:val="none" w:sz="0" w:space="0" w:color="auto"/>
        <w:right w:val="none" w:sz="0" w:space="0" w:color="auto"/>
      </w:divBdr>
    </w:div>
    <w:div w:id="447621969">
      <w:bodyDiv w:val="1"/>
      <w:marLeft w:val="0"/>
      <w:marRight w:val="0"/>
      <w:marTop w:val="0"/>
      <w:marBottom w:val="0"/>
      <w:divBdr>
        <w:top w:val="none" w:sz="0" w:space="0" w:color="auto"/>
        <w:left w:val="none" w:sz="0" w:space="0" w:color="auto"/>
        <w:bottom w:val="none" w:sz="0" w:space="0" w:color="auto"/>
        <w:right w:val="none" w:sz="0" w:space="0" w:color="auto"/>
      </w:divBdr>
    </w:div>
    <w:div w:id="449014952">
      <w:bodyDiv w:val="1"/>
      <w:marLeft w:val="0"/>
      <w:marRight w:val="0"/>
      <w:marTop w:val="0"/>
      <w:marBottom w:val="0"/>
      <w:divBdr>
        <w:top w:val="none" w:sz="0" w:space="0" w:color="auto"/>
        <w:left w:val="none" w:sz="0" w:space="0" w:color="auto"/>
        <w:bottom w:val="none" w:sz="0" w:space="0" w:color="auto"/>
        <w:right w:val="none" w:sz="0" w:space="0" w:color="auto"/>
      </w:divBdr>
    </w:div>
    <w:div w:id="449319197">
      <w:bodyDiv w:val="1"/>
      <w:marLeft w:val="0"/>
      <w:marRight w:val="0"/>
      <w:marTop w:val="0"/>
      <w:marBottom w:val="0"/>
      <w:divBdr>
        <w:top w:val="none" w:sz="0" w:space="0" w:color="auto"/>
        <w:left w:val="none" w:sz="0" w:space="0" w:color="auto"/>
        <w:bottom w:val="none" w:sz="0" w:space="0" w:color="auto"/>
        <w:right w:val="none" w:sz="0" w:space="0" w:color="auto"/>
      </w:divBdr>
    </w:div>
    <w:div w:id="450783545">
      <w:bodyDiv w:val="1"/>
      <w:marLeft w:val="0"/>
      <w:marRight w:val="0"/>
      <w:marTop w:val="0"/>
      <w:marBottom w:val="0"/>
      <w:divBdr>
        <w:top w:val="none" w:sz="0" w:space="0" w:color="auto"/>
        <w:left w:val="none" w:sz="0" w:space="0" w:color="auto"/>
        <w:bottom w:val="none" w:sz="0" w:space="0" w:color="auto"/>
        <w:right w:val="none" w:sz="0" w:space="0" w:color="auto"/>
      </w:divBdr>
    </w:div>
    <w:div w:id="452675402">
      <w:bodyDiv w:val="1"/>
      <w:marLeft w:val="0"/>
      <w:marRight w:val="0"/>
      <w:marTop w:val="0"/>
      <w:marBottom w:val="0"/>
      <w:divBdr>
        <w:top w:val="none" w:sz="0" w:space="0" w:color="auto"/>
        <w:left w:val="none" w:sz="0" w:space="0" w:color="auto"/>
        <w:bottom w:val="none" w:sz="0" w:space="0" w:color="auto"/>
        <w:right w:val="none" w:sz="0" w:space="0" w:color="auto"/>
      </w:divBdr>
    </w:div>
    <w:div w:id="458113999">
      <w:bodyDiv w:val="1"/>
      <w:marLeft w:val="0"/>
      <w:marRight w:val="0"/>
      <w:marTop w:val="0"/>
      <w:marBottom w:val="0"/>
      <w:divBdr>
        <w:top w:val="none" w:sz="0" w:space="0" w:color="auto"/>
        <w:left w:val="none" w:sz="0" w:space="0" w:color="auto"/>
        <w:bottom w:val="none" w:sz="0" w:space="0" w:color="auto"/>
        <w:right w:val="none" w:sz="0" w:space="0" w:color="auto"/>
      </w:divBdr>
    </w:div>
    <w:div w:id="458692340">
      <w:bodyDiv w:val="1"/>
      <w:marLeft w:val="0"/>
      <w:marRight w:val="0"/>
      <w:marTop w:val="0"/>
      <w:marBottom w:val="0"/>
      <w:divBdr>
        <w:top w:val="none" w:sz="0" w:space="0" w:color="auto"/>
        <w:left w:val="none" w:sz="0" w:space="0" w:color="auto"/>
        <w:bottom w:val="none" w:sz="0" w:space="0" w:color="auto"/>
        <w:right w:val="none" w:sz="0" w:space="0" w:color="auto"/>
      </w:divBdr>
    </w:div>
    <w:div w:id="460417605">
      <w:bodyDiv w:val="1"/>
      <w:marLeft w:val="0"/>
      <w:marRight w:val="0"/>
      <w:marTop w:val="0"/>
      <w:marBottom w:val="0"/>
      <w:divBdr>
        <w:top w:val="none" w:sz="0" w:space="0" w:color="auto"/>
        <w:left w:val="none" w:sz="0" w:space="0" w:color="auto"/>
        <w:bottom w:val="none" w:sz="0" w:space="0" w:color="auto"/>
        <w:right w:val="none" w:sz="0" w:space="0" w:color="auto"/>
      </w:divBdr>
    </w:div>
    <w:div w:id="461312057">
      <w:bodyDiv w:val="1"/>
      <w:marLeft w:val="0"/>
      <w:marRight w:val="0"/>
      <w:marTop w:val="0"/>
      <w:marBottom w:val="0"/>
      <w:divBdr>
        <w:top w:val="none" w:sz="0" w:space="0" w:color="auto"/>
        <w:left w:val="none" w:sz="0" w:space="0" w:color="auto"/>
        <w:bottom w:val="none" w:sz="0" w:space="0" w:color="auto"/>
        <w:right w:val="none" w:sz="0" w:space="0" w:color="auto"/>
      </w:divBdr>
    </w:div>
    <w:div w:id="467557433">
      <w:bodyDiv w:val="1"/>
      <w:marLeft w:val="0"/>
      <w:marRight w:val="0"/>
      <w:marTop w:val="0"/>
      <w:marBottom w:val="0"/>
      <w:divBdr>
        <w:top w:val="none" w:sz="0" w:space="0" w:color="auto"/>
        <w:left w:val="none" w:sz="0" w:space="0" w:color="auto"/>
        <w:bottom w:val="none" w:sz="0" w:space="0" w:color="auto"/>
        <w:right w:val="none" w:sz="0" w:space="0" w:color="auto"/>
      </w:divBdr>
    </w:div>
    <w:div w:id="467745582">
      <w:bodyDiv w:val="1"/>
      <w:marLeft w:val="0"/>
      <w:marRight w:val="0"/>
      <w:marTop w:val="0"/>
      <w:marBottom w:val="0"/>
      <w:divBdr>
        <w:top w:val="none" w:sz="0" w:space="0" w:color="auto"/>
        <w:left w:val="none" w:sz="0" w:space="0" w:color="auto"/>
        <w:bottom w:val="none" w:sz="0" w:space="0" w:color="auto"/>
        <w:right w:val="none" w:sz="0" w:space="0" w:color="auto"/>
      </w:divBdr>
    </w:div>
    <w:div w:id="471483719">
      <w:bodyDiv w:val="1"/>
      <w:marLeft w:val="0"/>
      <w:marRight w:val="0"/>
      <w:marTop w:val="0"/>
      <w:marBottom w:val="0"/>
      <w:divBdr>
        <w:top w:val="none" w:sz="0" w:space="0" w:color="auto"/>
        <w:left w:val="none" w:sz="0" w:space="0" w:color="auto"/>
        <w:bottom w:val="none" w:sz="0" w:space="0" w:color="auto"/>
        <w:right w:val="none" w:sz="0" w:space="0" w:color="auto"/>
      </w:divBdr>
    </w:div>
    <w:div w:id="472216415">
      <w:bodyDiv w:val="1"/>
      <w:marLeft w:val="0"/>
      <w:marRight w:val="0"/>
      <w:marTop w:val="0"/>
      <w:marBottom w:val="0"/>
      <w:divBdr>
        <w:top w:val="none" w:sz="0" w:space="0" w:color="auto"/>
        <w:left w:val="none" w:sz="0" w:space="0" w:color="auto"/>
        <w:bottom w:val="none" w:sz="0" w:space="0" w:color="auto"/>
        <w:right w:val="none" w:sz="0" w:space="0" w:color="auto"/>
      </w:divBdr>
    </w:div>
    <w:div w:id="474641164">
      <w:bodyDiv w:val="1"/>
      <w:marLeft w:val="0"/>
      <w:marRight w:val="0"/>
      <w:marTop w:val="0"/>
      <w:marBottom w:val="0"/>
      <w:divBdr>
        <w:top w:val="none" w:sz="0" w:space="0" w:color="auto"/>
        <w:left w:val="none" w:sz="0" w:space="0" w:color="auto"/>
        <w:bottom w:val="none" w:sz="0" w:space="0" w:color="auto"/>
        <w:right w:val="none" w:sz="0" w:space="0" w:color="auto"/>
      </w:divBdr>
    </w:div>
    <w:div w:id="476996852">
      <w:bodyDiv w:val="1"/>
      <w:marLeft w:val="0"/>
      <w:marRight w:val="0"/>
      <w:marTop w:val="0"/>
      <w:marBottom w:val="0"/>
      <w:divBdr>
        <w:top w:val="none" w:sz="0" w:space="0" w:color="auto"/>
        <w:left w:val="none" w:sz="0" w:space="0" w:color="auto"/>
        <w:bottom w:val="none" w:sz="0" w:space="0" w:color="auto"/>
        <w:right w:val="none" w:sz="0" w:space="0" w:color="auto"/>
      </w:divBdr>
    </w:div>
    <w:div w:id="482817636">
      <w:bodyDiv w:val="1"/>
      <w:marLeft w:val="0"/>
      <w:marRight w:val="0"/>
      <w:marTop w:val="0"/>
      <w:marBottom w:val="0"/>
      <w:divBdr>
        <w:top w:val="none" w:sz="0" w:space="0" w:color="auto"/>
        <w:left w:val="none" w:sz="0" w:space="0" w:color="auto"/>
        <w:bottom w:val="none" w:sz="0" w:space="0" w:color="auto"/>
        <w:right w:val="none" w:sz="0" w:space="0" w:color="auto"/>
      </w:divBdr>
    </w:div>
    <w:div w:id="487945667">
      <w:bodyDiv w:val="1"/>
      <w:marLeft w:val="0"/>
      <w:marRight w:val="0"/>
      <w:marTop w:val="0"/>
      <w:marBottom w:val="0"/>
      <w:divBdr>
        <w:top w:val="none" w:sz="0" w:space="0" w:color="auto"/>
        <w:left w:val="none" w:sz="0" w:space="0" w:color="auto"/>
        <w:bottom w:val="none" w:sz="0" w:space="0" w:color="auto"/>
        <w:right w:val="none" w:sz="0" w:space="0" w:color="auto"/>
      </w:divBdr>
    </w:div>
    <w:div w:id="490023410">
      <w:bodyDiv w:val="1"/>
      <w:marLeft w:val="0"/>
      <w:marRight w:val="0"/>
      <w:marTop w:val="0"/>
      <w:marBottom w:val="0"/>
      <w:divBdr>
        <w:top w:val="none" w:sz="0" w:space="0" w:color="auto"/>
        <w:left w:val="none" w:sz="0" w:space="0" w:color="auto"/>
        <w:bottom w:val="none" w:sz="0" w:space="0" w:color="auto"/>
        <w:right w:val="none" w:sz="0" w:space="0" w:color="auto"/>
      </w:divBdr>
    </w:div>
    <w:div w:id="491798359">
      <w:bodyDiv w:val="1"/>
      <w:marLeft w:val="0"/>
      <w:marRight w:val="0"/>
      <w:marTop w:val="0"/>
      <w:marBottom w:val="0"/>
      <w:divBdr>
        <w:top w:val="none" w:sz="0" w:space="0" w:color="auto"/>
        <w:left w:val="none" w:sz="0" w:space="0" w:color="auto"/>
        <w:bottom w:val="none" w:sz="0" w:space="0" w:color="auto"/>
        <w:right w:val="none" w:sz="0" w:space="0" w:color="auto"/>
      </w:divBdr>
    </w:div>
    <w:div w:id="497354685">
      <w:bodyDiv w:val="1"/>
      <w:marLeft w:val="0"/>
      <w:marRight w:val="0"/>
      <w:marTop w:val="0"/>
      <w:marBottom w:val="0"/>
      <w:divBdr>
        <w:top w:val="none" w:sz="0" w:space="0" w:color="auto"/>
        <w:left w:val="none" w:sz="0" w:space="0" w:color="auto"/>
        <w:bottom w:val="none" w:sz="0" w:space="0" w:color="auto"/>
        <w:right w:val="none" w:sz="0" w:space="0" w:color="auto"/>
      </w:divBdr>
    </w:div>
    <w:div w:id="503206248">
      <w:bodyDiv w:val="1"/>
      <w:marLeft w:val="0"/>
      <w:marRight w:val="0"/>
      <w:marTop w:val="0"/>
      <w:marBottom w:val="0"/>
      <w:divBdr>
        <w:top w:val="none" w:sz="0" w:space="0" w:color="auto"/>
        <w:left w:val="none" w:sz="0" w:space="0" w:color="auto"/>
        <w:bottom w:val="none" w:sz="0" w:space="0" w:color="auto"/>
        <w:right w:val="none" w:sz="0" w:space="0" w:color="auto"/>
      </w:divBdr>
    </w:div>
    <w:div w:id="506941475">
      <w:bodyDiv w:val="1"/>
      <w:marLeft w:val="0"/>
      <w:marRight w:val="0"/>
      <w:marTop w:val="0"/>
      <w:marBottom w:val="0"/>
      <w:divBdr>
        <w:top w:val="none" w:sz="0" w:space="0" w:color="auto"/>
        <w:left w:val="none" w:sz="0" w:space="0" w:color="auto"/>
        <w:bottom w:val="none" w:sz="0" w:space="0" w:color="auto"/>
        <w:right w:val="none" w:sz="0" w:space="0" w:color="auto"/>
      </w:divBdr>
    </w:div>
    <w:div w:id="514003209">
      <w:bodyDiv w:val="1"/>
      <w:marLeft w:val="0"/>
      <w:marRight w:val="0"/>
      <w:marTop w:val="0"/>
      <w:marBottom w:val="0"/>
      <w:divBdr>
        <w:top w:val="none" w:sz="0" w:space="0" w:color="auto"/>
        <w:left w:val="none" w:sz="0" w:space="0" w:color="auto"/>
        <w:bottom w:val="none" w:sz="0" w:space="0" w:color="auto"/>
        <w:right w:val="none" w:sz="0" w:space="0" w:color="auto"/>
      </w:divBdr>
    </w:div>
    <w:div w:id="515310701">
      <w:bodyDiv w:val="1"/>
      <w:marLeft w:val="0"/>
      <w:marRight w:val="0"/>
      <w:marTop w:val="0"/>
      <w:marBottom w:val="0"/>
      <w:divBdr>
        <w:top w:val="none" w:sz="0" w:space="0" w:color="auto"/>
        <w:left w:val="none" w:sz="0" w:space="0" w:color="auto"/>
        <w:bottom w:val="none" w:sz="0" w:space="0" w:color="auto"/>
        <w:right w:val="none" w:sz="0" w:space="0" w:color="auto"/>
      </w:divBdr>
    </w:div>
    <w:div w:id="533272649">
      <w:bodyDiv w:val="1"/>
      <w:marLeft w:val="0"/>
      <w:marRight w:val="0"/>
      <w:marTop w:val="0"/>
      <w:marBottom w:val="0"/>
      <w:divBdr>
        <w:top w:val="none" w:sz="0" w:space="0" w:color="auto"/>
        <w:left w:val="none" w:sz="0" w:space="0" w:color="auto"/>
        <w:bottom w:val="none" w:sz="0" w:space="0" w:color="auto"/>
        <w:right w:val="none" w:sz="0" w:space="0" w:color="auto"/>
      </w:divBdr>
    </w:div>
    <w:div w:id="533537883">
      <w:bodyDiv w:val="1"/>
      <w:marLeft w:val="0"/>
      <w:marRight w:val="0"/>
      <w:marTop w:val="0"/>
      <w:marBottom w:val="0"/>
      <w:divBdr>
        <w:top w:val="none" w:sz="0" w:space="0" w:color="auto"/>
        <w:left w:val="none" w:sz="0" w:space="0" w:color="auto"/>
        <w:bottom w:val="none" w:sz="0" w:space="0" w:color="auto"/>
        <w:right w:val="none" w:sz="0" w:space="0" w:color="auto"/>
      </w:divBdr>
    </w:div>
    <w:div w:id="533813519">
      <w:bodyDiv w:val="1"/>
      <w:marLeft w:val="0"/>
      <w:marRight w:val="0"/>
      <w:marTop w:val="0"/>
      <w:marBottom w:val="0"/>
      <w:divBdr>
        <w:top w:val="none" w:sz="0" w:space="0" w:color="auto"/>
        <w:left w:val="none" w:sz="0" w:space="0" w:color="auto"/>
        <w:bottom w:val="none" w:sz="0" w:space="0" w:color="auto"/>
        <w:right w:val="none" w:sz="0" w:space="0" w:color="auto"/>
      </w:divBdr>
    </w:div>
    <w:div w:id="535234664">
      <w:bodyDiv w:val="1"/>
      <w:marLeft w:val="0"/>
      <w:marRight w:val="0"/>
      <w:marTop w:val="0"/>
      <w:marBottom w:val="0"/>
      <w:divBdr>
        <w:top w:val="none" w:sz="0" w:space="0" w:color="auto"/>
        <w:left w:val="none" w:sz="0" w:space="0" w:color="auto"/>
        <w:bottom w:val="none" w:sz="0" w:space="0" w:color="auto"/>
        <w:right w:val="none" w:sz="0" w:space="0" w:color="auto"/>
      </w:divBdr>
    </w:div>
    <w:div w:id="537819226">
      <w:bodyDiv w:val="1"/>
      <w:marLeft w:val="0"/>
      <w:marRight w:val="0"/>
      <w:marTop w:val="0"/>
      <w:marBottom w:val="0"/>
      <w:divBdr>
        <w:top w:val="none" w:sz="0" w:space="0" w:color="auto"/>
        <w:left w:val="none" w:sz="0" w:space="0" w:color="auto"/>
        <w:bottom w:val="none" w:sz="0" w:space="0" w:color="auto"/>
        <w:right w:val="none" w:sz="0" w:space="0" w:color="auto"/>
      </w:divBdr>
    </w:div>
    <w:div w:id="551311268">
      <w:bodyDiv w:val="1"/>
      <w:marLeft w:val="0"/>
      <w:marRight w:val="0"/>
      <w:marTop w:val="0"/>
      <w:marBottom w:val="0"/>
      <w:divBdr>
        <w:top w:val="none" w:sz="0" w:space="0" w:color="auto"/>
        <w:left w:val="none" w:sz="0" w:space="0" w:color="auto"/>
        <w:bottom w:val="none" w:sz="0" w:space="0" w:color="auto"/>
        <w:right w:val="none" w:sz="0" w:space="0" w:color="auto"/>
      </w:divBdr>
    </w:div>
    <w:div w:id="555121428">
      <w:bodyDiv w:val="1"/>
      <w:marLeft w:val="0"/>
      <w:marRight w:val="0"/>
      <w:marTop w:val="0"/>
      <w:marBottom w:val="0"/>
      <w:divBdr>
        <w:top w:val="none" w:sz="0" w:space="0" w:color="auto"/>
        <w:left w:val="none" w:sz="0" w:space="0" w:color="auto"/>
        <w:bottom w:val="none" w:sz="0" w:space="0" w:color="auto"/>
        <w:right w:val="none" w:sz="0" w:space="0" w:color="auto"/>
      </w:divBdr>
    </w:div>
    <w:div w:id="562372317">
      <w:bodyDiv w:val="1"/>
      <w:marLeft w:val="0"/>
      <w:marRight w:val="0"/>
      <w:marTop w:val="0"/>
      <w:marBottom w:val="0"/>
      <w:divBdr>
        <w:top w:val="none" w:sz="0" w:space="0" w:color="auto"/>
        <w:left w:val="none" w:sz="0" w:space="0" w:color="auto"/>
        <w:bottom w:val="none" w:sz="0" w:space="0" w:color="auto"/>
        <w:right w:val="none" w:sz="0" w:space="0" w:color="auto"/>
      </w:divBdr>
    </w:div>
    <w:div w:id="570771864">
      <w:bodyDiv w:val="1"/>
      <w:marLeft w:val="0"/>
      <w:marRight w:val="0"/>
      <w:marTop w:val="0"/>
      <w:marBottom w:val="0"/>
      <w:divBdr>
        <w:top w:val="none" w:sz="0" w:space="0" w:color="auto"/>
        <w:left w:val="none" w:sz="0" w:space="0" w:color="auto"/>
        <w:bottom w:val="none" w:sz="0" w:space="0" w:color="auto"/>
        <w:right w:val="none" w:sz="0" w:space="0" w:color="auto"/>
      </w:divBdr>
    </w:div>
    <w:div w:id="570894707">
      <w:bodyDiv w:val="1"/>
      <w:marLeft w:val="0"/>
      <w:marRight w:val="0"/>
      <w:marTop w:val="0"/>
      <w:marBottom w:val="0"/>
      <w:divBdr>
        <w:top w:val="none" w:sz="0" w:space="0" w:color="auto"/>
        <w:left w:val="none" w:sz="0" w:space="0" w:color="auto"/>
        <w:bottom w:val="none" w:sz="0" w:space="0" w:color="auto"/>
        <w:right w:val="none" w:sz="0" w:space="0" w:color="auto"/>
      </w:divBdr>
    </w:div>
    <w:div w:id="578366495">
      <w:bodyDiv w:val="1"/>
      <w:marLeft w:val="0"/>
      <w:marRight w:val="0"/>
      <w:marTop w:val="0"/>
      <w:marBottom w:val="0"/>
      <w:divBdr>
        <w:top w:val="none" w:sz="0" w:space="0" w:color="auto"/>
        <w:left w:val="none" w:sz="0" w:space="0" w:color="auto"/>
        <w:bottom w:val="none" w:sz="0" w:space="0" w:color="auto"/>
        <w:right w:val="none" w:sz="0" w:space="0" w:color="auto"/>
      </w:divBdr>
    </w:div>
    <w:div w:id="582761519">
      <w:bodyDiv w:val="1"/>
      <w:marLeft w:val="0"/>
      <w:marRight w:val="0"/>
      <w:marTop w:val="0"/>
      <w:marBottom w:val="0"/>
      <w:divBdr>
        <w:top w:val="none" w:sz="0" w:space="0" w:color="auto"/>
        <w:left w:val="none" w:sz="0" w:space="0" w:color="auto"/>
        <w:bottom w:val="none" w:sz="0" w:space="0" w:color="auto"/>
        <w:right w:val="none" w:sz="0" w:space="0" w:color="auto"/>
      </w:divBdr>
    </w:div>
    <w:div w:id="587159778">
      <w:bodyDiv w:val="1"/>
      <w:marLeft w:val="0"/>
      <w:marRight w:val="0"/>
      <w:marTop w:val="0"/>
      <w:marBottom w:val="0"/>
      <w:divBdr>
        <w:top w:val="none" w:sz="0" w:space="0" w:color="auto"/>
        <w:left w:val="none" w:sz="0" w:space="0" w:color="auto"/>
        <w:bottom w:val="none" w:sz="0" w:space="0" w:color="auto"/>
        <w:right w:val="none" w:sz="0" w:space="0" w:color="auto"/>
      </w:divBdr>
    </w:div>
    <w:div w:id="593782458">
      <w:bodyDiv w:val="1"/>
      <w:marLeft w:val="0"/>
      <w:marRight w:val="0"/>
      <w:marTop w:val="0"/>
      <w:marBottom w:val="0"/>
      <w:divBdr>
        <w:top w:val="none" w:sz="0" w:space="0" w:color="auto"/>
        <w:left w:val="none" w:sz="0" w:space="0" w:color="auto"/>
        <w:bottom w:val="none" w:sz="0" w:space="0" w:color="auto"/>
        <w:right w:val="none" w:sz="0" w:space="0" w:color="auto"/>
      </w:divBdr>
    </w:div>
    <w:div w:id="596981016">
      <w:bodyDiv w:val="1"/>
      <w:marLeft w:val="0"/>
      <w:marRight w:val="0"/>
      <w:marTop w:val="0"/>
      <w:marBottom w:val="0"/>
      <w:divBdr>
        <w:top w:val="none" w:sz="0" w:space="0" w:color="auto"/>
        <w:left w:val="none" w:sz="0" w:space="0" w:color="auto"/>
        <w:bottom w:val="none" w:sz="0" w:space="0" w:color="auto"/>
        <w:right w:val="none" w:sz="0" w:space="0" w:color="auto"/>
      </w:divBdr>
    </w:div>
    <w:div w:id="600604668">
      <w:bodyDiv w:val="1"/>
      <w:marLeft w:val="0"/>
      <w:marRight w:val="0"/>
      <w:marTop w:val="0"/>
      <w:marBottom w:val="0"/>
      <w:divBdr>
        <w:top w:val="none" w:sz="0" w:space="0" w:color="auto"/>
        <w:left w:val="none" w:sz="0" w:space="0" w:color="auto"/>
        <w:bottom w:val="none" w:sz="0" w:space="0" w:color="auto"/>
        <w:right w:val="none" w:sz="0" w:space="0" w:color="auto"/>
      </w:divBdr>
    </w:div>
    <w:div w:id="607742133">
      <w:bodyDiv w:val="1"/>
      <w:marLeft w:val="0"/>
      <w:marRight w:val="0"/>
      <w:marTop w:val="0"/>
      <w:marBottom w:val="0"/>
      <w:divBdr>
        <w:top w:val="none" w:sz="0" w:space="0" w:color="auto"/>
        <w:left w:val="none" w:sz="0" w:space="0" w:color="auto"/>
        <w:bottom w:val="none" w:sz="0" w:space="0" w:color="auto"/>
        <w:right w:val="none" w:sz="0" w:space="0" w:color="auto"/>
      </w:divBdr>
    </w:div>
    <w:div w:id="613251619">
      <w:bodyDiv w:val="1"/>
      <w:marLeft w:val="0"/>
      <w:marRight w:val="0"/>
      <w:marTop w:val="0"/>
      <w:marBottom w:val="0"/>
      <w:divBdr>
        <w:top w:val="none" w:sz="0" w:space="0" w:color="auto"/>
        <w:left w:val="none" w:sz="0" w:space="0" w:color="auto"/>
        <w:bottom w:val="none" w:sz="0" w:space="0" w:color="auto"/>
        <w:right w:val="none" w:sz="0" w:space="0" w:color="auto"/>
      </w:divBdr>
    </w:div>
    <w:div w:id="614873159">
      <w:bodyDiv w:val="1"/>
      <w:marLeft w:val="0"/>
      <w:marRight w:val="0"/>
      <w:marTop w:val="0"/>
      <w:marBottom w:val="0"/>
      <w:divBdr>
        <w:top w:val="none" w:sz="0" w:space="0" w:color="auto"/>
        <w:left w:val="none" w:sz="0" w:space="0" w:color="auto"/>
        <w:bottom w:val="none" w:sz="0" w:space="0" w:color="auto"/>
        <w:right w:val="none" w:sz="0" w:space="0" w:color="auto"/>
      </w:divBdr>
    </w:div>
    <w:div w:id="615600572">
      <w:bodyDiv w:val="1"/>
      <w:marLeft w:val="0"/>
      <w:marRight w:val="0"/>
      <w:marTop w:val="0"/>
      <w:marBottom w:val="0"/>
      <w:divBdr>
        <w:top w:val="none" w:sz="0" w:space="0" w:color="auto"/>
        <w:left w:val="none" w:sz="0" w:space="0" w:color="auto"/>
        <w:bottom w:val="none" w:sz="0" w:space="0" w:color="auto"/>
        <w:right w:val="none" w:sz="0" w:space="0" w:color="auto"/>
      </w:divBdr>
    </w:div>
    <w:div w:id="625114261">
      <w:bodyDiv w:val="1"/>
      <w:marLeft w:val="0"/>
      <w:marRight w:val="0"/>
      <w:marTop w:val="0"/>
      <w:marBottom w:val="0"/>
      <w:divBdr>
        <w:top w:val="none" w:sz="0" w:space="0" w:color="auto"/>
        <w:left w:val="none" w:sz="0" w:space="0" w:color="auto"/>
        <w:bottom w:val="none" w:sz="0" w:space="0" w:color="auto"/>
        <w:right w:val="none" w:sz="0" w:space="0" w:color="auto"/>
      </w:divBdr>
    </w:div>
    <w:div w:id="632368552">
      <w:bodyDiv w:val="1"/>
      <w:marLeft w:val="0"/>
      <w:marRight w:val="0"/>
      <w:marTop w:val="0"/>
      <w:marBottom w:val="0"/>
      <w:divBdr>
        <w:top w:val="none" w:sz="0" w:space="0" w:color="auto"/>
        <w:left w:val="none" w:sz="0" w:space="0" w:color="auto"/>
        <w:bottom w:val="none" w:sz="0" w:space="0" w:color="auto"/>
        <w:right w:val="none" w:sz="0" w:space="0" w:color="auto"/>
      </w:divBdr>
    </w:div>
    <w:div w:id="637993281">
      <w:bodyDiv w:val="1"/>
      <w:marLeft w:val="0"/>
      <w:marRight w:val="0"/>
      <w:marTop w:val="0"/>
      <w:marBottom w:val="0"/>
      <w:divBdr>
        <w:top w:val="none" w:sz="0" w:space="0" w:color="auto"/>
        <w:left w:val="none" w:sz="0" w:space="0" w:color="auto"/>
        <w:bottom w:val="none" w:sz="0" w:space="0" w:color="auto"/>
        <w:right w:val="none" w:sz="0" w:space="0" w:color="auto"/>
      </w:divBdr>
    </w:div>
    <w:div w:id="639766485">
      <w:bodyDiv w:val="1"/>
      <w:marLeft w:val="0"/>
      <w:marRight w:val="0"/>
      <w:marTop w:val="0"/>
      <w:marBottom w:val="0"/>
      <w:divBdr>
        <w:top w:val="none" w:sz="0" w:space="0" w:color="auto"/>
        <w:left w:val="none" w:sz="0" w:space="0" w:color="auto"/>
        <w:bottom w:val="none" w:sz="0" w:space="0" w:color="auto"/>
        <w:right w:val="none" w:sz="0" w:space="0" w:color="auto"/>
      </w:divBdr>
    </w:div>
    <w:div w:id="643656481">
      <w:bodyDiv w:val="1"/>
      <w:marLeft w:val="0"/>
      <w:marRight w:val="0"/>
      <w:marTop w:val="0"/>
      <w:marBottom w:val="0"/>
      <w:divBdr>
        <w:top w:val="none" w:sz="0" w:space="0" w:color="auto"/>
        <w:left w:val="none" w:sz="0" w:space="0" w:color="auto"/>
        <w:bottom w:val="none" w:sz="0" w:space="0" w:color="auto"/>
        <w:right w:val="none" w:sz="0" w:space="0" w:color="auto"/>
      </w:divBdr>
    </w:div>
    <w:div w:id="645621846">
      <w:bodyDiv w:val="1"/>
      <w:marLeft w:val="0"/>
      <w:marRight w:val="0"/>
      <w:marTop w:val="0"/>
      <w:marBottom w:val="0"/>
      <w:divBdr>
        <w:top w:val="none" w:sz="0" w:space="0" w:color="auto"/>
        <w:left w:val="none" w:sz="0" w:space="0" w:color="auto"/>
        <w:bottom w:val="none" w:sz="0" w:space="0" w:color="auto"/>
        <w:right w:val="none" w:sz="0" w:space="0" w:color="auto"/>
      </w:divBdr>
    </w:div>
    <w:div w:id="646056579">
      <w:bodyDiv w:val="1"/>
      <w:marLeft w:val="0"/>
      <w:marRight w:val="0"/>
      <w:marTop w:val="0"/>
      <w:marBottom w:val="0"/>
      <w:divBdr>
        <w:top w:val="none" w:sz="0" w:space="0" w:color="auto"/>
        <w:left w:val="none" w:sz="0" w:space="0" w:color="auto"/>
        <w:bottom w:val="none" w:sz="0" w:space="0" w:color="auto"/>
        <w:right w:val="none" w:sz="0" w:space="0" w:color="auto"/>
      </w:divBdr>
    </w:div>
    <w:div w:id="647324271">
      <w:bodyDiv w:val="1"/>
      <w:marLeft w:val="0"/>
      <w:marRight w:val="0"/>
      <w:marTop w:val="0"/>
      <w:marBottom w:val="0"/>
      <w:divBdr>
        <w:top w:val="none" w:sz="0" w:space="0" w:color="auto"/>
        <w:left w:val="none" w:sz="0" w:space="0" w:color="auto"/>
        <w:bottom w:val="none" w:sz="0" w:space="0" w:color="auto"/>
        <w:right w:val="none" w:sz="0" w:space="0" w:color="auto"/>
      </w:divBdr>
    </w:div>
    <w:div w:id="660430108">
      <w:bodyDiv w:val="1"/>
      <w:marLeft w:val="0"/>
      <w:marRight w:val="0"/>
      <w:marTop w:val="0"/>
      <w:marBottom w:val="0"/>
      <w:divBdr>
        <w:top w:val="none" w:sz="0" w:space="0" w:color="auto"/>
        <w:left w:val="none" w:sz="0" w:space="0" w:color="auto"/>
        <w:bottom w:val="none" w:sz="0" w:space="0" w:color="auto"/>
        <w:right w:val="none" w:sz="0" w:space="0" w:color="auto"/>
      </w:divBdr>
    </w:div>
    <w:div w:id="669870421">
      <w:bodyDiv w:val="1"/>
      <w:marLeft w:val="0"/>
      <w:marRight w:val="0"/>
      <w:marTop w:val="0"/>
      <w:marBottom w:val="0"/>
      <w:divBdr>
        <w:top w:val="none" w:sz="0" w:space="0" w:color="auto"/>
        <w:left w:val="none" w:sz="0" w:space="0" w:color="auto"/>
        <w:bottom w:val="none" w:sz="0" w:space="0" w:color="auto"/>
        <w:right w:val="none" w:sz="0" w:space="0" w:color="auto"/>
      </w:divBdr>
    </w:div>
    <w:div w:id="674263815">
      <w:bodyDiv w:val="1"/>
      <w:marLeft w:val="0"/>
      <w:marRight w:val="0"/>
      <w:marTop w:val="0"/>
      <w:marBottom w:val="0"/>
      <w:divBdr>
        <w:top w:val="none" w:sz="0" w:space="0" w:color="auto"/>
        <w:left w:val="none" w:sz="0" w:space="0" w:color="auto"/>
        <w:bottom w:val="none" w:sz="0" w:space="0" w:color="auto"/>
        <w:right w:val="none" w:sz="0" w:space="0" w:color="auto"/>
      </w:divBdr>
    </w:div>
    <w:div w:id="688457776">
      <w:bodyDiv w:val="1"/>
      <w:marLeft w:val="0"/>
      <w:marRight w:val="0"/>
      <w:marTop w:val="0"/>
      <w:marBottom w:val="0"/>
      <w:divBdr>
        <w:top w:val="none" w:sz="0" w:space="0" w:color="auto"/>
        <w:left w:val="none" w:sz="0" w:space="0" w:color="auto"/>
        <w:bottom w:val="none" w:sz="0" w:space="0" w:color="auto"/>
        <w:right w:val="none" w:sz="0" w:space="0" w:color="auto"/>
      </w:divBdr>
    </w:div>
    <w:div w:id="689797451">
      <w:bodyDiv w:val="1"/>
      <w:marLeft w:val="0"/>
      <w:marRight w:val="0"/>
      <w:marTop w:val="0"/>
      <w:marBottom w:val="0"/>
      <w:divBdr>
        <w:top w:val="none" w:sz="0" w:space="0" w:color="auto"/>
        <w:left w:val="none" w:sz="0" w:space="0" w:color="auto"/>
        <w:bottom w:val="none" w:sz="0" w:space="0" w:color="auto"/>
        <w:right w:val="none" w:sz="0" w:space="0" w:color="auto"/>
      </w:divBdr>
    </w:div>
    <w:div w:id="691103108">
      <w:bodyDiv w:val="1"/>
      <w:marLeft w:val="0"/>
      <w:marRight w:val="0"/>
      <w:marTop w:val="0"/>
      <w:marBottom w:val="0"/>
      <w:divBdr>
        <w:top w:val="none" w:sz="0" w:space="0" w:color="auto"/>
        <w:left w:val="none" w:sz="0" w:space="0" w:color="auto"/>
        <w:bottom w:val="none" w:sz="0" w:space="0" w:color="auto"/>
        <w:right w:val="none" w:sz="0" w:space="0" w:color="auto"/>
      </w:divBdr>
    </w:div>
    <w:div w:id="692925752">
      <w:bodyDiv w:val="1"/>
      <w:marLeft w:val="0"/>
      <w:marRight w:val="0"/>
      <w:marTop w:val="0"/>
      <w:marBottom w:val="0"/>
      <w:divBdr>
        <w:top w:val="none" w:sz="0" w:space="0" w:color="auto"/>
        <w:left w:val="none" w:sz="0" w:space="0" w:color="auto"/>
        <w:bottom w:val="none" w:sz="0" w:space="0" w:color="auto"/>
        <w:right w:val="none" w:sz="0" w:space="0" w:color="auto"/>
      </w:divBdr>
    </w:div>
    <w:div w:id="696270467">
      <w:bodyDiv w:val="1"/>
      <w:marLeft w:val="0"/>
      <w:marRight w:val="0"/>
      <w:marTop w:val="0"/>
      <w:marBottom w:val="0"/>
      <w:divBdr>
        <w:top w:val="none" w:sz="0" w:space="0" w:color="auto"/>
        <w:left w:val="none" w:sz="0" w:space="0" w:color="auto"/>
        <w:bottom w:val="none" w:sz="0" w:space="0" w:color="auto"/>
        <w:right w:val="none" w:sz="0" w:space="0" w:color="auto"/>
      </w:divBdr>
    </w:div>
    <w:div w:id="697507616">
      <w:bodyDiv w:val="1"/>
      <w:marLeft w:val="0"/>
      <w:marRight w:val="0"/>
      <w:marTop w:val="0"/>
      <w:marBottom w:val="0"/>
      <w:divBdr>
        <w:top w:val="none" w:sz="0" w:space="0" w:color="auto"/>
        <w:left w:val="none" w:sz="0" w:space="0" w:color="auto"/>
        <w:bottom w:val="none" w:sz="0" w:space="0" w:color="auto"/>
        <w:right w:val="none" w:sz="0" w:space="0" w:color="auto"/>
      </w:divBdr>
    </w:div>
    <w:div w:id="703751447">
      <w:bodyDiv w:val="1"/>
      <w:marLeft w:val="0"/>
      <w:marRight w:val="0"/>
      <w:marTop w:val="0"/>
      <w:marBottom w:val="0"/>
      <w:divBdr>
        <w:top w:val="none" w:sz="0" w:space="0" w:color="auto"/>
        <w:left w:val="none" w:sz="0" w:space="0" w:color="auto"/>
        <w:bottom w:val="none" w:sz="0" w:space="0" w:color="auto"/>
        <w:right w:val="none" w:sz="0" w:space="0" w:color="auto"/>
      </w:divBdr>
    </w:div>
    <w:div w:id="706182995">
      <w:bodyDiv w:val="1"/>
      <w:marLeft w:val="0"/>
      <w:marRight w:val="0"/>
      <w:marTop w:val="0"/>
      <w:marBottom w:val="0"/>
      <w:divBdr>
        <w:top w:val="none" w:sz="0" w:space="0" w:color="auto"/>
        <w:left w:val="none" w:sz="0" w:space="0" w:color="auto"/>
        <w:bottom w:val="none" w:sz="0" w:space="0" w:color="auto"/>
        <w:right w:val="none" w:sz="0" w:space="0" w:color="auto"/>
      </w:divBdr>
    </w:div>
    <w:div w:id="706371662">
      <w:bodyDiv w:val="1"/>
      <w:marLeft w:val="0"/>
      <w:marRight w:val="0"/>
      <w:marTop w:val="0"/>
      <w:marBottom w:val="0"/>
      <w:divBdr>
        <w:top w:val="none" w:sz="0" w:space="0" w:color="auto"/>
        <w:left w:val="none" w:sz="0" w:space="0" w:color="auto"/>
        <w:bottom w:val="none" w:sz="0" w:space="0" w:color="auto"/>
        <w:right w:val="none" w:sz="0" w:space="0" w:color="auto"/>
      </w:divBdr>
    </w:div>
    <w:div w:id="710225323">
      <w:bodyDiv w:val="1"/>
      <w:marLeft w:val="0"/>
      <w:marRight w:val="0"/>
      <w:marTop w:val="0"/>
      <w:marBottom w:val="0"/>
      <w:divBdr>
        <w:top w:val="none" w:sz="0" w:space="0" w:color="auto"/>
        <w:left w:val="none" w:sz="0" w:space="0" w:color="auto"/>
        <w:bottom w:val="none" w:sz="0" w:space="0" w:color="auto"/>
        <w:right w:val="none" w:sz="0" w:space="0" w:color="auto"/>
      </w:divBdr>
    </w:div>
    <w:div w:id="717627913">
      <w:bodyDiv w:val="1"/>
      <w:marLeft w:val="0"/>
      <w:marRight w:val="0"/>
      <w:marTop w:val="0"/>
      <w:marBottom w:val="0"/>
      <w:divBdr>
        <w:top w:val="none" w:sz="0" w:space="0" w:color="auto"/>
        <w:left w:val="none" w:sz="0" w:space="0" w:color="auto"/>
        <w:bottom w:val="none" w:sz="0" w:space="0" w:color="auto"/>
        <w:right w:val="none" w:sz="0" w:space="0" w:color="auto"/>
      </w:divBdr>
    </w:div>
    <w:div w:id="718624982">
      <w:bodyDiv w:val="1"/>
      <w:marLeft w:val="0"/>
      <w:marRight w:val="0"/>
      <w:marTop w:val="0"/>
      <w:marBottom w:val="0"/>
      <w:divBdr>
        <w:top w:val="none" w:sz="0" w:space="0" w:color="auto"/>
        <w:left w:val="none" w:sz="0" w:space="0" w:color="auto"/>
        <w:bottom w:val="none" w:sz="0" w:space="0" w:color="auto"/>
        <w:right w:val="none" w:sz="0" w:space="0" w:color="auto"/>
      </w:divBdr>
    </w:div>
    <w:div w:id="720593985">
      <w:bodyDiv w:val="1"/>
      <w:marLeft w:val="0"/>
      <w:marRight w:val="0"/>
      <w:marTop w:val="0"/>
      <w:marBottom w:val="0"/>
      <w:divBdr>
        <w:top w:val="none" w:sz="0" w:space="0" w:color="auto"/>
        <w:left w:val="none" w:sz="0" w:space="0" w:color="auto"/>
        <w:bottom w:val="none" w:sz="0" w:space="0" w:color="auto"/>
        <w:right w:val="none" w:sz="0" w:space="0" w:color="auto"/>
      </w:divBdr>
    </w:div>
    <w:div w:id="732431353">
      <w:bodyDiv w:val="1"/>
      <w:marLeft w:val="0"/>
      <w:marRight w:val="0"/>
      <w:marTop w:val="0"/>
      <w:marBottom w:val="0"/>
      <w:divBdr>
        <w:top w:val="none" w:sz="0" w:space="0" w:color="auto"/>
        <w:left w:val="none" w:sz="0" w:space="0" w:color="auto"/>
        <w:bottom w:val="none" w:sz="0" w:space="0" w:color="auto"/>
        <w:right w:val="none" w:sz="0" w:space="0" w:color="auto"/>
      </w:divBdr>
    </w:div>
    <w:div w:id="735083142">
      <w:bodyDiv w:val="1"/>
      <w:marLeft w:val="0"/>
      <w:marRight w:val="0"/>
      <w:marTop w:val="0"/>
      <w:marBottom w:val="0"/>
      <w:divBdr>
        <w:top w:val="none" w:sz="0" w:space="0" w:color="auto"/>
        <w:left w:val="none" w:sz="0" w:space="0" w:color="auto"/>
        <w:bottom w:val="none" w:sz="0" w:space="0" w:color="auto"/>
        <w:right w:val="none" w:sz="0" w:space="0" w:color="auto"/>
      </w:divBdr>
    </w:div>
    <w:div w:id="735781487">
      <w:bodyDiv w:val="1"/>
      <w:marLeft w:val="0"/>
      <w:marRight w:val="0"/>
      <w:marTop w:val="0"/>
      <w:marBottom w:val="0"/>
      <w:divBdr>
        <w:top w:val="none" w:sz="0" w:space="0" w:color="auto"/>
        <w:left w:val="none" w:sz="0" w:space="0" w:color="auto"/>
        <w:bottom w:val="none" w:sz="0" w:space="0" w:color="auto"/>
        <w:right w:val="none" w:sz="0" w:space="0" w:color="auto"/>
      </w:divBdr>
    </w:div>
    <w:div w:id="736510992">
      <w:bodyDiv w:val="1"/>
      <w:marLeft w:val="0"/>
      <w:marRight w:val="0"/>
      <w:marTop w:val="0"/>
      <w:marBottom w:val="0"/>
      <w:divBdr>
        <w:top w:val="none" w:sz="0" w:space="0" w:color="auto"/>
        <w:left w:val="none" w:sz="0" w:space="0" w:color="auto"/>
        <w:bottom w:val="none" w:sz="0" w:space="0" w:color="auto"/>
        <w:right w:val="none" w:sz="0" w:space="0" w:color="auto"/>
      </w:divBdr>
    </w:div>
    <w:div w:id="738329622">
      <w:bodyDiv w:val="1"/>
      <w:marLeft w:val="0"/>
      <w:marRight w:val="0"/>
      <w:marTop w:val="0"/>
      <w:marBottom w:val="0"/>
      <w:divBdr>
        <w:top w:val="none" w:sz="0" w:space="0" w:color="auto"/>
        <w:left w:val="none" w:sz="0" w:space="0" w:color="auto"/>
        <w:bottom w:val="none" w:sz="0" w:space="0" w:color="auto"/>
        <w:right w:val="none" w:sz="0" w:space="0" w:color="auto"/>
      </w:divBdr>
    </w:div>
    <w:div w:id="739450450">
      <w:bodyDiv w:val="1"/>
      <w:marLeft w:val="0"/>
      <w:marRight w:val="0"/>
      <w:marTop w:val="0"/>
      <w:marBottom w:val="0"/>
      <w:divBdr>
        <w:top w:val="none" w:sz="0" w:space="0" w:color="auto"/>
        <w:left w:val="none" w:sz="0" w:space="0" w:color="auto"/>
        <w:bottom w:val="none" w:sz="0" w:space="0" w:color="auto"/>
        <w:right w:val="none" w:sz="0" w:space="0" w:color="auto"/>
      </w:divBdr>
    </w:div>
    <w:div w:id="744306613">
      <w:bodyDiv w:val="1"/>
      <w:marLeft w:val="0"/>
      <w:marRight w:val="0"/>
      <w:marTop w:val="0"/>
      <w:marBottom w:val="0"/>
      <w:divBdr>
        <w:top w:val="none" w:sz="0" w:space="0" w:color="auto"/>
        <w:left w:val="none" w:sz="0" w:space="0" w:color="auto"/>
        <w:bottom w:val="none" w:sz="0" w:space="0" w:color="auto"/>
        <w:right w:val="none" w:sz="0" w:space="0" w:color="auto"/>
      </w:divBdr>
    </w:div>
    <w:div w:id="744762863">
      <w:bodyDiv w:val="1"/>
      <w:marLeft w:val="0"/>
      <w:marRight w:val="0"/>
      <w:marTop w:val="0"/>
      <w:marBottom w:val="0"/>
      <w:divBdr>
        <w:top w:val="none" w:sz="0" w:space="0" w:color="auto"/>
        <w:left w:val="none" w:sz="0" w:space="0" w:color="auto"/>
        <w:bottom w:val="none" w:sz="0" w:space="0" w:color="auto"/>
        <w:right w:val="none" w:sz="0" w:space="0" w:color="auto"/>
      </w:divBdr>
    </w:div>
    <w:div w:id="745493554">
      <w:bodyDiv w:val="1"/>
      <w:marLeft w:val="0"/>
      <w:marRight w:val="0"/>
      <w:marTop w:val="0"/>
      <w:marBottom w:val="0"/>
      <w:divBdr>
        <w:top w:val="none" w:sz="0" w:space="0" w:color="auto"/>
        <w:left w:val="none" w:sz="0" w:space="0" w:color="auto"/>
        <w:bottom w:val="none" w:sz="0" w:space="0" w:color="auto"/>
        <w:right w:val="none" w:sz="0" w:space="0" w:color="auto"/>
      </w:divBdr>
    </w:div>
    <w:div w:id="759109569">
      <w:bodyDiv w:val="1"/>
      <w:marLeft w:val="0"/>
      <w:marRight w:val="0"/>
      <w:marTop w:val="0"/>
      <w:marBottom w:val="0"/>
      <w:divBdr>
        <w:top w:val="none" w:sz="0" w:space="0" w:color="auto"/>
        <w:left w:val="none" w:sz="0" w:space="0" w:color="auto"/>
        <w:bottom w:val="none" w:sz="0" w:space="0" w:color="auto"/>
        <w:right w:val="none" w:sz="0" w:space="0" w:color="auto"/>
      </w:divBdr>
    </w:div>
    <w:div w:id="763036040">
      <w:bodyDiv w:val="1"/>
      <w:marLeft w:val="0"/>
      <w:marRight w:val="0"/>
      <w:marTop w:val="0"/>
      <w:marBottom w:val="0"/>
      <w:divBdr>
        <w:top w:val="none" w:sz="0" w:space="0" w:color="auto"/>
        <w:left w:val="none" w:sz="0" w:space="0" w:color="auto"/>
        <w:bottom w:val="none" w:sz="0" w:space="0" w:color="auto"/>
        <w:right w:val="none" w:sz="0" w:space="0" w:color="auto"/>
      </w:divBdr>
    </w:div>
    <w:div w:id="764378891">
      <w:bodyDiv w:val="1"/>
      <w:marLeft w:val="0"/>
      <w:marRight w:val="0"/>
      <w:marTop w:val="0"/>
      <w:marBottom w:val="0"/>
      <w:divBdr>
        <w:top w:val="none" w:sz="0" w:space="0" w:color="auto"/>
        <w:left w:val="none" w:sz="0" w:space="0" w:color="auto"/>
        <w:bottom w:val="none" w:sz="0" w:space="0" w:color="auto"/>
        <w:right w:val="none" w:sz="0" w:space="0" w:color="auto"/>
      </w:divBdr>
    </w:div>
    <w:div w:id="767626667">
      <w:bodyDiv w:val="1"/>
      <w:marLeft w:val="0"/>
      <w:marRight w:val="0"/>
      <w:marTop w:val="0"/>
      <w:marBottom w:val="0"/>
      <w:divBdr>
        <w:top w:val="none" w:sz="0" w:space="0" w:color="auto"/>
        <w:left w:val="none" w:sz="0" w:space="0" w:color="auto"/>
        <w:bottom w:val="none" w:sz="0" w:space="0" w:color="auto"/>
        <w:right w:val="none" w:sz="0" w:space="0" w:color="auto"/>
      </w:divBdr>
    </w:div>
    <w:div w:id="773210154">
      <w:bodyDiv w:val="1"/>
      <w:marLeft w:val="0"/>
      <w:marRight w:val="0"/>
      <w:marTop w:val="0"/>
      <w:marBottom w:val="0"/>
      <w:divBdr>
        <w:top w:val="none" w:sz="0" w:space="0" w:color="auto"/>
        <w:left w:val="none" w:sz="0" w:space="0" w:color="auto"/>
        <w:bottom w:val="none" w:sz="0" w:space="0" w:color="auto"/>
        <w:right w:val="none" w:sz="0" w:space="0" w:color="auto"/>
      </w:divBdr>
    </w:div>
    <w:div w:id="777026130">
      <w:bodyDiv w:val="1"/>
      <w:marLeft w:val="0"/>
      <w:marRight w:val="0"/>
      <w:marTop w:val="0"/>
      <w:marBottom w:val="0"/>
      <w:divBdr>
        <w:top w:val="none" w:sz="0" w:space="0" w:color="auto"/>
        <w:left w:val="none" w:sz="0" w:space="0" w:color="auto"/>
        <w:bottom w:val="none" w:sz="0" w:space="0" w:color="auto"/>
        <w:right w:val="none" w:sz="0" w:space="0" w:color="auto"/>
      </w:divBdr>
    </w:div>
    <w:div w:id="786895699">
      <w:bodyDiv w:val="1"/>
      <w:marLeft w:val="0"/>
      <w:marRight w:val="0"/>
      <w:marTop w:val="0"/>
      <w:marBottom w:val="0"/>
      <w:divBdr>
        <w:top w:val="none" w:sz="0" w:space="0" w:color="auto"/>
        <w:left w:val="none" w:sz="0" w:space="0" w:color="auto"/>
        <w:bottom w:val="none" w:sz="0" w:space="0" w:color="auto"/>
        <w:right w:val="none" w:sz="0" w:space="0" w:color="auto"/>
      </w:divBdr>
    </w:div>
    <w:div w:id="788399544">
      <w:bodyDiv w:val="1"/>
      <w:marLeft w:val="0"/>
      <w:marRight w:val="0"/>
      <w:marTop w:val="0"/>
      <w:marBottom w:val="0"/>
      <w:divBdr>
        <w:top w:val="none" w:sz="0" w:space="0" w:color="auto"/>
        <w:left w:val="none" w:sz="0" w:space="0" w:color="auto"/>
        <w:bottom w:val="none" w:sz="0" w:space="0" w:color="auto"/>
        <w:right w:val="none" w:sz="0" w:space="0" w:color="auto"/>
      </w:divBdr>
    </w:div>
    <w:div w:id="792867523">
      <w:bodyDiv w:val="1"/>
      <w:marLeft w:val="0"/>
      <w:marRight w:val="0"/>
      <w:marTop w:val="0"/>
      <w:marBottom w:val="0"/>
      <w:divBdr>
        <w:top w:val="none" w:sz="0" w:space="0" w:color="auto"/>
        <w:left w:val="none" w:sz="0" w:space="0" w:color="auto"/>
        <w:bottom w:val="none" w:sz="0" w:space="0" w:color="auto"/>
        <w:right w:val="none" w:sz="0" w:space="0" w:color="auto"/>
      </w:divBdr>
    </w:div>
    <w:div w:id="794175863">
      <w:bodyDiv w:val="1"/>
      <w:marLeft w:val="0"/>
      <w:marRight w:val="0"/>
      <w:marTop w:val="0"/>
      <w:marBottom w:val="0"/>
      <w:divBdr>
        <w:top w:val="none" w:sz="0" w:space="0" w:color="auto"/>
        <w:left w:val="none" w:sz="0" w:space="0" w:color="auto"/>
        <w:bottom w:val="none" w:sz="0" w:space="0" w:color="auto"/>
        <w:right w:val="none" w:sz="0" w:space="0" w:color="auto"/>
      </w:divBdr>
    </w:div>
    <w:div w:id="818766896">
      <w:bodyDiv w:val="1"/>
      <w:marLeft w:val="0"/>
      <w:marRight w:val="0"/>
      <w:marTop w:val="0"/>
      <w:marBottom w:val="0"/>
      <w:divBdr>
        <w:top w:val="none" w:sz="0" w:space="0" w:color="auto"/>
        <w:left w:val="none" w:sz="0" w:space="0" w:color="auto"/>
        <w:bottom w:val="none" w:sz="0" w:space="0" w:color="auto"/>
        <w:right w:val="none" w:sz="0" w:space="0" w:color="auto"/>
      </w:divBdr>
    </w:div>
    <w:div w:id="824509401">
      <w:bodyDiv w:val="1"/>
      <w:marLeft w:val="0"/>
      <w:marRight w:val="0"/>
      <w:marTop w:val="0"/>
      <w:marBottom w:val="0"/>
      <w:divBdr>
        <w:top w:val="none" w:sz="0" w:space="0" w:color="auto"/>
        <w:left w:val="none" w:sz="0" w:space="0" w:color="auto"/>
        <w:bottom w:val="none" w:sz="0" w:space="0" w:color="auto"/>
        <w:right w:val="none" w:sz="0" w:space="0" w:color="auto"/>
      </w:divBdr>
    </w:div>
    <w:div w:id="828330127">
      <w:bodyDiv w:val="1"/>
      <w:marLeft w:val="0"/>
      <w:marRight w:val="0"/>
      <w:marTop w:val="0"/>
      <w:marBottom w:val="0"/>
      <w:divBdr>
        <w:top w:val="none" w:sz="0" w:space="0" w:color="auto"/>
        <w:left w:val="none" w:sz="0" w:space="0" w:color="auto"/>
        <w:bottom w:val="none" w:sz="0" w:space="0" w:color="auto"/>
        <w:right w:val="none" w:sz="0" w:space="0" w:color="auto"/>
      </w:divBdr>
    </w:div>
    <w:div w:id="830368211">
      <w:bodyDiv w:val="1"/>
      <w:marLeft w:val="0"/>
      <w:marRight w:val="0"/>
      <w:marTop w:val="0"/>
      <w:marBottom w:val="0"/>
      <w:divBdr>
        <w:top w:val="none" w:sz="0" w:space="0" w:color="auto"/>
        <w:left w:val="none" w:sz="0" w:space="0" w:color="auto"/>
        <w:bottom w:val="none" w:sz="0" w:space="0" w:color="auto"/>
        <w:right w:val="none" w:sz="0" w:space="0" w:color="auto"/>
      </w:divBdr>
    </w:div>
    <w:div w:id="831799771">
      <w:bodyDiv w:val="1"/>
      <w:marLeft w:val="0"/>
      <w:marRight w:val="0"/>
      <w:marTop w:val="0"/>
      <w:marBottom w:val="0"/>
      <w:divBdr>
        <w:top w:val="none" w:sz="0" w:space="0" w:color="auto"/>
        <w:left w:val="none" w:sz="0" w:space="0" w:color="auto"/>
        <w:bottom w:val="none" w:sz="0" w:space="0" w:color="auto"/>
        <w:right w:val="none" w:sz="0" w:space="0" w:color="auto"/>
      </w:divBdr>
    </w:div>
    <w:div w:id="832137130">
      <w:bodyDiv w:val="1"/>
      <w:marLeft w:val="0"/>
      <w:marRight w:val="0"/>
      <w:marTop w:val="0"/>
      <w:marBottom w:val="0"/>
      <w:divBdr>
        <w:top w:val="none" w:sz="0" w:space="0" w:color="auto"/>
        <w:left w:val="none" w:sz="0" w:space="0" w:color="auto"/>
        <w:bottom w:val="none" w:sz="0" w:space="0" w:color="auto"/>
        <w:right w:val="none" w:sz="0" w:space="0" w:color="auto"/>
      </w:divBdr>
    </w:div>
    <w:div w:id="833256865">
      <w:bodyDiv w:val="1"/>
      <w:marLeft w:val="0"/>
      <w:marRight w:val="0"/>
      <w:marTop w:val="0"/>
      <w:marBottom w:val="0"/>
      <w:divBdr>
        <w:top w:val="none" w:sz="0" w:space="0" w:color="auto"/>
        <w:left w:val="none" w:sz="0" w:space="0" w:color="auto"/>
        <w:bottom w:val="none" w:sz="0" w:space="0" w:color="auto"/>
        <w:right w:val="none" w:sz="0" w:space="0" w:color="auto"/>
      </w:divBdr>
    </w:div>
    <w:div w:id="834298796">
      <w:bodyDiv w:val="1"/>
      <w:marLeft w:val="0"/>
      <w:marRight w:val="0"/>
      <w:marTop w:val="0"/>
      <w:marBottom w:val="0"/>
      <w:divBdr>
        <w:top w:val="none" w:sz="0" w:space="0" w:color="auto"/>
        <w:left w:val="none" w:sz="0" w:space="0" w:color="auto"/>
        <w:bottom w:val="none" w:sz="0" w:space="0" w:color="auto"/>
        <w:right w:val="none" w:sz="0" w:space="0" w:color="auto"/>
      </w:divBdr>
    </w:div>
    <w:div w:id="834613529">
      <w:bodyDiv w:val="1"/>
      <w:marLeft w:val="0"/>
      <w:marRight w:val="0"/>
      <w:marTop w:val="0"/>
      <w:marBottom w:val="0"/>
      <w:divBdr>
        <w:top w:val="none" w:sz="0" w:space="0" w:color="auto"/>
        <w:left w:val="none" w:sz="0" w:space="0" w:color="auto"/>
        <w:bottom w:val="none" w:sz="0" w:space="0" w:color="auto"/>
        <w:right w:val="none" w:sz="0" w:space="0" w:color="auto"/>
      </w:divBdr>
    </w:div>
    <w:div w:id="834882141">
      <w:bodyDiv w:val="1"/>
      <w:marLeft w:val="0"/>
      <w:marRight w:val="0"/>
      <w:marTop w:val="0"/>
      <w:marBottom w:val="0"/>
      <w:divBdr>
        <w:top w:val="none" w:sz="0" w:space="0" w:color="auto"/>
        <w:left w:val="none" w:sz="0" w:space="0" w:color="auto"/>
        <w:bottom w:val="none" w:sz="0" w:space="0" w:color="auto"/>
        <w:right w:val="none" w:sz="0" w:space="0" w:color="auto"/>
      </w:divBdr>
    </w:div>
    <w:div w:id="837617047">
      <w:bodyDiv w:val="1"/>
      <w:marLeft w:val="0"/>
      <w:marRight w:val="0"/>
      <w:marTop w:val="0"/>
      <w:marBottom w:val="0"/>
      <w:divBdr>
        <w:top w:val="none" w:sz="0" w:space="0" w:color="auto"/>
        <w:left w:val="none" w:sz="0" w:space="0" w:color="auto"/>
        <w:bottom w:val="none" w:sz="0" w:space="0" w:color="auto"/>
        <w:right w:val="none" w:sz="0" w:space="0" w:color="auto"/>
      </w:divBdr>
    </w:div>
    <w:div w:id="840389440">
      <w:bodyDiv w:val="1"/>
      <w:marLeft w:val="0"/>
      <w:marRight w:val="0"/>
      <w:marTop w:val="0"/>
      <w:marBottom w:val="0"/>
      <w:divBdr>
        <w:top w:val="none" w:sz="0" w:space="0" w:color="auto"/>
        <w:left w:val="none" w:sz="0" w:space="0" w:color="auto"/>
        <w:bottom w:val="none" w:sz="0" w:space="0" w:color="auto"/>
        <w:right w:val="none" w:sz="0" w:space="0" w:color="auto"/>
      </w:divBdr>
    </w:div>
    <w:div w:id="841623769">
      <w:bodyDiv w:val="1"/>
      <w:marLeft w:val="0"/>
      <w:marRight w:val="0"/>
      <w:marTop w:val="0"/>
      <w:marBottom w:val="0"/>
      <w:divBdr>
        <w:top w:val="none" w:sz="0" w:space="0" w:color="auto"/>
        <w:left w:val="none" w:sz="0" w:space="0" w:color="auto"/>
        <w:bottom w:val="none" w:sz="0" w:space="0" w:color="auto"/>
        <w:right w:val="none" w:sz="0" w:space="0" w:color="auto"/>
      </w:divBdr>
    </w:div>
    <w:div w:id="854222542">
      <w:bodyDiv w:val="1"/>
      <w:marLeft w:val="0"/>
      <w:marRight w:val="0"/>
      <w:marTop w:val="0"/>
      <w:marBottom w:val="0"/>
      <w:divBdr>
        <w:top w:val="none" w:sz="0" w:space="0" w:color="auto"/>
        <w:left w:val="none" w:sz="0" w:space="0" w:color="auto"/>
        <w:bottom w:val="none" w:sz="0" w:space="0" w:color="auto"/>
        <w:right w:val="none" w:sz="0" w:space="0" w:color="auto"/>
      </w:divBdr>
    </w:div>
    <w:div w:id="860976017">
      <w:bodyDiv w:val="1"/>
      <w:marLeft w:val="0"/>
      <w:marRight w:val="0"/>
      <w:marTop w:val="0"/>
      <w:marBottom w:val="0"/>
      <w:divBdr>
        <w:top w:val="none" w:sz="0" w:space="0" w:color="auto"/>
        <w:left w:val="none" w:sz="0" w:space="0" w:color="auto"/>
        <w:bottom w:val="none" w:sz="0" w:space="0" w:color="auto"/>
        <w:right w:val="none" w:sz="0" w:space="0" w:color="auto"/>
      </w:divBdr>
    </w:div>
    <w:div w:id="864559171">
      <w:bodyDiv w:val="1"/>
      <w:marLeft w:val="0"/>
      <w:marRight w:val="0"/>
      <w:marTop w:val="0"/>
      <w:marBottom w:val="0"/>
      <w:divBdr>
        <w:top w:val="none" w:sz="0" w:space="0" w:color="auto"/>
        <w:left w:val="none" w:sz="0" w:space="0" w:color="auto"/>
        <w:bottom w:val="none" w:sz="0" w:space="0" w:color="auto"/>
        <w:right w:val="none" w:sz="0" w:space="0" w:color="auto"/>
      </w:divBdr>
    </w:div>
    <w:div w:id="864755362">
      <w:bodyDiv w:val="1"/>
      <w:marLeft w:val="0"/>
      <w:marRight w:val="0"/>
      <w:marTop w:val="0"/>
      <w:marBottom w:val="0"/>
      <w:divBdr>
        <w:top w:val="none" w:sz="0" w:space="0" w:color="auto"/>
        <w:left w:val="none" w:sz="0" w:space="0" w:color="auto"/>
        <w:bottom w:val="none" w:sz="0" w:space="0" w:color="auto"/>
        <w:right w:val="none" w:sz="0" w:space="0" w:color="auto"/>
      </w:divBdr>
    </w:div>
    <w:div w:id="865170353">
      <w:bodyDiv w:val="1"/>
      <w:marLeft w:val="0"/>
      <w:marRight w:val="0"/>
      <w:marTop w:val="0"/>
      <w:marBottom w:val="0"/>
      <w:divBdr>
        <w:top w:val="none" w:sz="0" w:space="0" w:color="auto"/>
        <w:left w:val="none" w:sz="0" w:space="0" w:color="auto"/>
        <w:bottom w:val="none" w:sz="0" w:space="0" w:color="auto"/>
        <w:right w:val="none" w:sz="0" w:space="0" w:color="auto"/>
      </w:divBdr>
    </w:div>
    <w:div w:id="869534459">
      <w:bodyDiv w:val="1"/>
      <w:marLeft w:val="0"/>
      <w:marRight w:val="0"/>
      <w:marTop w:val="0"/>
      <w:marBottom w:val="0"/>
      <w:divBdr>
        <w:top w:val="none" w:sz="0" w:space="0" w:color="auto"/>
        <w:left w:val="none" w:sz="0" w:space="0" w:color="auto"/>
        <w:bottom w:val="none" w:sz="0" w:space="0" w:color="auto"/>
        <w:right w:val="none" w:sz="0" w:space="0" w:color="auto"/>
      </w:divBdr>
    </w:div>
    <w:div w:id="871648875">
      <w:bodyDiv w:val="1"/>
      <w:marLeft w:val="0"/>
      <w:marRight w:val="0"/>
      <w:marTop w:val="0"/>
      <w:marBottom w:val="0"/>
      <w:divBdr>
        <w:top w:val="none" w:sz="0" w:space="0" w:color="auto"/>
        <w:left w:val="none" w:sz="0" w:space="0" w:color="auto"/>
        <w:bottom w:val="none" w:sz="0" w:space="0" w:color="auto"/>
        <w:right w:val="none" w:sz="0" w:space="0" w:color="auto"/>
      </w:divBdr>
    </w:div>
    <w:div w:id="878787528">
      <w:bodyDiv w:val="1"/>
      <w:marLeft w:val="0"/>
      <w:marRight w:val="0"/>
      <w:marTop w:val="0"/>
      <w:marBottom w:val="0"/>
      <w:divBdr>
        <w:top w:val="none" w:sz="0" w:space="0" w:color="auto"/>
        <w:left w:val="none" w:sz="0" w:space="0" w:color="auto"/>
        <w:bottom w:val="none" w:sz="0" w:space="0" w:color="auto"/>
        <w:right w:val="none" w:sz="0" w:space="0" w:color="auto"/>
      </w:divBdr>
    </w:div>
    <w:div w:id="879435171">
      <w:bodyDiv w:val="1"/>
      <w:marLeft w:val="0"/>
      <w:marRight w:val="0"/>
      <w:marTop w:val="0"/>
      <w:marBottom w:val="0"/>
      <w:divBdr>
        <w:top w:val="none" w:sz="0" w:space="0" w:color="auto"/>
        <w:left w:val="none" w:sz="0" w:space="0" w:color="auto"/>
        <w:bottom w:val="none" w:sz="0" w:space="0" w:color="auto"/>
        <w:right w:val="none" w:sz="0" w:space="0" w:color="auto"/>
      </w:divBdr>
    </w:div>
    <w:div w:id="882062959">
      <w:bodyDiv w:val="1"/>
      <w:marLeft w:val="0"/>
      <w:marRight w:val="0"/>
      <w:marTop w:val="0"/>
      <w:marBottom w:val="0"/>
      <w:divBdr>
        <w:top w:val="none" w:sz="0" w:space="0" w:color="auto"/>
        <w:left w:val="none" w:sz="0" w:space="0" w:color="auto"/>
        <w:bottom w:val="none" w:sz="0" w:space="0" w:color="auto"/>
        <w:right w:val="none" w:sz="0" w:space="0" w:color="auto"/>
      </w:divBdr>
    </w:div>
    <w:div w:id="889224103">
      <w:bodyDiv w:val="1"/>
      <w:marLeft w:val="0"/>
      <w:marRight w:val="0"/>
      <w:marTop w:val="0"/>
      <w:marBottom w:val="0"/>
      <w:divBdr>
        <w:top w:val="none" w:sz="0" w:space="0" w:color="auto"/>
        <w:left w:val="none" w:sz="0" w:space="0" w:color="auto"/>
        <w:bottom w:val="none" w:sz="0" w:space="0" w:color="auto"/>
        <w:right w:val="none" w:sz="0" w:space="0" w:color="auto"/>
      </w:divBdr>
    </w:div>
    <w:div w:id="894511640">
      <w:bodyDiv w:val="1"/>
      <w:marLeft w:val="0"/>
      <w:marRight w:val="0"/>
      <w:marTop w:val="0"/>
      <w:marBottom w:val="0"/>
      <w:divBdr>
        <w:top w:val="none" w:sz="0" w:space="0" w:color="auto"/>
        <w:left w:val="none" w:sz="0" w:space="0" w:color="auto"/>
        <w:bottom w:val="none" w:sz="0" w:space="0" w:color="auto"/>
        <w:right w:val="none" w:sz="0" w:space="0" w:color="auto"/>
      </w:divBdr>
    </w:div>
    <w:div w:id="895510661">
      <w:bodyDiv w:val="1"/>
      <w:marLeft w:val="0"/>
      <w:marRight w:val="0"/>
      <w:marTop w:val="0"/>
      <w:marBottom w:val="0"/>
      <w:divBdr>
        <w:top w:val="none" w:sz="0" w:space="0" w:color="auto"/>
        <w:left w:val="none" w:sz="0" w:space="0" w:color="auto"/>
        <w:bottom w:val="none" w:sz="0" w:space="0" w:color="auto"/>
        <w:right w:val="none" w:sz="0" w:space="0" w:color="auto"/>
      </w:divBdr>
    </w:div>
    <w:div w:id="903640287">
      <w:bodyDiv w:val="1"/>
      <w:marLeft w:val="0"/>
      <w:marRight w:val="0"/>
      <w:marTop w:val="0"/>
      <w:marBottom w:val="0"/>
      <w:divBdr>
        <w:top w:val="none" w:sz="0" w:space="0" w:color="auto"/>
        <w:left w:val="none" w:sz="0" w:space="0" w:color="auto"/>
        <w:bottom w:val="none" w:sz="0" w:space="0" w:color="auto"/>
        <w:right w:val="none" w:sz="0" w:space="0" w:color="auto"/>
      </w:divBdr>
    </w:div>
    <w:div w:id="903954378">
      <w:bodyDiv w:val="1"/>
      <w:marLeft w:val="0"/>
      <w:marRight w:val="0"/>
      <w:marTop w:val="0"/>
      <w:marBottom w:val="0"/>
      <w:divBdr>
        <w:top w:val="none" w:sz="0" w:space="0" w:color="auto"/>
        <w:left w:val="none" w:sz="0" w:space="0" w:color="auto"/>
        <w:bottom w:val="none" w:sz="0" w:space="0" w:color="auto"/>
        <w:right w:val="none" w:sz="0" w:space="0" w:color="auto"/>
      </w:divBdr>
    </w:div>
    <w:div w:id="905800899">
      <w:bodyDiv w:val="1"/>
      <w:marLeft w:val="0"/>
      <w:marRight w:val="0"/>
      <w:marTop w:val="0"/>
      <w:marBottom w:val="0"/>
      <w:divBdr>
        <w:top w:val="none" w:sz="0" w:space="0" w:color="auto"/>
        <w:left w:val="none" w:sz="0" w:space="0" w:color="auto"/>
        <w:bottom w:val="none" w:sz="0" w:space="0" w:color="auto"/>
        <w:right w:val="none" w:sz="0" w:space="0" w:color="auto"/>
      </w:divBdr>
    </w:div>
    <w:div w:id="909651829">
      <w:bodyDiv w:val="1"/>
      <w:marLeft w:val="0"/>
      <w:marRight w:val="0"/>
      <w:marTop w:val="0"/>
      <w:marBottom w:val="0"/>
      <w:divBdr>
        <w:top w:val="none" w:sz="0" w:space="0" w:color="auto"/>
        <w:left w:val="none" w:sz="0" w:space="0" w:color="auto"/>
        <w:bottom w:val="none" w:sz="0" w:space="0" w:color="auto"/>
        <w:right w:val="none" w:sz="0" w:space="0" w:color="auto"/>
      </w:divBdr>
    </w:div>
    <w:div w:id="913782703">
      <w:bodyDiv w:val="1"/>
      <w:marLeft w:val="0"/>
      <w:marRight w:val="0"/>
      <w:marTop w:val="0"/>
      <w:marBottom w:val="0"/>
      <w:divBdr>
        <w:top w:val="none" w:sz="0" w:space="0" w:color="auto"/>
        <w:left w:val="none" w:sz="0" w:space="0" w:color="auto"/>
        <w:bottom w:val="none" w:sz="0" w:space="0" w:color="auto"/>
        <w:right w:val="none" w:sz="0" w:space="0" w:color="auto"/>
      </w:divBdr>
    </w:div>
    <w:div w:id="917978404">
      <w:bodyDiv w:val="1"/>
      <w:marLeft w:val="0"/>
      <w:marRight w:val="0"/>
      <w:marTop w:val="0"/>
      <w:marBottom w:val="0"/>
      <w:divBdr>
        <w:top w:val="none" w:sz="0" w:space="0" w:color="auto"/>
        <w:left w:val="none" w:sz="0" w:space="0" w:color="auto"/>
        <w:bottom w:val="none" w:sz="0" w:space="0" w:color="auto"/>
        <w:right w:val="none" w:sz="0" w:space="0" w:color="auto"/>
      </w:divBdr>
    </w:div>
    <w:div w:id="925266967">
      <w:bodyDiv w:val="1"/>
      <w:marLeft w:val="0"/>
      <w:marRight w:val="0"/>
      <w:marTop w:val="0"/>
      <w:marBottom w:val="0"/>
      <w:divBdr>
        <w:top w:val="none" w:sz="0" w:space="0" w:color="auto"/>
        <w:left w:val="none" w:sz="0" w:space="0" w:color="auto"/>
        <w:bottom w:val="none" w:sz="0" w:space="0" w:color="auto"/>
        <w:right w:val="none" w:sz="0" w:space="0" w:color="auto"/>
      </w:divBdr>
    </w:div>
    <w:div w:id="927808724">
      <w:bodyDiv w:val="1"/>
      <w:marLeft w:val="0"/>
      <w:marRight w:val="0"/>
      <w:marTop w:val="0"/>
      <w:marBottom w:val="0"/>
      <w:divBdr>
        <w:top w:val="none" w:sz="0" w:space="0" w:color="auto"/>
        <w:left w:val="none" w:sz="0" w:space="0" w:color="auto"/>
        <w:bottom w:val="none" w:sz="0" w:space="0" w:color="auto"/>
        <w:right w:val="none" w:sz="0" w:space="0" w:color="auto"/>
      </w:divBdr>
    </w:div>
    <w:div w:id="929508570">
      <w:bodyDiv w:val="1"/>
      <w:marLeft w:val="0"/>
      <w:marRight w:val="0"/>
      <w:marTop w:val="0"/>
      <w:marBottom w:val="0"/>
      <w:divBdr>
        <w:top w:val="none" w:sz="0" w:space="0" w:color="auto"/>
        <w:left w:val="none" w:sz="0" w:space="0" w:color="auto"/>
        <w:bottom w:val="none" w:sz="0" w:space="0" w:color="auto"/>
        <w:right w:val="none" w:sz="0" w:space="0" w:color="auto"/>
      </w:divBdr>
    </w:div>
    <w:div w:id="935021850">
      <w:bodyDiv w:val="1"/>
      <w:marLeft w:val="0"/>
      <w:marRight w:val="0"/>
      <w:marTop w:val="0"/>
      <w:marBottom w:val="0"/>
      <w:divBdr>
        <w:top w:val="none" w:sz="0" w:space="0" w:color="auto"/>
        <w:left w:val="none" w:sz="0" w:space="0" w:color="auto"/>
        <w:bottom w:val="none" w:sz="0" w:space="0" w:color="auto"/>
        <w:right w:val="none" w:sz="0" w:space="0" w:color="auto"/>
      </w:divBdr>
    </w:div>
    <w:div w:id="935752652">
      <w:bodyDiv w:val="1"/>
      <w:marLeft w:val="0"/>
      <w:marRight w:val="0"/>
      <w:marTop w:val="0"/>
      <w:marBottom w:val="0"/>
      <w:divBdr>
        <w:top w:val="none" w:sz="0" w:space="0" w:color="auto"/>
        <w:left w:val="none" w:sz="0" w:space="0" w:color="auto"/>
        <w:bottom w:val="none" w:sz="0" w:space="0" w:color="auto"/>
        <w:right w:val="none" w:sz="0" w:space="0" w:color="auto"/>
      </w:divBdr>
    </w:div>
    <w:div w:id="938104089">
      <w:bodyDiv w:val="1"/>
      <w:marLeft w:val="0"/>
      <w:marRight w:val="0"/>
      <w:marTop w:val="0"/>
      <w:marBottom w:val="0"/>
      <w:divBdr>
        <w:top w:val="none" w:sz="0" w:space="0" w:color="auto"/>
        <w:left w:val="none" w:sz="0" w:space="0" w:color="auto"/>
        <w:bottom w:val="none" w:sz="0" w:space="0" w:color="auto"/>
        <w:right w:val="none" w:sz="0" w:space="0" w:color="auto"/>
      </w:divBdr>
    </w:div>
    <w:div w:id="938758841">
      <w:bodyDiv w:val="1"/>
      <w:marLeft w:val="0"/>
      <w:marRight w:val="0"/>
      <w:marTop w:val="0"/>
      <w:marBottom w:val="0"/>
      <w:divBdr>
        <w:top w:val="none" w:sz="0" w:space="0" w:color="auto"/>
        <w:left w:val="none" w:sz="0" w:space="0" w:color="auto"/>
        <w:bottom w:val="none" w:sz="0" w:space="0" w:color="auto"/>
        <w:right w:val="none" w:sz="0" w:space="0" w:color="auto"/>
      </w:divBdr>
    </w:div>
    <w:div w:id="939794764">
      <w:bodyDiv w:val="1"/>
      <w:marLeft w:val="0"/>
      <w:marRight w:val="0"/>
      <w:marTop w:val="0"/>
      <w:marBottom w:val="0"/>
      <w:divBdr>
        <w:top w:val="none" w:sz="0" w:space="0" w:color="auto"/>
        <w:left w:val="none" w:sz="0" w:space="0" w:color="auto"/>
        <w:bottom w:val="none" w:sz="0" w:space="0" w:color="auto"/>
        <w:right w:val="none" w:sz="0" w:space="0" w:color="auto"/>
      </w:divBdr>
    </w:div>
    <w:div w:id="943920890">
      <w:bodyDiv w:val="1"/>
      <w:marLeft w:val="0"/>
      <w:marRight w:val="0"/>
      <w:marTop w:val="0"/>
      <w:marBottom w:val="0"/>
      <w:divBdr>
        <w:top w:val="none" w:sz="0" w:space="0" w:color="auto"/>
        <w:left w:val="none" w:sz="0" w:space="0" w:color="auto"/>
        <w:bottom w:val="none" w:sz="0" w:space="0" w:color="auto"/>
        <w:right w:val="none" w:sz="0" w:space="0" w:color="auto"/>
      </w:divBdr>
    </w:div>
    <w:div w:id="947591193">
      <w:bodyDiv w:val="1"/>
      <w:marLeft w:val="0"/>
      <w:marRight w:val="0"/>
      <w:marTop w:val="0"/>
      <w:marBottom w:val="0"/>
      <w:divBdr>
        <w:top w:val="none" w:sz="0" w:space="0" w:color="auto"/>
        <w:left w:val="none" w:sz="0" w:space="0" w:color="auto"/>
        <w:bottom w:val="none" w:sz="0" w:space="0" w:color="auto"/>
        <w:right w:val="none" w:sz="0" w:space="0" w:color="auto"/>
      </w:divBdr>
    </w:div>
    <w:div w:id="952634130">
      <w:bodyDiv w:val="1"/>
      <w:marLeft w:val="0"/>
      <w:marRight w:val="0"/>
      <w:marTop w:val="0"/>
      <w:marBottom w:val="0"/>
      <w:divBdr>
        <w:top w:val="none" w:sz="0" w:space="0" w:color="auto"/>
        <w:left w:val="none" w:sz="0" w:space="0" w:color="auto"/>
        <w:bottom w:val="none" w:sz="0" w:space="0" w:color="auto"/>
        <w:right w:val="none" w:sz="0" w:space="0" w:color="auto"/>
      </w:divBdr>
    </w:div>
    <w:div w:id="954292590">
      <w:bodyDiv w:val="1"/>
      <w:marLeft w:val="0"/>
      <w:marRight w:val="0"/>
      <w:marTop w:val="0"/>
      <w:marBottom w:val="0"/>
      <w:divBdr>
        <w:top w:val="none" w:sz="0" w:space="0" w:color="auto"/>
        <w:left w:val="none" w:sz="0" w:space="0" w:color="auto"/>
        <w:bottom w:val="none" w:sz="0" w:space="0" w:color="auto"/>
        <w:right w:val="none" w:sz="0" w:space="0" w:color="auto"/>
      </w:divBdr>
    </w:div>
    <w:div w:id="956375658">
      <w:bodyDiv w:val="1"/>
      <w:marLeft w:val="0"/>
      <w:marRight w:val="0"/>
      <w:marTop w:val="0"/>
      <w:marBottom w:val="0"/>
      <w:divBdr>
        <w:top w:val="none" w:sz="0" w:space="0" w:color="auto"/>
        <w:left w:val="none" w:sz="0" w:space="0" w:color="auto"/>
        <w:bottom w:val="none" w:sz="0" w:space="0" w:color="auto"/>
        <w:right w:val="none" w:sz="0" w:space="0" w:color="auto"/>
      </w:divBdr>
    </w:div>
    <w:div w:id="956447670">
      <w:bodyDiv w:val="1"/>
      <w:marLeft w:val="0"/>
      <w:marRight w:val="0"/>
      <w:marTop w:val="0"/>
      <w:marBottom w:val="0"/>
      <w:divBdr>
        <w:top w:val="none" w:sz="0" w:space="0" w:color="auto"/>
        <w:left w:val="none" w:sz="0" w:space="0" w:color="auto"/>
        <w:bottom w:val="none" w:sz="0" w:space="0" w:color="auto"/>
        <w:right w:val="none" w:sz="0" w:space="0" w:color="auto"/>
      </w:divBdr>
    </w:div>
    <w:div w:id="957644628">
      <w:bodyDiv w:val="1"/>
      <w:marLeft w:val="0"/>
      <w:marRight w:val="0"/>
      <w:marTop w:val="0"/>
      <w:marBottom w:val="0"/>
      <w:divBdr>
        <w:top w:val="none" w:sz="0" w:space="0" w:color="auto"/>
        <w:left w:val="none" w:sz="0" w:space="0" w:color="auto"/>
        <w:bottom w:val="none" w:sz="0" w:space="0" w:color="auto"/>
        <w:right w:val="none" w:sz="0" w:space="0" w:color="auto"/>
      </w:divBdr>
    </w:div>
    <w:div w:id="963778794">
      <w:bodyDiv w:val="1"/>
      <w:marLeft w:val="0"/>
      <w:marRight w:val="0"/>
      <w:marTop w:val="0"/>
      <w:marBottom w:val="0"/>
      <w:divBdr>
        <w:top w:val="none" w:sz="0" w:space="0" w:color="auto"/>
        <w:left w:val="none" w:sz="0" w:space="0" w:color="auto"/>
        <w:bottom w:val="none" w:sz="0" w:space="0" w:color="auto"/>
        <w:right w:val="none" w:sz="0" w:space="0" w:color="auto"/>
      </w:divBdr>
    </w:div>
    <w:div w:id="964385871">
      <w:bodyDiv w:val="1"/>
      <w:marLeft w:val="0"/>
      <w:marRight w:val="0"/>
      <w:marTop w:val="0"/>
      <w:marBottom w:val="0"/>
      <w:divBdr>
        <w:top w:val="none" w:sz="0" w:space="0" w:color="auto"/>
        <w:left w:val="none" w:sz="0" w:space="0" w:color="auto"/>
        <w:bottom w:val="none" w:sz="0" w:space="0" w:color="auto"/>
        <w:right w:val="none" w:sz="0" w:space="0" w:color="auto"/>
      </w:divBdr>
    </w:div>
    <w:div w:id="968172992">
      <w:bodyDiv w:val="1"/>
      <w:marLeft w:val="0"/>
      <w:marRight w:val="0"/>
      <w:marTop w:val="0"/>
      <w:marBottom w:val="0"/>
      <w:divBdr>
        <w:top w:val="none" w:sz="0" w:space="0" w:color="auto"/>
        <w:left w:val="none" w:sz="0" w:space="0" w:color="auto"/>
        <w:bottom w:val="none" w:sz="0" w:space="0" w:color="auto"/>
        <w:right w:val="none" w:sz="0" w:space="0" w:color="auto"/>
      </w:divBdr>
    </w:div>
    <w:div w:id="970864550">
      <w:bodyDiv w:val="1"/>
      <w:marLeft w:val="0"/>
      <w:marRight w:val="0"/>
      <w:marTop w:val="0"/>
      <w:marBottom w:val="0"/>
      <w:divBdr>
        <w:top w:val="none" w:sz="0" w:space="0" w:color="auto"/>
        <w:left w:val="none" w:sz="0" w:space="0" w:color="auto"/>
        <w:bottom w:val="none" w:sz="0" w:space="0" w:color="auto"/>
        <w:right w:val="none" w:sz="0" w:space="0" w:color="auto"/>
      </w:divBdr>
    </w:div>
    <w:div w:id="971402364">
      <w:bodyDiv w:val="1"/>
      <w:marLeft w:val="0"/>
      <w:marRight w:val="0"/>
      <w:marTop w:val="0"/>
      <w:marBottom w:val="0"/>
      <w:divBdr>
        <w:top w:val="none" w:sz="0" w:space="0" w:color="auto"/>
        <w:left w:val="none" w:sz="0" w:space="0" w:color="auto"/>
        <w:bottom w:val="none" w:sz="0" w:space="0" w:color="auto"/>
        <w:right w:val="none" w:sz="0" w:space="0" w:color="auto"/>
      </w:divBdr>
    </w:div>
    <w:div w:id="973827894">
      <w:bodyDiv w:val="1"/>
      <w:marLeft w:val="0"/>
      <w:marRight w:val="0"/>
      <w:marTop w:val="0"/>
      <w:marBottom w:val="0"/>
      <w:divBdr>
        <w:top w:val="none" w:sz="0" w:space="0" w:color="auto"/>
        <w:left w:val="none" w:sz="0" w:space="0" w:color="auto"/>
        <w:bottom w:val="none" w:sz="0" w:space="0" w:color="auto"/>
        <w:right w:val="none" w:sz="0" w:space="0" w:color="auto"/>
      </w:divBdr>
    </w:div>
    <w:div w:id="975375055">
      <w:bodyDiv w:val="1"/>
      <w:marLeft w:val="0"/>
      <w:marRight w:val="0"/>
      <w:marTop w:val="0"/>
      <w:marBottom w:val="0"/>
      <w:divBdr>
        <w:top w:val="none" w:sz="0" w:space="0" w:color="auto"/>
        <w:left w:val="none" w:sz="0" w:space="0" w:color="auto"/>
        <w:bottom w:val="none" w:sz="0" w:space="0" w:color="auto"/>
        <w:right w:val="none" w:sz="0" w:space="0" w:color="auto"/>
      </w:divBdr>
    </w:div>
    <w:div w:id="975641924">
      <w:bodyDiv w:val="1"/>
      <w:marLeft w:val="0"/>
      <w:marRight w:val="0"/>
      <w:marTop w:val="0"/>
      <w:marBottom w:val="0"/>
      <w:divBdr>
        <w:top w:val="none" w:sz="0" w:space="0" w:color="auto"/>
        <w:left w:val="none" w:sz="0" w:space="0" w:color="auto"/>
        <w:bottom w:val="none" w:sz="0" w:space="0" w:color="auto"/>
        <w:right w:val="none" w:sz="0" w:space="0" w:color="auto"/>
      </w:divBdr>
    </w:div>
    <w:div w:id="986517258">
      <w:bodyDiv w:val="1"/>
      <w:marLeft w:val="0"/>
      <w:marRight w:val="0"/>
      <w:marTop w:val="0"/>
      <w:marBottom w:val="0"/>
      <w:divBdr>
        <w:top w:val="none" w:sz="0" w:space="0" w:color="auto"/>
        <w:left w:val="none" w:sz="0" w:space="0" w:color="auto"/>
        <w:bottom w:val="none" w:sz="0" w:space="0" w:color="auto"/>
        <w:right w:val="none" w:sz="0" w:space="0" w:color="auto"/>
      </w:divBdr>
    </w:div>
    <w:div w:id="988944675">
      <w:bodyDiv w:val="1"/>
      <w:marLeft w:val="0"/>
      <w:marRight w:val="0"/>
      <w:marTop w:val="0"/>
      <w:marBottom w:val="0"/>
      <w:divBdr>
        <w:top w:val="none" w:sz="0" w:space="0" w:color="auto"/>
        <w:left w:val="none" w:sz="0" w:space="0" w:color="auto"/>
        <w:bottom w:val="none" w:sz="0" w:space="0" w:color="auto"/>
        <w:right w:val="none" w:sz="0" w:space="0" w:color="auto"/>
      </w:divBdr>
    </w:div>
    <w:div w:id="990914227">
      <w:bodyDiv w:val="1"/>
      <w:marLeft w:val="0"/>
      <w:marRight w:val="0"/>
      <w:marTop w:val="0"/>
      <w:marBottom w:val="0"/>
      <w:divBdr>
        <w:top w:val="none" w:sz="0" w:space="0" w:color="auto"/>
        <w:left w:val="none" w:sz="0" w:space="0" w:color="auto"/>
        <w:bottom w:val="none" w:sz="0" w:space="0" w:color="auto"/>
        <w:right w:val="none" w:sz="0" w:space="0" w:color="auto"/>
      </w:divBdr>
    </w:div>
    <w:div w:id="994141187">
      <w:bodyDiv w:val="1"/>
      <w:marLeft w:val="0"/>
      <w:marRight w:val="0"/>
      <w:marTop w:val="0"/>
      <w:marBottom w:val="0"/>
      <w:divBdr>
        <w:top w:val="none" w:sz="0" w:space="0" w:color="auto"/>
        <w:left w:val="none" w:sz="0" w:space="0" w:color="auto"/>
        <w:bottom w:val="none" w:sz="0" w:space="0" w:color="auto"/>
        <w:right w:val="none" w:sz="0" w:space="0" w:color="auto"/>
      </w:divBdr>
    </w:div>
    <w:div w:id="994603899">
      <w:bodyDiv w:val="1"/>
      <w:marLeft w:val="0"/>
      <w:marRight w:val="0"/>
      <w:marTop w:val="0"/>
      <w:marBottom w:val="0"/>
      <w:divBdr>
        <w:top w:val="none" w:sz="0" w:space="0" w:color="auto"/>
        <w:left w:val="none" w:sz="0" w:space="0" w:color="auto"/>
        <w:bottom w:val="none" w:sz="0" w:space="0" w:color="auto"/>
        <w:right w:val="none" w:sz="0" w:space="0" w:color="auto"/>
      </w:divBdr>
    </w:div>
    <w:div w:id="1003170151">
      <w:bodyDiv w:val="1"/>
      <w:marLeft w:val="0"/>
      <w:marRight w:val="0"/>
      <w:marTop w:val="0"/>
      <w:marBottom w:val="0"/>
      <w:divBdr>
        <w:top w:val="none" w:sz="0" w:space="0" w:color="auto"/>
        <w:left w:val="none" w:sz="0" w:space="0" w:color="auto"/>
        <w:bottom w:val="none" w:sz="0" w:space="0" w:color="auto"/>
        <w:right w:val="none" w:sz="0" w:space="0" w:color="auto"/>
      </w:divBdr>
    </w:div>
    <w:div w:id="1007947077">
      <w:bodyDiv w:val="1"/>
      <w:marLeft w:val="0"/>
      <w:marRight w:val="0"/>
      <w:marTop w:val="0"/>
      <w:marBottom w:val="0"/>
      <w:divBdr>
        <w:top w:val="none" w:sz="0" w:space="0" w:color="auto"/>
        <w:left w:val="none" w:sz="0" w:space="0" w:color="auto"/>
        <w:bottom w:val="none" w:sz="0" w:space="0" w:color="auto"/>
        <w:right w:val="none" w:sz="0" w:space="0" w:color="auto"/>
      </w:divBdr>
    </w:div>
    <w:div w:id="1013457967">
      <w:bodyDiv w:val="1"/>
      <w:marLeft w:val="0"/>
      <w:marRight w:val="0"/>
      <w:marTop w:val="0"/>
      <w:marBottom w:val="0"/>
      <w:divBdr>
        <w:top w:val="none" w:sz="0" w:space="0" w:color="auto"/>
        <w:left w:val="none" w:sz="0" w:space="0" w:color="auto"/>
        <w:bottom w:val="none" w:sz="0" w:space="0" w:color="auto"/>
        <w:right w:val="none" w:sz="0" w:space="0" w:color="auto"/>
      </w:divBdr>
    </w:div>
    <w:div w:id="1014457713">
      <w:bodyDiv w:val="1"/>
      <w:marLeft w:val="0"/>
      <w:marRight w:val="0"/>
      <w:marTop w:val="0"/>
      <w:marBottom w:val="0"/>
      <w:divBdr>
        <w:top w:val="none" w:sz="0" w:space="0" w:color="auto"/>
        <w:left w:val="none" w:sz="0" w:space="0" w:color="auto"/>
        <w:bottom w:val="none" w:sz="0" w:space="0" w:color="auto"/>
        <w:right w:val="none" w:sz="0" w:space="0" w:color="auto"/>
      </w:divBdr>
    </w:div>
    <w:div w:id="1015426982">
      <w:bodyDiv w:val="1"/>
      <w:marLeft w:val="0"/>
      <w:marRight w:val="0"/>
      <w:marTop w:val="0"/>
      <w:marBottom w:val="0"/>
      <w:divBdr>
        <w:top w:val="none" w:sz="0" w:space="0" w:color="auto"/>
        <w:left w:val="none" w:sz="0" w:space="0" w:color="auto"/>
        <w:bottom w:val="none" w:sz="0" w:space="0" w:color="auto"/>
        <w:right w:val="none" w:sz="0" w:space="0" w:color="auto"/>
      </w:divBdr>
    </w:div>
    <w:div w:id="1015965427">
      <w:bodyDiv w:val="1"/>
      <w:marLeft w:val="0"/>
      <w:marRight w:val="0"/>
      <w:marTop w:val="0"/>
      <w:marBottom w:val="0"/>
      <w:divBdr>
        <w:top w:val="none" w:sz="0" w:space="0" w:color="auto"/>
        <w:left w:val="none" w:sz="0" w:space="0" w:color="auto"/>
        <w:bottom w:val="none" w:sz="0" w:space="0" w:color="auto"/>
        <w:right w:val="none" w:sz="0" w:space="0" w:color="auto"/>
      </w:divBdr>
    </w:div>
    <w:div w:id="1016157136">
      <w:bodyDiv w:val="1"/>
      <w:marLeft w:val="0"/>
      <w:marRight w:val="0"/>
      <w:marTop w:val="0"/>
      <w:marBottom w:val="0"/>
      <w:divBdr>
        <w:top w:val="none" w:sz="0" w:space="0" w:color="auto"/>
        <w:left w:val="none" w:sz="0" w:space="0" w:color="auto"/>
        <w:bottom w:val="none" w:sz="0" w:space="0" w:color="auto"/>
        <w:right w:val="none" w:sz="0" w:space="0" w:color="auto"/>
      </w:divBdr>
    </w:div>
    <w:div w:id="1024482040">
      <w:bodyDiv w:val="1"/>
      <w:marLeft w:val="0"/>
      <w:marRight w:val="0"/>
      <w:marTop w:val="0"/>
      <w:marBottom w:val="0"/>
      <w:divBdr>
        <w:top w:val="none" w:sz="0" w:space="0" w:color="auto"/>
        <w:left w:val="none" w:sz="0" w:space="0" w:color="auto"/>
        <w:bottom w:val="none" w:sz="0" w:space="0" w:color="auto"/>
        <w:right w:val="none" w:sz="0" w:space="0" w:color="auto"/>
      </w:divBdr>
    </w:div>
    <w:div w:id="1029263075">
      <w:bodyDiv w:val="1"/>
      <w:marLeft w:val="0"/>
      <w:marRight w:val="0"/>
      <w:marTop w:val="0"/>
      <w:marBottom w:val="0"/>
      <w:divBdr>
        <w:top w:val="none" w:sz="0" w:space="0" w:color="auto"/>
        <w:left w:val="none" w:sz="0" w:space="0" w:color="auto"/>
        <w:bottom w:val="none" w:sz="0" w:space="0" w:color="auto"/>
        <w:right w:val="none" w:sz="0" w:space="0" w:color="auto"/>
      </w:divBdr>
    </w:div>
    <w:div w:id="1030373480">
      <w:bodyDiv w:val="1"/>
      <w:marLeft w:val="0"/>
      <w:marRight w:val="0"/>
      <w:marTop w:val="0"/>
      <w:marBottom w:val="0"/>
      <w:divBdr>
        <w:top w:val="none" w:sz="0" w:space="0" w:color="auto"/>
        <w:left w:val="none" w:sz="0" w:space="0" w:color="auto"/>
        <w:bottom w:val="none" w:sz="0" w:space="0" w:color="auto"/>
        <w:right w:val="none" w:sz="0" w:space="0" w:color="auto"/>
      </w:divBdr>
    </w:div>
    <w:div w:id="1034502734">
      <w:bodyDiv w:val="1"/>
      <w:marLeft w:val="0"/>
      <w:marRight w:val="0"/>
      <w:marTop w:val="0"/>
      <w:marBottom w:val="0"/>
      <w:divBdr>
        <w:top w:val="none" w:sz="0" w:space="0" w:color="auto"/>
        <w:left w:val="none" w:sz="0" w:space="0" w:color="auto"/>
        <w:bottom w:val="none" w:sz="0" w:space="0" w:color="auto"/>
        <w:right w:val="none" w:sz="0" w:space="0" w:color="auto"/>
      </w:divBdr>
    </w:div>
    <w:div w:id="1034966711">
      <w:bodyDiv w:val="1"/>
      <w:marLeft w:val="0"/>
      <w:marRight w:val="0"/>
      <w:marTop w:val="0"/>
      <w:marBottom w:val="0"/>
      <w:divBdr>
        <w:top w:val="none" w:sz="0" w:space="0" w:color="auto"/>
        <w:left w:val="none" w:sz="0" w:space="0" w:color="auto"/>
        <w:bottom w:val="none" w:sz="0" w:space="0" w:color="auto"/>
        <w:right w:val="none" w:sz="0" w:space="0" w:color="auto"/>
      </w:divBdr>
    </w:div>
    <w:div w:id="1035077684">
      <w:bodyDiv w:val="1"/>
      <w:marLeft w:val="0"/>
      <w:marRight w:val="0"/>
      <w:marTop w:val="0"/>
      <w:marBottom w:val="0"/>
      <w:divBdr>
        <w:top w:val="none" w:sz="0" w:space="0" w:color="auto"/>
        <w:left w:val="none" w:sz="0" w:space="0" w:color="auto"/>
        <w:bottom w:val="none" w:sz="0" w:space="0" w:color="auto"/>
        <w:right w:val="none" w:sz="0" w:space="0" w:color="auto"/>
      </w:divBdr>
    </w:div>
    <w:div w:id="1040591114">
      <w:bodyDiv w:val="1"/>
      <w:marLeft w:val="0"/>
      <w:marRight w:val="0"/>
      <w:marTop w:val="0"/>
      <w:marBottom w:val="0"/>
      <w:divBdr>
        <w:top w:val="none" w:sz="0" w:space="0" w:color="auto"/>
        <w:left w:val="none" w:sz="0" w:space="0" w:color="auto"/>
        <w:bottom w:val="none" w:sz="0" w:space="0" w:color="auto"/>
        <w:right w:val="none" w:sz="0" w:space="0" w:color="auto"/>
      </w:divBdr>
    </w:div>
    <w:div w:id="1042904069">
      <w:bodyDiv w:val="1"/>
      <w:marLeft w:val="0"/>
      <w:marRight w:val="0"/>
      <w:marTop w:val="0"/>
      <w:marBottom w:val="0"/>
      <w:divBdr>
        <w:top w:val="none" w:sz="0" w:space="0" w:color="auto"/>
        <w:left w:val="none" w:sz="0" w:space="0" w:color="auto"/>
        <w:bottom w:val="none" w:sz="0" w:space="0" w:color="auto"/>
        <w:right w:val="none" w:sz="0" w:space="0" w:color="auto"/>
      </w:divBdr>
    </w:div>
    <w:div w:id="1042949349">
      <w:bodyDiv w:val="1"/>
      <w:marLeft w:val="0"/>
      <w:marRight w:val="0"/>
      <w:marTop w:val="0"/>
      <w:marBottom w:val="0"/>
      <w:divBdr>
        <w:top w:val="none" w:sz="0" w:space="0" w:color="auto"/>
        <w:left w:val="none" w:sz="0" w:space="0" w:color="auto"/>
        <w:bottom w:val="none" w:sz="0" w:space="0" w:color="auto"/>
        <w:right w:val="none" w:sz="0" w:space="0" w:color="auto"/>
      </w:divBdr>
    </w:div>
    <w:div w:id="1043140712">
      <w:bodyDiv w:val="1"/>
      <w:marLeft w:val="0"/>
      <w:marRight w:val="0"/>
      <w:marTop w:val="0"/>
      <w:marBottom w:val="0"/>
      <w:divBdr>
        <w:top w:val="none" w:sz="0" w:space="0" w:color="auto"/>
        <w:left w:val="none" w:sz="0" w:space="0" w:color="auto"/>
        <w:bottom w:val="none" w:sz="0" w:space="0" w:color="auto"/>
        <w:right w:val="none" w:sz="0" w:space="0" w:color="auto"/>
      </w:divBdr>
    </w:div>
    <w:div w:id="1047796289">
      <w:bodyDiv w:val="1"/>
      <w:marLeft w:val="0"/>
      <w:marRight w:val="0"/>
      <w:marTop w:val="0"/>
      <w:marBottom w:val="0"/>
      <w:divBdr>
        <w:top w:val="none" w:sz="0" w:space="0" w:color="auto"/>
        <w:left w:val="none" w:sz="0" w:space="0" w:color="auto"/>
        <w:bottom w:val="none" w:sz="0" w:space="0" w:color="auto"/>
        <w:right w:val="none" w:sz="0" w:space="0" w:color="auto"/>
      </w:divBdr>
    </w:div>
    <w:div w:id="1048068622">
      <w:bodyDiv w:val="1"/>
      <w:marLeft w:val="0"/>
      <w:marRight w:val="0"/>
      <w:marTop w:val="0"/>
      <w:marBottom w:val="0"/>
      <w:divBdr>
        <w:top w:val="none" w:sz="0" w:space="0" w:color="auto"/>
        <w:left w:val="none" w:sz="0" w:space="0" w:color="auto"/>
        <w:bottom w:val="none" w:sz="0" w:space="0" w:color="auto"/>
        <w:right w:val="none" w:sz="0" w:space="0" w:color="auto"/>
      </w:divBdr>
    </w:div>
    <w:div w:id="1051808388">
      <w:bodyDiv w:val="1"/>
      <w:marLeft w:val="0"/>
      <w:marRight w:val="0"/>
      <w:marTop w:val="0"/>
      <w:marBottom w:val="0"/>
      <w:divBdr>
        <w:top w:val="none" w:sz="0" w:space="0" w:color="auto"/>
        <w:left w:val="none" w:sz="0" w:space="0" w:color="auto"/>
        <w:bottom w:val="none" w:sz="0" w:space="0" w:color="auto"/>
        <w:right w:val="none" w:sz="0" w:space="0" w:color="auto"/>
      </w:divBdr>
    </w:div>
    <w:div w:id="1056926754">
      <w:bodyDiv w:val="1"/>
      <w:marLeft w:val="0"/>
      <w:marRight w:val="0"/>
      <w:marTop w:val="0"/>
      <w:marBottom w:val="0"/>
      <w:divBdr>
        <w:top w:val="none" w:sz="0" w:space="0" w:color="auto"/>
        <w:left w:val="none" w:sz="0" w:space="0" w:color="auto"/>
        <w:bottom w:val="none" w:sz="0" w:space="0" w:color="auto"/>
        <w:right w:val="none" w:sz="0" w:space="0" w:color="auto"/>
      </w:divBdr>
    </w:div>
    <w:div w:id="1059789414">
      <w:bodyDiv w:val="1"/>
      <w:marLeft w:val="0"/>
      <w:marRight w:val="0"/>
      <w:marTop w:val="0"/>
      <w:marBottom w:val="0"/>
      <w:divBdr>
        <w:top w:val="none" w:sz="0" w:space="0" w:color="auto"/>
        <w:left w:val="none" w:sz="0" w:space="0" w:color="auto"/>
        <w:bottom w:val="none" w:sz="0" w:space="0" w:color="auto"/>
        <w:right w:val="none" w:sz="0" w:space="0" w:color="auto"/>
      </w:divBdr>
    </w:div>
    <w:div w:id="1063987412">
      <w:bodyDiv w:val="1"/>
      <w:marLeft w:val="0"/>
      <w:marRight w:val="0"/>
      <w:marTop w:val="0"/>
      <w:marBottom w:val="0"/>
      <w:divBdr>
        <w:top w:val="none" w:sz="0" w:space="0" w:color="auto"/>
        <w:left w:val="none" w:sz="0" w:space="0" w:color="auto"/>
        <w:bottom w:val="none" w:sz="0" w:space="0" w:color="auto"/>
        <w:right w:val="none" w:sz="0" w:space="0" w:color="auto"/>
      </w:divBdr>
    </w:div>
    <w:div w:id="1065450988">
      <w:bodyDiv w:val="1"/>
      <w:marLeft w:val="0"/>
      <w:marRight w:val="0"/>
      <w:marTop w:val="0"/>
      <w:marBottom w:val="0"/>
      <w:divBdr>
        <w:top w:val="none" w:sz="0" w:space="0" w:color="auto"/>
        <w:left w:val="none" w:sz="0" w:space="0" w:color="auto"/>
        <w:bottom w:val="none" w:sz="0" w:space="0" w:color="auto"/>
        <w:right w:val="none" w:sz="0" w:space="0" w:color="auto"/>
      </w:divBdr>
    </w:div>
    <w:div w:id="1067217517">
      <w:bodyDiv w:val="1"/>
      <w:marLeft w:val="0"/>
      <w:marRight w:val="0"/>
      <w:marTop w:val="0"/>
      <w:marBottom w:val="0"/>
      <w:divBdr>
        <w:top w:val="none" w:sz="0" w:space="0" w:color="auto"/>
        <w:left w:val="none" w:sz="0" w:space="0" w:color="auto"/>
        <w:bottom w:val="none" w:sz="0" w:space="0" w:color="auto"/>
        <w:right w:val="none" w:sz="0" w:space="0" w:color="auto"/>
      </w:divBdr>
    </w:div>
    <w:div w:id="1077095211">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084300650">
      <w:bodyDiv w:val="1"/>
      <w:marLeft w:val="0"/>
      <w:marRight w:val="0"/>
      <w:marTop w:val="0"/>
      <w:marBottom w:val="0"/>
      <w:divBdr>
        <w:top w:val="none" w:sz="0" w:space="0" w:color="auto"/>
        <w:left w:val="none" w:sz="0" w:space="0" w:color="auto"/>
        <w:bottom w:val="none" w:sz="0" w:space="0" w:color="auto"/>
        <w:right w:val="none" w:sz="0" w:space="0" w:color="auto"/>
      </w:divBdr>
    </w:div>
    <w:div w:id="1089039512">
      <w:bodyDiv w:val="1"/>
      <w:marLeft w:val="0"/>
      <w:marRight w:val="0"/>
      <w:marTop w:val="0"/>
      <w:marBottom w:val="0"/>
      <w:divBdr>
        <w:top w:val="none" w:sz="0" w:space="0" w:color="auto"/>
        <w:left w:val="none" w:sz="0" w:space="0" w:color="auto"/>
        <w:bottom w:val="none" w:sz="0" w:space="0" w:color="auto"/>
        <w:right w:val="none" w:sz="0" w:space="0" w:color="auto"/>
      </w:divBdr>
    </w:div>
    <w:div w:id="1091313364">
      <w:bodyDiv w:val="1"/>
      <w:marLeft w:val="0"/>
      <w:marRight w:val="0"/>
      <w:marTop w:val="0"/>
      <w:marBottom w:val="0"/>
      <w:divBdr>
        <w:top w:val="none" w:sz="0" w:space="0" w:color="auto"/>
        <w:left w:val="none" w:sz="0" w:space="0" w:color="auto"/>
        <w:bottom w:val="none" w:sz="0" w:space="0" w:color="auto"/>
        <w:right w:val="none" w:sz="0" w:space="0" w:color="auto"/>
      </w:divBdr>
    </w:div>
    <w:div w:id="1093815097">
      <w:bodyDiv w:val="1"/>
      <w:marLeft w:val="0"/>
      <w:marRight w:val="0"/>
      <w:marTop w:val="0"/>
      <w:marBottom w:val="0"/>
      <w:divBdr>
        <w:top w:val="none" w:sz="0" w:space="0" w:color="auto"/>
        <w:left w:val="none" w:sz="0" w:space="0" w:color="auto"/>
        <w:bottom w:val="none" w:sz="0" w:space="0" w:color="auto"/>
        <w:right w:val="none" w:sz="0" w:space="0" w:color="auto"/>
      </w:divBdr>
    </w:div>
    <w:div w:id="1094323193">
      <w:bodyDiv w:val="1"/>
      <w:marLeft w:val="0"/>
      <w:marRight w:val="0"/>
      <w:marTop w:val="0"/>
      <w:marBottom w:val="0"/>
      <w:divBdr>
        <w:top w:val="none" w:sz="0" w:space="0" w:color="auto"/>
        <w:left w:val="none" w:sz="0" w:space="0" w:color="auto"/>
        <w:bottom w:val="none" w:sz="0" w:space="0" w:color="auto"/>
        <w:right w:val="none" w:sz="0" w:space="0" w:color="auto"/>
      </w:divBdr>
    </w:div>
    <w:div w:id="1095323615">
      <w:bodyDiv w:val="1"/>
      <w:marLeft w:val="0"/>
      <w:marRight w:val="0"/>
      <w:marTop w:val="0"/>
      <w:marBottom w:val="0"/>
      <w:divBdr>
        <w:top w:val="none" w:sz="0" w:space="0" w:color="auto"/>
        <w:left w:val="none" w:sz="0" w:space="0" w:color="auto"/>
        <w:bottom w:val="none" w:sz="0" w:space="0" w:color="auto"/>
        <w:right w:val="none" w:sz="0" w:space="0" w:color="auto"/>
      </w:divBdr>
    </w:div>
    <w:div w:id="1104688365">
      <w:bodyDiv w:val="1"/>
      <w:marLeft w:val="0"/>
      <w:marRight w:val="0"/>
      <w:marTop w:val="0"/>
      <w:marBottom w:val="0"/>
      <w:divBdr>
        <w:top w:val="none" w:sz="0" w:space="0" w:color="auto"/>
        <w:left w:val="none" w:sz="0" w:space="0" w:color="auto"/>
        <w:bottom w:val="none" w:sz="0" w:space="0" w:color="auto"/>
        <w:right w:val="none" w:sz="0" w:space="0" w:color="auto"/>
      </w:divBdr>
    </w:div>
    <w:div w:id="1106074354">
      <w:bodyDiv w:val="1"/>
      <w:marLeft w:val="0"/>
      <w:marRight w:val="0"/>
      <w:marTop w:val="0"/>
      <w:marBottom w:val="0"/>
      <w:divBdr>
        <w:top w:val="none" w:sz="0" w:space="0" w:color="auto"/>
        <w:left w:val="none" w:sz="0" w:space="0" w:color="auto"/>
        <w:bottom w:val="none" w:sz="0" w:space="0" w:color="auto"/>
        <w:right w:val="none" w:sz="0" w:space="0" w:color="auto"/>
      </w:divBdr>
    </w:div>
    <w:div w:id="1108889000">
      <w:bodyDiv w:val="1"/>
      <w:marLeft w:val="0"/>
      <w:marRight w:val="0"/>
      <w:marTop w:val="0"/>
      <w:marBottom w:val="0"/>
      <w:divBdr>
        <w:top w:val="none" w:sz="0" w:space="0" w:color="auto"/>
        <w:left w:val="none" w:sz="0" w:space="0" w:color="auto"/>
        <w:bottom w:val="none" w:sz="0" w:space="0" w:color="auto"/>
        <w:right w:val="none" w:sz="0" w:space="0" w:color="auto"/>
      </w:divBdr>
    </w:div>
    <w:div w:id="1116751137">
      <w:bodyDiv w:val="1"/>
      <w:marLeft w:val="0"/>
      <w:marRight w:val="0"/>
      <w:marTop w:val="0"/>
      <w:marBottom w:val="0"/>
      <w:divBdr>
        <w:top w:val="none" w:sz="0" w:space="0" w:color="auto"/>
        <w:left w:val="none" w:sz="0" w:space="0" w:color="auto"/>
        <w:bottom w:val="none" w:sz="0" w:space="0" w:color="auto"/>
        <w:right w:val="none" w:sz="0" w:space="0" w:color="auto"/>
      </w:divBdr>
    </w:div>
    <w:div w:id="1119027894">
      <w:bodyDiv w:val="1"/>
      <w:marLeft w:val="0"/>
      <w:marRight w:val="0"/>
      <w:marTop w:val="0"/>
      <w:marBottom w:val="0"/>
      <w:divBdr>
        <w:top w:val="none" w:sz="0" w:space="0" w:color="auto"/>
        <w:left w:val="none" w:sz="0" w:space="0" w:color="auto"/>
        <w:bottom w:val="none" w:sz="0" w:space="0" w:color="auto"/>
        <w:right w:val="none" w:sz="0" w:space="0" w:color="auto"/>
      </w:divBdr>
    </w:div>
    <w:div w:id="1119756930">
      <w:bodyDiv w:val="1"/>
      <w:marLeft w:val="0"/>
      <w:marRight w:val="0"/>
      <w:marTop w:val="0"/>
      <w:marBottom w:val="0"/>
      <w:divBdr>
        <w:top w:val="none" w:sz="0" w:space="0" w:color="auto"/>
        <w:left w:val="none" w:sz="0" w:space="0" w:color="auto"/>
        <w:bottom w:val="none" w:sz="0" w:space="0" w:color="auto"/>
        <w:right w:val="none" w:sz="0" w:space="0" w:color="auto"/>
      </w:divBdr>
    </w:div>
    <w:div w:id="1129083161">
      <w:bodyDiv w:val="1"/>
      <w:marLeft w:val="0"/>
      <w:marRight w:val="0"/>
      <w:marTop w:val="0"/>
      <w:marBottom w:val="0"/>
      <w:divBdr>
        <w:top w:val="none" w:sz="0" w:space="0" w:color="auto"/>
        <w:left w:val="none" w:sz="0" w:space="0" w:color="auto"/>
        <w:bottom w:val="none" w:sz="0" w:space="0" w:color="auto"/>
        <w:right w:val="none" w:sz="0" w:space="0" w:color="auto"/>
      </w:divBdr>
    </w:div>
    <w:div w:id="1136797789">
      <w:bodyDiv w:val="1"/>
      <w:marLeft w:val="0"/>
      <w:marRight w:val="0"/>
      <w:marTop w:val="0"/>
      <w:marBottom w:val="0"/>
      <w:divBdr>
        <w:top w:val="none" w:sz="0" w:space="0" w:color="auto"/>
        <w:left w:val="none" w:sz="0" w:space="0" w:color="auto"/>
        <w:bottom w:val="none" w:sz="0" w:space="0" w:color="auto"/>
        <w:right w:val="none" w:sz="0" w:space="0" w:color="auto"/>
      </w:divBdr>
    </w:div>
    <w:div w:id="1136799004">
      <w:bodyDiv w:val="1"/>
      <w:marLeft w:val="0"/>
      <w:marRight w:val="0"/>
      <w:marTop w:val="0"/>
      <w:marBottom w:val="0"/>
      <w:divBdr>
        <w:top w:val="none" w:sz="0" w:space="0" w:color="auto"/>
        <w:left w:val="none" w:sz="0" w:space="0" w:color="auto"/>
        <w:bottom w:val="none" w:sz="0" w:space="0" w:color="auto"/>
        <w:right w:val="none" w:sz="0" w:space="0" w:color="auto"/>
      </w:divBdr>
    </w:div>
    <w:div w:id="1158226825">
      <w:bodyDiv w:val="1"/>
      <w:marLeft w:val="0"/>
      <w:marRight w:val="0"/>
      <w:marTop w:val="0"/>
      <w:marBottom w:val="0"/>
      <w:divBdr>
        <w:top w:val="none" w:sz="0" w:space="0" w:color="auto"/>
        <w:left w:val="none" w:sz="0" w:space="0" w:color="auto"/>
        <w:bottom w:val="none" w:sz="0" w:space="0" w:color="auto"/>
        <w:right w:val="none" w:sz="0" w:space="0" w:color="auto"/>
      </w:divBdr>
    </w:div>
    <w:div w:id="1167332248">
      <w:bodyDiv w:val="1"/>
      <w:marLeft w:val="0"/>
      <w:marRight w:val="0"/>
      <w:marTop w:val="0"/>
      <w:marBottom w:val="0"/>
      <w:divBdr>
        <w:top w:val="none" w:sz="0" w:space="0" w:color="auto"/>
        <w:left w:val="none" w:sz="0" w:space="0" w:color="auto"/>
        <w:bottom w:val="none" w:sz="0" w:space="0" w:color="auto"/>
        <w:right w:val="none" w:sz="0" w:space="0" w:color="auto"/>
      </w:divBdr>
    </w:div>
    <w:div w:id="1168709772">
      <w:bodyDiv w:val="1"/>
      <w:marLeft w:val="0"/>
      <w:marRight w:val="0"/>
      <w:marTop w:val="0"/>
      <w:marBottom w:val="0"/>
      <w:divBdr>
        <w:top w:val="none" w:sz="0" w:space="0" w:color="auto"/>
        <w:left w:val="none" w:sz="0" w:space="0" w:color="auto"/>
        <w:bottom w:val="none" w:sz="0" w:space="0" w:color="auto"/>
        <w:right w:val="none" w:sz="0" w:space="0" w:color="auto"/>
      </w:divBdr>
    </w:div>
    <w:div w:id="1172136016">
      <w:bodyDiv w:val="1"/>
      <w:marLeft w:val="0"/>
      <w:marRight w:val="0"/>
      <w:marTop w:val="0"/>
      <w:marBottom w:val="0"/>
      <w:divBdr>
        <w:top w:val="none" w:sz="0" w:space="0" w:color="auto"/>
        <w:left w:val="none" w:sz="0" w:space="0" w:color="auto"/>
        <w:bottom w:val="none" w:sz="0" w:space="0" w:color="auto"/>
        <w:right w:val="none" w:sz="0" w:space="0" w:color="auto"/>
      </w:divBdr>
    </w:div>
    <w:div w:id="1172840431">
      <w:bodyDiv w:val="1"/>
      <w:marLeft w:val="0"/>
      <w:marRight w:val="0"/>
      <w:marTop w:val="0"/>
      <w:marBottom w:val="0"/>
      <w:divBdr>
        <w:top w:val="none" w:sz="0" w:space="0" w:color="auto"/>
        <w:left w:val="none" w:sz="0" w:space="0" w:color="auto"/>
        <w:bottom w:val="none" w:sz="0" w:space="0" w:color="auto"/>
        <w:right w:val="none" w:sz="0" w:space="0" w:color="auto"/>
      </w:divBdr>
    </w:div>
    <w:div w:id="1172985603">
      <w:bodyDiv w:val="1"/>
      <w:marLeft w:val="0"/>
      <w:marRight w:val="0"/>
      <w:marTop w:val="0"/>
      <w:marBottom w:val="0"/>
      <w:divBdr>
        <w:top w:val="none" w:sz="0" w:space="0" w:color="auto"/>
        <w:left w:val="none" w:sz="0" w:space="0" w:color="auto"/>
        <w:bottom w:val="none" w:sz="0" w:space="0" w:color="auto"/>
        <w:right w:val="none" w:sz="0" w:space="0" w:color="auto"/>
      </w:divBdr>
    </w:div>
    <w:div w:id="1178885310">
      <w:bodyDiv w:val="1"/>
      <w:marLeft w:val="0"/>
      <w:marRight w:val="0"/>
      <w:marTop w:val="0"/>
      <w:marBottom w:val="0"/>
      <w:divBdr>
        <w:top w:val="none" w:sz="0" w:space="0" w:color="auto"/>
        <w:left w:val="none" w:sz="0" w:space="0" w:color="auto"/>
        <w:bottom w:val="none" w:sz="0" w:space="0" w:color="auto"/>
        <w:right w:val="none" w:sz="0" w:space="0" w:color="auto"/>
      </w:divBdr>
    </w:div>
    <w:div w:id="1188955250">
      <w:marLeft w:val="0"/>
      <w:marRight w:val="0"/>
      <w:marTop w:val="0"/>
      <w:marBottom w:val="0"/>
      <w:divBdr>
        <w:top w:val="none" w:sz="0" w:space="0" w:color="auto"/>
        <w:left w:val="none" w:sz="0" w:space="0" w:color="auto"/>
        <w:bottom w:val="none" w:sz="0" w:space="0" w:color="auto"/>
        <w:right w:val="none" w:sz="0" w:space="0" w:color="auto"/>
      </w:divBdr>
    </w:div>
    <w:div w:id="1188955251">
      <w:marLeft w:val="0"/>
      <w:marRight w:val="0"/>
      <w:marTop w:val="0"/>
      <w:marBottom w:val="0"/>
      <w:divBdr>
        <w:top w:val="none" w:sz="0" w:space="0" w:color="auto"/>
        <w:left w:val="none" w:sz="0" w:space="0" w:color="auto"/>
        <w:bottom w:val="none" w:sz="0" w:space="0" w:color="auto"/>
        <w:right w:val="none" w:sz="0" w:space="0" w:color="auto"/>
      </w:divBdr>
    </w:div>
    <w:div w:id="1188955252">
      <w:marLeft w:val="0"/>
      <w:marRight w:val="0"/>
      <w:marTop w:val="0"/>
      <w:marBottom w:val="0"/>
      <w:divBdr>
        <w:top w:val="none" w:sz="0" w:space="0" w:color="auto"/>
        <w:left w:val="none" w:sz="0" w:space="0" w:color="auto"/>
        <w:bottom w:val="none" w:sz="0" w:space="0" w:color="auto"/>
        <w:right w:val="none" w:sz="0" w:space="0" w:color="auto"/>
      </w:divBdr>
    </w:div>
    <w:div w:id="1188955253">
      <w:marLeft w:val="0"/>
      <w:marRight w:val="0"/>
      <w:marTop w:val="0"/>
      <w:marBottom w:val="0"/>
      <w:divBdr>
        <w:top w:val="none" w:sz="0" w:space="0" w:color="auto"/>
        <w:left w:val="none" w:sz="0" w:space="0" w:color="auto"/>
        <w:bottom w:val="none" w:sz="0" w:space="0" w:color="auto"/>
        <w:right w:val="none" w:sz="0" w:space="0" w:color="auto"/>
      </w:divBdr>
    </w:div>
    <w:div w:id="1188955254">
      <w:marLeft w:val="0"/>
      <w:marRight w:val="0"/>
      <w:marTop w:val="0"/>
      <w:marBottom w:val="0"/>
      <w:divBdr>
        <w:top w:val="none" w:sz="0" w:space="0" w:color="auto"/>
        <w:left w:val="none" w:sz="0" w:space="0" w:color="auto"/>
        <w:bottom w:val="none" w:sz="0" w:space="0" w:color="auto"/>
        <w:right w:val="none" w:sz="0" w:space="0" w:color="auto"/>
      </w:divBdr>
    </w:div>
    <w:div w:id="1188955255">
      <w:marLeft w:val="0"/>
      <w:marRight w:val="0"/>
      <w:marTop w:val="0"/>
      <w:marBottom w:val="0"/>
      <w:divBdr>
        <w:top w:val="none" w:sz="0" w:space="0" w:color="auto"/>
        <w:left w:val="none" w:sz="0" w:space="0" w:color="auto"/>
        <w:bottom w:val="none" w:sz="0" w:space="0" w:color="auto"/>
        <w:right w:val="none" w:sz="0" w:space="0" w:color="auto"/>
      </w:divBdr>
    </w:div>
    <w:div w:id="1188955256">
      <w:marLeft w:val="0"/>
      <w:marRight w:val="0"/>
      <w:marTop w:val="0"/>
      <w:marBottom w:val="0"/>
      <w:divBdr>
        <w:top w:val="none" w:sz="0" w:space="0" w:color="auto"/>
        <w:left w:val="none" w:sz="0" w:space="0" w:color="auto"/>
        <w:bottom w:val="none" w:sz="0" w:space="0" w:color="auto"/>
        <w:right w:val="none" w:sz="0" w:space="0" w:color="auto"/>
      </w:divBdr>
    </w:div>
    <w:div w:id="1188955257">
      <w:marLeft w:val="0"/>
      <w:marRight w:val="0"/>
      <w:marTop w:val="0"/>
      <w:marBottom w:val="0"/>
      <w:divBdr>
        <w:top w:val="none" w:sz="0" w:space="0" w:color="auto"/>
        <w:left w:val="none" w:sz="0" w:space="0" w:color="auto"/>
        <w:bottom w:val="none" w:sz="0" w:space="0" w:color="auto"/>
        <w:right w:val="none" w:sz="0" w:space="0" w:color="auto"/>
      </w:divBdr>
    </w:div>
    <w:div w:id="1188955258">
      <w:marLeft w:val="0"/>
      <w:marRight w:val="0"/>
      <w:marTop w:val="0"/>
      <w:marBottom w:val="0"/>
      <w:divBdr>
        <w:top w:val="none" w:sz="0" w:space="0" w:color="auto"/>
        <w:left w:val="none" w:sz="0" w:space="0" w:color="auto"/>
        <w:bottom w:val="none" w:sz="0" w:space="0" w:color="auto"/>
        <w:right w:val="none" w:sz="0" w:space="0" w:color="auto"/>
      </w:divBdr>
    </w:div>
    <w:div w:id="1188955259">
      <w:marLeft w:val="0"/>
      <w:marRight w:val="0"/>
      <w:marTop w:val="0"/>
      <w:marBottom w:val="0"/>
      <w:divBdr>
        <w:top w:val="none" w:sz="0" w:space="0" w:color="auto"/>
        <w:left w:val="none" w:sz="0" w:space="0" w:color="auto"/>
        <w:bottom w:val="none" w:sz="0" w:space="0" w:color="auto"/>
        <w:right w:val="none" w:sz="0" w:space="0" w:color="auto"/>
      </w:divBdr>
    </w:div>
    <w:div w:id="1188955260">
      <w:marLeft w:val="0"/>
      <w:marRight w:val="0"/>
      <w:marTop w:val="0"/>
      <w:marBottom w:val="0"/>
      <w:divBdr>
        <w:top w:val="none" w:sz="0" w:space="0" w:color="auto"/>
        <w:left w:val="none" w:sz="0" w:space="0" w:color="auto"/>
        <w:bottom w:val="none" w:sz="0" w:space="0" w:color="auto"/>
        <w:right w:val="none" w:sz="0" w:space="0" w:color="auto"/>
      </w:divBdr>
    </w:div>
    <w:div w:id="1188955261">
      <w:marLeft w:val="0"/>
      <w:marRight w:val="0"/>
      <w:marTop w:val="0"/>
      <w:marBottom w:val="0"/>
      <w:divBdr>
        <w:top w:val="none" w:sz="0" w:space="0" w:color="auto"/>
        <w:left w:val="none" w:sz="0" w:space="0" w:color="auto"/>
        <w:bottom w:val="none" w:sz="0" w:space="0" w:color="auto"/>
        <w:right w:val="none" w:sz="0" w:space="0" w:color="auto"/>
      </w:divBdr>
    </w:div>
    <w:div w:id="1188955262">
      <w:marLeft w:val="0"/>
      <w:marRight w:val="0"/>
      <w:marTop w:val="0"/>
      <w:marBottom w:val="0"/>
      <w:divBdr>
        <w:top w:val="none" w:sz="0" w:space="0" w:color="auto"/>
        <w:left w:val="none" w:sz="0" w:space="0" w:color="auto"/>
        <w:bottom w:val="none" w:sz="0" w:space="0" w:color="auto"/>
        <w:right w:val="none" w:sz="0" w:space="0" w:color="auto"/>
      </w:divBdr>
    </w:div>
    <w:div w:id="1188955263">
      <w:marLeft w:val="0"/>
      <w:marRight w:val="0"/>
      <w:marTop w:val="0"/>
      <w:marBottom w:val="0"/>
      <w:divBdr>
        <w:top w:val="none" w:sz="0" w:space="0" w:color="auto"/>
        <w:left w:val="none" w:sz="0" w:space="0" w:color="auto"/>
        <w:bottom w:val="none" w:sz="0" w:space="0" w:color="auto"/>
        <w:right w:val="none" w:sz="0" w:space="0" w:color="auto"/>
      </w:divBdr>
    </w:div>
    <w:div w:id="1188955264">
      <w:marLeft w:val="0"/>
      <w:marRight w:val="0"/>
      <w:marTop w:val="0"/>
      <w:marBottom w:val="0"/>
      <w:divBdr>
        <w:top w:val="none" w:sz="0" w:space="0" w:color="auto"/>
        <w:left w:val="none" w:sz="0" w:space="0" w:color="auto"/>
        <w:bottom w:val="none" w:sz="0" w:space="0" w:color="auto"/>
        <w:right w:val="none" w:sz="0" w:space="0" w:color="auto"/>
      </w:divBdr>
    </w:div>
    <w:div w:id="1188955265">
      <w:marLeft w:val="0"/>
      <w:marRight w:val="0"/>
      <w:marTop w:val="0"/>
      <w:marBottom w:val="0"/>
      <w:divBdr>
        <w:top w:val="none" w:sz="0" w:space="0" w:color="auto"/>
        <w:left w:val="none" w:sz="0" w:space="0" w:color="auto"/>
        <w:bottom w:val="none" w:sz="0" w:space="0" w:color="auto"/>
        <w:right w:val="none" w:sz="0" w:space="0" w:color="auto"/>
      </w:divBdr>
    </w:div>
    <w:div w:id="1188955266">
      <w:marLeft w:val="0"/>
      <w:marRight w:val="0"/>
      <w:marTop w:val="0"/>
      <w:marBottom w:val="0"/>
      <w:divBdr>
        <w:top w:val="none" w:sz="0" w:space="0" w:color="auto"/>
        <w:left w:val="none" w:sz="0" w:space="0" w:color="auto"/>
        <w:bottom w:val="none" w:sz="0" w:space="0" w:color="auto"/>
        <w:right w:val="none" w:sz="0" w:space="0" w:color="auto"/>
      </w:divBdr>
    </w:div>
    <w:div w:id="1188955267">
      <w:marLeft w:val="0"/>
      <w:marRight w:val="0"/>
      <w:marTop w:val="0"/>
      <w:marBottom w:val="0"/>
      <w:divBdr>
        <w:top w:val="none" w:sz="0" w:space="0" w:color="auto"/>
        <w:left w:val="none" w:sz="0" w:space="0" w:color="auto"/>
        <w:bottom w:val="none" w:sz="0" w:space="0" w:color="auto"/>
        <w:right w:val="none" w:sz="0" w:space="0" w:color="auto"/>
      </w:divBdr>
    </w:div>
    <w:div w:id="1188955268">
      <w:marLeft w:val="0"/>
      <w:marRight w:val="0"/>
      <w:marTop w:val="0"/>
      <w:marBottom w:val="0"/>
      <w:divBdr>
        <w:top w:val="none" w:sz="0" w:space="0" w:color="auto"/>
        <w:left w:val="none" w:sz="0" w:space="0" w:color="auto"/>
        <w:bottom w:val="none" w:sz="0" w:space="0" w:color="auto"/>
        <w:right w:val="none" w:sz="0" w:space="0" w:color="auto"/>
      </w:divBdr>
    </w:div>
    <w:div w:id="1188955269">
      <w:marLeft w:val="0"/>
      <w:marRight w:val="0"/>
      <w:marTop w:val="0"/>
      <w:marBottom w:val="0"/>
      <w:divBdr>
        <w:top w:val="none" w:sz="0" w:space="0" w:color="auto"/>
        <w:left w:val="none" w:sz="0" w:space="0" w:color="auto"/>
        <w:bottom w:val="none" w:sz="0" w:space="0" w:color="auto"/>
        <w:right w:val="none" w:sz="0" w:space="0" w:color="auto"/>
      </w:divBdr>
    </w:div>
    <w:div w:id="1188955270">
      <w:marLeft w:val="0"/>
      <w:marRight w:val="0"/>
      <w:marTop w:val="0"/>
      <w:marBottom w:val="0"/>
      <w:divBdr>
        <w:top w:val="none" w:sz="0" w:space="0" w:color="auto"/>
        <w:left w:val="none" w:sz="0" w:space="0" w:color="auto"/>
        <w:bottom w:val="none" w:sz="0" w:space="0" w:color="auto"/>
        <w:right w:val="none" w:sz="0" w:space="0" w:color="auto"/>
      </w:divBdr>
    </w:div>
    <w:div w:id="1188955271">
      <w:marLeft w:val="0"/>
      <w:marRight w:val="0"/>
      <w:marTop w:val="0"/>
      <w:marBottom w:val="0"/>
      <w:divBdr>
        <w:top w:val="none" w:sz="0" w:space="0" w:color="auto"/>
        <w:left w:val="none" w:sz="0" w:space="0" w:color="auto"/>
        <w:bottom w:val="none" w:sz="0" w:space="0" w:color="auto"/>
        <w:right w:val="none" w:sz="0" w:space="0" w:color="auto"/>
      </w:divBdr>
    </w:div>
    <w:div w:id="1188955272">
      <w:marLeft w:val="0"/>
      <w:marRight w:val="0"/>
      <w:marTop w:val="0"/>
      <w:marBottom w:val="0"/>
      <w:divBdr>
        <w:top w:val="none" w:sz="0" w:space="0" w:color="auto"/>
        <w:left w:val="none" w:sz="0" w:space="0" w:color="auto"/>
        <w:bottom w:val="none" w:sz="0" w:space="0" w:color="auto"/>
        <w:right w:val="none" w:sz="0" w:space="0" w:color="auto"/>
      </w:divBdr>
    </w:div>
    <w:div w:id="1188955273">
      <w:marLeft w:val="0"/>
      <w:marRight w:val="0"/>
      <w:marTop w:val="0"/>
      <w:marBottom w:val="0"/>
      <w:divBdr>
        <w:top w:val="none" w:sz="0" w:space="0" w:color="auto"/>
        <w:left w:val="none" w:sz="0" w:space="0" w:color="auto"/>
        <w:bottom w:val="none" w:sz="0" w:space="0" w:color="auto"/>
        <w:right w:val="none" w:sz="0" w:space="0" w:color="auto"/>
      </w:divBdr>
    </w:div>
    <w:div w:id="1188955274">
      <w:marLeft w:val="0"/>
      <w:marRight w:val="0"/>
      <w:marTop w:val="0"/>
      <w:marBottom w:val="0"/>
      <w:divBdr>
        <w:top w:val="none" w:sz="0" w:space="0" w:color="auto"/>
        <w:left w:val="none" w:sz="0" w:space="0" w:color="auto"/>
        <w:bottom w:val="none" w:sz="0" w:space="0" w:color="auto"/>
        <w:right w:val="none" w:sz="0" w:space="0" w:color="auto"/>
      </w:divBdr>
    </w:div>
    <w:div w:id="1188955275">
      <w:marLeft w:val="0"/>
      <w:marRight w:val="0"/>
      <w:marTop w:val="0"/>
      <w:marBottom w:val="0"/>
      <w:divBdr>
        <w:top w:val="none" w:sz="0" w:space="0" w:color="auto"/>
        <w:left w:val="none" w:sz="0" w:space="0" w:color="auto"/>
        <w:bottom w:val="none" w:sz="0" w:space="0" w:color="auto"/>
        <w:right w:val="none" w:sz="0" w:space="0" w:color="auto"/>
      </w:divBdr>
    </w:div>
    <w:div w:id="1188955276">
      <w:marLeft w:val="0"/>
      <w:marRight w:val="0"/>
      <w:marTop w:val="0"/>
      <w:marBottom w:val="0"/>
      <w:divBdr>
        <w:top w:val="none" w:sz="0" w:space="0" w:color="auto"/>
        <w:left w:val="none" w:sz="0" w:space="0" w:color="auto"/>
        <w:bottom w:val="none" w:sz="0" w:space="0" w:color="auto"/>
        <w:right w:val="none" w:sz="0" w:space="0" w:color="auto"/>
      </w:divBdr>
    </w:div>
    <w:div w:id="1188955277">
      <w:marLeft w:val="0"/>
      <w:marRight w:val="0"/>
      <w:marTop w:val="0"/>
      <w:marBottom w:val="0"/>
      <w:divBdr>
        <w:top w:val="none" w:sz="0" w:space="0" w:color="auto"/>
        <w:left w:val="none" w:sz="0" w:space="0" w:color="auto"/>
        <w:bottom w:val="none" w:sz="0" w:space="0" w:color="auto"/>
        <w:right w:val="none" w:sz="0" w:space="0" w:color="auto"/>
      </w:divBdr>
    </w:div>
    <w:div w:id="1188955278">
      <w:marLeft w:val="0"/>
      <w:marRight w:val="0"/>
      <w:marTop w:val="0"/>
      <w:marBottom w:val="0"/>
      <w:divBdr>
        <w:top w:val="none" w:sz="0" w:space="0" w:color="auto"/>
        <w:left w:val="none" w:sz="0" w:space="0" w:color="auto"/>
        <w:bottom w:val="none" w:sz="0" w:space="0" w:color="auto"/>
        <w:right w:val="none" w:sz="0" w:space="0" w:color="auto"/>
      </w:divBdr>
    </w:div>
    <w:div w:id="1188955279">
      <w:marLeft w:val="0"/>
      <w:marRight w:val="0"/>
      <w:marTop w:val="0"/>
      <w:marBottom w:val="0"/>
      <w:divBdr>
        <w:top w:val="none" w:sz="0" w:space="0" w:color="auto"/>
        <w:left w:val="none" w:sz="0" w:space="0" w:color="auto"/>
        <w:bottom w:val="none" w:sz="0" w:space="0" w:color="auto"/>
        <w:right w:val="none" w:sz="0" w:space="0" w:color="auto"/>
      </w:divBdr>
    </w:div>
    <w:div w:id="1188955280">
      <w:marLeft w:val="0"/>
      <w:marRight w:val="0"/>
      <w:marTop w:val="0"/>
      <w:marBottom w:val="0"/>
      <w:divBdr>
        <w:top w:val="none" w:sz="0" w:space="0" w:color="auto"/>
        <w:left w:val="none" w:sz="0" w:space="0" w:color="auto"/>
        <w:bottom w:val="none" w:sz="0" w:space="0" w:color="auto"/>
        <w:right w:val="none" w:sz="0" w:space="0" w:color="auto"/>
      </w:divBdr>
    </w:div>
    <w:div w:id="1188955281">
      <w:marLeft w:val="0"/>
      <w:marRight w:val="0"/>
      <w:marTop w:val="0"/>
      <w:marBottom w:val="0"/>
      <w:divBdr>
        <w:top w:val="none" w:sz="0" w:space="0" w:color="auto"/>
        <w:left w:val="none" w:sz="0" w:space="0" w:color="auto"/>
        <w:bottom w:val="none" w:sz="0" w:space="0" w:color="auto"/>
        <w:right w:val="none" w:sz="0" w:space="0" w:color="auto"/>
      </w:divBdr>
    </w:div>
    <w:div w:id="1188955282">
      <w:marLeft w:val="0"/>
      <w:marRight w:val="0"/>
      <w:marTop w:val="0"/>
      <w:marBottom w:val="0"/>
      <w:divBdr>
        <w:top w:val="none" w:sz="0" w:space="0" w:color="auto"/>
        <w:left w:val="none" w:sz="0" w:space="0" w:color="auto"/>
        <w:bottom w:val="none" w:sz="0" w:space="0" w:color="auto"/>
        <w:right w:val="none" w:sz="0" w:space="0" w:color="auto"/>
      </w:divBdr>
    </w:div>
    <w:div w:id="1188955283">
      <w:marLeft w:val="0"/>
      <w:marRight w:val="0"/>
      <w:marTop w:val="0"/>
      <w:marBottom w:val="0"/>
      <w:divBdr>
        <w:top w:val="none" w:sz="0" w:space="0" w:color="auto"/>
        <w:left w:val="none" w:sz="0" w:space="0" w:color="auto"/>
        <w:bottom w:val="none" w:sz="0" w:space="0" w:color="auto"/>
        <w:right w:val="none" w:sz="0" w:space="0" w:color="auto"/>
      </w:divBdr>
    </w:div>
    <w:div w:id="1188955284">
      <w:marLeft w:val="0"/>
      <w:marRight w:val="0"/>
      <w:marTop w:val="0"/>
      <w:marBottom w:val="0"/>
      <w:divBdr>
        <w:top w:val="none" w:sz="0" w:space="0" w:color="auto"/>
        <w:left w:val="none" w:sz="0" w:space="0" w:color="auto"/>
        <w:bottom w:val="none" w:sz="0" w:space="0" w:color="auto"/>
        <w:right w:val="none" w:sz="0" w:space="0" w:color="auto"/>
      </w:divBdr>
    </w:div>
    <w:div w:id="1188955285">
      <w:marLeft w:val="0"/>
      <w:marRight w:val="0"/>
      <w:marTop w:val="0"/>
      <w:marBottom w:val="0"/>
      <w:divBdr>
        <w:top w:val="none" w:sz="0" w:space="0" w:color="auto"/>
        <w:left w:val="none" w:sz="0" w:space="0" w:color="auto"/>
        <w:bottom w:val="none" w:sz="0" w:space="0" w:color="auto"/>
        <w:right w:val="none" w:sz="0" w:space="0" w:color="auto"/>
      </w:divBdr>
    </w:div>
    <w:div w:id="1188955286">
      <w:marLeft w:val="0"/>
      <w:marRight w:val="0"/>
      <w:marTop w:val="0"/>
      <w:marBottom w:val="0"/>
      <w:divBdr>
        <w:top w:val="none" w:sz="0" w:space="0" w:color="auto"/>
        <w:left w:val="none" w:sz="0" w:space="0" w:color="auto"/>
        <w:bottom w:val="none" w:sz="0" w:space="0" w:color="auto"/>
        <w:right w:val="none" w:sz="0" w:space="0" w:color="auto"/>
      </w:divBdr>
    </w:div>
    <w:div w:id="1188955287">
      <w:marLeft w:val="0"/>
      <w:marRight w:val="0"/>
      <w:marTop w:val="0"/>
      <w:marBottom w:val="0"/>
      <w:divBdr>
        <w:top w:val="none" w:sz="0" w:space="0" w:color="auto"/>
        <w:left w:val="none" w:sz="0" w:space="0" w:color="auto"/>
        <w:bottom w:val="none" w:sz="0" w:space="0" w:color="auto"/>
        <w:right w:val="none" w:sz="0" w:space="0" w:color="auto"/>
      </w:divBdr>
    </w:div>
    <w:div w:id="1188955288">
      <w:marLeft w:val="0"/>
      <w:marRight w:val="0"/>
      <w:marTop w:val="0"/>
      <w:marBottom w:val="0"/>
      <w:divBdr>
        <w:top w:val="none" w:sz="0" w:space="0" w:color="auto"/>
        <w:left w:val="none" w:sz="0" w:space="0" w:color="auto"/>
        <w:bottom w:val="none" w:sz="0" w:space="0" w:color="auto"/>
        <w:right w:val="none" w:sz="0" w:space="0" w:color="auto"/>
      </w:divBdr>
    </w:div>
    <w:div w:id="1188955289">
      <w:marLeft w:val="0"/>
      <w:marRight w:val="0"/>
      <w:marTop w:val="0"/>
      <w:marBottom w:val="0"/>
      <w:divBdr>
        <w:top w:val="none" w:sz="0" w:space="0" w:color="auto"/>
        <w:left w:val="none" w:sz="0" w:space="0" w:color="auto"/>
        <w:bottom w:val="none" w:sz="0" w:space="0" w:color="auto"/>
        <w:right w:val="none" w:sz="0" w:space="0" w:color="auto"/>
      </w:divBdr>
    </w:div>
    <w:div w:id="1188955290">
      <w:marLeft w:val="0"/>
      <w:marRight w:val="0"/>
      <w:marTop w:val="0"/>
      <w:marBottom w:val="0"/>
      <w:divBdr>
        <w:top w:val="none" w:sz="0" w:space="0" w:color="auto"/>
        <w:left w:val="none" w:sz="0" w:space="0" w:color="auto"/>
        <w:bottom w:val="none" w:sz="0" w:space="0" w:color="auto"/>
        <w:right w:val="none" w:sz="0" w:space="0" w:color="auto"/>
      </w:divBdr>
    </w:div>
    <w:div w:id="1188955291">
      <w:marLeft w:val="0"/>
      <w:marRight w:val="0"/>
      <w:marTop w:val="0"/>
      <w:marBottom w:val="0"/>
      <w:divBdr>
        <w:top w:val="none" w:sz="0" w:space="0" w:color="auto"/>
        <w:left w:val="none" w:sz="0" w:space="0" w:color="auto"/>
        <w:bottom w:val="none" w:sz="0" w:space="0" w:color="auto"/>
        <w:right w:val="none" w:sz="0" w:space="0" w:color="auto"/>
      </w:divBdr>
    </w:div>
    <w:div w:id="1188955292">
      <w:marLeft w:val="0"/>
      <w:marRight w:val="0"/>
      <w:marTop w:val="0"/>
      <w:marBottom w:val="0"/>
      <w:divBdr>
        <w:top w:val="none" w:sz="0" w:space="0" w:color="auto"/>
        <w:left w:val="none" w:sz="0" w:space="0" w:color="auto"/>
        <w:bottom w:val="none" w:sz="0" w:space="0" w:color="auto"/>
        <w:right w:val="none" w:sz="0" w:space="0" w:color="auto"/>
      </w:divBdr>
    </w:div>
    <w:div w:id="1188955293">
      <w:marLeft w:val="0"/>
      <w:marRight w:val="0"/>
      <w:marTop w:val="0"/>
      <w:marBottom w:val="0"/>
      <w:divBdr>
        <w:top w:val="none" w:sz="0" w:space="0" w:color="auto"/>
        <w:left w:val="none" w:sz="0" w:space="0" w:color="auto"/>
        <w:bottom w:val="none" w:sz="0" w:space="0" w:color="auto"/>
        <w:right w:val="none" w:sz="0" w:space="0" w:color="auto"/>
      </w:divBdr>
    </w:div>
    <w:div w:id="1188955294">
      <w:marLeft w:val="0"/>
      <w:marRight w:val="0"/>
      <w:marTop w:val="0"/>
      <w:marBottom w:val="0"/>
      <w:divBdr>
        <w:top w:val="none" w:sz="0" w:space="0" w:color="auto"/>
        <w:left w:val="none" w:sz="0" w:space="0" w:color="auto"/>
        <w:bottom w:val="none" w:sz="0" w:space="0" w:color="auto"/>
        <w:right w:val="none" w:sz="0" w:space="0" w:color="auto"/>
      </w:divBdr>
    </w:div>
    <w:div w:id="1188955295">
      <w:marLeft w:val="0"/>
      <w:marRight w:val="0"/>
      <w:marTop w:val="0"/>
      <w:marBottom w:val="0"/>
      <w:divBdr>
        <w:top w:val="none" w:sz="0" w:space="0" w:color="auto"/>
        <w:left w:val="none" w:sz="0" w:space="0" w:color="auto"/>
        <w:bottom w:val="none" w:sz="0" w:space="0" w:color="auto"/>
        <w:right w:val="none" w:sz="0" w:space="0" w:color="auto"/>
      </w:divBdr>
    </w:div>
    <w:div w:id="1188955296">
      <w:marLeft w:val="0"/>
      <w:marRight w:val="0"/>
      <w:marTop w:val="0"/>
      <w:marBottom w:val="0"/>
      <w:divBdr>
        <w:top w:val="none" w:sz="0" w:space="0" w:color="auto"/>
        <w:left w:val="none" w:sz="0" w:space="0" w:color="auto"/>
        <w:bottom w:val="none" w:sz="0" w:space="0" w:color="auto"/>
        <w:right w:val="none" w:sz="0" w:space="0" w:color="auto"/>
      </w:divBdr>
    </w:div>
    <w:div w:id="1188955297">
      <w:marLeft w:val="0"/>
      <w:marRight w:val="0"/>
      <w:marTop w:val="0"/>
      <w:marBottom w:val="0"/>
      <w:divBdr>
        <w:top w:val="none" w:sz="0" w:space="0" w:color="auto"/>
        <w:left w:val="none" w:sz="0" w:space="0" w:color="auto"/>
        <w:bottom w:val="none" w:sz="0" w:space="0" w:color="auto"/>
        <w:right w:val="none" w:sz="0" w:space="0" w:color="auto"/>
      </w:divBdr>
    </w:div>
    <w:div w:id="1188955298">
      <w:marLeft w:val="0"/>
      <w:marRight w:val="0"/>
      <w:marTop w:val="0"/>
      <w:marBottom w:val="0"/>
      <w:divBdr>
        <w:top w:val="none" w:sz="0" w:space="0" w:color="auto"/>
        <w:left w:val="none" w:sz="0" w:space="0" w:color="auto"/>
        <w:bottom w:val="none" w:sz="0" w:space="0" w:color="auto"/>
        <w:right w:val="none" w:sz="0" w:space="0" w:color="auto"/>
      </w:divBdr>
    </w:div>
    <w:div w:id="1188955299">
      <w:marLeft w:val="0"/>
      <w:marRight w:val="0"/>
      <w:marTop w:val="0"/>
      <w:marBottom w:val="0"/>
      <w:divBdr>
        <w:top w:val="none" w:sz="0" w:space="0" w:color="auto"/>
        <w:left w:val="none" w:sz="0" w:space="0" w:color="auto"/>
        <w:bottom w:val="none" w:sz="0" w:space="0" w:color="auto"/>
        <w:right w:val="none" w:sz="0" w:space="0" w:color="auto"/>
      </w:divBdr>
    </w:div>
    <w:div w:id="1188955300">
      <w:marLeft w:val="0"/>
      <w:marRight w:val="0"/>
      <w:marTop w:val="0"/>
      <w:marBottom w:val="0"/>
      <w:divBdr>
        <w:top w:val="none" w:sz="0" w:space="0" w:color="auto"/>
        <w:left w:val="none" w:sz="0" w:space="0" w:color="auto"/>
        <w:bottom w:val="none" w:sz="0" w:space="0" w:color="auto"/>
        <w:right w:val="none" w:sz="0" w:space="0" w:color="auto"/>
      </w:divBdr>
    </w:div>
    <w:div w:id="1188955301">
      <w:marLeft w:val="0"/>
      <w:marRight w:val="0"/>
      <w:marTop w:val="0"/>
      <w:marBottom w:val="0"/>
      <w:divBdr>
        <w:top w:val="none" w:sz="0" w:space="0" w:color="auto"/>
        <w:left w:val="none" w:sz="0" w:space="0" w:color="auto"/>
        <w:bottom w:val="none" w:sz="0" w:space="0" w:color="auto"/>
        <w:right w:val="none" w:sz="0" w:space="0" w:color="auto"/>
      </w:divBdr>
    </w:div>
    <w:div w:id="1188955302">
      <w:marLeft w:val="0"/>
      <w:marRight w:val="0"/>
      <w:marTop w:val="0"/>
      <w:marBottom w:val="0"/>
      <w:divBdr>
        <w:top w:val="none" w:sz="0" w:space="0" w:color="auto"/>
        <w:left w:val="none" w:sz="0" w:space="0" w:color="auto"/>
        <w:bottom w:val="none" w:sz="0" w:space="0" w:color="auto"/>
        <w:right w:val="none" w:sz="0" w:space="0" w:color="auto"/>
      </w:divBdr>
    </w:div>
    <w:div w:id="1188955303">
      <w:marLeft w:val="0"/>
      <w:marRight w:val="0"/>
      <w:marTop w:val="0"/>
      <w:marBottom w:val="0"/>
      <w:divBdr>
        <w:top w:val="none" w:sz="0" w:space="0" w:color="auto"/>
        <w:left w:val="none" w:sz="0" w:space="0" w:color="auto"/>
        <w:bottom w:val="none" w:sz="0" w:space="0" w:color="auto"/>
        <w:right w:val="none" w:sz="0" w:space="0" w:color="auto"/>
      </w:divBdr>
    </w:div>
    <w:div w:id="1188955304">
      <w:marLeft w:val="0"/>
      <w:marRight w:val="0"/>
      <w:marTop w:val="0"/>
      <w:marBottom w:val="0"/>
      <w:divBdr>
        <w:top w:val="none" w:sz="0" w:space="0" w:color="auto"/>
        <w:left w:val="none" w:sz="0" w:space="0" w:color="auto"/>
        <w:bottom w:val="none" w:sz="0" w:space="0" w:color="auto"/>
        <w:right w:val="none" w:sz="0" w:space="0" w:color="auto"/>
      </w:divBdr>
    </w:div>
    <w:div w:id="1188955305">
      <w:marLeft w:val="0"/>
      <w:marRight w:val="0"/>
      <w:marTop w:val="0"/>
      <w:marBottom w:val="0"/>
      <w:divBdr>
        <w:top w:val="none" w:sz="0" w:space="0" w:color="auto"/>
        <w:left w:val="none" w:sz="0" w:space="0" w:color="auto"/>
        <w:bottom w:val="none" w:sz="0" w:space="0" w:color="auto"/>
        <w:right w:val="none" w:sz="0" w:space="0" w:color="auto"/>
      </w:divBdr>
    </w:div>
    <w:div w:id="1188955306">
      <w:marLeft w:val="0"/>
      <w:marRight w:val="0"/>
      <w:marTop w:val="0"/>
      <w:marBottom w:val="0"/>
      <w:divBdr>
        <w:top w:val="none" w:sz="0" w:space="0" w:color="auto"/>
        <w:left w:val="none" w:sz="0" w:space="0" w:color="auto"/>
        <w:bottom w:val="none" w:sz="0" w:space="0" w:color="auto"/>
        <w:right w:val="none" w:sz="0" w:space="0" w:color="auto"/>
      </w:divBdr>
    </w:div>
    <w:div w:id="1188955307">
      <w:marLeft w:val="0"/>
      <w:marRight w:val="0"/>
      <w:marTop w:val="0"/>
      <w:marBottom w:val="0"/>
      <w:divBdr>
        <w:top w:val="none" w:sz="0" w:space="0" w:color="auto"/>
        <w:left w:val="none" w:sz="0" w:space="0" w:color="auto"/>
        <w:bottom w:val="none" w:sz="0" w:space="0" w:color="auto"/>
        <w:right w:val="none" w:sz="0" w:space="0" w:color="auto"/>
      </w:divBdr>
    </w:div>
    <w:div w:id="1188955308">
      <w:marLeft w:val="0"/>
      <w:marRight w:val="0"/>
      <w:marTop w:val="0"/>
      <w:marBottom w:val="0"/>
      <w:divBdr>
        <w:top w:val="none" w:sz="0" w:space="0" w:color="auto"/>
        <w:left w:val="none" w:sz="0" w:space="0" w:color="auto"/>
        <w:bottom w:val="none" w:sz="0" w:space="0" w:color="auto"/>
        <w:right w:val="none" w:sz="0" w:space="0" w:color="auto"/>
      </w:divBdr>
    </w:div>
    <w:div w:id="1188955309">
      <w:marLeft w:val="0"/>
      <w:marRight w:val="0"/>
      <w:marTop w:val="0"/>
      <w:marBottom w:val="0"/>
      <w:divBdr>
        <w:top w:val="none" w:sz="0" w:space="0" w:color="auto"/>
        <w:left w:val="none" w:sz="0" w:space="0" w:color="auto"/>
        <w:bottom w:val="none" w:sz="0" w:space="0" w:color="auto"/>
        <w:right w:val="none" w:sz="0" w:space="0" w:color="auto"/>
      </w:divBdr>
    </w:div>
    <w:div w:id="1188955310">
      <w:marLeft w:val="0"/>
      <w:marRight w:val="0"/>
      <w:marTop w:val="0"/>
      <w:marBottom w:val="0"/>
      <w:divBdr>
        <w:top w:val="none" w:sz="0" w:space="0" w:color="auto"/>
        <w:left w:val="none" w:sz="0" w:space="0" w:color="auto"/>
        <w:bottom w:val="none" w:sz="0" w:space="0" w:color="auto"/>
        <w:right w:val="none" w:sz="0" w:space="0" w:color="auto"/>
      </w:divBdr>
    </w:div>
    <w:div w:id="1188955311">
      <w:marLeft w:val="0"/>
      <w:marRight w:val="0"/>
      <w:marTop w:val="0"/>
      <w:marBottom w:val="0"/>
      <w:divBdr>
        <w:top w:val="none" w:sz="0" w:space="0" w:color="auto"/>
        <w:left w:val="none" w:sz="0" w:space="0" w:color="auto"/>
        <w:bottom w:val="none" w:sz="0" w:space="0" w:color="auto"/>
        <w:right w:val="none" w:sz="0" w:space="0" w:color="auto"/>
      </w:divBdr>
    </w:div>
    <w:div w:id="1188955312">
      <w:marLeft w:val="0"/>
      <w:marRight w:val="0"/>
      <w:marTop w:val="0"/>
      <w:marBottom w:val="0"/>
      <w:divBdr>
        <w:top w:val="none" w:sz="0" w:space="0" w:color="auto"/>
        <w:left w:val="none" w:sz="0" w:space="0" w:color="auto"/>
        <w:bottom w:val="none" w:sz="0" w:space="0" w:color="auto"/>
        <w:right w:val="none" w:sz="0" w:space="0" w:color="auto"/>
      </w:divBdr>
    </w:div>
    <w:div w:id="1188955313">
      <w:marLeft w:val="0"/>
      <w:marRight w:val="0"/>
      <w:marTop w:val="0"/>
      <w:marBottom w:val="0"/>
      <w:divBdr>
        <w:top w:val="none" w:sz="0" w:space="0" w:color="auto"/>
        <w:left w:val="none" w:sz="0" w:space="0" w:color="auto"/>
        <w:bottom w:val="none" w:sz="0" w:space="0" w:color="auto"/>
        <w:right w:val="none" w:sz="0" w:space="0" w:color="auto"/>
      </w:divBdr>
    </w:div>
    <w:div w:id="1188955314">
      <w:marLeft w:val="0"/>
      <w:marRight w:val="0"/>
      <w:marTop w:val="0"/>
      <w:marBottom w:val="0"/>
      <w:divBdr>
        <w:top w:val="none" w:sz="0" w:space="0" w:color="auto"/>
        <w:left w:val="none" w:sz="0" w:space="0" w:color="auto"/>
        <w:bottom w:val="none" w:sz="0" w:space="0" w:color="auto"/>
        <w:right w:val="none" w:sz="0" w:space="0" w:color="auto"/>
      </w:divBdr>
    </w:div>
    <w:div w:id="1188955315">
      <w:marLeft w:val="0"/>
      <w:marRight w:val="0"/>
      <w:marTop w:val="0"/>
      <w:marBottom w:val="0"/>
      <w:divBdr>
        <w:top w:val="none" w:sz="0" w:space="0" w:color="auto"/>
        <w:left w:val="none" w:sz="0" w:space="0" w:color="auto"/>
        <w:bottom w:val="none" w:sz="0" w:space="0" w:color="auto"/>
        <w:right w:val="none" w:sz="0" w:space="0" w:color="auto"/>
      </w:divBdr>
    </w:div>
    <w:div w:id="1188955316">
      <w:marLeft w:val="0"/>
      <w:marRight w:val="0"/>
      <w:marTop w:val="0"/>
      <w:marBottom w:val="0"/>
      <w:divBdr>
        <w:top w:val="none" w:sz="0" w:space="0" w:color="auto"/>
        <w:left w:val="none" w:sz="0" w:space="0" w:color="auto"/>
        <w:bottom w:val="none" w:sz="0" w:space="0" w:color="auto"/>
        <w:right w:val="none" w:sz="0" w:space="0" w:color="auto"/>
      </w:divBdr>
    </w:div>
    <w:div w:id="1188955317">
      <w:marLeft w:val="0"/>
      <w:marRight w:val="0"/>
      <w:marTop w:val="0"/>
      <w:marBottom w:val="0"/>
      <w:divBdr>
        <w:top w:val="none" w:sz="0" w:space="0" w:color="auto"/>
        <w:left w:val="none" w:sz="0" w:space="0" w:color="auto"/>
        <w:bottom w:val="none" w:sz="0" w:space="0" w:color="auto"/>
        <w:right w:val="none" w:sz="0" w:space="0" w:color="auto"/>
      </w:divBdr>
    </w:div>
    <w:div w:id="1188955318">
      <w:marLeft w:val="0"/>
      <w:marRight w:val="0"/>
      <w:marTop w:val="0"/>
      <w:marBottom w:val="0"/>
      <w:divBdr>
        <w:top w:val="none" w:sz="0" w:space="0" w:color="auto"/>
        <w:left w:val="none" w:sz="0" w:space="0" w:color="auto"/>
        <w:bottom w:val="none" w:sz="0" w:space="0" w:color="auto"/>
        <w:right w:val="none" w:sz="0" w:space="0" w:color="auto"/>
      </w:divBdr>
    </w:div>
    <w:div w:id="1188955319">
      <w:marLeft w:val="0"/>
      <w:marRight w:val="0"/>
      <w:marTop w:val="0"/>
      <w:marBottom w:val="0"/>
      <w:divBdr>
        <w:top w:val="none" w:sz="0" w:space="0" w:color="auto"/>
        <w:left w:val="none" w:sz="0" w:space="0" w:color="auto"/>
        <w:bottom w:val="none" w:sz="0" w:space="0" w:color="auto"/>
        <w:right w:val="none" w:sz="0" w:space="0" w:color="auto"/>
      </w:divBdr>
    </w:div>
    <w:div w:id="1188955320">
      <w:marLeft w:val="0"/>
      <w:marRight w:val="0"/>
      <w:marTop w:val="0"/>
      <w:marBottom w:val="0"/>
      <w:divBdr>
        <w:top w:val="none" w:sz="0" w:space="0" w:color="auto"/>
        <w:left w:val="none" w:sz="0" w:space="0" w:color="auto"/>
        <w:bottom w:val="none" w:sz="0" w:space="0" w:color="auto"/>
        <w:right w:val="none" w:sz="0" w:space="0" w:color="auto"/>
      </w:divBdr>
    </w:div>
    <w:div w:id="1188955321">
      <w:marLeft w:val="0"/>
      <w:marRight w:val="0"/>
      <w:marTop w:val="0"/>
      <w:marBottom w:val="0"/>
      <w:divBdr>
        <w:top w:val="none" w:sz="0" w:space="0" w:color="auto"/>
        <w:left w:val="none" w:sz="0" w:space="0" w:color="auto"/>
        <w:bottom w:val="none" w:sz="0" w:space="0" w:color="auto"/>
        <w:right w:val="none" w:sz="0" w:space="0" w:color="auto"/>
      </w:divBdr>
    </w:div>
    <w:div w:id="1188955322">
      <w:marLeft w:val="0"/>
      <w:marRight w:val="0"/>
      <w:marTop w:val="0"/>
      <w:marBottom w:val="0"/>
      <w:divBdr>
        <w:top w:val="none" w:sz="0" w:space="0" w:color="auto"/>
        <w:left w:val="none" w:sz="0" w:space="0" w:color="auto"/>
        <w:bottom w:val="none" w:sz="0" w:space="0" w:color="auto"/>
        <w:right w:val="none" w:sz="0" w:space="0" w:color="auto"/>
      </w:divBdr>
    </w:div>
    <w:div w:id="1188955323">
      <w:marLeft w:val="0"/>
      <w:marRight w:val="0"/>
      <w:marTop w:val="0"/>
      <w:marBottom w:val="0"/>
      <w:divBdr>
        <w:top w:val="none" w:sz="0" w:space="0" w:color="auto"/>
        <w:left w:val="none" w:sz="0" w:space="0" w:color="auto"/>
        <w:bottom w:val="none" w:sz="0" w:space="0" w:color="auto"/>
        <w:right w:val="none" w:sz="0" w:space="0" w:color="auto"/>
      </w:divBdr>
    </w:div>
    <w:div w:id="1188955324">
      <w:marLeft w:val="0"/>
      <w:marRight w:val="0"/>
      <w:marTop w:val="0"/>
      <w:marBottom w:val="0"/>
      <w:divBdr>
        <w:top w:val="none" w:sz="0" w:space="0" w:color="auto"/>
        <w:left w:val="none" w:sz="0" w:space="0" w:color="auto"/>
        <w:bottom w:val="none" w:sz="0" w:space="0" w:color="auto"/>
        <w:right w:val="none" w:sz="0" w:space="0" w:color="auto"/>
      </w:divBdr>
    </w:div>
    <w:div w:id="1188955325">
      <w:marLeft w:val="0"/>
      <w:marRight w:val="0"/>
      <w:marTop w:val="0"/>
      <w:marBottom w:val="0"/>
      <w:divBdr>
        <w:top w:val="none" w:sz="0" w:space="0" w:color="auto"/>
        <w:left w:val="none" w:sz="0" w:space="0" w:color="auto"/>
        <w:bottom w:val="none" w:sz="0" w:space="0" w:color="auto"/>
        <w:right w:val="none" w:sz="0" w:space="0" w:color="auto"/>
      </w:divBdr>
    </w:div>
    <w:div w:id="1188955326">
      <w:marLeft w:val="0"/>
      <w:marRight w:val="0"/>
      <w:marTop w:val="0"/>
      <w:marBottom w:val="0"/>
      <w:divBdr>
        <w:top w:val="none" w:sz="0" w:space="0" w:color="auto"/>
        <w:left w:val="none" w:sz="0" w:space="0" w:color="auto"/>
        <w:bottom w:val="none" w:sz="0" w:space="0" w:color="auto"/>
        <w:right w:val="none" w:sz="0" w:space="0" w:color="auto"/>
      </w:divBdr>
    </w:div>
    <w:div w:id="1188955327">
      <w:marLeft w:val="0"/>
      <w:marRight w:val="0"/>
      <w:marTop w:val="0"/>
      <w:marBottom w:val="0"/>
      <w:divBdr>
        <w:top w:val="none" w:sz="0" w:space="0" w:color="auto"/>
        <w:left w:val="none" w:sz="0" w:space="0" w:color="auto"/>
        <w:bottom w:val="none" w:sz="0" w:space="0" w:color="auto"/>
        <w:right w:val="none" w:sz="0" w:space="0" w:color="auto"/>
      </w:divBdr>
    </w:div>
    <w:div w:id="1188955328">
      <w:marLeft w:val="0"/>
      <w:marRight w:val="0"/>
      <w:marTop w:val="0"/>
      <w:marBottom w:val="0"/>
      <w:divBdr>
        <w:top w:val="none" w:sz="0" w:space="0" w:color="auto"/>
        <w:left w:val="none" w:sz="0" w:space="0" w:color="auto"/>
        <w:bottom w:val="none" w:sz="0" w:space="0" w:color="auto"/>
        <w:right w:val="none" w:sz="0" w:space="0" w:color="auto"/>
      </w:divBdr>
    </w:div>
    <w:div w:id="1188955329">
      <w:marLeft w:val="0"/>
      <w:marRight w:val="0"/>
      <w:marTop w:val="0"/>
      <w:marBottom w:val="0"/>
      <w:divBdr>
        <w:top w:val="none" w:sz="0" w:space="0" w:color="auto"/>
        <w:left w:val="none" w:sz="0" w:space="0" w:color="auto"/>
        <w:bottom w:val="none" w:sz="0" w:space="0" w:color="auto"/>
        <w:right w:val="none" w:sz="0" w:space="0" w:color="auto"/>
      </w:divBdr>
    </w:div>
    <w:div w:id="1188955330">
      <w:marLeft w:val="0"/>
      <w:marRight w:val="0"/>
      <w:marTop w:val="0"/>
      <w:marBottom w:val="0"/>
      <w:divBdr>
        <w:top w:val="none" w:sz="0" w:space="0" w:color="auto"/>
        <w:left w:val="none" w:sz="0" w:space="0" w:color="auto"/>
        <w:bottom w:val="none" w:sz="0" w:space="0" w:color="auto"/>
        <w:right w:val="none" w:sz="0" w:space="0" w:color="auto"/>
      </w:divBdr>
    </w:div>
    <w:div w:id="1188955331">
      <w:marLeft w:val="0"/>
      <w:marRight w:val="0"/>
      <w:marTop w:val="0"/>
      <w:marBottom w:val="0"/>
      <w:divBdr>
        <w:top w:val="none" w:sz="0" w:space="0" w:color="auto"/>
        <w:left w:val="none" w:sz="0" w:space="0" w:color="auto"/>
        <w:bottom w:val="none" w:sz="0" w:space="0" w:color="auto"/>
        <w:right w:val="none" w:sz="0" w:space="0" w:color="auto"/>
      </w:divBdr>
    </w:div>
    <w:div w:id="1188955332">
      <w:marLeft w:val="0"/>
      <w:marRight w:val="0"/>
      <w:marTop w:val="0"/>
      <w:marBottom w:val="0"/>
      <w:divBdr>
        <w:top w:val="none" w:sz="0" w:space="0" w:color="auto"/>
        <w:left w:val="none" w:sz="0" w:space="0" w:color="auto"/>
        <w:bottom w:val="none" w:sz="0" w:space="0" w:color="auto"/>
        <w:right w:val="none" w:sz="0" w:space="0" w:color="auto"/>
      </w:divBdr>
    </w:div>
    <w:div w:id="1188955333">
      <w:marLeft w:val="0"/>
      <w:marRight w:val="0"/>
      <w:marTop w:val="0"/>
      <w:marBottom w:val="0"/>
      <w:divBdr>
        <w:top w:val="none" w:sz="0" w:space="0" w:color="auto"/>
        <w:left w:val="none" w:sz="0" w:space="0" w:color="auto"/>
        <w:bottom w:val="none" w:sz="0" w:space="0" w:color="auto"/>
        <w:right w:val="none" w:sz="0" w:space="0" w:color="auto"/>
      </w:divBdr>
    </w:div>
    <w:div w:id="1188955334">
      <w:marLeft w:val="0"/>
      <w:marRight w:val="0"/>
      <w:marTop w:val="0"/>
      <w:marBottom w:val="0"/>
      <w:divBdr>
        <w:top w:val="none" w:sz="0" w:space="0" w:color="auto"/>
        <w:left w:val="none" w:sz="0" w:space="0" w:color="auto"/>
        <w:bottom w:val="none" w:sz="0" w:space="0" w:color="auto"/>
        <w:right w:val="none" w:sz="0" w:space="0" w:color="auto"/>
      </w:divBdr>
    </w:div>
    <w:div w:id="1191259872">
      <w:bodyDiv w:val="1"/>
      <w:marLeft w:val="0"/>
      <w:marRight w:val="0"/>
      <w:marTop w:val="0"/>
      <w:marBottom w:val="0"/>
      <w:divBdr>
        <w:top w:val="none" w:sz="0" w:space="0" w:color="auto"/>
        <w:left w:val="none" w:sz="0" w:space="0" w:color="auto"/>
        <w:bottom w:val="none" w:sz="0" w:space="0" w:color="auto"/>
        <w:right w:val="none" w:sz="0" w:space="0" w:color="auto"/>
      </w:divBdr>
    </w:div>
    <w:div w:id="1194146636">
      <w:bodyDiv w:val="1"/>
      <w:marLeft w:val="0"/>
      <w:marRight w:val="0"/>
      <w:marTop w:val="0"/>
      <w:marBottom w:val="0"/>
      <w:divBdr>
        <w:top w:val="none" w:sz="0" w:space="0" w:color="auto"/>
        <w:left w:val="none" w:sz="0" w:space="0" w:color="auto"/>
        <w:bottom w:val="none" w:sz="0" w:space="0" w:color="auto"/>
        <w:right w:val="none" w:sz="0" w:space="0" w:color="auto"/>
      </w:divBdr>
    </w:div>
    <w:div w:id="1201894270">
      <w:bodyDiv w:val="1"/>
      <w:marLeft w:val="0"/>
      <w:marRight w:val="0"/>
      <w:marTop w:val="0"/>
      <w:marBottom w:val="0"/>
      <w:divBdr>
        <w:top w:val="none" w:sz="0" w:space="0" w:color="auto"/>
        <w:left w:val="none" w:sz="0" w:space="0" w:color="auto"/>
        <w:bottom w:val="none" w:sz="0" w:space="0" w:color="auto"/>
        <w:right w:val="none" w:sz="0" w:space="0" w:color="auto"/>
      </w:divBdr>
    </w:div>
    <w:div w:id="1202789218">
      <w:bodyDiv w:val="1"/>
      <w:marLeft w:val="0"/>
      <w:marRight w:val="0"/>
      <w:marTop w:val="0"/>
      <w:marBottom w:val="0"/>
      <w:divBdr>
        <w:top w:val="none" w:sz="0" w:space="0" w:color="auto"/>
        <w:left w:val="none" w:sz="0" w:space="0" w:color="auto"/>
        <w:bottom w:val="none" w:sz="0" w:space="0" w:color="auto"/>
        <w:right w:val="none" w:sz="0" w:space="0" w:color="auto"/>
      </w:divBdr>
    </w:div>
    <w:div w:id="1202940360">
      <w:bodyDiv w:val="1"/>
      <w:marLeft w:val="0"/>
      <w:marRight w:val="0"/>
      <w:marTop w:val="0"/>
      <w:marBottom w:val="0"/>
      <w:divBdr>
        <w:top w:val="none" w:sz="0" w:space="0" w:color="auto"/>
        <w:left w:val="none" w:sz="0" w:space="0" w:color="auto"/>
        <w:bottom w:val="none" w:sz="0" w:space="0" w:color="auto"/>
        <w:right w:val="none" w:sz="0" w:space="0" w:color="auto"/>
      </w:divBdr>
    </w:div>
    <w:div w:id="1206256392">
      <w:bodyDiv w:val="1"/>
      <w:marLeft w:val="0"/>
      <w:marRight w:val="0"/>
      <w:marTop w:val="0"/>
      <w:marBottom w:val="0"/>
      <w:divBdr>
        <w:top w:val="none" w:sz="0" w:space="0" w:color="auto"/>
        <w:left w:val="none" w:sz="0" w:space="0" w:color="auto"/>
        <w:bottom w:val="none" w:sz="0" w:space="0" w:color="auto"/>
        <w:right w:val="none" w:sz="0" w:space="0" w:color="auto"/>
      </w:divBdr>
    </w:div>
    <w:div w:id="1206874777">
      <w:bodyDiv w:val="1"/>
      <w:marLeft w:val="0"/>
      <w:marRight w:val="0"/>
      <w:marTop w:val="0"/>
      <w:marBottom w:val="0"/>
      <w:divBdr>
        <w:top w:val="none" w:sz="0" w:space="0" w:color="auto"/>
        <w:left w:val="none" w:sz="0" w:space="0" w:color="auto"/>
        <w:bottom w:val="none" w:sz="0" w:space="0" w:color="auto"/>
        <w:right w:val="none" w:sz="0" w:space="0" w:color="auto"/>
      </w:divBdr>
    </w:div>
    <w:div w:id="1207789278">
      <w:bodyDiv w:val="1"/>
      <w:marLeft w:val="0"/>
      <w:marRight w:val="0"/>
      <w:marTop w:val="0"/>
      <w:marBottom w:val="0"/>
      <w:divBdr>
        <w:top w:val="none" w:sz="0" w:space="0" w:color="auto"/>
        <w:left w:val="none" w:sz="0" w:space="0" w:color="auto"/>
        <w:bottom w:val="none" w:sz="0" w:space="0" w:color="auto"/>
        <w:right w:val="none" w:sz="0" w:space="0" w:color="auto"/>
      </w:divBdr>
    </w:div>
    <w:div w:id="1210336752">
      <w:bodyDiv w:val="1"/>
      <w:marLeft w:val="0"/>
      <w:marRight w:val="0"/>
      <w:marTop w:val="0"/>
      <w:marBottom w:val="0"/>
      <w:divBdr>
        <w:top w:val="none" w:sz="0" w:space="0" w:color="auto"/>
        <w:left w:val="none" w:sz="0" w:space="0" w:color="auto"/>
        <w:bottom w:val="none" w:sz="0" w:space="0" w:color="auto"/>
        <w:right w:val="none" w:sz="0" w:space="0" w:color="auto"/>
      </w:divBdr>
    </w:div>
    <w:div w:id="1214317667">
      <w:bodyDiv w:val="1"/>
      <w:marLeft w:val="0"/>
      <w:marRight w:val="0"/>
      <w:marTop w:val="0"/>
      <w:marBottom w:val="0"/>
      <w:divBdr>
        <w:top w:val="none" w:sz="0" w:space="0" w:color="auto"/>
        <w:left w:val="none" w:sz="0" w:space="0" w:color="auto"/>
        <w:bottom w:val="none" w:sz="0" w:space="0" w:color="auto"/>
        <w:right w:val="none" w:sz="0" w:space="0" w:color="auto"/>
      </w:divBdr>
    </w:div>
    <w:div w:id="1219322544">
      <w:bodyDiv w:val="1"/>
      <w:marLeft w:val="0"/>
      <w:marRight w:val="0"/>
      <w:marTop w:val="0"/>
      <w:marBottom w:val="0"/>
      <w:divBdr>
        <w:top w:val="none" w:sz="0" w:space="0" w:color="auto"/>
        <w:left w:val="none" w:sz="0" w:space="0" w:color="auto"/>
        <w:bottom w:val="none" w:sz="0" w:space="0" w:color="auto"/>
        <w:right w:val="none" w:sz="0" w:space="0" w:color="auto"/>
      </w:divBdr>
    </w:div>
    <w:div w:id="1220702029">
      <w:bodyDiv w:val="1"/>
      <w:marLeft w:val="0"/>
      <w:marRight w:val="0"/>
      <w:marTop w:val="0"/>
      <w:marBottom w:val="0"/>
      <w:divBdr>
        <w:top w:val="none" w:sz="0" w:space="0" w:color="auto"/>
        <w:left w:val="none" w:sz="0" w:space="0" w:color="auto"/>
        <w:bottom w:val="none" w:sz="0" w:space="0" w:color="auto"/>
        <w:right w:val="none" w:sz="0" w:space="0" w:color="auto"/>
      </w:divBdr>
    </w:div>
    <w:div w:id="1223444831">
      <w:bodyDiv w:val="1"/>
      <w:marLeft w:val="0"/>
      <w:marRight w:val="0"/>
      <w:marTop w:val="0"/>
      <w:marBottom w:val="0"/>
      <w:divBdr>
        <w:top w:val="none" w:sz="0" w:space="0" w:color="auto"/>
        <w:left w:val="none" w:sz="0" w:space="0" w:color="auto"/>
        <w:bottom w:val="none" w:sz="0" w:space="0" w:color="auto"/>
        <w:right w:val="none" w:sz="0" w:space="0" w:color="auto"/>
      </w:divBdr>
    </w:div>
    <w:div w:id="1225146668">
      <w:bodyDiv w:val="1"/>
      <w:marLeft w:val="0"/>
      <w:marRight w:val="0"/>
      <w:marTop w:val="0"/>
      <w:marBottom w:val="0"/>
      <w:divBdr>
        <w:top w:val="none" w:sz="0" w:space="0" w:color="auto"/>
        <w:left w:val="none" w:sz="0" w:space="0" w:color="auto"/>
        <w:bottom w:val="none" w:sz="0" w:space="0" w:color="auto"/>
        <w:right w:val="none" w:sz="0" w:space="0" w:color="auto"/>
      </w:divBdr>
    </w:div>
    <w:div w:id="1235553032">
      <w:bodyDiv w:val="1"/>
      <w:marLeft w:val="0"/>
      <w:marRight w:val="0"/>
      <w:marTop w:val="0"/>
      <w:marBottom w:val="0"/>
      <w:divBdr>
        <w:top w:val="none" w:sz="0" w:space="0" w:color="auto"/>
        <w:left w:val="none" w:sz="0" w:space="0" w:color="auto"/>
        <w:bottom w:val="none" w:sz="0" w:space="0" w:color="auto"/>
        <w:right w:val="none" w:sz="0" w:space="0" w:color="auto"/>
      </w:divBdr>
    </w:div>
    <w:div w:id="1235772531">
      <w:bodyDiv w:val="1"/>
      <w:marLeft w:val="0"/>
      <w:marRight w:val="0"/>
      <w:marTop w:val="0"/>
      <w:marBottom w:val="0"/>
      <w:divBdr>
        <w:top w:val="none" w:sz="0" w:space="0" w:color="auto"/>
        <w:left w:val="none" w:sz="0" w:space="0" w:color="auto"/>
        <w:bottom w:val="none" w:sz="0" w:space="0" w:color="auto"/>
        <w:right w:val="none" w:sz="0" w:space="0" w:color="auto"/>
      </w:divBdr>
    </w:div>
    <w:div w:id="1237982817">
      <w:bodyDiv w:val="1"/>
      <w:marLeft w:val="0"/>
      <w:marRight w:val="0"/>
      <w:marTop w:val="0"/>
      <w:marBottom w:val="0"/>
      <w:divBdr>
        <w:top w:val="none" w:sz="0" w:space="0" w:color="auto"/>
        <w:left w:val="none" w:sz="0" w:space="0" w:color="auto"/>
        <w:bottom w:val="none" w:sz="0" w:space="0" w:color="auto"/>
        <w:right w:val="none" w:sz="0" w:space="0" w:color="auto"/>
      </w:divBdr>
    </w:div>
    <w:div w:id="1244755595">
      <w:bodyDiv w:val="1"/>
      <w:marLeft w:val="0"/>
      <w:marRight w:val="0"/>
      <w:marTop w:val="0"/>
      <w:marBottom w:val="0"/>
      <w:divBdr>
        <w:top w:val="none" w:sz="0" w:space="0" w:color="auto"/>
        <w:left w:val="none" w:sz="0" w:space="0" w:color="auto"/>
        <w:bottom w:val="none" w:sz="0" w:space="0" w:color="auto"/>
        <w:right w:val="none" w:sz="0" w:space="0" w:color="auto"/>
      </w:divBdr>
    </w:div>
    <w:div w:id="1248418706">
      <w:bodyDiv w:val="1"/>
      <w:marLeft w:val="0"/>
      <w:marRight w:val="0"/>
      <w:marTop w:val="0"/>
      <w:marBottom w:val="0"/>
      <w:divBdr>
        <w:top w:val="none" w:sz="0" w:space="0" w:color="auto"/>
        <w:left w:val="none" w:sz="0" w:space="0" w:color="auto"/>
        <w:bottom w:val="none" w:sz="0" w:space="0" w:color="auto"/>
        <w:right w:val="none" w:sz="0" w:space="0" w:color="auto"/>
      </w:divBdr>
    </w:div>
    <w:div w:id="1252814839">
      <w:bodyDiv w:val="1"/>
      <w:marLeft w:val="0"/>
      <w:marRight w:val="0"/>
      <w:marTop w:val="0"/>
      <w:marBottom w:val="0"/>
      <w:divBdr>
        <w:top w:val="none" w:sz="0" w:space="0" w:color="auto"/>
        <w:left w:val="none" w:sz="0" w:space="0" w:color="auto"/>
        <w:bottom w:val="none" w:sz="0" w:space="0" w:color="auto"/>
        <w:right w:val="none" w:sz="0" w:space="0" w:color="auto"/>
      </w:divBdr>
    </w:div>
    <w:div w:id="1255867410">
      <w:bodyDiv w:val="1"/>
      <w:marLeft w:val="0"/>
      <w:marRight w:val="0"/>
      <w:marTop w:val="0"/>
      <w:marBottom w:val="0"/>
      <w:divBdr>
        <w:top w:val="none" w:sz="0" w:space="0" w:color="auto"/>
        <w:left w:val="none" w:sz="0" w:space="0" w:color="auto"/>
        <w:bottom w:val="none" w:sz="0" w:space="0" w:color="auto"/>
        <w:right w:val="none" w:sz="0" w:space="0" w:color="auto"/>
      </w:divBdr>
    </w:div>
    <w:div w:id="1257009601">
      <w:bodyDiv w:val="1"/>
      <w:marLeft w:val="0"/>
      <w:marRight w:val="0"/>
      <w:marTop w:val="0"/>
      <w:marBottom w:val="0"/>
      <w:divBdr>
        <w:top w:val="none" w:sz="0" w:space="0" w:color="auto"/>
        <w:left w:val="none" w:sz="0" w:space="0" w:color="auto"/>
        <w:bottom w:val="none" w:sz="0" w:space="0" w:color="auto"/>
        <w:right w:val="none" w:sz="0" w:space="0" w:color="auto"/>
      </w:divBdr>
    </w:div>
    <w:div w:id="1258907988">
      <w:bodyDiv w:val="1"/>
      <w:marLeft w:val="0"/>
      <w:marRight w:val="0"/>
      <w:marTop w:val="0"/>
      <w:marBottom w:val="0"/>
      <w:divBdr>
        <w:top w:val="none" w:sz="0" w:space="0" w:color="auto"/>
        <w:left w:val="none" w:sz="0" w:space="0" w:color="auto"/>
        <w:bottom w:val="none" w:sz="0" w:space="0" w:color="auto"/>
        <w:right w:val="none" w:sz="0" w:space="0" w:color="auto"/>
      </w:divBdr>
    </w:div>
    <w:div w:id="1259756656">
      <w:bodyDiv w:val="1"/>
      <w:marLeft w:val="0"/>
      <w:marRight w:val="0"/>
      <w:marTop w:val="0"/>
      <w:marBottom w:val="0"/>
      <w:divBdr>
        <w:top w:val="none" w:sz="0" w:space="0" w:color="auto"/>
        <w:left w:val="none" w:sz="0" w:space="0" w:color="auto"/>
        <w:bottom w:val="none" w:sz="0" w:space="0" w:color="auto"/>
        <w:right w:val="none" w:sz="0" w:space="0" w:color="auto"/>
      </w:divBdr>
    </w:div>
    <w:div w:id="1262955665">
      <w:bodyDiv w:val="1"/>
      <w:marLeft w:val="0"/>
      <w:marRight w:val="0"/>
      <w:marTop w:val="0"/>
      <w:marBottom w:val="0"/>
      <w:divBdr>
        <w:top w:val="none" w:sz="0" w:space="0" w:color="auto"/>
        <w:left w:val="none" w:sz="0" w:space="0" w:color="auto"/>
        <w:bottom w:val="none" w:sz="0" w:space="0" w:color="auto"/>
        <w:right w:val="none" w:sz="0" w:space="0" w:color="auto"/>
      </w:divBdr>
    </w:div>
    <w:div w:id="1267999616">
      <w:bodyDiv w:val="1"/>
      <w:marLeft w:val="0"/>
      <w:marRight w:val="0"/>
      <w:marTop w:val="0"/>
      <w:marBottom w:val="0"/>
      <w:divBdr>
        <w:top w:val="none" w:sz="0" w:space="0" w:color="auto"/>
        <w:left w:val="none" w:sz="0" w:space="0" w:color="auto"/>
        <w:bottom w:val="none" w:sz="0" w:space="0" w:color="auto"/>
        <w:right w:val="none" w:sz="0" w:space="0" w:color="auto"/>
      </w:divBdr>
    </w:div>
    <w:div w:id="1270702476">
      <w:bodyDiv w:val="1"/>
      <w:marLeft w:val="0"/>
      <w:marRight w:val="0"/>
      <w:marTop w:val="0"/>
      <w:marBottom w:val="0"/>
      <w:divBdr>
        <w:top w:val="none" w:sz="0" w:space="0" w:color="auto"/>
        <w:left w:val="none" w:sz="0" w:space="0" w:color="auto"/>
        <w:bottom w:val="none" w:sz="0" w:space="0" w:color="auto"/>
        <w:right w:val="none" w:sz="0" w:space="0" w:color="auto"/>
      </w:divBdr>
    </w:div>
    <w:div w:id="1271158244">
      <w:bodyDiv w:val="1"/>
      <w:marLeft w:val="0"/>
      <w:marRight w:val="0"/>
      <w:marTop w:val="0"/>
      <w:marBottom w:val="0"/>
      <w:divBdr>
        <w:top w:val="none" w:sz="0" w:space="0" w:color="auto"/>
        <w:left w:val="none" w:sz="0" w:space="0" w:color="auto"/>
        <w:bottom w:val="none" w:sz="0" w:space="0" w:color="auto"/>
        <w:right w:val="none" w:sz="0" w:space="0" w:color="auto"/>
      </w:divBdr>
    </w:div>
    <w:div w:id="1271276389">
      <w:bodyDiv w:val="1"/>
      <w:marLeft w:val="0"/>
      <w:marRight w:val="0"/>
      <w:marTop w:val="0"/>
      <w:marBottom w:val="0"/>
      <w:divBdr>
        <w:top w:val="none" w:sz="0" w:space="0" w:color="auto"/>
        <w:left w:val="none" w:sz="0" w:space="0" w:color="auto"/>
        <w:bottom w:val="none" w:sz="0" w:space="0" w:color="auto"/>
        <w:right w:val="none" w:sz="0" w:space="0" w:color="auto"/>
      </w:divBdr>
    </w:div>
    <w:div w:id="1273829512">
      <w:bodyDiv w:val="1"/>
      <w:marLeft w:val="0"/>
      <w:marRight w:val="0"/>
      <w:marTop w:val="0"/>
      <w:marBottom w:val="0"/>
      <w:divBdr>
        <w:top w:val="none" w:sz="0" w:space="0" w:color="auto"/>
        <w:left w:val="none" w:sz="0" w:space="0" w:color="auto"/>
        <w:bottom w:val="none" w:sz="0" w:space="0" w:color="auto"/>
        <w:right w:val="none" w:sz="0" w:space="0" w:color="auto"/>
      </w:divBdr>
    </w:div>
    <w:div w:id="1276329004">
      <w:bodyDiv w:val="1"/>
      <w:marLeft w:val="0"/>
      <w:marRight w:val="0"/>
      <w:marTop w:val="0"/>
      <w:marBottom w:val="0"/>
      <w:divBdr>
        <w:top w:val="none" w:sz="0" w:space="0" w:color="auto"/>
        <w:left w:val="none" w:sz="0" w:space="0" w:color="auto"/>
        <w:bottom w:val="none" w:sz="0" w:space="0" w:color="auto"/>
        <w:right w:val="none" w:sz="0" w:space="0" w:color="auto"/>
      </w:divBdr>
    </w:div>
    <w:div w:id="1277373233">
      <w:bodyDiv w:val="1"/>
      <w:marLeft w:val="0"/>
      <w:marRight w:val="0"/>
      <w:marTop w:val="0"/>
      <w:marBottom w:val="0"/>
      <w:divBdr>
        <w:top w:val="none" w:sz="0" w:space="0" w:color="auto"/>
        <w:left w:val="none" w:sz="0" w:space="0" w:color="auto"/>
        <w:bottom w:val="none" w:sz="0" w:space="0" w:color="auto"/>
        <w:right w:val="none" w:sz="0" w:space="0" w:color="auto"/>
      </w:divBdr>
    </w:div>
    <w:div w:id="1287661321">
      <w:bodyDiv w:val="1"/>
      <w:marLeft w:val="0"/>
      <w:marRight w:val="0"/>
      <w:marTop w:val="0"/>
      <w:marBottom w:val="0"/>
      <w:divBdr>
        <w:top w:val="none" w:sz="0" w:space="0" w:color="auto"/>
        <w:left w:val="none" w:sz="0" w:space="0" w:color="auto"/>
        <w:bottom w:val="none" w:sz="0" w:space="0" w:color="auto"/>
        <w:right w:val="none" w:sz="0" w:space="0" w:color="auto"/>
      </w:divBdr>
    </w:div>
    <w:div w:id="1292050183">
      <w:bodyDiv w:val="1"/>
      <w:marLeft w:val="0"/>
      <w:marRight w:val="0"/>
      <w:marTop w:val="0"/>
      <w:marBottom w:val="0"/>
      <w:divBdr>
        <w:top w:val="none" w:sz="0" w:space="0" w:color="auto"/>
        <w:left w:val="none" w:sz="0" w:space="0" w:color="auto"/>
        <w:bottom w:val="none" w:sz="0" w:space="0" w:color="auto"/>
        <w:right w:val="none" w:sz="0" w:space="0" w:color="auto"/>
      </w:divBdr>
    </w:div>
    <w:div w:id="1292395226">
      <w:bodyDiv w:val="1"/>
      <w:marLeft w:val="0"/>
      <w:marRight w:val="0"/>
      <w:marTop w:val="0"/>
      <w:marBottom w:val="0"/>
      <w:divBdr>
        <w:top w:val="none" w:sz="0" w:space="0" w:color="auto"/>
        <w:left w:val="none" w:sz="0" w:space="0" w:color="auto"/>
        <w:bottom w:val="none" w:sz="0" w:space="0" w:color="auto"/>
        <w:right w:val="none" w:sz="0" w:space="0" w:color="auto"/>
      </w:divBdr>
    </w:div>
    <w:div w:id="1294602698">
      <w:bodyDiv w:val="1"/>
      <w:marLeft w:val="0"/>
      <w:marRight w:val="0"/>
      <w:marTop w:val="0"/>
      <w:marBottom w:val="0"/>
      <w:divBdr>
        <w:top w:val="none" w:sz="0" w:space="0" w:color="auto"/>
        <w:left w:val="none" w:sz="0" w:space="0" w:color="auto"/>
        <w:bottom w:val="none" w:sz="0" w:space="0" w:color="auto"/>
        <w:right w:val="none" w:sz="0" w:space="0" w:color="auto"/>
      </w:divBdr>
    </w:div>
    <w:div w:id="1295209868">
      <w:bodyDiv w:val="1"/>
      <w:marLeft w:val="0"/>
      <w:marRight w:val="0"/>
      <w:marTop w:val="0"/>
      <w:marBottom w:val="0"/>
      <w:divBdr>
        <w:top w:val="none" w:sz="0" w:space="0" w:color="auto"/>
        <w:left w:val="none" w:sz="0" w:space="0" w:color="auto"/>
        <w:bottom w:val="none" w:sz="0" w:space="0" w:color="auto"/>
        <w:right w:val="none" w:sz="0" w:space="0" w:color="auto"/>
      </w:divBdr>
    </w:div>
    <w:div w:id="1297640162">
      <w:bodyDiv w:val="1"/>
      <w:marLeft w:val="0"/>
      <w:marRight w:val="0"/>
      <w:marTop w:val="0"/>
      <w:marBottom w:val="0"/>
      <w:divBdr>
        <w:top w:val="none" w:sz="0" w:space="0" w:color="auto"/>
        <w:left w:val="none" w:sz="0" w:space="0" w:color="auto"/>
        <w:bottom w:val="none" w:sz="0" w:space="0" w:color="auto"/>
        <w:right w:val="none" w:sz="0" w:space="0" w:color="auto"/>
      </w:divBdr>
    </w:div>
    <w:div w:id="1304122043">
      <w:bodyDiv w:val="1"/>
      <w:marLeft w:val="0"/>
      <w:marRight w:val="0"/>
      <w:marTop w:val="0"/>
      <w:marBottom w:val="0"/>
      <w:divBdr>
        <w:top w:val="none" w:sz="0" w:space="0" w:color="auto"/>
        <w:left w:val="none" w:sz="0" w:space="0" w:color="auto"/>
        <w:bottom w:val="none" w:sz="0" w:space="0" w:color="auto"/>
        <w:right w:val="none" w:sz="0" w:space="0" w:color="auto"/>
      </w:divBdr>
    </w:div>
    <w:div w:id="1314093909">
      <w:bodyDiv w:val="1"/>
      <w:marLeft w:val="0"/>
      <w:marRight w:val="0"/>
      <w:marTop w:val="0"/>
      <w:marBottom w:val="0"/>
      <w:divBdr>
        <w:top w:val="none" w:sz="0" w:space="0" w:color="auto"/>
        <w:left w:val="none" w:sz="0" w:space="0" w:color="auto"/>
        <w:bottom w:val="none" w:sz="0" w:space="0" w:color="auto"/>
        <w:right w:val="none" w:sz="0" w:space="0" w:color="auto"/>
      </w:divBdr>
    </w:div>
    <w:div w:id="1317608324">
      <w:bodyDiv w:val="1"/>
      <w:marLeft w:val="0"/>
      <w:marRight w:val="0"/>
      <w:marTop w:val="0"/>
      <w:marBottom w:val="0"/>
      <w:divBdr>
        <w:top w:val="none" w:sz="0" w:space="0" w:color="auto"/>
        <w:left w:val="none" w:sz="0" w:space="0" w:color="auto"/>
        <w:bottom w:val="none" w:sz="0" w:space="0" w:color="auto"/>
        <w:right w:val="none" w:sz="0" w:space="0" w:color="auto"/>
      </w:divBdr>
    </w:div>
    <w:div w:id="1318607507">
      <w:bodyDiv w:val="1"/>
      <w:marLeft w:val="0"/>
      <w:marRight w:val="0"/>
      <w:marTop w:val="0"/>
      <w:marBottom w:val="0"/>
      <w:divBdr>
        <w:top w:val="none" w:sz="0" w:space="0" w:color="auto"/>
        <w:left w:val="none" w:sz="0" w:space="0" w:color="auto"/>
        <w:bottom w:val="none" w:sz="0" w:space="0" w:color="auto"/>
        <w:right w:val="none" w:sz="0" w:space="0" w:color="auto"/>
      </w:divBdr>
    </w:div>
    <w:div w:id="1325087558">
      <w:bodyDiv w:val="1"/>
      <w:marLeft w:val="0"/>
      <w:marRight w:val="0"/>
      <w:marTop w:val="0"/>
      <w:marBottom w:val="0"/>
      <w:divBdr>
        <w:top w:val="none" w:sz="0" w:space="0" w:color="auto"/>
        <w:left w:val="none" w:sz="0" w:space="0" w:color="auto"/>
        <w:bottom w:val="none" w:sz="0" w:space="0" w:color="auto"/>
        <w:right w:val="none" w:sz="0" w:space="0" w:color="auto"/>
      </w:divBdr>
    </w:div>
    <w:div w:id="1325619548">
      <w:bodyDiv w:val="1"/>
      <w:marLeft w:val="0"/>
      <w:marRight w:val="0"/>
      <w:marTop w:val="0"/>
      <w:marBottom w:val="0"/>
      <w:divBdr>
        <w:top w:val="none" w:sz="0" w:space="0" w:color="auto"/>
        <w:left w:val="none" w:sz="0" w:space="0" w:color="auto"/>
        <w:bottom w:val="none" w:sz="0" w:space="0" w:color="auto"/>
        <w:right w:val="none" w:sz="0" w:space="0" w:color="auto"/>
      </w:divBdr>
    </w:div>
    <w:div w:id="1325935008">
      <w:bodyDiv w:val="1"/>
      <w:marLeft w:val="0"/>
      <w:marRight w:val="0"/>
      <w:marTop w:val="0"/>
      <w:marBottom w:val="0"/>
      <w:divBdr>
        <w:top w:val="none" w:sz="0" w:space="0" w:color="auto"/>
        <w:left w:val="none" w:sz="0" w:space="0" w:color="auto"/>
        <w:bottom w:val="none" w:sz="0" w:space="0" w:color="auto"/>
        <w:right w:val="none" w:sz="0" w:space="0" w:color="auto"/>
      </w:divBdr>
    </w:div>
    <w:div w:id="1326471535">
      <w:bodyDiv w:val="1"/>
      <w:marLeft w:val="0"/>
      <w:marRight w:val="0"/>
      <w:marTop w:val="0"/>
      <w:marBottom w:val="0"/>
      <w:divBdr>
        <w:top w:val="none" w:sz="0" w:space="0" w:color="auto"/>
        <w:left w:val="none" w:sz="0" w:space="0" w:color="auto"/>
        <w:bottom w:val="none" w:sz="0" w:space="0" w:color="auto"/>
        <w:right w:val="none" w:sz="0" w:space="0" w:color="auto"/>
      </w:divBdr>
    </w:div>
    <w:div w:id="1331911251">
      <w:bodyDiv w:val="1"/>
      <w:marLeft w:val="0"/>
      <w:marRight w:val="0"/>
      <w:marTop w:val="0"/>
      <w:marBottom w:val="0"/>
      <w:divBdr>
        <w:top w:val="none" w:sz="0" w:space="0" w:color="auto"/>
        <w:left w:val="none" w:sz="0" w:space="0" w:color="auto"/>
        <w:bottom w:val="none" w:sz="0" w:space="0" w:color="auto"/>
        <w:right w:val="none" w:sz="0" w:space="0" w:color="auto"/>
      </w:divBdr>
    </w:div>
    <w:div w:id="1336881108">
      <w:bodyDiv w:val="1"/>
      <w:marLeft w:val="0"/>
      <w:marRight w:val="0"/>
      <w:marTop w:val="0"/>
      <w:marBottom w:val="0"/>
      <w:divBdr>
        <w:top w:val="none" w:sz="0" w:space="0" w:color="auto"/>
        <w:left w:val="none" w:sz="0" w:space="0" w:color="auto"/>
        <w:bottom w:val="none" w:sz="0" w:space="0" w:color="auto"/>
        <w:right w:val="none" w:sz="0" w:space="0" w:color="auto"/>
      </w:divBdr>
    </w:div>
    <w:div w:id="1341858448">
      <w:bodyDiv w:val="1"/>
      <w:marLeft w:val="0"/>
      <w:marRight w:val="0"/>
      <w:marTop w:val="0"/>
      <w:marBottom w:val="0"/>
      <w:divBdr>
        <w:top w:val="none" w:sz="0" w:space="0" w:color="auto"/>
        <w:left w:val="none" w:sz="0" w:space="0" w:color="auto"/>
        <w:bottom w:val="none" w:sz="0" w:space="0" w:color="auto"/>
        <w:right w:val="none" w:sz="0" w:space="0" w:color="auto"/>
      </w:divBdr>
    </w:div>
    <w:div w:id="1343246015">
      <w:bodyDiv w:val="1"/>
      <w:marLeft w:val="0"/>
      <w:marRight w:val="0"/>
      <w:marTop w:val="0"/>
      <w:marBottom w:val="0"/>
      <w:divBdr>
        <w:top w:val="none" w:sz="0" w:space="0" w:color="auto"/>
        <w:left w:val="none" w:sz="0" w:space="0" w:color="auto"/>
        <w:bottom w:val="none" w:sz="0" w:space="0" w:color="auto"/>
        <w:right w:val="none" w:sz="0" w:space="0" w:color="auto"/>
      </w:divBdr>
    </w:div>
    <w:div w:id="1350717621">
      <w:bodyDiv w:val="1"/>
      <w:marLeft w:val="0"/>
      <w:marRight w:val="0"/>
      <w:marTop w:val="0"/>
      <w:marBottom w:val="0"/>
      <w:divBdr>
        <w:top w:val="none" w:sz="0" w:space="0" w:color="auto"/>
        <w:left w:val="none" w:sz="0" w:space="0" w:color="auto"/>
        <w:bottom w:val="none" w:sz="0" w:space="0" w:color="auto"/>
        <w:right w:val="none" w:sz="0" w:space="0" w:color="auto"/>
      </w:divBdr>
    </w:div>
    <w:div w:id="1362390126">
      <w:bodyDiv w:val="1"/>
      <w:marLeft w:val="0"/>
      <w:marRight w:val="0"/>
      <w:marTop w:val="0"/>
      <w:marBottom w:val="0"/>
      <w:divBdr>
        <w:top w:val="none" w:sz="0" w:space="0" w:color="auto"/>
        <w:left w:val="none" w:sz="0" w:space="0" w:color="auto"/>
        <w:bottom w:val="none" w:sz="0" w:space="0" w:color="auto"/>
        <w:right w:val="none" w:sz="0" w:space="0" w:color="auto"/>
      </w:divBdr>
    </w:div>
    <w:div w:id="1363436729">
      <w:bodyDiv w:val="1"/>
      <w:marLeft w:val="0"/>
      <w:marRight w:val="0"/>
      <w:marTop w:val="0"/>
      <w:marBottom w:val="0"/>
      <w:divBdr>
        <w:top w:val="none" w:sz="0" w:space="0" w:color="auto"/>
        <w:left w:val="none" w:sz="0" w:space="0" w:color="auto"/>
        <w:bottom w:val="none" w:sz="0" w:space="0" w:color="auto"/>
        <w:right w:val="none" w:sz="0" w:space="0" w:color="auto"/>
      </w:divBdr>
    </w:div>
    <w:div w:id="1365591065">
      <w:bodyDiv w:val="1"/>
      <w:marLeft w:val="0"/>
      <w:marRight w:val="0"/>
      <w:marTop w:val="0"/>
      <w:marBottom w:val="0"/>
      <w:divBdr>
        <w:top w:val="none" w:sz="0" w:space="0" w:color="auto"/>
        <w:left w:val="none" w:sz="0" w:space="0" w:color="auto"/>
        <w:bottom w:val="none" w:sz="0" w:space="0" w:color="auto"/>
        <w:right w:val="none" w:sz="0" w:space="0" w:color="auto"/>
      </w:divBdr>
    </w:div>
    <w:div w:id="1366248261">
      <w:bodyDiv w:val="1"/>
      <w:marLeft w:val="0"/>
      <w:marRight w:val="0"/>
      <w:marTop w:val="0"/>
      <w:marBottom w:val="0"/>
      <w:divBdr>
        <w:top w:val="none" w:sz="0" w:space="0" w:color="auto"/>
        <w:left w:val="none" w:sz="0" w:space="0" w:color="auto"/>
        <w:bottom w:val="none" w:sz="0" w:space="0" w:color="auto"/>
        <w:right w:val="none" w:sz="0" w:space="0" w:color="auto"/>
      </w:divBdr>
    </w:div>
    <w:div w:id="1369799295">
      <w:bodyDiv w:val="1"/>
      <w:marLeft w:val="0"/>
      <w:marRight w:val="0"/>
      <w:marTop w:val="0"/>
      <w:marBottom w:val="0"/>
      <w:divBdr>
        <w:top w:val="none" w:sz="0" w:space="0" w:color="auto"/>
        <w:left w:val="none" w:sz="0" w:space="0" w:color="auto"/>
        <w:bottom w:val="none" w:sz="0" w:space="0" w:color="auto"/>
        <w:right w:val="none" w:sz="0" w:space="0" w:color="auto"/>
      </w:divBdr>
    </w:div>
    <w:div w:id="1371346602">
      <w:bodyDiv w:val="1"/>
      <w:marLeft w:val="0"/>
      <w:marRight w:val="0"/>
      <w:marTop w:val="0"/>
      <w:marBottom w:val="0"/>
      <w:divBdr>
        <w:top w:val="none" w:sz="0" w:space="0" w:color="auto"/>
        <w:left w:val="none" w:sz="0" w:space="0" w:color="auto"/>
        <w:bottom w:val="none" w:sz="0" w:space="0" w:color="auto"/>
        <w:right w:val="none" w:sz="0" w:space="0" w:color="auto"/>
      </w:divBdr>
    </w:div>
    <w:div w:id="1380664904">
      <w:bodyDiv w:val="1"/>
      <w:marLeft w:val="0"/>
      <w:marRight w:val="0"/>
      <w:marTop w:val="0"/>
      <w:marBottom w:val="0"/>
      <w:divBdr>
        <w:top w:val="none" w:sz="0" w:space="0" w:color="auto"/>
        <w:left w:val="none" w:sz="0" w:space="0" w:color="auto"/>
        <w:bottom w:val="none" w:sz="0" w:space="0" w:color="auto"/>
        <w:right w:val="none" w:sz="0" w:space="0" w:color="auto"/>
      </w:divBdr>
    </w:div>
    <w:div w:id="1383552893">
      <w:bodyDiv w:val="1"/>
      <w:marLeft w:val="0"/>
      <w:marRight w:val="0"/>
      <w:marTop w:val="0"/>
      <w:marBottom w:val="0"/>
      <w:divBdr>
        <w:top w:val="none" w:sz="0" w:space="0" w:color="auto"/>
        <w:left w:val="none" w:sz="0" w:space="0" w:color="auto"/>
        <w:bottom w:val="none" w:sz="0" w:space="0" w:color="auto"/>
        <w:right w:val="none" w:sz="0" w:space="0" w:color="auto"/>
      </w:divBdr>
    </w:div>
    <w:div w:id="1388651732">
      <w:bodyDiv w:val="1"/>
      <w:marLeft w:val="0"/>
      <w:marRight w:val="0"/>
      <w:marTop w:val="0"/>
      <w:marBottom w:val="0"/>
      <w:divBdr>
        <w:top w:val="none" w:sz="0" w:space="0" w:color="auto"/>
        <w:left w:val="none" w:sz="0" w:space="0" w:color="auto"/>
        <w:bottom w:val="none" w:sz="0" w:space="0" w:color="auto"/>
        <w:right w:val="none" w:sz="0" w:space="0" w:color="auto"/>
      </w:divBdr>
    </w:div>
    <w:div w:id="1394084964">
      <w:bodyDiv w:val="1"/>
      <w:marLeft w:val="0"/>
      <w:marRight w:val="0"/>
      <w:marTop w:val="0"/>
      <w:marBottom w:val="0"/>
      <w:divBdr>
        <w:top w:val="none" w:sz="0" w:space="0" w:color="auto"/>
        <w:left w:val="none" w:sz="0" w:space="0" w:color="auto"/>
        <w:bottom w:val="none" w:sz="0" w:space="0" w:color="auto"/>
        <w:right w:val="none" w:sz="0" w:space="0" w:color="auto"/>
      </w:divBdr>
    </w:div>
    <w:div w:id="1394307374">
      <w:bodyDiv w:val="1"/>
      <w:marLeft w:val="0"/>
      <w:marRight w:val="0"/>
      <w:marTop w:val="0"/>
      <w:marBottom w:val="0"/>
      <w:divBdr>
        <w:top w:val="none" w:sz="0" w:space="0" w:color="auto"/>
        <w:left w:val="none" w:sz="0" w:space="0" w:color="auto"/>
        <w:bottom w:val="none" w:sz="0" w:space="0" w:color="auto"/>
        <w:right w:val="none" w:sz="0" w:space="0" w:color="auto"/>
      </w:divBdr>
    </w:div>
    <w:div w:id="1394737157">
      <w:bodyDiv w:val="1"/>
      <w:marLeft w:val="0"/>
      <w:marRight w:val="0"/>
      <w:marTop w:val="0"/>
      <w:marBottom w:val="0"/>
      <w:divBdr>
        <w:top w:val="none" w:sz="0" w:space="0" w:color="auto"/>
        <w:left w:val="none" w:sz="0" w:space="0" w:color="auto"/>
        <w:bottom w:val="none" w:sz="0" w:space="0" w:color="auto"/>
        <w:right w:val="none" w:sz="0" w:space="0" w:color="auto"/>
      </w:divBdr>
    </w:div>
    <w:div w:id="1394962563">
      <w:bodyDiv w:val="1"/>
      <w:marLeft w:val="0"/>
      <w:marRight w:val="0"/>
      <w:marTop w:val="0"/>
      <w:marBottom w:val="0"/>
      <w:divBdr>
        <w:top w:val="none" w:sz="0" w:space="0" w:color="auto"/>
        <w:left w:val="none" w:sz="0" w:space="0" w:color="auto"/>
        <w:bottom w:val="none" w:sz="0" w:space="0" w:color="auto"/>
        <w:right w:val="none" w:sz="0" w:space="0" w:color="auto"/>
      </w:divBdr>
    </w:div>
    <w:div w:id="1396196736">
      <w:bodyDiv w:val="1"/>
      <w:marLeft w:val="0"/>
      <w:marRight w:val="0"/>
      <w:marTop w:val="0"/>
      <w:marBottom w:val="0"/>
      <w:divBdr>
        <w:top w:val="none" w:sz="0" w:space="0" w:color="auto"/>
        <w:left w:val="none" w:sz="0" w:space="0" w:color="auto"/>
        <w:bottom w:val="none" w:sz="0" w:space="0" w:color="auto"/>
        <w:right w:val="none" w:sz="0" w:space="0" w:color="auto"/>
      </w:divBdr>
    </w:div>
    <w:div w:id="1405175740">
      <w:bodyDiv w:val="1"/>
      <w:marLeft w:val="0"/>
      <w:marRight w:val="0"/>
      <w:marTop w:val="0"/>
      <w:marBottom w:val="0"/>
      <w:divBdr>
        <w:top w:val="none" w:sz="0" w:space="0" w:color="auto"/>
        <w:left w:val="none" w:sz="0" w:space="0" w:color="auto"/>
        <w:bottom w:val="none" w:sz="0" w:space="0" w:color="auto"/>
        <w:right w:val="none" w:sz="0" w:space="0" w:color="auto"/>
      </w:divBdr>
    </w:div>
    <w:div w:id="1407652197">
      <w:bodyDiv w:val="1"/>
      <w:marLeft w:val="0"/>
      <w:marRight w:val="0"/>
      <w:marTop w:val="0"/>
      <w:marBottom w:val="0"/>
      <w:divBdr>
        <w:top w:val="none" w:sz="0" w:space="0" w:color="auto"/>
        <w:left w:val="none" w:sz="0" w:space="0" w:color="auto"/>
        <w:bottom w:val="none" w:sz="0" w:space="0" w:color="auto"/>
        <w:right w:val="none" w:sz="0" w:space="0" w:color="auto"/>
      </w:divBdr>
    </w:div>
    <w:div w:id="1408697246">
      <w:bodyDiv w:val="1"/>
      <w:marLeft w:val="0"/>
      <w:marRight w:val="0"/>
      <w:marTop w:val="0"/>
      <w:marBottom w:val="0"/>
      <w:divBdr>
        <w:top w:val="none" w:sz="0" w:space="0" w:color="auto"/>
        <w:left w:val="none" w:sz="0" w:space="0" w:color="auto"/>
        <w:bottom w:val="none" w:sz="0" w:space="0" w:color="auto"/>
        <w:right w:val="none" w:sz="0" w:space="0" w:color="auto"/>
      </w:divBdr>
    </w:div>
    <w:div w:id="1415709481">
      <w:bodyDiv w:val="1"/>
      <w:marLeft w:val="0"/>
      <w:marRight w:val="0"/>
      <w:marTop w:val="0"/>
      <w:marBottom w:val="0"/>
      <w:divBdr>
        <w:top w:val="none" w:sz="0" w:space="0" w:color="auto"/>
        <w:left w:val="none" w:sz="0" w:space="0" w:color="auto"/>
        <w:bottom w:val="none" w:sz="0" w:space="0" w:color="auto"/>
        <w:right w:val="none" w:sz="0" w:space="0" w:color="auto"/>
      </w:divBdr>
    </w:div>
    <w:div w:id="1416854648">
      <w:bodyDiv w:val="1"/>
      <w:marLeft w:val="0"/>
      <w:marRight w:val="0"/>
      <w:marTop w:val="0"/>
      <w:marBottom w:val="0"/>
      <w:divBdr>
        <w:top w:val="none" w:sz="0" w:space="0" w:color="auto"/>
        <w:left w:val="none" w:sz="0" w:space="0" w:color="auto"/>
        <w:bottom w:val="none" w:sz="0" w:space="0" w:color="auto"/>
        <w:right w:val="none" w:sz="0" w:space="0" w:color="auto"/>
      </w:divBdr>
    </w:div>
    <w:div w:id="1418943510">
      <w:bodyDiv w:val="1"/>
      <w:marLeft w:val="0"/>
      <w:marRight w:val="0"/>
      <w:marTop w:val="0"/>
      <w:marBottom w:val="0"/>
      <w:divBdr>
        <w:top w:val="none" w:sz="0" w:space="0" w:color="auto"/>
        <w:left w:val="none" w:sz="0" w:space="0" w:color="auto"/>
        <w:bottom w:val="none" w:sz="0" w:space="0" w:color="auto"/>
        <w:right w:val="none" w:sz="0" w:space="0" w:color="auto"/>
      </w:divBdr>
    </w:div>
    <w:div w:id="1421484659">
      <w:bodyDiv w:val="1"/>
      <w:marLeft w:val="0"/>
      <w:marRight w:val="0"/>
      <w:marTop w:val="0"/>
      <w:marBottom w:val="0"/>
      <w:divBdr>
        <w:top w:val="none" w:sz="0" w:space="0" w:color="auto"/>
        <w:left w:val="none" w:sz="0" w:space="0" w:color="auto"/>
        <w:bottom w:val="none" w:sz="0" w:space="0" w:color="auto"/>
        <w:right w:val="none" w:sz="0" w:space="0" w:color="auto"/>
      </w:divBdr>
    </w:div>
    <w:div w:id="1423259880">
      <w:bodyDiv w:val="1"/>
      <w:marLeft w:val="0"/>
      <w:marRight w:val="0"/>
      <w:marTop w:val="0"/>
      <w:marBottom w:val="0"/>
      <w:divBdr>
        <w:top w:val="none" w:sz="0" w:space="0" w:color="auto"/>
        <w:left w:val="none" w:sz="0" w:space="0" w:color="auto"/>
        <w:bottom w:val="none" w:sz="0" w:space="0" w:color="auto"/>
        <w:right w:val="none" w:sz="0" w:space="0" w:color="auto"/>
      </w:divBdr>
    </w:div>
    <w:div w:id="1425611208">
      <w:bodyDiv w:val="1"/>
      <w:marLeft w:val="0"/>
      <w:marRight w:val="0"/>
      <w:marTop w:val="0"/>
      <w:marBottom w:val="0"/>
      <w:divBdr>
        <w:top w:val="none" w:sz="0" w:space="0" w:color="auto"/>
        <w:left w:val="none" w:sz="0" w:space="0" w:color="auto"/>
        <w:bottom w:val="none" w:sz="0" w:space="0" w:color="auto"/>
        <w:right w:val="none" w:sz="0" w:space="0" w:color="auto"/>
      </w:divBdr>
    </w:div>
    <w:div w:id="1432164556">
      <w:bodyDiv w:val="1"/>
      <w:marLeft w:val="0"/>
      <w:marRight w:val="0"/>
      <w:marTop w:val="0"/>
      <w:marBottom w:val="0"/>
      <w:divBdr>
        <w:top w:val="none" w:sz="0" w:space="0" w:color="auto"/>
        <w:left w:val="none" w:sz="0" w:space="0" w:color="auto"/>
        <w:bottom w:val="none" w:sz="0" w:space="0" w:color="auto"/>
        <w:right w:val="none" w:sz="0" w:space="0" w:color="auto"/>
      </w:divBdr>
    </w:div>
    <w:div w:id="1434668509">
      <w:bodyDiv w:val="1"/>
      <w:marLeft w:val="0"/>
      <w:marRight w:val="0"/>
      <w:marTop w:val="0"/>
      <w:marBottom w:val="0"/>
      <w:divBdr>
        <w:top w:val="none" w:sz="0" w:space="0" w:color="auto"/>
        <w:left w:val="none" w:sz="0" w:space="0" w:color="auto"/>
        <w:bottom w:val="none" w:sz="0" w:space="0" w:color="auto"/>
        <w:right w:val="none" w:sz="0" w:space="0" w:color="auto"/>
      </w:divBdr>
    </w:div>
    <w:div w:id="1436249532">
      <w:bodyDiv w:val="1"/>
      <w:marLeft w:val="0"/>
      <w:marRight w:val="0"/>
      <w:marTop w:val="0"/>
      <w:marBottom w:val="0"/>
      <w:divBdr>
        <w:top w:val="none" w:sz="0" w:space="0" w:color="auto"/>
        <w:left w:val="none" w:sz="0" w:space="0" w:color="auto"/>
        <w:bottom w:val="none" w:sz="0" w:space="0" w:color="auto"/>
        <w:right w:val="none" w:sz="0" w:space="0" w:color="auto"/>
      </w:divBdr>
    </w:div>
    <w:div w:id="1452476922">
      <w:bodyDiv w:val="1"/>
      <w:marLeft w:val="0"/>
      <w:marRight w:val="0"/>
      <w:marTop w:val="0"/>
      <w:marBottom w:val="0"/>
      <w:divBdr>
        <w:top w:val="none" w:sz="0" w:space="0" w:color="auto"/>
        <w:left w:val="none" w:sz="0" w:space="0" w:color="auto"/>
        <w:bottom w:val="none" w:sz="0" w:space="0" w:color="auto"/>
        <w:right w:val="none" w:sz="0" w:space="0" w:color="auto"/>
      </w:divBdr>
    </w:div>
    <w:div w:id="1453747402">
      <w:bodyDiv w:val="1"/>
      <w:marLeft w:val="0"/>
      <w:marRight w:val="0"/>
      <w:marTop w:val="0"/>
      <w:marBottom w:val="0"/>
      <w:divBdr>
        <w:top w:val="none" w:sz="0" w:space="0" w:color="auto"/>
        <w:left w:val="none" w:sz="0" w:space="0" w:color="auto"/>
        <w:bottom w:val="none" w:sz="0" w:space="0" w:color="auto"/>
        <w:right w:val="none" w:sz="0" w:space="0" w:color="auto"/>
      </w:divBdr>
    </w:div>
    <w:div w:id="1458717006">
      <w:bodyDiv w:val="1"/>
      <w:marLeft w:val="0"/>
      <w:marRight w:val="0"/>
      <w:marTop w:val="0"/>
      <w:marBottom w:val="0"/>
      <w:divBdr>
        <w:top w:val="none" w:sz="0" w:space="0" w:color="auto"/>
        <w:left w:val="none" w:sz="0" w:space="0" w:color="auto"/>
        <w:bottom w:val="none" w:sz="0" w:space="0" w:color="auto"/>
        <w:right w:val="none" w:sz="0" w:space="0" w:color="auto"/>
      </w:divBdr>
    </w:div>
    <w:div w:id="1462504896">
      <w:bodyDiv w:val="1"/>
      <w:marLeft w:val="0"/>
      <w:marRight w:val="0"/>
      <w:marTop w:val="0"/>
      <w:marBottom w:val="0"/>
      <w:divBdr>
        <w:top w:val="none" w:sz="0" w:space="0" w:color="auto"/>
        <w:left w:val="none" w:sz="0" w:space="0" w:color="auto"/>
        <w:bottom w:val="none" w:sz="0" w:space="0" w:color="auto"/>
        <w:right w:val="none" w:sz="0" w:space="0" w:color="auto"/>
      </w:divBdr>
    </w:div>
    <w:div w:id="1475023895">
      <w:bodyDiv w:val="1"/>
      <w:marLeft w:val="0"/>
      <w:marRight w:val="0"/>
      <w:marTop w:val="0"/>
      <w:marBottom w:val="0"/>
      <w:divBdr>
        <w:top w:val="none" w:sz="0" w:space="0" w:color="auto"/>
        <w:left w:val="none" w:sz="0" w:space="0" w:color="auto"/>
        <w:bottom w:val="none" w:sz="0" w:space="0" w:color="auto"/>
        <w:right w:val="none" w:sz="0" w:space="0" w:color="auto"/>
      </w:divBdr>
    </w:div>
    <w:div w:id="1478573966">
      <w:bodyDiv w:val="1"/>
      <w:marLeft w:val="0"/>
      <w:marRight w:val="0"/>
      <w:marTop w:val="0"/>
      <w:marBottom w:val="0"/>
      <w:divBdr>
        <w:top w:val="none" w:sz="0" w:space="0" w:color="auto"/>
        <w:left w:val="none" w:sz="0" w:space="0" w:color="auto"/>
        <w:bottom w:val="none" w:sz="0" w:space="0" w:color="auto"/>
        <w:right w:val="none" w:sz="0" w:space="0" w:color="auto"/>
      </w:divBdr>
    </w:div>
    <w:div w:id="1479491768">
      <w:bodyDiv w:val="1"/>
      <w:marLeft w:val="0"/>
      <w:marRight w:val="0"/>
      <w:marTop w:val="0"/>
      <w:marBottom w:val="0"/>
      <w:divBdr>
        <w:top w:val="none" w:sz="0" w:space="0" w:color="auto"/>
        <w:left w:val="none" w:sz="0" w:space="0" w:color="auto"/>
        <w:bottom w:val="none" w:sz="0" w:space="0" w:color="auto"/>
        <w:right w:val="none" w:sz="0" w:space="0" w:color="auto"/>
      </w:divBdr>
    </w:div>
    <w:div w:id="1479683126">
      <w:bodyDiv w:val="1"/>
      <w:marLeft w:val="0"/>
      <w:marRight w:val="0"/>
      <w:marTop w:val="0"/>
      <w:marBottom w:val="0"/>
      <w:divBdr>
        <w:top w:val="none" w:sz="0" w:space="0" w:color="auto"/>
        <w:left w:val="none" w:sz="0" w:space="0" w:color="auto"/>
        <w:bottom w:val="none" w:sz="0" w:space="0" w:color="auto"/>
        <w:right w:val="none" w:sz="0" w:space="0" w:color="auto"/>
      </w:divBdr>
    </w:div>
    <w:div w:id="1484346140">
      <w:bodyDiv w:val="1"/>
      <w:marLeft w:val="0"/>
      <w:marRight w:val="0"/>
      <w:marTop w:val="0"/>
      <w:marBottom w:val="0"/>
      <w:divBdr>
        <w:top w:val="none" w:sz="0" w:space="0" w:color="auto"/>
        <w:left w:val="none" w:sz="0" w:space="0" w:color="auto"/>
        <w:bottom w:val="none" w:sz="0" w:space="0" w:color="auto"/>
        <w:right w:val="none" w:sz="0" w:space="0" w:color="auto"/>
      </w:divBdr>
    </w:div>
    <w:div w:id="1501891649">
      <w:bodyDiv w:val="1"/>
      <w:marLeft w:val="0"/>
      <w:marRight w:val="0"/>
      <w:marTop w:val="0"/>
      <w:marBottom w:val="0"/>
      <w:divBdr>
        <w:top w:val="none" w:sz="0" w:space="0" w:color="auto"/>
        <w:left w:val="none" w:sz="0" w:space="0" w:color="auto"/>
        <w:bottom w:val="none" w:sz="0" w:space="0" w:color="auto"/>
        <w:right w:val="none" w:sz="0" w:space="0" w:color="auto"/>
      </w:divBdr>
    </w:div>
    <w:div w:id="1503933844">
      <w:bodyDiv w:val="1"/>
      <w:marLeft w:val="0"/>
      <w:marRight w:val="0"/>
      <w:marTop w:val="0"/>
      <w:marBottom w:val="0"/>
      <w:divBdr>
        <w:top w:val="none" w:sz="0" w:space="0" w:color="auto"/>
        <w:left w:val="none" w:sz="0" w:space="0" w:color="auto"/>
        <w:bottom w:val="none" w:sz="0" w:space="0" w:color="auto"/>
        <w:right w:val="none" w:sz="0" w:space="0" w:color="auto"/>
      </w:divBdr>
    </w:div>
    <w:div w:id="1506945346">
      <w:bodyDiv w:val="1"/>
      <w:marLeft w:val="0"/>
      <w:marRight w:val="0"/>
      <w:marTop w:val="0"/>
      <w:marBottom w:val="0"/>
      <w:divBdr>
        <w:top w:val="none" w:sz="0" w:space="0" w:color="auto"/>
        <w:left w:val="none" w:sz="0" w:space="0" w:color="auto"/>
        <w:bottom w:val="none" w:sz="0" w:space="0" w:color="auto"/>
        <w:right w:val="none" w:sz="0" w:space="0" w:color="auto"/>
      </w:divBdr>
    </w:div>
    <w:div w:id="1509445080">
      <w:bodyDiv w:val="1"/>
      <w:marLeft w:val="0"/>
      <w:marRight w:val="0"/>
      <w:marTop w:val="0"/>
      <w:marBottom w:val="0"/>
      <w:divBdr>
        <w:top w:val="none" w:sz="0" w:space="0" w:color="auto"/>
        <w:left w:val="none" w:sz="0" w:space="0" w:color="auto"/>
        <w:bottom w:val="none" w:sz="0" w:space="0" w:color="auto"/>
        <w:right w:val="none" w:sz="0" w:space="0" w:color="auto"/>
      </w:divBdr>
    </w:div>
    <w:div w:id="1520196264">
      <w:bodyDiv w:val="1"/>
      <w:marLeft w:val="0"/>
      <w:marRight w:val="0"/>
      <w:marTop w:val="0"/>
      <w:marBottom w:val="0"/>
      <w:divBdr>
        <w:top w:val="none" w:sz="0" w:space="0" w:color="auto"/>
        <w:left w:val="none" w:sz="0" w:space="0" w:color="auto"/>
        <w:bottom w:val="none" w:sz="0" w:space="0" w:color="auto"/>
        <w:right w:val="none" w:sz="0" w:space="0" w:color="auto"/>
      </w:divBdr>
    </w:div>
    <w:div w:id="1528790248">
      <w:bodyDiv w:val="1"/>
      <w:marLeft w:val="0"/>
      <w:marRight w:val="0"/>
      <w:marTop w:val="0"/>
      <w:marBottom w:val="0"/>
      <w:divBdr>
        <w:top w:val="none" w:sz="0" w:space="0" w:color="auto"/>
        <w:left w:val="none" w:sz="0" w:space="0" w:color="auto"/>
        <w:bottom w:val="none" w:sz="0" w:space="0" w:color="auto"/>
        <w:right w:val="none" w:sz="0" w:space="0" w:color="auto"/>
      </w:divBdr>
    </w:div>
    <w:div w:id="1531070237">
      <w:bodyDiv w:val="1"/>
      <w:marLeft w:val="0"/>
      <w:marRight w:val="0"/>
      <w:marTop w:val="0"/>
      <w:marBottom w:val="0"/>
      <w:divBdr>
        <w:top w:val="none" w:sz="0" w:space="0" w:color="auto"/>
        <w:left w:val="none" w:sz="0" w:space="0" w:color="auto"/>
        <w:bottom w:val="none" w:sz="0" w:space="0" w:color="auto"/>
        <w:right w:val="none" w:sz="0" w:space="0" w:color="auto"/>
      </w:divBdr>
    </w:div>
    <w:div w:id="1531256584">
      <w:bodyDiv w:val="1"/>
      <w:marLeft w:val="0"/>
      <w:marRight w:val="0"/>
      <w:marTop w:val="0"/>
      <w:marBottom w:val="0"/>
      <w:divBdr>
        <w:top w:val="none" w:sz="0" w:space="0" w:color="auto"/>
        <w:left w:val="none" w:sz="0" w:space="0" w:color="auto"/>
        <w:bottom w:val="none" w:sz="0" w:space="0" w:color="auto"/>
        <w:right w:val="none" w:sz="0" w:space="0" w:color="auto"/>
      </w:divBdr>
    </w:div>
    <w:div w:id="1540363484">
      <w:bodyDiv w:val="1"/>
      <w:marLeft w:val="0"/>
      <w:marRight w:val="0"/>
      <w:marTop w:val="0"/>
      <w:marBottom w:val="0"/>
      <w:divBdr>
        <w:top w:val="none" w:sz="0" w:space="0" w:color="auto"/>
        <w:left w:val="none" w:sz="0" w:space="0" w:color="auto"/>
        <w:bottom w:val="none" w:sz="0" w:space="0" w:color="auto"/>
        <w:right w:val="none" w:sz="0" w:space="0" w:color="auto"/>
      </w:divBdr>
    </w:div>
    <w:div w:id="1542785760">
      <w:bodyDiv w:val="1"/>
      <w:marLeft w:val="0"/>
      <w:marRight w:val="0"/>
      <w:marTop w:val="0"/>
      <w:marBottom w:val="0"/>
      <w:divBdr>
        <w:top w:val="none" w:sz="0" w:space="0" w:color="auto"/>
        <w:left w:val="none" w:sz="0" w:space="0" w:color="auto"/>
        <w:bottom w:val="none" w:sz="0" w:space="0" w:color="auto"/>
        <w:right w:val="none" w:sz="0" w:space="0" w:color="auto"/>
      </w:divBdr>
    </w:div>
    <w:div w:id="1545024006">
      <w:bodyDiv w:val="1"/>
      <w:marLeft w:val="0"/>
      <w:marRight w:val="0"/>
      <w:marTop w:val="0"/>
      <w:marBottom w:val="0"/>
      <w:divBdr>
        <w:top w:val="none" w:sz="0" w:space="0" w:color="auto"/>
        <w:left w:val="none" w:sz="0" w:space="0" w:color="auto"/>
        <w:bottom w:val="none" w:sz="0" w:space="0" w:color="auto"/>
        <w:right w:val="none" w:sz="0" w:space="0" w:color="auto"/>
      </w:divBdr>
    </w:div>
    <w:div w:id="1545941883">
      <w:bodyDiv w:val="1"/>
      <w:marLeft w:val="0"/>
      <w:marRight w:val="0"/>
      <w:marTop w:val="0"/>
      <w:marBottom w:val="0"/>
      <w:divBdr>
        <w:top w:val="none" w:sz="0" w:space="0" w:color="auto"/>
        <w:left w:val="none" w:sz="0" w:space="0" w:color="auto"/>
        <w:bottom w:val="none" w:sz="0" w:space="0" w:color="auto"/>
        <w:right w:val="none" w:sz="0" w:space="0" w:color="auto"/>
      </w:divBdr>
    </w:div>
    <w:div w:id="1547401817">
      <w:bodyDiv w:val="1"/>
      <w:marLeft w:val="0"/>
      <w:marRight w:val="0"/>
      <w:marTop w:val="0"/>
      <w:marBottom w:val="0"/>
      <w:divBdr>
        <w:top w:val="none" w:sz="0" w:space="0" w:color="auto"/>
        <w:left w:val="none" w:sz="0" w:space="0" w:color="auto"/>
        <w:bottom w:val="none" w:sz="0" w:space="0" w:color="auto"/>
        <w:right w:val="none" w:sz="0" w:space="0" w:color="auto"/>
      </w:divBdr>
    </w:div>
    <w:div w:id="1548184602">
      <w:bodyDiv w:val="1"/>
      <w:marLeft w:val="0"/>
      <w:marRight w:val="0"/>
      <w:marTop w:val="0"/>
      <w:marBottom w:val="0"/>
      <w:divBdr>
        <w:top w:val="none" w:sz="0" w:space="0" w:color="auto"/>
        <w:left w:val="none" w:sz="0" w:space="0" w:color="auto"/>
        <w:bottom w:val="none" w:sz="0" w:space="0" w:color="auto"/>
        <w:right w:val="none" w:sz="0" w:space="0" w:color="auto"/>
      </w:divBdr>
    </w:div>
    <w:div w:id="1548641394">
      <w:bodyDiv w:val="1"/>
      <w:marLeft w:val="0"/>
      <w:marRight w:val="0"/>
      <w:marTop w:val="0"/>
      <w:marBottom w:val="0"/>
      <w:divBdr>
        <w:top w:val="none" w:sz="0" w:space="0" w:color="auto"/>
        <w:left w:val="none" w:sz="0" w:space="0" w:color="auto"/>
        <w:bottom w:val="none" w:sz="0" w:space="0" w:color="auto"/>
        <w:right w:val="none" w:sz="0" w:space="0" w:color="auto"/>
      </w:divBdr>
    </w:div>
    <w:div w:id="1551726684">
      <w:bodyDiv w:val="1"/>
      <w:marLeft w:val="0"/>
      <w:marRight w:val="0"/>
      <w:marTop w:val="0"/>
      <w:marBottom w:val="0"/>
      <w:divBdr>
        <w:top w:val="none" w:sz="0" w:space="0" w:color="auto"/>
        <w:left w:val="none" w:sz="0" w:space="0" w:color="auto"/>
        <w:bottom w:val="none" w:sz="0" w:space="0" w:color="auto"/>
        <w:right w:val="none" w:sz="0" w:space="0" w:color="auto"/>
      </w:divBdr>
    </w:div>
    <w:div w:id="1554393114">
      <w:bodyDiv w:val="1"/>
      <w:marLeft w:val="0"/>
      <w:marRight w:val="0"/>
      <w:marTop w:val="0"/>
      <w:marBottom w:val="0"/>
      <w:divBdr>
        <w:top w:val="none" w:sz="0" w:space="0" w:color="auto"/>
        <w:left w:val="none" w:sz="0" w:space="0" w:color="auto"/>
        <w:bottom w:val="none" w:sz="0" w:space="0" w:color="auto"/>
        <w:right w:val="none" w:sz="0" w:space="0" w:color="auto"/>
      </w:divBdr>
    </w:div>
    <w:div w:id="1566332613">
      <w:bodyDiv w:val="1"/>
      <w:marLeft w:val="0"/>
      <w:marRight w:val="0"/>
      <w:marTop w:val="0"/>
      <w:marBottom w:val="0"/>
      <w:divBdr>
        <w:top w:val="none" w:sz="0" w:space="0" w:color="auto"/>
        <w:left w:val="none" w:sz="0" w:space="0" w:color="auto"/>
        <w:bottom w:val="none" w:sz="0" w:space="0" w:color="auto"/>
        <w:right w:val="none" w:sz="0" w:space="0" w:color="auto"/>
      </w:divBdr>
    </w:div>
    <w:div w:id="1573736007">
      <w:bodyDiv w:val="1"/>
      <w:marLeft w:val="0"/>
      <w:marRight w:val="0"/>
      <w:marTop w:val="0"/>
      <w:marBottom w:val="0"/>
      <w:divBdr>
        <w:top w:val="none" w:sz="0" w:space="0" w:color="auto"/>
        <w:left w:val="none" w:sz="0" w:space="0" w:color="auto"/>
        <w:bottom w:val="none" w:sz="0" w:space="0" w:color="auto"/>
        <w:right w:val="none" w:sz="0" w:space="0" w:color="auto"/>
      </w:divBdr>
    </w:div>
    <w:div w:id="1575047969">
      <w:bodyDiv w:val="1"/>
      <w:marLeft w:val="0"/>
      <w:marRight w:val="0"/>
      <w:marTop w:val="0"/>
      <w:marBottom w:val="0"/>
      <w:divBdr>
        <w:top w:val="none" w:sz="0" w:space="0" w:color="auto"/>
        <w:left w:val="none" w:sz="0" w:space="0" w:color="auto"/>
        <w:bottom w:val="none" w:sz="0" w:space="0" w:color="auto"/>
        <w:right w:val="none" w:sz="0" w:space="0" w:color="auto"/>
      </w:divBdr>
    </w:div>
    <w:div w:id="1583291648">
      <w:bodyDiv w:val="1"/>
      <w:marLeft w:val="0"/>
      <w:marRight w:val="0"/>
      <w:marTop w:val="0"/>
      <w:marBottom w:val="0"/>
      <w:divBdr>
        <w:top w:val="none" w:sz="0" w:space="0" w:color="auto"/>
        <w:left w:val="none" w:sz="0" w:space="0" w:color="auto"/>
        <w:bottom w:val="none" w:sz="0" w:space="0" w:color="auto"/>
        <w:right w:val="none" w:sz="0" w:space="0" w:color="auto"/>
      </w:divBdr>
    </w:div>
    <w:div w:id="1583760378">
      <w:bodyDiv w:val="1"/>
      <w:marLeft w:val="0"/>
      <w:marRight w:val="0"/>
      <w:marTop w:val="0"/>
      <w:marBottom w:val="0"/>
      <w:divBdr>
        <w:top w:val="none" w:sz="0" w:space="0" w:color="auto"/>
        <w:left w:val="none" w:sz="0" w:space="0" w:color="auto"/>
        <w:bottom w:val="none" w:sz="0" w:space="0" w:color="auto"/>
        <w:right w:val="none" w:sz="0" w:space="0" w:color="auto"/>
      </w:divBdr>
    </w:div>
    <w:div w:id="1598172926">
      <w:bodyDiv w:val="1"/>
      <w:marLeft w:val="0"/>
      <w:marRight w:val="0"/>
      <w:marTop w:val="0"/>
      <w:marBottom w:val="0"/>
      <w:divBdr>
        <w:top w:val="none" w:sz="0" w:space="0" w:color="auto"/>
        <w:left w:val="none" w:sz="0" w:space="0" w:color="auto"/>
        <w:bottom w:val="none" w:sz="0" w:space="0" w:color="auto"/>
        <w:right w:val="none" w:sz="0" w:space="0" w:color="auto"/>
      </w:divBdr>
    </w:div>
    <w:div w:id="1598369974">
      <w:bodyDiv w:val="1"/>
      <w:marLeft w:val="0"/>
      <w:marRight w:val="0"/>
      <w:marTop w:val="0"/>
      <w:marBottom w:val="0"/>
      <w:divBdr>
        <w:top w:val="none" w:sz="0" w:space="0" w:color="auto"/>
        <w:left w:val="none" w:sz="0" w:space="0" w:color="auto"/>
        <w:bottom w:val="none" w:sz="0" w:space="0" w:color="auto"/>
        <w:right w:val="none" w:sz="0" w:space="0" w:color="auto"/>
      </w:divBdr>
    </w:div>
    <w:div w:id="1602102159">
      <w:bodyDiv w:val="1"/>
      <w:marLeft w:val="0"/>
      <w:marRight w:val="0"/>
      <w:marTop w:val="0"/>
      <w:marBottom w:val="0"/>
      <w:divBdr>
        <w:top w:val="none" w:sz="0" w:space="0" w:color="auto"/>
        <w:left w:val="none" w:sz="0" w:space="0" w:color="auto"/>
        <w:bottom w:val="none" w:sz="0" w:space="0" w:color="auto"/>
        <w:right w:val="none" w:sz="0" w:space="0" w:color="auto"/>
      </w:divBdr>
    </w:div>
    <w:div w:id="1603492132">
      <w:bodyDiv w:val="1"/>
      <w:marLeft w:val="0"/>
      <w:marRight w:val="0"/>
      <w:marTop w:val="0"/>
      <w:marBottom w:val="0"/>
      <w:divBdr>
        <w:top w:val="none" w:sz="0" w:space="0" w:color="auto"/>
        <w:left w:val="none" w:sz="0" w:space="0" w:color="auto"/>
        <w:bottom w:val="none" w:sz="0" w:space="0" w:color="auto"/>
        <w:right w:val="none" w:sz="0" w:space="0" w:color="auto"/>
      </w:divBdr>
    </w:div>
    <w:div w:id="1609045968">
      <w:bodyDiv w:val="1"/>
      <w:marLeft w:val="0"/>
      <w:marRight w:val="0"/>
      <w:marTop w:val="0"/>
      <w:marBottom w:val="0"/>
      <w:divBdr>
        <w:top w:val="none" w:sz="0" w:space="0" w:color="auto"/>
        <w:left w:val="none" w:sz="0" w:space="0" w:color="auto"/>
        <w:bottom w:val="none" w:sz="0" w:space="0" w:color="auto"/>
        <w:right w:val="none" w:sz="0" w:space="0" w:color="auto"/>
      </w:divBdr>
    </w:div>
    <w:div w:id="1609584041">
      <w:bodyDiv w:val="1"/>
      <w:marLeft w:val="0"/>
      <w:marRight w:val="0"/>
      <w:marTop w:val="0"/>
      <w:marBottom w:val="0"/>
      <w:divBdr>
        <w:top w:val="none" w:sz="0" w:space="0" w:color="auto"/>
        <w:left w:val="none" w:sz="0" w:space="0" w:color="auto"/>
        <w:bottom w:val="none" w:sz="0" w:space="0" w:color="auto"/>
        <w:right w:val="none" w:sz="0" w:space="0" w:color="auto"/>
      </w:divBdr>
    </w:div>
    <w:div w:id="1610700989">
      <w:bodyDiv w:val="1"/>
      <w:marLeft w:val="0"/>
      <w:marRight w:val="0"/>
      <w:marTop w:val="0"/>
      <w:marBottom w:val="0"/>
      <w:divBdr>
        <w:top w:val="none" w:sz="0" w:space="0" w:color="auto"/>
        <w:left w:val="none" w:sz="0" w:space="0" w:color="auto"/>
        <w:bottom w:val="none" w:sz="0" w:space="0" w:color="auto"/>
        <w:right w:val="none" w:sz="0" w:space="0" w:color="auto"/>
      </w:divBdr>
    </w:div>
    <w:div w:id="1611626221">
      <w:bodyDiv w:val="1"/>
      <w:marLeft w:val="0"/>
      <w:marRight w:val="0"/>
      <w:marTop w:val="0"/>
      <w:marBottom w:val="0"/>
      <w:divBdr>
        <w:top w:val="none" w:sz="0" w:space="0" w:color="auto"/>
        <w:left w:val="none" w:sz="0" w:space="0" w:color="auto"/>
        <w:bottom w:val="none" w:sz="0" w:space="0" w:color="auto"/>
        <w:right w:val="none" w:sz="0" w:space="0" w:color="auto"/>
      </w:divBdr>
    </w:div>
    <w:div w:id="1613592565">
      <w:bodyDiv w:val="1"/>
      <w:marLeft w:val="0"/>
      <w:marRight w:val="0"/>
      <w:marTop w:val="0"/>
      <w:marBottom w:val="0"/>
      <w:divBdr>
        <w:top w:val="none" w:sz="0" w:space="0" w:color="auto"/>
        <w:left w:val="none" w:sz="0" w:space="0" w:color="auto"/>
        <w:bottom w:val="none" w:sz="0" w:space="0" w:color="auto"/>
        <w:right w:val="none" w:sz="0" w:space="0" w:color="auto"/>
      </w:divBdr>
    </w:div>
    <w:div w:id="1614557126">
      <w:bodyDiv w:val="1"/>
      <w:marLeft w:val="0"/>
      <w:marRight w:val="0"/>
      <w:marTop w:val="0"/>
      <w:marBottom w:val="0"/>
      <w:divBdr>
        <w:top w:val="none" w:sz="0" w:space="0" w:color="auto"/>
        <w:left w:val="none" w:sz="0" w:space="0" w:color="auto"/>
        <w:bottom w:val="none" w:sz="0" w:space="0" w:color="auto"/>
        <w:right w:val="none" w:sz="0" w:space="0" w:color="auto"/>
      </w:divBdr>
    </w:div>
    <w:div w:id="1614744702">
      <w:bodyDiv w:val="1"/>
      <w:marLeft w:val="0"/>
      <w:marRight w:val="0"/>
      <w:marTop w:val="0"/>
      <w:marBottom w:val="0"/>
      <w:divBdr>
        <w:top w:val="none" w:sz="0" w:space="0" w:color="auto"/>
        <w:left w:val="none" w:sz="0" w:space="0" w:color="auto"/>
        <w:bottom w:val="none" w:sz="0" w:space="0" w:color="auto"/>
        <w:right w:val="none" w:sz="0" w:space="0" w:color="auto"/>
      </w:divBdr>
    </w:div>
    <w:div w:id="1616982879">
      <w:bodyDiv w:val="1"/>
      <w:marLeft w:val="0"/>
      <w:marRight w:val="0"/>
      <w:marTop w:val="0"/>
      <w:marBottom w:val="0"/>
      <w:divBdr>
        <w:top w:val="none" w:sz="0" w:space="0" w:color="auto"/>
        <w:left w:val="none" w:sz="0" w:space="0" w:color="auto"/>
        <w:bottom w:val="none" w:sz="0" w:space="0" w:color="auto"/>
        <w:right w:val="none" w:sz="0" w:space="0" w:color="auto"/>
      </w:divBdr>
    </w:div>
    <w:div w:id="1624769205">
      <w:bodyDiv w:val="1"/>
      <w:marLeft w:val="0"/>
      <w:marRight w:val="0"/>
      <w:marTop w:val="0"/>
      <w:marBottom w:val="0"/>
      <w:divBdr>
        <w:top w:val="none" w:sz="0" w:space="0" w:color="auto"/>
        <w:left w:val="none" w:sz="0" w:space="0" w:color="auto"/>
        <w:bottom w:val="none" w:sz="0" w:space="0" w:color="auto"/>
        <w:right w:val="none" w:sz="0" w:space="0" w:color="auto"/>
      </w:divBdr>
    </w:div>
    <w:div w:id="1625381847">
      <w:bodyDiv w:val="1"/>
      <w:marLeft w:val="0"/>
      <w:marRight w:val="0"/>
      <w:marTop w:val="0"/>
      <w:marBottom w:val="0"/>
      <w:divBdr>
        <w:top w:val="none" w:sz="0" w:space="0" w:color="auto"/>
        <w:left w:val="none" w:sz="0" w:space="0" w:color="auto"/>
        <w:bottom w:val="none" w:sz="0" w:space="0" w:color="auto"/>
        <w:right w:val="none" w:sz="0" w:space="0" w:color="auto"/>
      </w:divBdr>
    </w:div>
    <w:div w:id="1626689332">
      <w:bodyDiv w:val="1"/>
      <w:marLeft w:val="0"/>
      <w:marRight w:val="0"/>
      <w:marTop w:val="0"/>
      <w:marBottom w:val="0"/>
      <w:divBdr>
        <w:top w:val="none" w:sz="0" w:space="0" w:color="auto"/>
        <w:left w:val="none" w:sz="0" w:space="0" w:color="auto"/>
        <w:bottom w:val="none" w:sz="0" w:space="0" w:color="auto"/>
        <w:right w:val="none" w:sz="0" w:space="0" w:color="auto"/>
      </w:divBdr>
    </w:div>
    <w:div w:id="1635213650">
      <w:bodyDiv w:val="1"/>
      <w:marLeft w:val="0"/>
      <w:marRight w:val="0"/>
      <w:marTop w:val="0"/>
      <w:marBottom w:val="0"/>
      <w:divBdr>
        <w:top w:val="none" w:sz="0" w:space="0" w:color="auto"/>
        <w:left w:val="none" w:sz="0" w:space="0" w:color="auto"/>
        <w:bottom w:val="none" w:sz="0" w:space="0" w:color="auto"/>
        <w:right w:val="none" w:sz="0" w:space="0" w:color="auto"/>
      </w:divBdr>
    </w:div>
    <w:div w:id="1636332332">
      <w:bodyDiv w:val="1"/>
      <w:marLeft w:val="0"/>
      <w:marRight w:val="0"/>
      <w:marTop w:val="0"/>
      <w:marBottom w:val="0"/>
      <w:divBdr>
        <w:top w:val="none" w:sz="0" w:space="0" w:color="auto"/>
        <w:left w:val="none" w:sz="0" w:space="0" w:color="auto"/>
        <w:bottom w:val="none" w:sz="0" w:space="0" w:color="auto"/>
        <w:right w:val="none" w:sz="0" w:space="0" w:color="auto"/>
      </w:divBdr>
    </w:div>
    <w:div w:id="1636527536">
      <w:bodyDiv w:val="1"/>
      <w:marLeft w:val="0"/>
      <w:marRight w:val="0"/>
      <w:marTop w:val="0"/>
      <w:marBottom w:val="0"/>
      <w:divBdr>
        <w:top w:val="none" w:sz="0" w:space="0" w:color="auto"/>
        <w:left w:val="none" w:sz="0" w:space="0" w:color="auto"/>
        <w:bottom w:val="none" w:sz="0" w:space="0" w:color="auto"/>
        <w:right w:val="none" w:sz="0" w:space="0" w:color="auto"/>
      </w:divBdr>
    </w:div>
    <w:div w:id="1636988436">
      <w:bodyDiv w:val="1"/>
      <w:marLeft w:val="0"/>
      <w:marRight w:val="0"/>
      <w:marTop w:val="0"/>
      <w:marBottom w:val="0"/>
      <w:divBdr>
        <w:top w:val="none" w:sz="0" w:space="0" w:color="auto"/>
        <w:left w:val="none" w:sz="0" w:space="0" w:color="auto"/>
        <w:bottom w:val="none" w:sz="0" w:space="0" w:color="auto"/>
        <w:right w:val="none" w:sz="0" w:space="0" w:color="auto"/>
      </w:divBdr>
    </w:div>
    <w:div w:id="1639601811">
      <w:bodyDiv w:val="1"/>
      <w:marLeft w:val="0"/>
      <w:marRight w:val="0"/>
      <w:marTop w:val="0"/>
      <w:marBottom w:val="0"/>
      <w:divBdr>
        <w:top w:val="none" w:sz="0" w:space="0" w:color="auto"/>
        <w:left w:val="none" w:sz="0" w:space="0" w:color="auto"/>
        <w:bottom w:val="none" w:sz="0" w:space="0" w:color="auto"/>
        <w:right w:val="none" w:sz="0" w:space="0" w:color="auto"/>
      </w:divBdr>
    </w:div>
    <w:div w:id="1654018182">
      <w:bodyDiv w:val="1"/>
      <w:marLeft w:val="0"/>
      <w:marRight w:val="0"/>
      <w:marTop w:val="0"/>
      <w:marBottom w:val="0"/>
      <w:divBdr>
        <w:top w:val="none" w:sz="0" w:space="0" w:color="auto"/>
        <w:left w:val="none" w:sz="0" w:space="0" w:color="auto"/>
        <w:bottom w:val="none" w:sz="0" w:space="0" w:color="auto"/>
        <w:right w:val="none" w:sz="0" w:space="0" w:color="auto"/>
      </w:divBdr>
    </w:div>
    <w:div w:id="1655530813">
      <w:bodyDiv w:val="1"/>
      <w:marLeft w:val="0"/>
      <w:marRight w:val="0"/>
      <w:marTop w:val="0"/>
      <w:marBottom w:val="0"/>
      <w:divBdr>
        <w:top w:val="none" w:sz="0" w:space="0" w:color="auto"/>
        <w:left w:val="none" w:sz="0" w:space="0" w:color="auto"/>
        <w:bottom w:val="none" w:sz="0" w:space="0" w:color="auto"/>
        <w:right w:val="none" w:sz="0" w:space="0" w:color="auto"/>
      </w:divBdr>
    </w:div>
    <w:div w:id="1660034929">
      <w:bodyDiv w:val="1"/>
      <w:marLeft w:val="0"/>
      <w:marRight w:val="0"/>
      <w:marTop w:val="0"/>
      <w:marBottom w:val="0"/>
      <w:divBdr>
        <w:top w:val="none" w:sz="0" w:space="0" w:color="auto"/>
        <w:left w:val="none" w:sz="0" w:space="0" w:color="auto"/>
        <w:bottom w:val="none" w:sz="0" w:space="0" w:color="auto"/>
        <w:right w:val="none" w:sz="0" w:space="0" w:color="auto"/>
      </w:divBdr>
    </w:div>
    <w:div w:id="1665358295">
      <w:bodyDiv w:val="1"/>
      <w:marLeft w:val="0"/>
      <w:marRight w:val="0"/>
      <w:marTop w:val="0"/>
      <w:marBottom w:val="0"/>
      <w:divBdr>
        <w:top w:val="none" w:sz="0" w:space="0" w:color="auto"/>
        <w:left w:val="none" w:sz="0" w:space="0" w:color="auto"/>
        <w:bottom w:val="none" w:sz="0" w:space="0" w:color="auto"/>
        <w:right w:val="none" w:sz="0" w:space="0" w:color="auto"/>
      </w:divBdr>
    </w:div>
    <w:div w:id="1680428801">
      <w:bodyDiv w:val="1"/>
      <w:marLeft w:val="0"/>
      <w:marRight w:val="0"/>
      <w:marTop w:val="0"/>
      <w:marBottom w:val="0"/>
      <w:divBdr>
        <w:top w:val="none" w:sz="0" w:space="0" w:color="auto"/>
        <w:left w:val="none" w:sz="0" w:space="0" w:color="auto"/>
        <w:bottom w:val="none" w:sz="0" w:space="0" w:color="auto"/>
        <w:right w:val="none" w:sz="0" w:space="0" w:color="auto"/>
      </w:divBdr>
    </w:div>
    <w:div w:id="1703171767">
      <w:bodyDiv w:val="1"/>
      <w:marLeft w:val="0"/>
      <w:marRight w:val="0"/>
      <w:marTop w:val="0"/>
      <w:marBottom w:val="0"/>
      <w:divBdr>
        <w:top w:val="none" w:sz="0" w:space="0" w:color="auto"/>
        <w:left w:val="none" w:sz="0" w:space="0" w:color="auto"/>
        <w:bottom w:val="none" w:sz="0" w:space="0" w:color="auto"/>
        <w:right w:val="none" w:sz="0" w:space="0" w:color="auto"/>
      </w:divBdr>
    </w:div>
    <w:div w:id="1704401246">
      <w:bodyDiv w:val="1"/>
      <w:marLeft w:val="0"/>
      <w:marRight w:val="0"/>
      <w:marTop w:val="0"/>
      <w:marBottom w:val="0"/>
      <w:divBdr>
        <w:top w:val="none" w:sz="0" w:space="0" w:color="auto"/>
        <w:left w:val="none" w:sz="0" w:space="0" w:color="auto"/>
        <w:bottom w:val="none" w:sz="0" w:space="0" w:color="auto"/>
        <w:right w:val="none" w:sz="0" w:space="0" w:color="auto"/>
      </w:divBdr>
    </w:div>
    <w:div w:id="1706102077">
      <w:bodyDiv w:val="1"/>
      <w:marLeft w:val="0"/>
      <w:marRight w:val="0"/>
      <w:marTop w:val="0"/>
      <w:marBottom w:val="0"/>
      <w:divBdr>
        <w:top w:val="none" w:sz="0" w:space="0" w:color="auto"/>
        <w:left w:val="none" w:sz="0" w:space="0" w:color="auto"/>
        <w:bottom w:val="none" w:sz="0" w:space="0" w:color="auto"/>
        <w:right w:val="none" w:sz="0" w:space="0" w:color="auto"/>
      </w:divBdr>
    </w:div>
    <w:div w:id="1708605443">
      <w:bodyDiv w:val="1"/>
      <w:marLeft w:val="0"/>
      <w:marRight w:val="0"/>
      <w:marTop w:val="0"/>
      <w:marBottom w:val="0"/>
      <w:divBdr>
        <w:top w:val="none" w:sz="0" w:space="0" w:color="auto"/>
        <w:left w:val="none" w:sz="0" w:space="0" w:color="auto"/>
        <w:bottom w:val="none" w:sz="0" w:space="0" w:color="auto"/>
        <w:right w:val="none" w:sz="0" w:space="0" w:color="auto"/>
      </w:divBdr>
    </w:div>
    <w:div w:id="1720351293">
      <w:bodyDiv w:val="1"/>
      <w:marLeft w:val="0"/>
      <w:marRight w:val="0"/>
      <w:marTop w:val="0"/>
      <w:marBottom w:val="0"/>
      <w:divBdr>
        <w:top w:val="none" w:sz="0" w:space="0" w:color="auto"/>
        <w:left w:val="none" w:sz="0" w:space="0" w:color="auto"/>
        <w:bottom w:val="none" w:sz="0" w:space="0" w:color="auto"/>
        <w:right w:val="none" w:sz="0" w:space="0" w:color="auto"/>
      </w:divBdr>
    </w:div>
    <w:div w:id="1722172614">
      <w:bodyDiv w:val="1"/>
      <w:marLeft w:val="0"/>
      <w:marRight w:val="0"/>
      <w:marTop w:val="0"/>
      <w:marBottom w:val="0"/>
      <w:divBdr>
        <w:top w:val="none" w:sz="0" w:space="0" w:color="auto"/>
        <w:left w:val="none" w:sz="0" w:space="0" w:color="auto"/>
        <w:bottom w:val="none" w:sz="0" w:space="0" w:color="auto"/>
        <w:right w:val="none" w:sz="0" w:space="0" w:color="auto"/>
      </w:divBdr>
    </w:div>
    <w:div w:id="1735352610">
      <w:bodyDiv w:val="1"/>
      <w:marLeft w:val="0"/>
      <w:marRight w:val="0"/>
      <w:marTop w:val="0"/>
      <w:marBottom w:val="0"/>
      <w:divBdr>
        <w:top w:val="none" w:sz="0" w:space="0" w:color="auto"/>
        <w:left w:val="none" w:sz="0" w:space="0" w:color="auto"/>
        <w:bottom w:val="none" w:sz="0" w:space="0" w:color="auto"/>
        <w:right w:val="none" w:sz="0" w:space="0" w:color="auto"/>
      </w:divBdr>
    </w:div>
    <w:div w:id="1735734835">
      <w:bodyDiv w:val="1"/>
      <w:marLeft w:val="0"/>
      <w:marRight w:val="0"/>
      <w:marTop w:val="0"/>
      <w:marBottom w:val="0"/>
      <w:divBdr>
        <w:top w:val="none" w:sz="0" w:space="0" w:color="auto"/>
        <w:left w:val="none" w:sz="0" w:space="0" w:color="auto"/>
        <w:bottom w:val="none" w:sz="0" w:space="0" w:color="auto"/>
        <w:right w:val="none" w:sz="0" w:space="0" w:color="auto"/>
      </w:divBdr>
    </w:div>
    <w:div w:id="1738630607">
      <w:bodyDiv w:val="1"/>
      <w:marLeft w:val="0"/>
      <w:marRight w:val="0"/>
      <w:marTop w:val="0"/>
      <w:marBottom w:val="0"/>
      <w:divBdr>
        <w:top w:val="none" w:sz="0" w:space="0" w:color="auto"/>
        <w:left w:val="none" w:sz="0" w:space="0" w:color="auto"/>
        <w:bottom w:val="none" w:sz="0" w:space="0" w:color="auto"/>
        <w:right w:val="none" w:sz="0" w:space="0" w:color="auto"/>
      </w:divBdr>
    </w:div>
    <w:div w:id="1746610971">
      <w:bodyDiv w:val="1"/>
      <w:marLeft w:val="0"/>
      <w:marRight w:val="0"/>
      <w:marTop w:val="0"/>
      <w:marBottom w:val="0"/>
      <w:divBdr>
        <w:top w:val="none" w:sz="0" w:space="0" w:color="auto"/>
        <w:left w:val="none" w:sz="0" w:space="0" w:color="auto"/>
        <w:bottom w:val="none" w:sz="0" w:space="0" w:color="auto"/>
        <w:right w:val="none" w:sz="0" w:space="0" w:color="auto"/>
      </w:divBdr>
    </w:div>
    <w:div w:id="1748188467">
      <w:bodyDiv w:val="1"/>
      <w:marLeft w:val="0"/>
      <w:marRight w:val="0"/>
      <w:marTop w:val="0"/>
      <w:marBottom w:val="0"/>
      <w:divBdr>
        <w:top w:val="none" w:sz="0" w:space="0" w:color="auto"/>
        <w:left w:val="none" w:sz="0" w:space="0" w:color="auto"/>
        <w:bottom w:val="none" w:sz="0" w:space="0" w:color="auto"/>
        <w:right w:val="none" w:sz="0" w:space="0" w:color="auto"/>
      </w:divBdr>
    </w:div>
    <w:div w:id="1752312815">
      <w:bodyDiv w:val="1"/>
      <w:marLeft w:val="0"/>
      <w:marRight w:val="0"/>
      <w:marTop w:val="0"/>
      <w:marBottom w:val="0"/>
      <w:divBdr>
        <w:top w:val="none" w:sz="0" w:space="0" w:color="auto"/>
        <w:left w:val="none" w:sz="0" w:space="0" w:color="auto"/>
        <w:bottom w:val="none" w:sz="0" w:space="0" w:color="auto"/>
        <w:right w:val="none" w:sz="0" w:space="0" w:color="auto"/>
      </w:divBdr>
    </w:div>
    <w:div w:id="1753694833">
      <w:bodyDiv w:val="1"/>
      <w:marLeft w:val="0"/>
      <w:marRight w:val="0"/>
      <w:marTop w:val="0"/>
      <w:marBottom w:val="0"/>
      <w:divBdr>
        <w:top w:val="none" w:sz="0" w:space="0" w:color="auto"/>
        <w:left w:val="none" w:sz="0" w:space="0" w:color="auto"/>
        <w:bottom w:val="none" w:sz="0" w:space="0" w:color="auto"/>
        <w:right w:val="none" w:sz="0" w:space="0" w:color="auto"/>
      </w:divBdr>
    </w:div>
    <w:div w:id="1755475100">
      <w:bodyDiv w:val="1"/>
      <w:marLeft w:val="0"/>
      <w:marRight w:val="0"/>
      <w:marTop w:val="0"/>
      <w:marBottom w:val="0"/>
      <w:divBdr>
        <w:top w:val="none" w:sz="0" w:space="0" w:color="auto"/>
        <w:left w:val="none" w:sz="0" w:space="0" w:color="auto"/>
        <w:bottom w:val="none" w:sz="0" w:space="0" w:color="auto"/>
        <w:right w:val="none" w:sz="0" w:space="0" w:color="auto"/>
      </w:divBdr>
    </w:div>
    <w:div w:id="1759058429">
      <w:bodyDiv w:val="1"/>
      <w:marLeft w:val="0"/>
      <w:marRight w:val="0"/>
      <w:marTop w:val="0"/>
      <w:marBottom w:val="0"/>
      <w:divBdr>
        <w:top w:val="none" w:sz="0" w:space="0" w:color="auto"/>
        <w:left w:val="none" w:sz="0" w:space="0" w:color="auto"/>
        <w:bottom w:val="none" w:sz="0" w:space="0" w:color="auto"/>
        <w:right w:val="none" w:sz="0" w:space="0" w:color="auto"/>
      </w:divBdr>
    </w:div>
    <w:div w:id="1767844632">
      <w:bodyDiv w:val="1"/>
      <w:marLeft w:val="0"/>
      <w:marRight w:val="0"/>
      <w:marTop w:val="0"/>
      <w:marBottom w:val="0"/>
      <w:divBdr>
        <w:top w:val="none" w:sz="0" w:space="0" w:color="auto"/>
        <w:left w:val="none" w:sz="0" w:space="0" w:color="auto"/>
        <w:bottom w:val="none" w:sz="0" w:space="0" w:color="auto"/>
        <w:right w:val="none" w:sz="0" w:space="0" w:color="auto"/>
      </w:divBdr>
    </w:div>
    <w:div w:id="1770006573">
      <w:bodyDiv w:val="1"/>
      <w:marLeft w:val="0"/>
      <w:marRight w:val="0"/>
      <w:marTop w:val="0"/>
      <w:marBottom w:val="0"/>
      <w:divBdr>
        <w:top w:val="none" w:sz="0" w:space="0" w:color="auto"/>
        <w:left w:val="none" w:sz="0" w:space="0" w:color="auto"/>
        <w:bottom w:val="none" w:sz="0" w:space="0" w:color="auto"/>
        <w:right w:val="none" w:sz="0" w:space="0" w:color="auto"/>
      </w:divBdr>
    </w:div>
    <w:div w:id="1776443876">
      <w:bodyDiv w:val="1"/>
      <w:marLeft w:val="0"/>
      <w:marRight w:val="0"/>
      <w:marTop w:val="0"/>
      <w:marBottom w:val="0"/>
      <w:divBdr>
        <w:top w:val="none" w:sz="0" w:space="0" w:color="auto"/>
        <w:left w:val="none" w:sz="0" w:space="0" w:color="auto"/>
        <w:bottom w:val="none" w:sz="0" w:space="0" w:color="auto"/>
        <w:right w:val="none" w:sz="0" w:space="0" w:color="auto"/>
      </w:divBdr>
    </w:div>
    <w:div w:id="1781416757">
      <w:bodyDiv w:val="1"/>
      <w:marLeft w:val="0"/>
      <w:marRight w:val="0"/>
      <w:marTop w:val="0"/>
      <w:marBottom w:val="0"/>
      <w:divBdr>
        <w:top w:val="none" w:sz="0" w:space="0" w:color="auto"/>
        <w:left w:val="none" w:sz="0" w:space="0" w:color="auto"/>
        <w:bottom w:val="none" w:sz="0" w:space="0" w:color="auto"/>
        <w:right w:val="none" w:sz="0" w:space="0" w:color="auto"/>
      </w:divBdr>
    </w:div>
    <w:div w:id="1781727658">
      <w:bodyDiv w:val="1"/>
      <w:marLeft w:val="0"/>
      <w:marRight w:val="0"/>
      <w:marTop w:val="0"/>
      <w:marBottom w:val="0"/>
      <w:divBdr>
        <w:top w:val="none" w:sz="0" w:space="0" w:color="auto"/>
        <w:left w:val="none" w:sz="0" w:space="0" w:color="auto"/>
        <w:bottom w:val="none" w:sz="0" w:space="0" w:color="auto"/>
        <w:right w:val="none" w:sz="0" w:space="0" w:color="auto"/>
      </w:divBdr>
    </w:div>
    <w:div w:id="1785733255">
      <w:bodyDiv w:val="1"/>
      <w:marLeft w:val="0"/>
      <w:marRight w:val="0"/>
      <w:marTop w:val="0"/>
      <w:marBottom w:val="0"/>
      <w:divBdr>
        <w:top w:val="none" w:sz="0" w:space="0" w:color="auto"/>
        <w:left w:val="none" w:sz="0" w:space="0" w:color="auto"/>
        <w:bottom w:val="none" w:sz="0" w:space="0" w:color="auto"/>
        <w:right w:val="none" w:sz="0" w:space="0" w:color="auto"/>
      </w:divBdr>
    </w:div>
    <w:div w:id="1785734337">
      <w:bodyDiv w:val="1"/>
      <w:marLeft w:val="0"/>
      <w:marRight w:val="0"/>
      <w:marTop w:val="0"/>
      <w:marBottom w:val="0"/>
      <w:divBdr>
        <w:top w:val="none" w:sz="0" w:space="0" w:color="auto"/>
        <w:left w:val="none" w:sz="0" w:space="0" w:color="auto"/>
        <w:bottom w:val="none" w:sz="0" w:space="0" w:color="auto"/>
        <w:right w:val="none" w:sz="0" w:space="0" w:color="auto"/>
      </w:divBdr>
    </w:div>
    <w:div w:id="1796826443">
      <w:bodyDiv w:val="1"/>
      <w:marLeft w:val="0"/>
      <w:marRight w:val="0"/>
      <w:marTop w:val="0"/>
      <w:marBottom w:val="0"/>
      <w:divBdr>
        <w:top w:val="none" w:sz="0" w:space="0" w:color="auto"/>
        <w:left w:val="none" w:sz="0" w:space="0" w:color="auto"/>
        <w:bottom w:val="none" w:sz="0" w:space="0" w:color="auto"/>
        <w:right w:val="none" w:sz="0" w:space="0" w:color="auto"/>
      </w:divBdr>
    </w:div>
    <w:div w:id="1798331383">
      <w:bodyDiv w:val="1"/>
      <w:marLeft w:val="0"/>
      <w:marRight w:val="0"/>
      <w:marTop w:val="0"/>
      <w:marBottom w:val="0"/>
      <w:divBdr>
        <w:top w:val="none" w:sz="0" w:space="0" w:color="auto"/>
        <w:left w:val="none" w:sz="0" w:space="0" w:color="auto"/>
        <w:bottom w:val="none" w:sz="0" w:space="0" w:color="auto"/>
        <w:right w:val="none" w:sz="0" w:space="0" w:color="auto"/>
      </w:divBdr>
    </w:div>
    <w:div w:id="1805270950">
      <w:bodyDiv w:val="1"/>
      <w:marLeft w:val="0"/>
      <w:marRight w:val="0"/>
      <w:marTop w:val="0"/>
      <w:marBottom w:val="0"/>
      <w:divBdr>
        <w:top w:val="none" w:sz="0" w:space="0" w:color="auto"/>
        <w:left w:val="none" w:sz="0" w:space="0" w:color="auto"/>
        <w:bottom w:val="none" w:sz="0" w:space="0" w:color="auto"/>
        <w:right w:val="none" w:sz="0" w:space="0" w:color="auto"/>
      </w:divBdr>
    </w:div>
    <w:div w:id="1807158301">
      <w:bodyDiv w:val="1"/>
      <w:marLeft w:val="0"/>
      <w:marRight w:val="0"/>
      <w:marTop w:val="0"/>
      <w:marBottom w:val="0"/>
      <w:divBdr>
        <w:top w:val="none" w:sz="0" w:space="0" w:color="auto"/>
        <w:left w:val="none" w:sz="0" w:space="0" w:color="auto"/>
        <w:bottom w:val="none" w:sz="0" w:space="0" w:color="auto"/>
        <w:right w:val="none" w:sz="0" w:space="0" w:color="auto"/>
      </w:divBdr>
    </w:div>
    <w:div w:id="1811314777">
      <w:bodyDiv w:val="1"/>
      <w:marLeft w:val="0"/>
      <w:marRight w:val="0"/>
      <w:marTop w:val="0"/>
      <w:marBottom w:val="0"/>
      <w:divBdr>
        <w:top w:val="none" w:sz="0" w:space="0" w:color="auto"/>
        <w:left w:val="none" w:sz="0" w:space="0" w:color="auto"/>
        <w:bottom w:val="none" w:sz="0" w:space="0" w:color="auto"/>
        <w:right w:val="none" w:sz="0" w:space="0" w:color="auto"/>
      </w:divBdr>
    </w:div>
    <w:div w:id="1812744075">
      <w:bodyDiv w:val="1"/>
      <w:marLeft w:val="0"/>
      <w:marRight w:val="0"/>
      <w:marTop w:val="0"/>
      <w:marBottom w:val="0"/>
      <w:divBdr>
        <w:top w:val="none" w:sz="0" w:space="0" w:color="auto"/>
        <w:left w:val="none" w:sz="0" w:space="0" w:color="auto"/>
        <w:bottom w:val="none" w:sz="0" w:space="0" w:color="auto"/>
        <w:right w:val="none" w:sz="0" w:space="0" w:color="auto"/>
      </w:divBdr>
    </w:div>
    <w:div w:id="1815758575">
      <w:bodyDiv w:val="1"/>
      <w:marLeft w:val="0"/>
      <w:marRight w:val="0"/>
      <w:marTop w:val="0"/>
      <w:marBottom w:val="0"/>
      <w:divBdr>
        <w:top w:val="none" w:sz="0" w:space="0" w:color="auto"/>
        <w:left w:val="none" w:sz="0" w:space="0" w:color="auto"/>
        <w:bottom w:val="none" w:sz="0" w:space="0" w:color="auto"/>
        <w:right w:val="none" w:sz="0" w:space="0" w:color="auto"/>
      </w:divBdr>
    </w:div>
    <w:div w:id="1819879519">
      <w:bodyDiv w:val="1"/>
      <w:marLeft w:val="0"/>
      <w:marRight w:val="0"/>
      <w:marTop w:val="0"/>
      <w:marBottom w:val="0"/>
      <w:divBdr>
        <w:top w:val="none" w:sz="0" w:space="0" w:color="auto"/>
        <w:left w:val="none" w:sz="0" w:space="0" w:color="auto"/>
        <w:bottom w:val="none" w:sz="0" w:space="0" w:color="auto"/>
        <w:right w:val="none" w:sz="0" w:space="0" w:color="auto"/>
      </w:divBdr>
    </w:div>
    <w:div w:id="1822503478">
      <w:bodyDiv w:val="1"/>
      <w:marLeft w:val="0"/>
      <w:marRight w:val="0"/>
      <w:marTop w:val="0"/>
      <w:marBottom w:val="0"/>
      <w:divBdr>
        <w:top w:val="none" w:sz="0" w:space="0" w:color="auto"/>
        <w:left w:val="none" w:sz="0" w:space="0" w:color="auto"/>
        <w:bottom w:val="none" w:sz="0" w:space="0" w:color="auto"/>
        <w:right w:val="none" w:sz="0" w:space="0" w:color="auto"/>
      </w:divBdr>
    </w:div>
    <w:div w:id="1825975675">
      <w:bodyDiv w:val="1"/>
      <w:marLeft w:val="0"/>
      <w:marRight w:val="0"/>
      <w:marTop w:val="0"/>
      <w:marBottom w:val="0"/>
      <w:divBdr>
        <w:top w:val="none" w:sz="0" w:space="0" w:color="auto"/>
        <w:left w:val="none" w:sz="0" w:space="0" w:color="auto"/>
        <w:bottom w:val="none" w:sz="0" w:space="0" w:color="auto"/>
        <w:right w:val="none" w:sz="0" w:space="0" w:color="auto"/>
      </w:divBdr>
    </w:div>
    <w:div w:id="1839081480">
      <w:bodyDiv w:val="1"/>
      <w:marLeft w:val="0"/>
      <w:marRight w:val="0"/>
      <w:marTop w:val="0"/>
      <w:marBottom w:val="0"/>
      <w:divBdr>
        <w:top w:val="none" w:sz="0" w:space="0" w:color="auto"/>
        <w:left w:val="none" w:sz="0" w:space="0" w:color="auto"/>
        <w:bottom w:val="none" w:sz="0" w:space="0" w:color="auto"/>
        <w:right w:val="none" w:sz="0" w:space="0" w:color="auto"/>
      </w:divBdr>
    </w:div>
    <w:div w:id="1840269898">
      <w:bodyDiv w:val="1"/>
      <w:marLeft w:val="0"/>
      <w:marRight w:val="0"/>
      <w:marTop w:val="0"/>
      <w:marBottom w:val="0"/>
      <w:divBdr>
        <w:top w:val="none" w:sz="0" w:space="0" w:color="auto"/>
        <w:left w:val="none" w:sz="0" w:space="0" w:color="auto"/>
        <w:bottom w:val="none" w:sz="0" w:space="0" w:color="auto"/>
        <w:right w:val="none" w:sz="0" w:space="0" w:color="auto"/>
      </w:divBdr>
    </w:div>
    <w:div w:id="1843154490">
      <w:bodyDiv w:val="1"/>
      <w:marLeft w:val="0"/>
      <w:marRight w:val="0"/>
      <w:marTop w:val="0"/>
      <w:marBottom w:val="0"/>
      <w:divBdr>
        <w:top w:val="none" w:sz="0" w:space="0" w:color="auto"/>
        <w:left w:val="none" w:sz="0" w:space="0" w:color="auto"/>
        <w:bottom w:val="none" w:sz="0" w:space="0" w:color="auto"/>
        <w:right w:val="none" w:sz="0" w:space="0" w:color="auto"/>
      </w:divBdr>
    </w:div>
    <w:div w:id="1847936654">
      <w:bodyDiv w:val="1"/>
      <w:marLeft w:val="0"/>
      <w:marRight w:val="0"/>
      <w:marTop w:val="0"/>
      <w:marBottom w:val="0"/>
      <w:divBdr>
        <w:top w:val="none" w:sz="0" w:space="0" w:color="auto"/>
        <w:left w:val="none" w:sz="0" w:space="0" w:color="auto"/>
        <w:bottom w:val="none" w:sz="0" w:space="0" w:color="auto"/>
        <w:right w:val="none" w:sz="0" w:space="0" w:color="auto"/>
      </w:divBdr>
    </w:div>
    <w:div w:id="1849522780">
      <w:bodyDiv w:val="1"/>
      <w:marLeft w:val="0"/>
      <w:marRight w:val="0"/>
      <w:marTop w:val="0"/>
      <w:marBottom w:val="0"/>
      <w:divBdr>
        <w:top w:val="none" w:sz="0" w:space="0" w:color="auto"/>
        <w:left w:val="none" w:sz="0" w:space="0" w:color="auto"/>
        <w:bottom w:val="none" w:sz="0" w:space="0" w:color="auto"/>
        <w:right w:val="none" w:sz="0" w:space="0" w:color="auto"/>
      </w:divBdr>
    </w:div>
    <w:div w:id="1851944178">
      <w:bodyDiv w:val="1"/>
      <w:marLeft w:val="0"/>
      <w:marRight w:val="0"/>
      <w:marTop w:val="0"/>
      <w:marBottom w:val="0"/>
      <w:divBdr>
        <w:top w:val="none" w:sz="0" w:space="0" w:color="auto"/>
        <w:left w:val="none" w:sz="0" w:space="0" w:color="auto"/>
        <w:bottom w:val="none" w:sz="0" w:space="0" w:color="auto"/>
        <w:right w:val="none" w:sz="0" w:space="0" w:color="auto"/>
      </w:divBdr>
    </w:div>
    <w:div w:id="1854951117">
      <w:bodyDiv w:val="1"/>
      <w:marLeft w:val="0"/>
      <w:marRight w:val="0"/>
      <w:marTop w:val="0"/>
      <w:marBottom w:val="0"/>
      <w:divBdr>
        <w:top w:val="none" w:sz="0" w:space="0" w:color="auto"/>
        <w:left w:val="none" w:sz="0" w:space="0" w:color="auto"/>
        <w:bottom w:val="none" w:sz="0" w:space="0" w:color="auto"/>
        <w:right w:val="none" w:sz="0" w:space="0" w:color="auto"/>
      </w:divBdr>
    </w:div>
    <w:div w:id="1868179443">
      <w:bodyDiv w:val="1"/>
      <w:marLeft w:val="0"/>
      <w:marRight w:val="0"/>
      <w:marTop w:val="0"/>
      <w:marBottom w:val="0"/>
      <w:divBdr>
        <w:top w:val="none" w:sz="0" w:space="0" w:color="auto"/>
        <w:left w:val="none" w:sz="0" w:space="0" w:color="auto"/>
        <w:bottom w:val="none" w:sz="0" w:space="0" w:color="auto"/>
        <w:right w:val="none" w:sz="0" w:space="0" w:color="auto"/>
      </w:divBdr>
    </w:div>
    <w:div w:id="1869179794">
      <w:bodyDiv w:val="1"/>
      <w:marLeft w:val="0"/>
      <w:marRight w:val="0"/>
      <w:marTop w:val="0"/>
      <w:marBottom w:val="0"/>
      <w:divBdr>
        <w:top w:val="none" w:sz="0" w:space="0" w:color="auto"/>
        <w:left w:val="none" w:sz="0" w:space="0" w:color="auto"/>
        <w:bottom w:val="none" w:sz="0" w:space="0" w:color="auto"/>
        <w:right w:val="none" w:sz="0" w:space="0" w:color="auto"/>
      </w:divBdr>
    </w:div>
    <w:div w:id="1871916614">
      <w:bodyDiv w:val="1"/>
      <w:marLeft w:val="0"/>
      <w:marRight w:val="0"/>
      <w:marTop w:val="0"/>
      <w:marBottom w:val="0"/>
      <w:divBdr>
        <w:top w:val="none" w:sz="0" w:space="0" w:color="auto"/>
        <w:left w:val="none" w:sz="0" w:space="0" w:color="auto"/>
        <w:bottom w:val="none" w:sz="0" w:space="0" w:color="auto"/>
        <w:right w:val="none" w:sz="0" w:space="0" w:color="auto"/>
      </w:divBdr>
    </w:div>
    <w:div w:id="1874034330">
      <w:bodyDiv w:val="1"/>
      <w:marLeft w:val="0"/>
      <w:marRight w:val="0"/>
      <w:marTop w:val="0"/>
      <w:marBottom w:val="0"/>
      <w:divBdr>
        <w:top w:val="none" w:sz="0" w:space="0" w:color="auto"/>
        <w:left w:val="none" w:sz="0" w:space="0" w:color="auto"/>
        <w:bottom w:val="none" w:sz="0" w:space="0" w:color="auto"/>
        <w:right w:val="none" w:sz="0" w:space="0" w:color="auto"/>
      </w:divBdr>
    </w:div>
    <w:div w:id="1875580933">
      <w:bodyDiv w:val="1"/>
      <w:marLeft w:val="0"/>
      <w:marRight w:val="0"/>
      <w:marTop w:val="0"/>
      <w:marBottom w:val="0"/>
      <w:divBdr>
        <w:top w:val="none" w:sz="0" w:space="0" w:color="auto"/>
        <w:left w:val="none" w:sz="0" w:space="0" w:color="auto"/>
        <w:bottom w:val="none" w:sz="0" w:space="0" w:color="auto"/>
        <w:right w:val="none" w:sz="0" w:space="0" w:color="auto"/>
      </w:divBdr>
    </w:div>
    <w:div w:id="1881746584">
      <w:bodyDiv w:val="1"/>
      <w:marLeft w:val="0"/>
      <w:marRight w:val="0"/>
      <w:marTop w:val="0"/>
      <w:marBottom w:val="0"/>
      <w:divBdr>
        <w:top w:val="none" w:sz="0" w:space="0" w:color="auto"/>
        <w:left w:val="none" w:sz="0" w:space="0" w:color="auto"/>
        <w:bottom w:val="none" w:sz="0" w:space="0" w:color="auto"/>
        <w:right w:val="none" w:sz="0" w:space="0" w:color="auto"/>
      </w:divBdr>
    </w:div>
    <w:div w:id="1884976479">
      <w:bodyDiv w:val="1"/>
      <w:marLeft w:val="0"/>
      <w:marRight w:val="0"/>
      <w:marTop w:val="0"/>
      <w:marBottom w:val="0"/>
      <w:divBdr>
        <w:top w:val="none" w:sz="0" w:space="0" w:color="auto"/>
        <w:left w:val="none" w:sz="0" w:space="0" w:color="auto"/>
        <w:bottom w:val="none" w:sz="0" w:space="0" w:color="auto"/>
        <w:right w:val="none" w:sz="0" w:space="0" w:color="auto"/>
      </w:divBdr>
    </w:div>
    <w:div w:id="1891958943">
      <w:bodyDiv w:val="1"/>
      <w:marLeft w:val="0"/>
      <w:marRight w:val="0"/>
      <w:marTop w:val="0"/>
      <w:marBottom w:val="0"/>
      <w:divBdr>
        <w:top w:val="none" w:sz="0" w:space="0" w:color="auto"/>
        <w:left w:val="none" w:sz="0" w:space="0" w:color="auto"/>
        <w:bottom w:val="none" w:sz="0" w:space="0" w:color="auto"/>
        <w:right w:val="none" w:sz="0" w:space="0" w:color="auto"/>
      </w:divBdr>
    </w:div>
    <w:div w:id="1892383354">
      <w:bodyDiv w:val="1"/>
      <w:marLeft w:val="0"/>
      <w:marRight w:val="0"/>
      <w:marTop w:val="0"/>
      <w:marBottom w:val="0"/>
      <w:divBdr>
        <w:top w:val="none" w:sz="0" w:space="0" w:color="auto"/>
        <w:left w:val="none" w:sz="0" w:space="0" w:color="auto"/>
        <w:bottom w:val="none" w:sz="0" w:space="0" w:color="auto"/>
        <w:right w:val="none" w:sz="0" w:space="0" w:color="auto"/>
      </w:divBdr>
    </w:div>
    <w:div w:id="1896506928">
      <w:bodyDiv w:val="1"/>
      <w:marLeft w:val="0"/>
      <w:marRight w:val="0"/>
      <w:marTop w:val="0"/>
      <w:marBottom w:val="0"/>
      <w:divBdr>
        <w:top w:val="none" w:sz="0" w:space="0" w:color="auto"/>
        <w:left w:val="none" w:sz="0" w:space="0" w:color="auto"/>
        <w:bottom w:val="none" w:sz="0" w:space="0" w:color="auto"/>
        <w:right w:val="none" w:sz="0" w:space="0" w:color="auto"/>
      </w:divBdr>
    </w:div>
    <w:div w:id="1898128000">
      <w:bodyDiv w:val="1"/>
      <w:marLeft w:val="0"/>
      <w:marRight w:val="0"/>
      <w:marTop w:val="0"/>
      <w:marBottom w:val="0"/>
      <w:divBdr>
        <w:top w:val="none" w:sz="0" w:space="0" w:color="auto"/>
        <w:left w:val="none" w:sz="0" w:space="0" w:color="auto"/>
        <w:bottom w:val="none" w:sz="0" w:space="0" w:color="auto"/>
        <w:right w:val="none" w:sz="0" w:space="0" w:color="auto"/>
      </w:divBdr>
    </w:div>
    <w:div w:id="1901597007">
      <w:bodyDiv w:val="1"/>
      <w:marLeft w:val="0"/>
      <w:marRight w:val="0"/>
      <w:marTop w:val="0"/>
      <w:marBottom w:val="0"/>
      <w:divBdr>
        <w:top w:val="none" w:sz="0" w:space="0" w:color="auto"/>
        <w:left w:val="none" w:sz="0" w:space="0" w:color="auto"/>
        <w:bottom w:val="none" w:sz="0" w:space="0" w:color="auto"/>
        <w:right w:val="none" w:sz="0" w:space="0" w:color="auto"/>
      </w:divBdr>
    </w:div>
    <w:div w:id="1903250589">
      <w:bodyDiv w:val="1"/>
      <w:marLeft w:val="0"/>
      <w:marRight w:val="0"/>
      <w:marTop w:val="0"/>
      <w:marBottom w:val="0"/>
      <w:divBdr>
        <w:top w:val="none" w:sz="0" w:space="0" w:color="auto"/>
        <w:left w:val="none" w:sz="0" w:space="0" w:color="auto"/>
        <w:bottom w:val="none" w:sz="0" w:space="0" w:color="auto"/>
        <w:right w:val="none" w:sz="0" w:space="0" w:color="auto"/>
      </w:divBdr>
    </w:div>
    <w:div w:id="1907646648">
      <w:bodyDiv w:val="1"/>
      <w:marLeft w:val="0"/>
      <w:marRight w:val="0"/>
      <w:marTop w:val="0"/>
      <w:marBottom w:val="0"/>
      <w:divBdr>
        <w:top w:val="none" w:sz="0" w:space="0" w:color="auto"/>
        <w:left w:val="none" w:sz="0" w:space="0" w:color="auto"/>
        <w:bottom w:val="none" w:sz="0" w:space="0" w:color="auto"/>
        <w:right w:val="none" w:sz="0" w:space="0" w:color="auto"/>
      </w:divBdr>
    </w:div>
    <w:div w:id="1908683771">
      <w:bodyDiv w:val="1"/>
      <w:marLeft w:val="0"/>
      <w:marRight w:val="0"/>
      <w:marTop w:val="0"/>
      <w:marBottom w:val="0"/>
      <w:divBdr>
        <w:top w:val="none" w:sz="0" w:space="0" w:color="auto"/>
        <w:left w:val="none" w:sz="0" w:space="0" w:color="auto"/>
        <w:bottom w:val="none" w:sz="0" w:space="0" w:color="auto"/>
        <w:right w:val="none" w:sz="0" w:space="0" w:color="auto"/>
      </w:divBdr>
    </w:div>
    <w:div w:id="1908807003">
      <w:bodyDiv w:val="1"/>
      <w:marLeft w:val="0"/>
      <w:marRight w:val="0"/>
      <w:marTop w:val="0"/>
      <w:marBottom w:val="0"/>
      <w:divBdr>
        <w:top w:val="none" w:sz="0" w:space="0" w:color="auto"/>
        <w:left w:val="none" w:sz="0" w:space="0" w:color="auto"/>
        <w:bottom w:val="none" w:sz="0" w:space="0" w:color="auto"/>
        <w:right w:val="none" w:sz="0" w:space="0" w:color="auto"/>
      </w:divBdr>
    </w:div>
    <w:div w:id="1909917137">
      <w:bodyDiv w:val="1"/>
      <w:marLeft w:val="0"/>
      <w:marRight w:val="0"/>
      <w:marTop w:val="0"/>
      <w:marBottom w:val="0"/>
      <w:divBdr>
        <w:top w:val="none" w:sz="0" w:space="0" w:color="auto"/>
        <w:left w:val="none" w:sz="0" w:space="0" w:color="auto"/>
        <w:bottom w:val="none" w:sz="0" w:space="0" w:color="auto"/>
        <w:right w:val="none" w:sz="0" w:space="0" w:color="auto"/>
      </w:divBdr>
    </w:div>
    <w:div w:id="1915628017">
      <w:bodyDiv w:val="1"/>
      <w:marLeft w:val="0"/>
      <w:marRight w:val="0"/>
      <w:marTop w:val="0"/>
      <w:marBottom w:val="0"/>
      <w:divBdr>
        <w:top w:val="none" w:sz="0" w:space="0" w:color="auto"/>
        <w:left w:val="none" w:sz="0" w:space="0" w:color="auto"/>
        <w:bottom w:val="none" w:sz="0" w:space="0" w:color="auto"/>
        <w:right w:val="none" w:sz="0" w:space="0" w:color="auto"/>
      </w:divBdr>
    </w:div>
    <w:div w:id="1922136040">
      <w:bodyDiv w:val="1"/>
      <w:marLeft w:val="0"/>
      <w:marRight w:val="0"/>
      <w:marTop w:val="0"/>
      <w:marBottom w:val="0"/>
      <w:divBdr>
        <w:top w:val="none" w:sz="0" w:space="0" w:color="auto"/>
        <w:left w:val="none" w:sz="0" w:space="0" w:color="auto"/>
        <w:bottom w:val="none" w:sz="0" w:space="0" w:color="auto"/>
        <w:right w:val="none" w:sz="0" w:space="0" w:color="auto"/>
      </w:divBdr>
    </w:div>
    <w:div w:id="1922451215">
      <w:bodyDiv w:val="1"/>
      <w:marLeft w:val="0"/>
      <w:marRight w:val="0"/>
      <w:marTop w:val="0"/>
      <w:marBottom w:val="0"/>
      <w:divBdr>
        <w:top w:val="none" w:sz="0" w:space="0" w:color="auto"/>
        <w:left w:val="none" w:sz="0" w:space="0" w:color="auto"/>
        <w:bottom w:val="none" w:sz="0" w:space="0" w:color="auto"/>
        <w:right w:val="none" w:sz="0" w:space="0" w:color="auto"/>
      </w:divBdr>
    </w:div>
    <w:div w:id="1924530582">
      <w:bodyDiv w:val="1"/>
      <w:marLeft w:val="0"/>
      <w:marRight w:val="0"/>
      <w:marTop w:val="0"/>
      <w:marBottom w:val="0"/>
      <w:divBdr>
        <w:top w:val="none" w:sz="0" w:space="0" w:color="auto"/>
        <w:left w:val="none" w:sz="0" w:space="0" w:color="auto"/>
        <w:bottom w:val="none" w:sz="0" w:space="0" w:color="auto"/>
        <w:right w:val="none" w:sz="0" w:space="0" w:color="auto"/>
      </w:divBdr>
    </w:div>
    <w:div w:id="1924727083">
      <w:bodyDiv w:val="1"/>
      <w:marLeft w:val="0"/>
      <w:marRight w:val="0"/>
      <w:marTop w:val="0"/>
      <w:marBottom w:val="0"/>
      <w:divBdr>
        <w:top w:val="none" w:sz="0" w:space="0" w:color="auto"/>
        <w:left w:val="none" w:sz="0" w:space="0" w:color="auto"/>
        <w:bottom w:val="none" w:sz="0" w:space="0" w:color="auto"/>
        <w:right w:val="none" w:sz="0" w:space="0" w:color="auto"/>
      </w:divBdr>
    </w:div>
    <w:div w:id="1928031254">
      <w:bodyDiv w:val="1"/>
      <w:marLeft w:val="0"/>
      <w:marRight w:val="0"/>
      <w:marTop w:val="0"/>
      <w:marBottom w:val="0"/>
      <w:divBdr>
        <w:top w:val="none" w:sz="0" w:space="0" w:color="auto"/>
        <w:left w:val="none" w:sz="0" w:space="0" w:color="auto"/>
        <w:bottom w:val="none" w:sz="0" w:space="0" w:color="auto"/>
        <w:right w:val="none" w:sz="0" w:space="0" w:color="auto"/>
      </w:divBdr>
    </w:div>
    <w:div w:id="1931697930">
      <w:bodyDiv w:val="1"/>
      <w:marLeft w:val="0"/>
      <w:marRight w:val="0"/>
      <w:marTop w:val="0"/>
      <w:marBottom w:val="0"/>
      <w:divBdr>
        <w:top w:val="none" w:sz="0" w:space="0" w:color="auto"/>
        <w:left w:val="none" w:sz="0" w:space="0" w:color="auto"/>
        <w:bottom w:val="none" w:sz="0" w:space="0" w:color="auto"/>
        <w:right w:val="none" w:sz="0" w:space="0" w:color="auto"/>
      </w:divBdr>
    </w:div>
    <w:div w:id="1946040540">
      <w:bodyDiv w:val="1"/>
      <w:marLeft w:val="0"/>
      <w:marRight w:val="0"/>
      <w:marTop w:val="0"/>
      <w:marBottom w:val="0"/>
      <w:divBdr>
        <w:top w:val="none" w:sz="0" w:space="0" w:color="auto"/>
        <w:left w:val="none" w:sz="0" w:space="0" w:color="auto"/>
        <w:bottom w:val="none" w:sz="0" w:space="0" w:color="auto"/>
        <w:right w:val="none" w:sz="0" w:space="0" w:color="auto"/>
      </w:divBdr>
    </w:div>
    <w:div w:id="1959290712">
      <w:bodyDiv w:val="1"/>
      <w:marLeft w:val="0"/>
      <w:marRight w:val="0"/>
      <w:marTop w:val="0"/>
      <w:marBottom w:val="0"/>
      <w:divBdr>
        <w:top w:val="none" w:sz="0" w:space="0" w:color="auto"/>
        <w:left w:val="none" w:sz="0" w:space="0" w:color="auto"/>
        <w:bottom w:val="none" w:sz="0" w:space="0" w:color="auto"/>
        <w:right w:val="none" w:sz="0" w:space="0" w:color="auto"/>
      </w:divBdr>
    </w:div>
    <w:div w:id="1964185964">
      <w:bodyDiv w:val="1"/>
      <w:marLeft w:val="0"/>
      <w:marRight w:val="0"/>
      <w:marTop w:val="0"/>
      <w:marBottom w:val="0"/>
      <w:divBdr>
        <w:top w:val="none" w:sz="0" w:space="0" w:color="auto"/>
        <w:left w:val="none" w:sz="0" w:space="0" w:color="auto"/>
        <w:bottom w:val="none" w:sz="0" w:space="0" w:color="auto"/>
        <w:right w:val="none" w:sz="0" w:space="0" w:color="auto"/>
      </w:divBdr>
    </w:div>
    <w:div w:id="1967463548">
      <w:bodyDiv w:val="1"/>
      <w:marLeft w:val="0"/>
      <w:marRight w:val="0"/>
      <w:marTop w:val="0"/>
      <w:marBottom w:val="0"/>
      <w:divBdr>
        <w:top w:val="none" w:sz="0" w:space="0" w:color="auto"/>
        <w:left w:val="none" w:sz="0" w:space="0" w:color="auto"/>
        <w:bottom w:val="none" w:sz="0" w:space="0" w:color="auto"/>
        <w:right w:val="none" w:sz="0" w:space="0" w:color="auto"/>
      </w:divBdr>
    </w:div>
    <w:div w:id="1972199634">
      <w:bodyDiv w:val="1"/>
      <w:marLeft w:val="0"/>
      <w:marRight w:val="0"/>
      <w:marTop w:val="0"/>
      <w:marBottom w:val="0"/>
      <w:divBdr>
        <w:top w:val="none" w:sz="0" w:space="0" w:color="auto"/>
        <w:left w:val="none" w:sz="0" w:space="0" w:color="auto"/>
        <w:bottom w:val="none" w:sz="0" w:space="0" w:color="auto"/>
        <w:right w:val="none" w:sz="0" w:space="0" w:color="auto"/>
      </w:divBdr>
    </w:div>
    <w:div w:id="1988313169">
      <w:bodyDiv w:val="1"/>
      <w:marLeft w:val="0"/>
      <w:marRight w:val="0"/>
      <w:marTop w:val="0"/>
      <w:marBottom w:val="0"/>
      <w:divBdr>
        <w:top w:val="none" w:sz="0" w:space="0" w:color="auto"/>
        <w:left w:val="none" w:sz="0" w:space="0" w:color="auto"/>
        <w:bottom w:val="none" w:sz="0" w:space="0" w:color="auto"/>
        <w:right w:val="none" w:sz="0" w:space="0" w:color="auto"/>
      </w:divBdr>
    </w:div>
    <w:div w:id="1988900252">
      <w:bodyDiv w:val="1"/>
      <w:marLeft w:val="0"/>
      <w:marRight w:val="0"/>
      <w:marTop w:val="0"/>
      <w:marBottom w:val="0"/>
      <w:divBdr>
        <w:top w:val="none" w:sz="0" w:space="0" w:color="auto"/>
        <w:left w:val="none" w:sz="0" w:space="0" w:color="auto"/>
        <w:bottom w:val="none" w:sz="0" w:space="0" w:color="auto"/>
        <w:right w:val="none" w:sz="0" w:space="0" w:color="auto"/>
      </w:divBdr>
    </w:div>
    <w:div w:id="1990203922">
      <w:bodyDiv w:val="1"/>
      <w:marLeft w:val="0"/>
      <w:marRight w:val="0"/>
      <w:marTop w:val="0"/>
      <w:marBottom w:val="0"/>
      <w:divBdr>
        <w:top w:val="none" w:sz="0" w:space="0" w:color="auto"/>
        <w:left w:val="none" w:sz="0" w:space="0" w:color="auto"/>
        <w:bottom w:val="none" w:sz="0" w:space="0" w:color="auto"/>
        <w:right w:val="none" w:sz="0" w:space="0" w:color="auto"/>
      </w:divBdr>
    </w:div>
    <w:div w:id="1990279191">
      <w:bodyDiv w:val="1"/>
      <w:marLeft w:val="0"/>
      <w:marRight w:val="0"/>
      <w:marTop w:val="0"/>
      <w:marBottom w:val="0"/>
      <w:divBdr>
        <w:top w:val="none" w:sz="0" w:space="0" w:color="auto"/>
        <w:left w:val="none" w:sz="0" w:space="0" w:color="auto"/>
        <w:bottom w:val="none" w:sz="0" w:space="0" w:color="auto"/>
        <w:right w:val="none" w:sz="0" w:space="0" w:color="auto"/>
      </w:divBdr>
    </w:div>
    <w:div w:id="1991598007">
      <w:bodyDiv w:val="1"/>
      <w:marLeft w:val="0"/>
      <w:marRight w:val="0"/>
      <w:marTop w:val="0"/>
      <w:marBottom w:val="0"/>
      <w:divBdr>
        <w:top w:val="none" w:sz="0" w:space="0" w:color="auto"/>
        <w:left w:val="none" w:sz="0" w:space="0" w:color="auto"/>
        <w:bottom w:val="none" w:sz="0" w:space="0" w:color="auto"/>
        <w:right w:val="none" w:sz="0" w:space="0" w:color="auto"/>
      </w:divBdr>
    </w:div>
    <w:div w:id="1994601072">
      <w:bodyDiv w:val="1"/>
      <w:marLeft w:val="0"/>
      <w:marRight w:val="0"/>
      <w:marTop w:val="0"/>
      <w:marBottom w:val="0"/>
      <w:divBdr>
        <w:top w:val="none" w:sz="0" w:space="0" w:color="auto"/>
        <w:left w:val="none" w:sz="0" w:space="0" w:color="auto"/>
        <w:bottom w:val="none" w:sz="0" w:space="0" w:color="auto"/>
        <w:right w:val="none" w:sz="0" w:space="0" w:color="auto"/>
      </w:divBdr>
    </w:div>
    <w:div w:id="1994989215">
      <w:bodyDiv w:val="1"/>
      <w:marLeft w:val="0"/>
      <w:marRight w:val="0"/>
      <w:marTop w:val="0"/>
      <w:marBottom w:val="0"/>
      <w:divBdr>
        <w:top w:val="none" w:sz="0" w:space="0" w:color="auto"/>
        <w:left w:val="none" w:sz="0" w:space="0" w:color="auto"/>
        <w:bottom w:val="none" w:sz="0" w:space="0" w:color="auto"/>
        <w:right w:val="none" w:sz="0" w:space="0" w:color="auto"/>
      </w:divBdr>
    </w:div>
    <w:div w:id="1997604441">
      <w:bodyDiv w:val="1"/>
      <w:marLeft w:val="0"/>
      <w:marRight w:val="0"/>
      <w:marTop w:val="0"/>
      <w:marBottom w:val="0"/>
      <w:divBdr>
        <w:top w:val="none" w:sz="0" w:space="0" w:color="auto"/>
        <w:left w:val="none" w:sz="0" w:space="0" w:color="auto"/>
        <w:bottom w:val="none" w:sz="0" w:space="0" w:color="auto"/>
        <w:right w:val="none" w:sz="0" w:space="0" w:color="auto"/>
      </w:divBdr>
    </w:div>
    <w:div w:id="2000306500">
      <w:bodyDiv w:val="1"/>
      <w:marLeft w:val="0"/>
      <w:marRight w:val="0"/>
      <w:marTop w:val="0"/>
      <w:marBottom w:val="0"/>
      <w:divBdr>
        <w:top w:val="none" w:sz="0" w:space="0" w:color="auto"/>
        <w:left w:val="none" w:sz="0" w:space="0" w:color="auto"/>
        <w:bottom w:val="none" w:sz="0" w:space="0" w:color="auto"/>
        <w:right w:val="none" w:sz="0" w:space="0" w:color="auto"/>
      </w:divBdr>
    </w:div>
    <w:div w:id="2007977338">
      <w:bodyDiv w:val="1"/>
      <w:marLeft w:val="0"/>
      <w:marRight w:val="0"/>
      <w:marTop w:val="0"/>
      <w:marBottom w:val="0"/>
      <w:divBdr>
        <w:top w:val="none" w:sz="0" w:space="0" w:color="auto"/>
        <w:left w:val="none" w:sz="0" w:space="0" w:color="auto"/>
        <w:bottom w:val="none" w:sz="0" w:space="0" w:color="auto"/>
        <w:right w:val="none" w:sz="0" w:space="0" w:color="auto"/>
      </w:divBdr>
    </w:div>
    <w:div w:id="2008823444">
      <w:bodyDiv w:val="1"/>
      <w:marLeft w:val="0"/>
      <w:marRight w:val="0"/>
      <w:marTop w:val="0"/>
      <w:marBottom w:val="0"/>
      <w:divBdr>
        <w:top w:val="none" w:sz="0" w:space="0" w:color="auto"/>
        <w:left w:val="none" w:sz="0" w:space="0" w:color="auto"/>
        <w:bottom w:val="none" w:sz="0" w:space="0" w:color="auto"/>
        <w:right w:val="none" w:sz="0" w:space="0" w:color="auto"/>
      </w:divBdr>
    </w:div>
    <w:div w:id="2009795302">
      <w:bodyDiv w:val="1"/>
      <w:marLeft w:val="0"/>
      <w:marRight w:val="0"/>
      <w:marTop w:val="0"/>
      <w:marBottom w:val="0"/>
      <w:divBdr>
        <w:top w:val="none" w:sz="0" w:space="0" w:color="auto"/>
        <w:left w:val="none" w:sz="0" w:space="0" w:color="auto"/>
        <w:bottom w:val="none" w:sz="0" w:space="0" w:color="auto"/>
        <w:right w:val="none" w:sz="0" w:space="0" w:color="auto"/>
      </w:divBdr>
    </w:div>
    <w:div w:id="2011524979">
      <w:bodyDiv w:val="1"/>
      <w:marLeft w:val="0"/>
      <w:marRight w:val="0"/>
      <w:marTop w:val="0"/>
      <w:marBottom w:val="0"/>
      <w:divBdr>
        <w:top w:val="none" w:sz="0" w:space="0" w:color="auto"/>
        <w:left w:val="none" w:sz="0" w:space="0" w:color="auto"/>
        <w:bottom w:val="none" w:sz="0" w:space="0" w:color="auto"/>
        <w:right w:val="none" w:sz="0" w:space="0" w:color="auto"/>
      </w:divBdr>
    </w:div>
    <w:div w:id="2011592149">
      <w:bodyDiv w:val="1"/>
      <w:marLeft w:val="0"/>
      <w:marRight w:val="0"/>
      <w:marTop w:val="0"/>
      <w:marBottom w:val="0"/>
      <w:divBdr>
        <w:top w:val="none" w:sz="0" w:space="0" w:color="auto"/>
        <w:left w:val="none" w:sz="0" w:space="0" w:color="auto"/>
        <w:bottom w:val="none" w:sz="0" w:space="0" w:color="auto"/>
        <w:right w:val="none" w:sz="0" w:space="0" w:color="auto"/>
      </w:divBdr>
    </w:div>
    <w:div w:id="2013995590">
      <w:bodyDiv w:val="1"/>
      <w:marLeft w:val="0"/>
      <w:marRight w:val="0"/>
      <w:marTop w:val="0"/>
      <w:marBottom w:val="0"/>
      <w:divBdr>
        <w:top w:val="none" w:sz="0" w:space="0" w:color="auto"/>
        <w:left w:val="none" w:sz="0" w:space="0" w:color="auto"/>
        <w:bottom w:val="none" w:sz="0" w:space="0" w:color="auto"/>
        <w:right w:val="none" w:sz="0" w:space="0" w:color="auto"/>
      </w:divBdr>
    </w:div>
    <w:div w:id="2015063955">
      <w:bodyDiv w:val="1"/>
      <w:marLeft w:val="0"/>
      <w:marRight w:val="0"/>
      <w:marTop w:val="0"/>
      <w:marBottom w:val="0"/>
      <w:divBdr>
        <w:top w:val="none" w:sz="0" w:space="0" w:color="auto"/>
        <w:left w:val="none" w:sz="0" w:space="0" w:color="auto"/>
        <w:bottom w:val="none" w:sz="0" w:space="0" w:color="auto"/>
        <w:right w:val="none" w:sz="0" w:space="0" w:color="auto"/>
      </w:divBdr>
    </w:div>
    <w:div w:id="2024164495">
      <w:bodyDiv w:val="1"/>
      <w:marLeft w:val="0"/>
      <w:marRight w:val="0"/>
      <w:marTop w:val="0"/>
      <w:marBottom w:val="0"/>
      <w:divBdr>
        <w:top w:val="none" w:sz="0" w:space="0" w:color="auto"/>
        <w:left w:val="none" w:sz="0" w:space="0" w:color="auto"/>
        <w:bottom w:val="none" w:sz="0" w:space="0" w:color="auto"/>
        <w:right w:val="none" w:sz="0" w:space="0" w:color="auto"/>
      </w:divBdr>
    </w:div>
    <w:div w:id="2027294445">
      <w:bodyDiv w:val="1"/>
      <w:marLeft w:val="0"/>
      <w:marRight w:val="0"/>
      <w:marTop w:val="0"/>
      <w:marBottom w:val="0"/>
      <w:divBdr>
        <w:top w:val="none" w:sz="0" w:space="0" w:color="auto"/>
        <w:left w:val="none" w:sz="0" w:space="0" w:color="auto"/>
        <w:bottom w:val="none" w:sz="0" w:space="0" w:color="auto"/>
        <w:right w:val="none" w:sz="0" w:space="0" w:color="auto"/>
      </w:divBdr>
    </w:div>
    <w:div w:id="2031681553">
      <w:bodyDiv w:val="1"/>
      <w:marLeft w:val="0"/>
      <w:marRight w:val="0"/>
      <w:marTop w:val="0"/>
      <w:marBottom w:val="0"/>
      <w:divBdr>
        <w:top w:val="none" w:sz="0" w:space="0" w:color="auto"/>
        <w:left w:val="none" w:sz="0" w:space="0" w:color="auto"/>
        <w:bottom w:val="none" w:sz="0" w:space="0" w:color="auto"/>
        <w:right w:val="none" w:sz="0" w:space="0" w:color="auto"/>
      </w:divBdr>
    </w:div>
    <w:div w:id="2040005666">
      <w:bodyDiv w:val="1"/>
      <w:marLeft w:val="0"/>
      <w:marRight w:val="0"/>
      <w:marTop w:val="0"/>
      <w:marBottom w:val="0"/>
      <w:divBdr>
        <w:top w:val="none" w:sz="0" w:space="0" w:color="auto"/>
        <w:left w:val="none" w:sz="0" w:space="0" w:color="auto"/>
        <w:bottom w:val="none" w:sz="0" w:space="0" w:color="auto"/>
        <w:right w:val="none" w:sz="0" w:space="0" w:color="auto"/>
      </w:divBdr>
    </w:div>
    <w:div w:id="2043943758">
      <w:bodyDiv w:val="1"/>
      <w:marLeft w:val="0"/>
      <w:marRight w:val="0"/>
      <w:marTop w:val="0"/>
      <w:marBottom w:val="0"/>
      <w:divBdr>
        <w:top w:val="none" w:sz="0" w:space="0" w:color="auto"/>
        <w:left w:val="none" w:sz="0" w:space="0" w:color="auto"/>
        <w:bottom w:val="none" w:sz="0" w:space="0" w:color="auto"/>
        <w:right w:val="none" w:sz="0" w:space="0" w:color="auto"/>
      </w:divBdr>
    </w:div>
    <w:div w:id="2045669960">
      <w:bodyDiv w:val="1"/>
      <w:marLeft w:val="0"/>
      <w:marRight w:val="0"/>
      <w:marTop w:val="0"/>
      <w:marBottom w:val="0"/>
      <w:divBdr>
        <w:top w:val="none" w:sz="0" w:space="0" w:color="auto"/>
        <w:left w:val="none" w:sz="0" w:space="0" w:color="auto"/>
        <w:bottom w:val="none" w:sz="0" w:space="0" w:color="auto"/>
        <w:right w:val="none" w:sz="0" w:space="0" w:color="auto"/>
      </w:divBdr>
    </w:div>
    <w:div w:id="2047559271">
      <w:bodyDiv w:val="1"/>
      <w:marLeft w:val="0"/>
      <w:marRight w:val="0"/>
      <w:marTop w:val="0"/>
      <w:marBottom w:val="0"/>
      <w:divBdr>
        <w:top w:val="none" w:sz="0" w:space="0" w:color="auto"/>
        <w:left w:val="none" w:sz="0" w:space="0" w:color="auto"/>
        <w:bottom w:val="none" w:sz="0" w:space="0" w:color="auto"/>
        <w:right w:val="none" w:sz="0" w:space="0" w:color="auto"/>
      </w:divBdr>
    </w:div>
    <w:div w:id="2049644659">
      <w:bodyDiv w:val="1"/>
      <w:marLeft w:val="0"/>
      <w:marRight w:val="0"/>
      <w:marTop w:val="0"/>
      <w:marBottom w:val="0"/>
      <w:divBdr>
        <w:top w:val="none" w:sz="0" w:space="0" w:color="auto"/>
        <w:left w:val="none" w:sz="0" w:space="0" w:color="auto"/>
        <w:bottom w:val="none" w:sz="0" w:space="0" w:color="auto"/>
        <w:right w:val="none" w:sz="0" w:space="0" w:color="auto"/>
      </w:divBdr>
    </w:div>
    <w:div w:id="2052142487">
      <w:bodyDiv w:val="1"/>
      <w:marLeft w:val="0"/>
      <w:marRight w:val="0"/>
      <w:marTop w:val="0"/>
      <w:marBottom w:val="0"/>
      <w:divBdr>
        <w:top w:val="none" w:sz="0" w:space="0" w:color="auto"/>
        <w:left w:val="none" w:sz="0" w:space="0" w:color="auto"/>
        <w:bottom w:val="none" w:sz="0" w:space="0" w:color="auto"/>
        <w:right w:val="none" w:sz="0" w:space="0" w:color="auto"/>
      </w:divBdr>
    </w:div>
    <w:div w:id="2058505357">
      <w:bodyDiv w:val="1"/>
      <w:marLeft w:val="0"/>
      <w:marRight w:val="0"/>
      <w:marTop w:val="0"/>
      <w:marBottom w:val="0"/>
      <w:divBdr>
        <w:top w:val="none" w:sz="0" w:space="0" w:color="auto"/>
        <w:left w:val="none" w:sz="0" w:space="0" w:color="auto"/>
        <w:bottom w:val="none" w:sz="0" w:space="0" w:color="auto"/>
        <w:right w:val="none" w:sz="0" w:space="0" w:color="auto"/>
      </w:divBdr>
    </w:div>
    <w:div w:id="2058701892">
      <w:bodyDiv w:val="1"/>
      <w:marLeft w:val="0"/>
      <w:marRight w:val="0"/>
      <w:marTop w:val="0"/>
      <w:marBottom w:val="0"/>
      <w:divBdr>
        <w:top w:val="none" w:sz="0" w:space="0" w:color="auto"/>
        <w:left w:val="none" w:sz="0" w:space="0" w:color="auto"/>
        <w:bottom w:val="none" w:sz="0" w:space="0" w:color="auto"/>
        <w:right w:val="none" w:sz="0" w:space="0" w:color="auto"/>
      </w:divBdr>
    </w:div>
    <w:div w:id="2059477236">
      <w:bodyDiv w:val="1"/>
      <w:marLeft w:val="0"/>
      <w:marRight w:val="0"/>
      <w:marTop w:val="0"/>
      <w:marBottom w:val="0"/>
      <w:divBdr>
        <w:top w:val="none" w:sz="0" w:space="0" w:color="auto"/>
        <w:left w:val="none" w:sz="0" w:space="0" w:color="auto"/>
        <w:bottom w:val="none" w:sz="0" w:space="0" w:color="auto"/>
        <w:right w:val="none" w:sz="0" w:space="0" w:color="auto"/>
      </w:divBdr>
    </w:div>
    <w:div w:id="2060083658">
      <w:bodyDiv w:val="1"/>
      <w:marLeft w:val="0"/>
      <w:marRight w:val="0"/>
      <w:marTop w:val="0"/>
      <w:marBottom w:val="0"/>
      <w:divBdr>
        <w:top w:val="none" w:sz="0" w:space="0" w:color="auto"/>
        <w:left w:val="none" w:sz="0" w:space="0" w:color="auto"/>
        <w:bottom w:val="none" w:sz="0" w:space="0" w:color="auto"/>
        <w:right w:val="none" w:sz="0" w:space="0" w:color="auto"/>
      </w:divBdr>
    </w:div>
    <w:div w:id="2060204820">
      <w:bodyDiv w:val="1"/>
      <w:marLeft w:val="0"/>
      <w:marRight w:val="0"/>
      <w:marTop w:val="0"/>
      <w:marBottom w:val="0"/>
      <w:divBdr>
        <w:top w:val="none" w:sz="0" w:space="0" w:color="auto"/>
        <w:left w:val="none" w:sz="0" w:space="0" w:color="auto"/>
        <w:bottom w:val="none" w:sz="0" w:space="0" w:color="auto"/>
        <w:right w:val="none" w:sz="0" w:space="0" w:color="auto"/>
      </w:divBdr>
    </w:div>
    <w:div w:id="2062560371">
      <w:bodyDiv w:val="1"/>
      <w:marLeft w:val="0"/>
      <w:marRight w:val="0"/>
      <w:marTop w:val="0"/>
      <w:marBottom w:val="0"/>
      <w:divBdr>
        <w:top w:val="none" w:sz="0" w:space="0" w:color="auto"/>
        <w:left w:val="none" w:sz="0" w:space="0" w:color="auto"/>
        <w:bottom w:val="none" w:sz="0" w:space="0" w:color="auto"/>
        <w:right w:val="none" w:sz="0" w:space="0" w:color="auto"/>
      </w:divBdr>
    </w:div>
    <w:div w:id="2063167142">
      <w:bodyDiv w:val="1"/>
      <w:marLeft w:val="0"/>
      <w:marRight w:val="0"/>
      <w:marTop w:val="0"/>
      <w:marBottom w:val="0"/>
      <w:divBdr>
        <w:top w:val="none" w:sz="0" w:space="0" w:color="auto"/>
        <w:left w:val="none" w:sz="0" w:space="0" w:color="auto"/>
        <w:bottom w:val="none" w:sz="0" w:space="0" w:color="auto"/>
        <w:right w:val="none" w:sz="0" w:space="0" w:color="auto"/>
      </w:divBdr>
    </w:div>
    <w:div w:id="2065634431">
      <w:bodyDiv w:val="1"/>
      <w:marLeft w:val="0"/>
      <w:marRight w:val="0"/>
      <w:marTop w:val="0"/>
      <w:marBottom w:val="0"/>
      <w:divBdr>
        <w:top w:val="none" w:sz="0" w:space="0" w:color="auto"/>
        <w:left w:val="none" w:sz="0" w:space="0" w:color="auto"/>
        <w:bottom w:val="none" w:sz="0" w:space="0" w:color="auto"/>
        <w:right w:val="none" w:sz="0" w:space="0" w:color="auto"/>
      </w:divBdr>
    </w:div>
    <w:div w:id="2072918146">
      <w:bodyDiv w:val="1"/>
      <w:marLeft w:val="0"/>
      <w:marRight w:val="0"/>
      <w:marTop w:val="0"/>
      <w:marBottom w:val="0"/>
      <w:divBdr>
        <w:top w:val="none" w:sz="0" w:space="0" w:color="auto"/>
        <w:left w:val="none" w:sz="0" w:space="0" w:color="auto"/>
        <w:bottom w:val="none" w:sz="0" w:space="0" w:color="auto"/>
        <w:right w:val="none" w:sz="0" w:space="0" w:color="auto"/>
      </w:divBdr>
    </w:div>
    <w:div w:id="2081823110">
      <w:bodyDiv w:val="1"/>
      <w:marLeft w:val="0"/>
      <w:marRight w:val="0"/>
      <w:marTop w:val="0"/>
      <w:marBottom w:val="0"/>
      <w:divBdr>
        <w:top w:val="none" w:sz="0" w:space="0" w:color="auto"/>
        <w:left w:val="none" w:sz="0" w:space="0" w:color="auto"/>
        <w:bottom w:val="none" w:sz="0" w:space="0" w:color="auto"/>
        <w:right w:val="none" w:sz="0" w:space="0" w:color="auto"/>
      </w:divBdr>
    </w:div>
    <w:div w:id="2082025556">
      <w:bodyDiv w:val="1"/>
      <w:marLeft w:val="0"/>
      <w:marRight w:val="0"/>
      <w:marTop w:val="0"/>
      <w:marBottom w:val="0"/>
      <w:divBdr>
        <w:top w:val="none" w:sz="0" w:space="0" w:color="auto"/>
        <w:left w:val="none" w:sz="0" w:space="0" w:color="auto"/>
        <w:bottom w:val="none" w:sz="0" w:space="0" w:color="auto"/>
        <w:right w:val="none" w:sz="0" w:space="0" w:color="auto"/>
      </w:divBdr>
    </w:div>
    <w:div w:id="2084183893">
      <w:bodyDiv w:val="1"/>
      <w:marLeft w:val="0"/>
      <w:marRight w:val="0"/>
      <w:marTop w:val="0"/>
      <w:marBottom w:val="0"/>
      <w:divBdr>
        <w:top w:val="none" w:sz="0" w:space="0" w:color="auto"/>
        <w:left w:val="none" w:sz="0" w:space="0" w:color="auto"/>
        <w:bottom w:val="none" w:sz="0" w:space="0" w:color="auto"/>
        <w:right w:val="none" w:sz="0" w:space="0" w:color="auto"/>
      </w:divBdr>
    </w:div>
    <w:div w:id="2084445293">
      <w:bodyDiv w:val="1"/>
      <w:marLeft w:val="0"/>
      <w:marRight w:val="0"/>
      <w:marTop w:val="0"/>
      <w:marBottom w:val="0"/>
      <w:divBdr>
        <w:top w:val="none" w:sz="0" w:space="0" w:color="auto"/>
        <w:left w:val="none" w:sz="0" w:space="0" w:color="auto"/>
        <w:bottom w:val="none" w:sz="0" w:space="0" w:color="auto"/>
        <w:right w:val="none" w:sz="0" w:space="0" w:color="auto"/>
      </w:divBdr>
    </w:div>
    <w:div w:id="2087872977">
      <w:bodyDiv w:val="1"/>
      <w:marLeft w:val="0"/>
      <w:marRight w:val="0"/>
      <w:marTop w:val="0"/>
      <w:marBottom w:val="0"/>
      <w:divBdr>
        <w:top w:val="none" w:sz="0" w:space="0" w:color="auto"/>
        <w:left w:val="none" w:sz="0" w:space="0" w:color="auto"/>
        <w:bottom w:val="none" w:sz="0" w:space="0" w:color="auto"/>
        <w:right w:val="none" w:sz="0" w:space="0" w:color="auto"/>
      </w:divBdr>
    </w:div>
    <w:div w:id="2089767590">
      <w:bodyDiv w:val="1"/>
      <w:marLeft w:val="0"/>
      <w:marRight w:val="0"/>
      <w:marTop w:val="0"/>
      <w:marBottom w:val="0"/>
      <w:divBdr>
        <w:top w:val="none" w:sz="0" w:space="0" w:color="auto"/>
        <w:left w:val="none" w:sz="0" w:space="0" w:color="auto"/>
        <w:bottom w:val="none" w:sz="0" w:space="0" w:color="auto"/>
        <w:right w:val="none" w:sz="0" w:space="0" w:color="auto"/>
      </w:divBdr>
    </w:div>
    <w:div w:id="2091193956">
      <w:bodyDiv w:val="1"/>
      <w:marLeft w:val="0"/>
      <w:marRight w:val="0"/>
      <w:marTop w:val="0"/>
      <w:marBottom w:val="0"/>
      <w:divBdr>
        <w:top w:val="none" w:sz="0" w:space="0" w:color="auto"/>
        <w:left w:val="none" w:sz="0" w:space="0" w:color="auto"/>
        <w:bottom w:val="none" w:sz="0" w:space="0" w:color="auto"/>
        <w:right w:val="none" w:sz="0" w:space="0" w:color="auto"/>
      </w:divBdr>
    </w:div>
    <w:div w:id="2094626474">
      <w:bodyDiv w:val="1"/>
      <w:marLeft w:val="0"/>
      <w:marRight w:val="0"/>
      <w:marTop w:val="0"/>
      <w:marBottom w:val="0"/>
      <w:divBdr>
        <w:top w:val="none" w:sz="0" w:space="0" w:color="auto"/>
        <w:left w:val="none" w:sz="0" w:space="0" w:color="auto"/>
        <w:bottom w:val="none" w:sz="0" w:space="0" w:color="auto"/>
        <w:right w:val="none" w:sz="0" w:space="0" w:color="auto"/>
      </w:divBdr>
    </w:div>
    <w:div w:id="2096777284">
      <w:bodyDiv w:val="1"/>
      <w:marLeft w:val="0"/>
      <w:marRight w:val="0"/>
      <w:marTop w:val="0"/>
      <w:marBottom w:val="0"/>
      <w:divBdr>
        <w:top w:val="none" w:sz="0" w:space="0" w:color="auto"/>
        <w:left w:val="none" w:sz="0" w:space="0" w:color="auto"/>
        <w:bottom w:val="none" w:sz="0" w:space="0" w:color="auto"/>
        <w:right w:val="none" w:sz="0" w:space="0" w:color="auto"/>
      </w:divBdr>
    </w:div>
    <w:div w:id="2097479684">
      <w:bodyDiv w:val="1"/>
      <w:marLeft w:val="0"/>
      <w:marRight w:val="0"/>
      <w:marTop w:val="0"/>
      <w:marBottom w:val="0"/>
      <w:divBdr>
        <w:top w:val="none" w:sz="0" w:space="0" w:color="auto"/>
        <w:left w:val="none" w:sz="0" w:space="0" w:color="auto"/>
        <w:bottom w:val="none" w:sz="0" w:space="0" w:color="auto"/>
        <w:right w:val="none" w:sz="0" w:space="0" w:color="auto"/>
      </w:divBdr>
    </w:div>
    <w:div w:id="2098823035">
      <w:bodyDiv w:val="1"/>
      <w:marLeft w:val="0"/>
      <w:marRight w:val="0"/>
      <w:marTop w:val="0"/>
      <w:marBottom w:val="0"/>
      <w:divBdr>
        <w:top w:val="none" w:sz="0" w:space="0" w:color="auto"/>
        <w:left w:val="none" w:sz="0" w:space="0" w:color="auto"/>
        <w:bottom w:val="none" w:sz="0" w:space="0" w:color="auto"/>
        <w:right w:val="none" w:sz="0" w:space="0" w:color="auto"/>
      </w:divBdr>
    </w:div>
    <w:div w:id="2105303570">
      <w:bodyDiv w:val="1"/>
      <w:marLeft w:val="0"/>
      <w:marRight w:val="0"/>
      <w:marTop w:val="0"/>
      <w:marBottom w:val="0"/>
      <w:divBdr>
        <w:top w:val="none" w:sz="0" w:space="0" w:color="auto"/>
        <w:left w:val="none" w:sz="0" w:space="0" w:color="auto"/>
        <w:bottom w:val="none" w:sz="0" w:space="0" w:color="auto"/>
        <w:right w:val="none" w:sz="0" w:space="0" w:color="auto"/>
      </w:divBdr>
    </w:div>
    <w:div w:id="2106345631">
      <w:bodyDiv w:val="1"/>
      <w:marLeft w:val="0"/>
      <w:marRight w:val="0"/>
      <w:marTop w:val="0"/>
      <w:marBottom w:val="0"/>
      <w:divBdr>
        <w:top w:val="none" w:sz="0" w:space="0" w:color="auto"/>
        <w:left w:val="none" w:sz="0" w:space="0" w:color="auto"/>
        <w:bottom w:val="none" w:sz="0" w:space="0" w:color="auto"/>
        <w:right w:val="none" w:sz="0" w:space="0" w:color="auto"/>
      </w:divBdr>
    </w:div>
    <w:div w:id="2108959831">
      <w:bodyDiv w:val="1"/>
      <w:marLeft w:val="0"/>
      <w:marRight w:val="0"/>
      <w:marTop w:val="0"/>
      <w:marBottom w:val="0"/>
      <w:divBdr>
        <w:top w:val="none" w:sz="0" w:space="0" w:color="auto"/>
        <w:left w:val="none" w:sz="0" w:space="0" w:color="auto"/>
        <w:bottom w:val="none" w:sz="0" w:space="0" w:color="auto"/>
        <w:right w:val="none" w:sz="0" w:space="0" w:color="auto"/>
      </w:divBdr>
    </w:div>
    <w:div w:id="2111461508">
      <w:bodyDiv w:val="1"/>
      <w:marLeft w:val="0"/>
      <w:marRight w:val="0"/>
      <w:marTop w:val="0"/>
      <w:marBottom w:val="0"/>
      <w:divBdr>
        <w:top w:val="none" w:sz="0" w:space="0" w:color="auto"/>
        <w:left w:val="none" w:sz="0" w:space="0" w:color="auto"/>
        <w:bottom w:val="none" w:sz="0" w:space="0" w:color="auto"/>
        <w:right w:val="none" w:sz="0" w:space="0" w:color="auto"/>
      </w:divBdr>
    </w:div>
    <w:div w:id="2124034144">
      <w:bodyDiv w:val="1"/>
      <w:marLeft w:val="0"/>
      <w:marRight w:val="0"/>
      <w:marTop w:val="0"/>
      <w:marBottom w:val="0"/>
      <w:divBdr>
        <w:top w:val="none" w:sz="0" w:space="0" w:color="auto"/>
        <w:left w:val="none" w:sz="0" w:space="0" w:color="auto"/>
        <w:bottom w:val="none" w:sz="0" w:space="0" w:color="auto"/>
        <w:right w:val="none" w:sz="0" w:space="0" w:color="auto"/>
      </w:divBdr>
    </w:div>
    <w:div w:id="2125417293">
      <w:bodyDiv w:val="1"/>
      <w:marLeft w:val="0"/>
      <w:marRight w:val="0"/>
      <w:marTop w:val="0"/>
      <w:marBottom w:val="0"/>
      <w:divBdr>
        <w:top w:val="none" w:sz="0" w:space="0" w:color="auto"/>
        <w:left w:val="none" w:sz="0" w:space="0" w:color="auto"/>
        <w:bottom w:val="none" w:sz="0" w:space="0" w:color="auto"/>
        <w:right w:val="none" w:sz="0" w:space="0" w:color="auto"/>
      </w:divBdr>
    </w:div>
    <w:div w:id="2125463579">
      <w:bodyDiv w:val="1"/>
      <w:marLeft w:val="0"/>
      <w:marRight w:val="0"/>
      <w:marTop w:val="0"/>
      <w:marBottom w:val="0"/>
      <w:divBdr>
        <w:top w:val="none" w:sz="0" w:space="0" w:color="auto"/>
        <w:left w:val="none" w:sz="0" w:space="0" w:color="auto"/>
        <w:bottom w:val="none" w:sz="0" w:space="0" w:color="auto"/>
        <w:right w:val="none" w:sz="0" w:space="0" w:color="auto"/>
      </w:divBdr>
    </w:div>
    <w:div w:id="2125731897">
      <w:bodyDiv w:val="1"/>
      <w:marLeft w:val="0"/>
      <w:marRight w:val="0"/>
      <w:marTop w:val="0"/>
      <w:marBottom w:val="0"/>
      <w:divBdr>
        <w:top w:val="none" w:sz="0" w:space="0" w:color="auto"/>
        <w:left w:val="none" w:sz="0" w:space="0" w:color="auto"/>
        <w:bottom w:val="none" w:sz="0" w:space="0" w:color="auto"/>
        <w:right w:val="none" w:sz="0" w:space="0" w:color="auto"/>
      </w:divBdr>
    </w:div>
    <w:div w:id="2128809495">
      <w:bodyDiv w:val="1"/>
      <w:marLeft w:val="0"/>
      <w:marRight w:val="0"/>
      <w:marTop w:val="0"/>
      <w:marBottom w:val="0"/>
      <w:divBdr>
        <w:top w:val="none" w:sz="0" w:space="0" w:color="auto"/>
        <w:left w:val="none" w:sz="0" w:space="0" w:color="auto"/>
        <w:bottom w:val="none" w:sz="0" w:space="0" w:color="auto"/>
        <w:right w:val="none" w:sz="0" w:space="0" w:color="auto"/>
      </w:divBdr>
    </w:div>
    <w:div w:id="2134211066">
      <w:bodyDiv w:val="1"/>
      <w:marLeft w:val="0"/>
      <w:marRight w:val="0"/>
      <w:marTop w:val="0"/>
      <w:marBottom w:val="0"/>
      <w:divBdr>
        <w:top w:val="none" w:sz="0" w:space="0" w:color="auto"/>
        <w:left w:val="none" w:sz="0" w:space="0" w:color="auto"/>
        <w:bottom w:val="none" w:sz="0" w:space="0" w:color="auto"/>
        <w:right w:val="none" w:sz="0" w:space="0" w:color="auto"/>
      </w:divBdr>
    </w:div>
    <w:div w:id="2135901562">
      <w:bodyDiv w:val="1"/>
      <w:marLeft w:val="0"/>
      <w:marRight w:val="0"/>
      <w:marTop w:val="0"/>
      <w:marBottom w:val="0"/>
      <w:divBdr>
        <w:top w:val="none" w:sz="0" w:space="0" w:color="auto"/>
        <w:left w:val="none" w:sz="0" w:space="0" w:color="auto"/>
        <w:bottom w:val="none" w:sz="0" w:space="0" w:color="auto"/>
        <w:right w:val="none" w:sz="0" w:space="0" w:color="auto"/>
      </w:divBdr>
    </w:div>
    <w:div w:id="2137990911">
      <w:bodyDiv w:val="1"/>
      <w:marLeft w:val="0"/>
      <w:marRight w:val="0"/>
      <w:marTop w:val="0"/>
      <w:marBottom w:val="0"/>
      <w:divBdr>
        <w:top w:val="none" w:sz="0" w:space="0" w:color="auto"/>
        <w:left w:val="none" w:sz="0" w:space="0" w:color="auto"/>
        <w:bottom w:val="none" w:sz="0" w:space="0" w:color="auto"/>
        <w:right w:val="none" w:sz="0" w:space="0" w:color="auto"/>
      </w:divBdr>
    </w:div>
    <w:div w:id="2141337188">
      <w:bodyDiv w:val="1"/>
      <w:marLeft w:val="0"/>
      <w:marRight w:val="0"/>
      <w:marTop w:val="0"/>
      <w:marBottom w:val="0"/>
      <w:divBdr>
        <w:top w:val="none" w:sz="0" w:space="0" w:color="auto"/>
        <w:left w:val="none" w:sz="0" w:space="0" w:color="auto"/>
        <w:bottom w:val="none" w:sz="0" w:space="0" w:color="auto"/>
        <w:right w:val="none" w:sz="0" w:space="0" w:color="auto"/>
      </w:divBdr>
    </w:div>
    <w:div w:id="21433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rgery@parks.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D45B9-C09C-4CB5-AB6E-95C96C0B3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19131</Words>
  <Characters>10906</Characters>
  <Application>Microsoft Office Word</Application>
  <DocSecurity>0</DocSecurity>
  <Lines>90</Lines>
  <Paragraphs>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TOS</Company>
  <LinksUpToDate>false</LinksUpToDate>
  <CharactersWithSpaces>29978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Vaivode</dc:creator>
  <cp:lastModifiedBy>Anita Vaivode</cp:lastModifiedBy>
  <cp:revision>5</cp:revision>
  <cp:lastPrinted>2018-11-02T08:54:00Z</cp:lastPrinted>
  <dcterms:created xsi:type="dcterms:W3CDTF">2018-10-29T07:19:00Z</dcterms:created>
  <dcterms:modified xsi:type="dcterms:W3CDTF">2018-11-02T08:54:00Z</dcterms:modified>
</cp:coreProperties>
</file>